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336" w:rsidRPr="00A22DD7" w:rsidRDefault="00426336" w:rsidP="002477AD">
      <w:pPr>
        <w:jc w:val="right"/>
        <w:rPr>
          <w:rFonts w:ascii="Arial" w:hAnsi="Arial" w:cs="Arial"/>
          <w:b/>
          <w:sz w:val="22"/>
          <w:szCs w:val="22"/>
        </w:rPr>
      </w:pPr>
      <w:bookmarkStart w:id="0" w:name="_GoBack"/>
      <w:bookmarkEnd w:id="0"/>
      <w:r w:rsidRPr="00A22DD7">
        <w:rPr>
          <w:rFonts w:ascii="Arial" w:hAnsi="Arial" w:cs="Arial"/>
          <w:b/>
          <w:noProof/>
          <w:sz w:val="22"/>
          <w:szCs w:val="22"/>
          <w:lang w:val="es-MX" w:eastAsia="es-MX"/>
        </w:rPr>
        <w:drawing>
          <wp:anchor distT="0" distB="0" distL="114300" distR="114300" simplePos="0" relativeHeight="251659264" behindDoc="1" locked="0" layoutInCell="1" allowOverlap="1" wp14:anchorId="05757E74" wp14:editId="0780DC98">
            <wp:simplePos x="0" y="0"/>
            <wp:positionH relativeFrom="column">
              <wp:posOffset>-12065</wp:posOffset>
            </wp:positionH>
            <wp:positionV relativeFrom="paragraph">
              <wp:posOffset>-718820</wp:posOffset>
            </wp:positionV>
            <wp:extent cx="1086485" cy="984250"/>
            <wp:effectExtent l="0" t="0" r="0" b="6350"/>
            <wp:wrapTight wrapText="bothSides">
              <wp:wrapPolygon edited="0">
                <wp:start x="0" y="0"/>
                <wp:lineTo x="0" y="21321"/>
                <wp:lineTo x="21209" y="21321"/>
                <wp:lineTo x="21209" y="0"/>
                <wp:lineTo x="0" y="0"/>
              </wp:wrapPolygon>
            </wp:wrapTight>
            <wp:docPr id="1" name="Imagen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6485" cy="984250"/>
                    </a:xfrm>
                    <a:prstGeom prst="rect">
                      <a:avLst/>
                    </a:prstGeom>
                    <a:noFill/>
                  </pic:spPr>
                </pic:pic>
              </a:graphicData>
            </a:graphic>
            <wp14:sizeRelH relativeFrom="page">
              <wp14:pctWidth>0</wp14:pctWidth>
            </wp14:sizeRelH>
            <wp14:sizeRelV relativeFrom="page">
              <wp14:pctHeight>0</wp14:pctHeight>
            </wp14:sizeRelV>
          </wp:anchor>
        </w:drawing>
      </w:r>
      <w:r w:rsidRPr="00A22DD7">
        <w:rPr>
          <w:rFonts w:ascii="Arial" w:hAnsi="Arial" w:cs="Arial"/>
          <w:b/>
          <w:sz w:val="22"/>
          <w:szCs w:val="22"/>
        </w:rPr>
        <w:t>IEE/CG/A</w:t>
      </w:r>
      <w:r w:rsidR="008863DF" w:rsidRPr="00A22DD7">
        <w:rPr>
          <w:rFonts w:ascii="Arial" w:hAnsi="Arial" w:cs="Arial"/>
          <w:b/>
          <w:sz w:val="22"/>
          <w:szCs w:val="22"/>
        </w:rPr>
        <w:t>0</w:t>
      </w:r>
      <w:r w:rsidR="00DB4F70">
        <w:rPr>
          <w:rFonts w:ascii="Arial" w:hAnsi="Arial" w:cs="Arial"/>
          <w:b/>
          <w:sz w:val="22"/>
          <w:szCs w:val="22"/>
        </w:rPr>
        <w:t>02</w:t>
      </w:r>
      <w:r w:rsidRPr="00A22DD7">
        <w:rPr>
          <w:rFonts w:ascii="Arial" w:hAnsi="Arial" w:cs="Arial"/>
          <w:b/>
          <w:sz w:val="22"/>
          <w:szCs w:val="22"/>
        </w:rPr>
        <w:t>/201</w:t>
      </w:r>
      <w:r w:rsidR="003D72A5" w:rsidRPr="00A22DD7">
        <w:rPr>
          <w:rFonts w:ascii="Arial" w:hAnsi="Arial" w:cs="Arial"/>
          <w:b/>
          <w:sz w:val="22"/>
          <w:szCs w:val="22"/>
        </w:rPr>
        <w:t>7</w:t>
      </w:r>
    </w:p>
    <w:p w:rsidR="00426336" w:rsidRPr="00A22DD7" w:rsidRDefault="00426336" w:rsidP="002477AD">
      <w:pPr>
        <w:jc w:val="both"/>
        <w:rPr>
          <w:rFonts w:ascii="Arial" w:hAnsi="Arial" w:cs="Arial"/>
          <w:b/>
          <w:sz w:val="22"/>
          <w:szCs w:val="22"/>
        </w:rPr>
      </w:pPr>
    </w:p>
    <w:p w:rsidR="00426336" w:rsidRPr="00A22DD7" w:rsidRDefault="00426336" w:rsidP="002477AD">
      <w:pPr>
        <w:jc w:val="both"/>
        <w:rPr>
          <w:rFonts w:ascii="Arial" w:hAnsi="Arial" w:cs="Arial"/>
          <w:b/>
          <w:sz w:val="22"/>
          <w:szCs w:val="22"/>
        </w:rPr>
      </w:pPr>
    </w:p>
    <w:p w:rsidR="00426336" w:rsidRPr="00A22DD7" w:rsidRDefault="00426336" w:rsidP="002477AD">
      <w:pPr>
        <w:pStyle w:val="Textoindependiente"/>
        <w:spacing w:after="0"/>
        <w:jc w:val="both"/>
        <w:rPr>
          <w:rFonts w:ascii="Arial" w:eastAsia="Calibri" w:hAnsi="Arial" w:cs="Arial"/>
          <w:b/>
          <w:bCs/>
          <w:sz w:val="22"/>
          <w:szCs w:val="22"/>
          <w:lang w:eastAsia="en-US"/>
        </w:rPr>
      </w:pPr>
      <w:r w:rsidRPr="00A22DD7">
        <w:rPr>
          <w:rFonts w:ascii="Arial" w:hAnsi="Arial" w:cs="Arial"/>
          <w:b/>
          <w:sz w:val="22"/>
          <w:szCs w:val="22"/>
        </w:rPr>
        <w:t>ACUERDO QUE EMITE EL CONSEJO GENERAL DEL INSTITUTO ELECTORAL DEL ESTADO, RELATIVO A LA</w:t>
      </w:r>
      <w:r w:rsidR="00302202" w:rsidRPr="00A22DD7">
        <w:rPr>
          <w:rFonts w:ascii="Arial" w:hAnsi="Arial" w:cs="Arial"/>
          <w:b/>
          <w:sz w:val="22"/>
          <w:szCs w:val="22"/>
        </w:rPr>
        <w:t xml:space="preserve"> NUEVA</w:t>
      </w:r>
      <w:r w:rsidRPr="00A22DD7">
        <w:rPr>
          <w:rFonts w:ascii="Arial" w:hAnsi="Arial" w:cs="Arial"/>
          <w:b/>
          <w:sz w:val="22"/>
          <w:szCs w:val="22"/>
        </w:rPr>
        <w:t xml:space="preserve"> INTEGRACIÓN DEL COMITÉ DE TRANSPARENCIA, </w:t>
      </w:r>
      <w:r w:rsidR="004B0AB1" w:rsidRPr="00A22DD7">
        <w:rPr>
          <w:rFonts w:ascii="Arial" w:hAnsi="Arial" w:cs="Arial"/>
          <w:b/>
          <w:sz w:val="22"/>
          <w:szCs w:val="22"/>
        </w:rPr>
        <w:t>E</w:t>
      </w:r>
      <w:r w:rsidRPr="00A22DD7">
        <w:rPr>
          <w:rFonts w:ascii="Arial" w:hAnsi="Arial" w:cs="Arial"/>
          <w:b/>
          <w:sz w:val="22"/>
          <w:szCs w:val="22"/>
        </w:rPr>
        <w:t>N CUMPLIMIENTO A LO DISPUESTO P</w:t>
      </w:r>
      <w:r w:rsidR="00302202" w:rsidRPr="00A22DD7">
        <w:rPr>
          <w:rFonts w:ascii="Arial" w:hAnsi="Arial" w:cs="Arial"/>
          <w:b/>
          <w:sz w:val="22"/>
          <w:szCs w:val="22"/>
        </w:rPr>
        <w:t xml:space="preserve">OR LOS </w:t>
      </w:r>
      <w:r w:rsidR="008D21DD" w:rsidRPr="00A22DD7">
        <w:rPr>
          <w:rFonts w:ascii="Arial" w:hAnsi="Arial" w:cs="Arial"/>
          <w:b/>
          <w:sz w:val="22"/>
          <w:szCs w:val="22"/>
        </w:rPr>
        <w:t>ARTÍCULO</w:t>
      </w:r>
      <w:r w:rsidR="00302202" w:rsidRPr="00A22DD7">
        <w:rPr>
          <w:rFonts w:ascii="Arial" w:hAnsi="Arial" w:cs="Arial"/>
          <w:b/>
          <w:sz w:val="22"/>
          <w:szCs w:val="22"/>
        </w:rPr>
        <w:t>S</w:t>
      </w:r>
      <w:r w:rsidR="008D21DD" w:rsidRPr="00A22DD7">
        <w:rPr>
          <w:rFonts w:ascii="Arial" w:hAnsi="Arial" w:cs="Arial"/>
          <w:b/>
          <w:sz w:val="22"/>
          <w:szCs w:val="22"/>
        </w:rPr>
        <w:t xml:space="preserve"> </w:t>
      </w:r>
      <w:r w:rsidR="00302202" w:rsidRPr="00A22DD7">
        <w:rPr>
          <w:rFonts w:ascii="Arial" w:hAnsi="Arial" w:cs="Arial"/>
          <w:b/>
          <w:sz w:val="22"/>
          <w:szCs w:val="22"/>
        </w:rPr>
        <w:t>51 Y 52</w:t>
      </w:r>
      <w:r w:rsidRPr="00A22DD7">
        <w:rPr>
          <w:rFonts w:ascii="Arial" w:hAnsi="Arial" w:cs="Arial"/>
          <w:b/>
          <w:sz w:val="22"/>
          <w:szCs w:val="22"/>
        </w:rPr>
        <w:t xml:space="preserve"> DE LA LEY DE TRANSPARENCIA Y ACCESO A LA INFORMACIÓN PÚBLICA DEL ESTADO DE COLIMA.</w:t>
      </w:r>
    </w:p>
    <w:p w:rsidR="00B50967" w:rsidRPr="00A22DD7" w:rsidRDefault="00B50967" w:rsidP="00A22DD7">
      <w:pPr>
        <w:pStyle w:val="Textoindependiente"/>
        <w:spacing w:after="0"/>
        <w:rPr>
          <w:rFonts w:ascii="Arial" w:hAnsi="Arial" w:cs="Arial"/>
          <w:b/>
          <w:sz w:val="22"/>
          <w:szCs w:val="22"/>
          <w:lang w:val="pt-BR"/>
        </w:rPr>
      </w:pPr>
    </w:p>
    <w:p w:rsidR="00426336" w:rsidRPr="00A22DD7" w:rsidRDefault="00426336" w:rsidP="002477AD">
      <w:pPr>
        <w:pStyle w:val="Textoindependiente"/>
        <w:spacing w:after="0"/>
        <w:jc w:val="center"/>
        <w:rPr>
          <w:rFonts w:ascii="Arial" w:hAnsi="Arial" w:cs="Arial"/>
          <w:b/>
          <w:sz w:val="22"/>
          <w:szCs w:val="22"/>
          <w:lang w:val="pt-BR"/>
        </w:rPr>
      </w:pPr>
      <w:r w:rsidRPr="00A22DD7">
        <w:rPr>
          <w:rFonts w:ascii="Arial" w:hAnsi="Arial" w:cs="Arial"/>
          <w:b/>
          <w:sz w:val="22"/>
          <w:szCs w:val="22"/>
          <w:lang w:val="pt-BR"/>
        </w:rPr>
        <w:t>A N T E C E D E N T E S</w:t>
      </w:r>
    </w:p>
    <w:p w:rsidR="00B50967" w:rsidRPr="00A22DD7" w:rsidRDefault="00B50967" w:rsidP="00A22DD7">
      <w:pPr>
        <w:pStyle w:val="Textoindependiente"/>
        <w:spacing w:after="0"/>
        <w:rPr>
          <w:rFonts w:ascii="Arial" w:hAnsi="Arial" w:cs="Arial"/>
          <w:b/>
          <w:sz w:val="22"/>
          <w:szCs w:val="22"/>
          <w:lang w:val="pt-BR"/>
        </w:rPr>
      </w:pPr>
    </w:p>
    <w:p w:rsidR="004B0AB1" w:rsidRPr="00A22DD7" w:rsidRDefault="004B0AB1" w:rsidP="002477AD">
      <w:pPr>
        <w:pStyle w:val="Prrafodelista"/>
        <w:numPr>
          <w:ilvl w:val="0"/>
          <w:numId w:val="13"/>
        </w:numPr>
        <w:tabs>
          <w:tab w:val="left" w:pos="426"/>
        </w:tabs>
        <w:spacing w:line="360" w:lineRule="auto"/>
        <w:ind w:left="0" w:firstLine="0"/>
        <w:contextualSpacing w:val="0"/>
        <w:jc w:val="both"/>
        <w:rPr>
          <w:rFonts w:ascii="Arial" w:hAnsi="Arial" w:cs="Arial"/>
          <w:sz w:val="22"/>
          <w:szCs w:val="22"/>
        </w:rPr>
      </w:pPr>
      <w:r w:rsidRPr="00A22DD7">
        <w:rPr>
          <w:rFonts w:ascii="Arial" w:hAnsi="Arial" w:cs="Arial"/>
          <w:sz w:val="22"/>
          <w:szCs w:val="22"/>
        </w:rPr>
        <w:t>Mediante Acuerdo número INE/CG/165/2014, de fecha 30 de septiembre de 2014, el Consejo General del Instituto Nacional Electoral, aprobó la designación, entre otras, de la Mtra. Isela Guadalupe Uribe Alvarado y el Lic. José Luis Fonseca Evangelista, Consejera y Consejero Electorales por un periodo de 3 años, de conformidad al punto de Acuerdo PRIMERO, numeral 3 del referido documento; quienes rindieron la protesta de ley como tales el día 01 de octubre del 2014, en cumplimiento cabal al Acuerdo en mención.</w:t>
      </w:r>
    </w:p>
    <w:p w:rsidR="004B0AB1" w:rsidRPr="00A22DD7" w:rsidRDefault="004B0AB1" w:rsidP="002477AD">
      <w:pPr>
        <w:pStyle w:val="Prrafodelista"/>
        <w:tabs>
          <w:tab w:val="left" w:pos="426"/>
        </w:tabs>
        <w:spacing w:line="360" w:lineRule="auto"/>
        <w:ind w:left="0"/>
        <w:jc w:val="both"/>
        <w:rPr>
          <w:rFonts w:ascii="Arial" w:hAnsi="Arial" w:cs="Arial"/>
          <w:sz w:val="22"/>
          <w:szCs w:val="22"/>
        </w:rPr>
      </w:pPr>
    </w:p>
    <w:p w:rsidR="004B0AB1" w:rsidRPr="00A22DD7" w:rsidRDefault="004B0AB1" w:rsidP="002477AD">
      <w:pPr>
        <w:pStyle w:val="Prrafodelista"/>
        <w:spacing w:line="360" w:lineRule="auto"/>
        <w:ind w:left="0"/>
        <w:jc w:val="both"/>
        <w:rPr>
          <w:rFonts w:ascii="Arial" w:hAnsi="Arial" w:cs="Arial"/>
          <w:sz w:val="22"/>
          <w:szCs w:val="22"/>
        </w:rPr>
      </w:pPr>
      <w:r w:rsidRPr="00A22DD7">
        <w:rPr>
          <w:rFonts w:ascii="Arial" w:hAnsi="Arial" w:cs="Arial"/>
          <w:sz w:val="22"/>
          <w:szCs w:val="22"/>
        </w:rPr>
        <w:t>En el mismo sentido, mediante Acuerdo INE/CG239/2014, de fecha 29 de octubre de 2014, el Consejo General del Instituto Nacional Electoral nombró como Consejera Electoral a la Dra. Verónica Alejandra González Cárdenas, por el periodo del 30 de noviembre del 2014 al 30 de noviembre del 2017, de conformidad al punto de Acuerdo SEGUNDO del mencionado instrumento.</w:t>
      </w:r>
    </w:p>
    <w:p w:rsidR="004B0AB1" w:rsidRPr="00A22DD7" w:rsidRDefault="004B0AB1" w:rsidP="002477AD">
      <w:pPr>
        <w:pStyle w:val="Prrafodelista"/>
        <w:spacing w:line="360" w:lineRule="auto"/>
        <w:ind w:left="0"/>
        <w:jc w:val="both"/>
        <w:rPr>
          <w:rFonts w:ascii="Arial" w:hAnsi="Arial" w:cs="Arial"/>
          <w:sz w:val="22"/>
          <w:szCs w:val="22"/>
        </w:rPr>
      </w:pPr>
    </w:p>
    <w:p w:rsidR="00F148B6" w:rsidRPr="00A22DD7" w:rsidRDefault="00F148B6" w:rsidP="002477AD">
      <w:pPr>
        <w:pStyle w:val="Prrafodelista"/>
        <w:numPr>
          <w:ilvl w:val="0"/>
          <w:numId w:val="13"/>
        </w:numPr>
        <w:tabs>
          <w:tab w:val="center" w:pos="426"/>
          <w:tab w:val="left" w:pos="4928"/>
        </w:tabs>
        <w:spacing w:line="360" w:lineRule="auto"/>
        <w:ind w:left="0" w:firstLine="0"/>
        <w:contextualSpacing w:val="0"/>
        <w:jc w:val="both"/>
        <w:rPr>
          <w:rFonts w:ascii="Arial" w:hAnsi="Arial" w:cs="Arial"/>
          <w:sz w:val="22"/>
          <w:szCs w:val="22"/>
        </w:rPr>
      </w:pPr>
      <w:r w:rsidRPr="00A22DD7">
        <w:rPr>
          <w:rFonts w:ascii="Arial" w:eastAsia="Calibri" w:hAnsi="Arial" w:cs="Arial"/>
          <w:sz w:val="22"/>
          <w:szCs w:val="22"/>
          <w:lang w:val="es-MX" w:eastAsia="en-US"/>
        </w:rPr>
        <w:t xml:space="preserve">El día 10 de octubre de 2016, durante la Décima Sexta Sesión Extraordinaria del Periodo Interproceso 2015-2017 del Consejo General, se aprobó el Acuerdo  IEE/CG/A022/2016 relativo </w:t>
      </w:r>
      <w:r w:rsidRPr="00A22DD7">
        <w:rPr>
          <w:rFonts w:ascii="Arial" w:hAnsi="Arial" w:cs="Arial"/>
          <w:sz w:val="22"/>
          <w:szCs w:val="22"/>
        </w:rPr>
        <w:t>a la constitución e integración del Comité de Transparencia y de la Unidad de Transparencia, así como la designación del titular de esta última, en cumplimiento a lo dispuesto por el artículo 28, fracciones I y II, de la Ley de Transparencia y Acceso a la Información Pública del Estado de Colima.</w:t>
      </w:r>
    </w:p>
    <w:p w:rsidR="00F148B6" w:rsidRPr="00A22DD7" w:rsidRDefault="00F148B6" w:rsidP="002477AD">
      <w:pPr>
        <w:pStyle w:val="Prrafodelista"/>
        <w:tabs>
          <w:tab w:val="center" w:pos="426"/>
          <w:tab w:val="left" w:pos="4928"/>
        </w:tabs>
        <w:spacing w:line="360" w:lineRule="auto"/>
        <w:ind w:left="0"/>
        <w:contextualSpacing w:val="0"/>
        <w:jc w:val="both"/>
        <w:rPr>
          <w:rFonts w:ascii="Arial" w:hAnsi="Arial" w:cs="Arial"/>
          <w:sz w:val="22"/>
          <w:szCs w:val="22"/>
        </w:rPr>
      </w:pPr>
    </w:p>
    <w:p w:rsidR="004B0AB1" w:rsidRPr="00A22DD7" w:rsidRDefault="004B0AB1" w:rsidP="002477AD">
      <w:pPr>
        <w:pStyle w:val="Prrafodelista"/>
        <w:numPr>
          <w:ilvl w:val="0"/>
          <w:numId w:val="13"/>
        </w:numPr>
        <w:tabs>
          <w:tab w:val="center" w:pos="426"/>
        </w:tabs>
        <w:spacing w:line="360" w:lineRule="auto"/>
        <w:ind w:left="0" w:firstLine="0"/>
        <w:contextualSpacing w:val="0"/>
        <w:jc w:val="both"/>
        <w:rPr>
          <w:rFonts w:ascii="Arial" w:eastAsia="Calibri" w:hAnsi="Arial" w:cs="Arial"/>
          <w:b/>
          <w:sz w:val="22"/>
          <w:szCs w:val="22"/>
          <w:lang w:val="es-MX" w:eastAsia="en-US"/>
        </w:rPr>
      </w:pPr>
      <w:r w:rsidRPr="00A22DD7">
        <w:rPr>
          <w:rFonts w:ascii="Arial" w:hAnsi="Arial" w:cs="Arial"/>
          <w:sz w:val="22"/>
          <w:szCs w:val="22"/>
        </w:rPr>
        <w:t>El día 28 de junio de 2017, el Consejo General del Instituto Nacional Electoral  emitió el Acuerdo INE/CG190/2017, mediante el cual aprobó la designación de la C. Mtra. Nirvana Fabiola Rosales Ochoa, como Consejera Presidenta, de las CC. Mtra. Martha Elba Iza Huerta, Mtra. Arlen Alejandra Martínez Fuentes y del C. Lic. Javier Ávila Carrillo, como Consejeras y Consejero Electorales del Órgano Superior de Dirección del Instituto Electoral del Estado de Colima.</w:t>
      </w:r>
    </w:p>
    <w:p w:rsidR="004B0AB1" w:rsidRPr="00A22DD7" w:rsidRDefault="004B0AB1" w:rsidP="002477AD">
      <w:pPr>
        <w:pStyle w:val="Prrafodelista"/>
        <w:spacing w:line="360" w:lineRule="auto"/>
        <w:ind w:left="0"/>
        <w:rPr>
          <w:rFonts w:ascii="Arial" w:hAnsi="Arial" w:cs="Arial"/>
          <w:sz w:val="22"/>
          <w:szCs w:val="22"/>
        </w:rPr>
      </w:pPr>
    </w:p>
    <w:p w:rsidR="004B0AB1" w:rsidRPr="00A22DD7" w:rsidRDefault="004B0AB1" w:rsidP="002477AD">
      <w:pPr>
        <w:pStyle w:val="Prrafodelista"/>
        <w:numPr>
          <w:ilvl w:val="0"/>
          <w:numId w:val="13"/>
        </w:numPr>
        <w:tabs>
          <w:tab w:val="center" w:pos="426"/>
        </w:tabs>
        <w:spacing w:line="360" w:lineRule="auto"/>
        <w:ind w:left="0" w:firstLine="0"/>
        <w:contextualSpacing w:val="0"/>
        <w:jc w:val="both"/>
        <w:rPr>
          <w:rFonts w:ascii="Arial" w:eastAsia="Calibri" w:hAnsi="Arial" w:cs="Arial"/>
          <w:b/>
          <w:sz w:val="22"/>
          <w:szCs w:val="22"/>
          <w:lang w:val="es-MX" w:eastAsia="en-US"/>
        </w:rPr>
      </w:pPr>
      <w:r w:rsidRPr="00A22DD7">
        <w:rPr>
          <w:rFonts w:ascii="Arial" w:hAnsi="Arial" w:cs="Arial"/>
          <w:sz w:val="22"/>
          <w:szCs w:val="22"/>
        </w:rPr>
        <w:t>Durante la Trigésima Primera Sesión Extraordinaria del Periodo Interproceso 2015-2017, celebrada por el Consejo General de este Órgano electoral, el día 30 de junio de 2017, rindió la protesta al cargo asignado por el Consejo General del Instituto Nacional Electoral, la Mtra. Nirvana Fabiola Rosales Ochoa, como Consejera Presidenta del Instituto Electoral del Estado de Colima, de conformidad al punto Cuarto del Acuerdo INE/CG190/2017.</w:t>
      </w:r>
    </w:p>
    <w:p w:rsidR="004B0AB1" w:rsidRPr="00A22DD7" w:rsidRDefault="004B0AB1" w:rsidP="002477AD">
      <w:pPr>
        <w:pStyle w:val="Prrafodelista"/>
        <w:spacing w:line="360" w:lineRule="auto"/>
        <w:ind w:left="0"/>
        <w:rPr>
          <w:rFonts w:ascii="Arial" w:hAnsi="Arial" w:cs="Arial"/>
          <w:sz w:val="22"/>
          <w:szCs w:val="22"/>
        </w:rPr>
      </w:pPr>
    </w:p>
    <w:p w:rsidR="004B0AB1" w:rsidRPr="00A22DD7" w:rsidRDefault="004B0AB1" w:rsidP="002477AD">
      <w:pPr>
        <w:pStyle w:val="Prrafodelista"/>
        <w:numPr>
          <w:ilvl w:val="0"/>
          <w:numId w:val="13"/>
        </w:numPr>
        <w:tabs>
          <w:tab w:val="center" w:pos="426"/>
        </w:tabs>
        <w:spacing w:line="360" w:lineRule="auto"/>
        <w:ind w:left="0" w:firstLine="0"/>
        <w:contextualSpacing w:val="0"/>
        <w:jc w:val="both"/>
        <w:rPr>
          <w:rFonts w:ascii="Arial" w:eastAsia="Calibri" w:hAnsi="Arial" w:cs="Arial"/>
          <w:b/>
          <w:sz w:val="22"/>
          <w:szCs w:val="22"/>
          <w:lang w:val="es-MX" w:eastAsia="en-US"/>
        </w:rPr>
      </w:pPr>
      <w:r w:rsidRPr="00A22DD7">
        <w:rPr>
          <w:rFonts w:ascii="Arial" w:hAnsi="Arial" w:cs="Arial"/>
          <w:sz w:val="22"/>
          <w:szCs w:val="22"/>
        </w:rPr>
        <w:t>El día 1 de octubre de 2017, durante la Trigésima Séptima Sesión Extraordinaria del Periodo Interproceso 2015-2017 del Consejo General, rindieron la protesta a los cargos asignados por el Consejo General del INE, la Mtra. Martha Elba Iza Huerta. Mtra. Arlen Alejandra Martínez Fuentes y el Lic. Javier Ávila Carrillo, Consejeras y Consejero Electorales del Instituto Electoral del Estado de Colima, de conformidad al punto Quinto del Acuerdo INE/CG190/2017.</w:t>
      </w:r>
    </w:p>
    <w:p w:rsidR="004B0AB1" w:rsidRPr="00A22DD7" w:rsidRDefault="004B0AB1" w:rsidP="002477AD">
      <w:pPr>
        <w:pStyle w:val="Prrafodelista"/>
        <w:spacing w:line="360" w:lineRule="auto"/>
        <w:ind w:left="0"/>
        <w:rPr>
          <w:rFonts w:ascii="Arial" w:eastAsia="Calibri" w:hAnsi="Arial" w:cs="Arial"/>
          <w:b/>
          <w:sz w:val="22"/>
          <w:szCs w:val="22"/>
          <w:lang w:val="es-MX" w:eastAsia="en-US"/>
        </w:rPr>
      </w:pPr>
    </w:p>
    <w:p w:rsidR="00F148B6" w:rsidRPr="00A22DD7" w:rsidRDefault="004B0AB1" w:rsidP="002477AD">
      <w:pPr>
        <w:pStyle w:val="Prrafodelista"/>
        <w:numPr>
          <w:ilvl w:val="0"/>
          <w:numId w:val="13"/>
        </w:numPr>
        <w:tabs>
          <w:tab w:val="center" w:pos="426"/>
        </w:tabs>
        <w:spacing w:line="360" w:lineRule="auto"/>
        <w:ind w:left="0" w:firstLine="0"/>
        <w:contextualSpacing w:val="0"/>
        <w:jc w:val="both"/>
        <w:rPr>
          <w:rFonts w:ascii="Arial" w:eastAsia="Calibri" w:hAnsi="Arial" w:cs="Arial"/>
          <w:bCs/>
          <w:sz w:val="22"/>
          <w:szCs w:val="22"/>
          <w:lang w:eastAsia="en-US"/>
        </w:rPr>
      </w:pPr>
      <w:r w:rsidRPr="00A22DD7">
        <w:rPr>
          <w:rFonts w:ascii="Arial" w:eastAsia="Calibri" w:hAnsi="Arial" w:cs="Arial"/>
          <w:sz w:val="22"/>
          <w:szCs w:val="22"/>
          <w:lang w:val="es-MX" w:eastAsia="en-US"/>
        </w:rPr>
        <w:t>Durante la reuni</w:t>
      </w:r>
      <w:r w:rsidR="00302202" w:rsidRPr="00A22DD7">
        <w:rPr>
          <w:rFonts w:ascii="Arial" w:eastAsia="Calibri" w:hAnsi="Arial" w:cs="Arial"/>
          <w:sz w:val="22"/>
          <w:szCs w:val="22"/>
          <w:lang w:val="es-MX" w:eastAsia="en-US"/>
        </w:rPr>
        <w:t>ón de trabajo celebrada el día 23</w:t>
      </w:r>
      <w:r w:rsidRPr="00A22DD7">
        <w:rPr>
          <w:rFonts w:ascii="Arial" w:eastAsia="Calibri" w:hAnsi="Arial" w:cs="Arial"/>
          <w:sz w:val="22"/>
          <w:szCs w:val="22"/>
          <w:lang w:val="es-MX" w:eastAsia="en-US"/>
        </w:rPr>
        <w:t xml:space="preserve"> de octubre del presente año, por las y los Consejeros del Consejo General del Instituto Electoral del Estado de Colima, se analizaron y discutieron amplia y detalladamente los perfiles y experiencia de cada integrante del Órgano Superior de Dirección, con la finalidad de definir la adecuada </w:t>
      </w:r>
      <w:r w:rsidR="00302202" w:rsidRPr="00A22DD7">
        <w:rPr>
          <w:rFonts w:ascii="Arial" w:eastAsia="Calibri" w:hAnsi="Arial" w:cs="Arial"/>
          <w:sz w:val="22"/>
          <w:szCs w:val="22"/>
          <w:lang w:val="es-MX" w:eastAsia="en-US"/>
        </w:rPr>
        <w:t xml:space="preserve">y fortalecida </w:t>
      </w:r>
      <w:r w:rsidR="00F148B6" w:rsidRPr="00A22DD7">
        <w:rPr>
          <w:rFonts w:ascii="Arial" w:eastAsia="Calibri" w:hAnsi="Arial" w:cs="Arial"/>
          <w:sz w:val="22"/>
          <w:szCs w:val="22"/>
          <w:lang w:val="es-MX" w:eastAsia="en-US"/>
        </w:rPr>
        <w:t>integración del Comité de Transparencia</w:t>
      </w:r>
      <w:r w:rsidRPr="00A22DD7">
        <w:rPr>
          <w:rFonts w:ascii="Arial" w:eastAsia="Calibri" w:hAnsi="Arial" w:cs="Arial"/>
          <w:sz w:val="22"/>
          <w:szCs w:val="22"/>
          <w:lang w:val="es-MX" w:eastAsia="en-US"/>
        </w:rPr>
        <w:t xml:space="preserve"> de este Instituto.</w:t>
      </w:r>
    </w:p>
    <w:p w:rsidR="00F148B6" w:rsidRPr="00A22DD7" w:rsidRDefault="00F148B6" w:rsidP="002477AD">
      <w:pPr>
        <w:pStyle w:val="Prrafodelista"/>
        <w:ind w:left="0"/>
        <w:rPr>
          <w:rFonts w:ascii="Arial" w:hAnsi="Arial" w:cs="Arial"/>
          <w:sz w:val="22"/>
          <w:szCs w:val="22"/>
        </w:rPr>
      </w:pPr>
    </w:p>
    <w:p w:rsidR="00426336" w:rsidRPr="00A22DD7" w:rsidRDefault="00F148B6" w:rsidP="002477AD">
      <w:pPr>
        <w:pStyle w:val="Prrafodelista"/>
        <w:numPr>
          <w:ilvl w:val="0"/>
          <w:numId w:val="13"/>
        </w:numPr>
        <w:tabs>
          <w:tab w:val="center" w:pos="426"/>
        </w:tabs>
        <w:spacing w:line="360" w:lineRule="auto"/>
        <w:ind w:left="0" w:firstLine="0"/>
        <w:contextualSpacing w:val="0"/>
        <w:jc w:val="both"/>
        <w:rPr>
          <w:rFonts w:ascii="Arial" w:eastAsia="Calibri" w:hAnsi="Arial" w:cs="Arial"/>
          <w:bCs/>
          <w:sz w:val="22"/>
          <w:szCs w:val="22"/>
          <w:lang w:eastAsia="en-US"/>
        </w:rPr>
      </w:pPr>
      <w:r w:rsidRPr="00A22DD7">
        <w:rPr>
          <w:rFonts w:ascii="Arial" w:hAnsi="Arial" w:cs="Arial"/>
          <w:sz w:val="22"/>
          <w:szCs w:val="22"/>
        </w:rPr>
        <w:t xml:space="preserve"> Me</w:t>
      </w:r>
      <w:r w:rsidR="003B7442" w:rsidRPr="00A22DD7">
        <w:rPr>
          <w:rFonts w:ascii="Arial" w:hAnsi="Arial" w:cs="Arial"/>
          <w:sz w:val="22"/>
          <w:szCs w:val="22"/>
        </w:rPr>
        <w:t xml:space="preserve">diante Decreto número </w:t>
      </w:r>
      <w:r w:rsidRPr="00A22DD7">
        <w:rPr>
          <w:rFonts w:ascii="Arial" w:hAnsi="Arial" w:cs="Arial"/>
          <w:sz w:val="22"/>
          <w:szCs w:val="22"/>
        </w:rPr>
        <w:t>301</w:t>
      </w:r>
      <w:r w:rsidR="00183926" w:rsidRPr="00A22DD7">
        <w:rPr>
          <w:rFonts w:ascii="Arial" w:hAnsi="Arial" w:cs="Arial"/>
          <w:sz w:val="22"/>
          <w:szCs w:val="22"/>
        </w:rPr>
        <w:t xml:space="preserve"> </w:t>
      </w:r>
      <w:r w:rsidRPr="00A22DD7">
        <w:rPr>
          <w:rFonts w:ascii="Arial" w:hAnsi="Arial" w:cs="Arial"/>
          <w:sz w:val="22"/>
          <w:szCs w:val="22"/>
        </w:rPr>
        <w:t>se expidieron las reformas</w:t>
      </w:r>
      <w:r w:rsidR="00302202" w:rsidRPr="00A22DD7">
        <w:rPr>
          <w:rFonts w:ascii="Arial" w:hAnsi="Arial" w:cs="Arial"/>
          <w:sz w:val="22"/>
          <w:szCs w:val="22"/>
        </w:rPr>
        <w:t xml:space="preserve"> más recientes</w:t>
      </w:r>
      <w:r w:rsidRPr="00A22DD7">
        <w:rPr>
          <w:rFonts w:ascii="Arial" w:hAnsi="Arial" w:cs="Arial"/>
          <w:sz w:val="22"/>
          <w:szCs w:val="22"/>
        </w:rPr>
        <w:t xml:space="preserve"> a la</w:t>
      </w:r>
      <w:r w:rsidR="00183926" w:rsidRPr="00A22DD7">
        <w:rPr>
          <w:rFonts w:ascii="Arial" w:hAnsi="Arial" w:cs="Arial"/>
          <w:sz w:val="22"/>
          <w:szCs w:val="22"/>
        </w:rPr>
        <w:t xml:space="preserve"> Ley de Transparencia y Acceso a la Información Pública del </w:t>
      </w:r>
      <w:r w:rsidR="0080288E" w:rsidRPr="00A22DD7">
        <w:rPr>
          <w:rFonts w:ascii="Arial" w:hAnsi="Arial" w:cs="Arial"/>
          <w:sz w:val="22"/>
          <w:szCs w:val="22"/>
        </w:rPr>
        <w:t xml:space="preserve">Estado </w:t>
      </w:r>
      <w:r w:rsidR="00183926" w:rsidRPr="00A22DD7">
        <w:rPr>
          <w:rFonts w:ascii="Arial" w:hAnsi="Arial" w:cs="Arial"/>
          <w:sz w:val="22"/>
          <w:szCs w:val="22"/>
        </w:rPr>
        <w:t>de Colima</w:t>
      </w:r>
      <w:r w:rsidR="00B67067" w:rsidRPr="00A22DD7">
        <w:rPr>
          <w:rFonts w:ascii="Arial" w:hAnsi="Arial" w:cs="Arial"/>
          <w:sz w:val="22"/>
          <w:szCs w:val="22"/>
        </w:rPr>
        <w:t xml:space="preserve"> (LETAIPEC)</w:t>
      </w:r>
      <w:r w:rsidR="00426336" w:rsidRPr="00A22DD7">
        <w:rPr>
          <w:rFonts w:ascii="Arial" w:hAnsi="Arial" w:cs="Arial"/>
          <w:sz w:val="22"/>
          <w:szCs w:val="22"/>
        </w:rPr>
        <w:t xml:space="preserve">; publicándose, el día </w:t>
      </w:r>
      <w:r w:rsidR="00183926" w:rsidRPr="00A22DD7">
        <w:rPr>
          <w:rFonts w:ascii="Arial" w:hAnsi="Arial" w:cs="Arial"/>
          <w:sz w:val="22"/>
          <w:szCs w:val="22"/>
        </w:rPr>
        <w:t>3 de</w:t>
      </w:r>
      <w:r w:rsidRPr="00A22DD7">
        <w:rPr>
          <w:rFonts w:ascii="Arial" w:hAnsi="Arial" w:cs="Arial"/>
          <w:sz w:val="22"/>
          <w:szCs w:val="22"/>
        </w:rPr>
        <w:t xml:space="preserve"> junio </w:t>
      </w:r>
      <w:r w:rsidR="00183926" w:rsidRPr="00A22DD7">
        <w:rPr>
          <w:rFonts w:ascii="Arial" w:hAnsi="Arial" w:cs="Arial"/>
          <w:sz w:val="22"/>
          <w:szCs w:val="22"/>
        </w:rPr>
        <w:t>del año en curso</w:t>
      </w:r>
      <w:r w:rsidR="00426336" w:rsidRPr="00A22DD7">
        <w:rPr>
          <w:rFonts w:ascii="Arial" w:hAnsi="Arial" w:cs="Arial"/>
          <w:sz w:val="22"/>
          <w:szCs w:val="22"/>
        </w:rPr>
        <w:t>, en el Periódico Oficial “El Estado de Colima”</w:t>
      </w:r>
      <w:r w:rsidR="00426336" w:rsidRPr="00A22DD7">
        <w:rPr>
          <w:rFonts w:ascii="Arial" w:eastAsia="Calibri" w:hAnsi="Arial" w:cs="Arial"/>
          <w:bCs/>
          <w:sz w:val="22"/>
          <w:szCs w:val="22"/>
          <w:lang w:eastAsia="en-US"/>
        </w:rPr>
        <w:t xml:space="preserve">. </w:t>
      </w:r>
    </w:p>
    <w:p w:rsidR="00426336" w:rsidRPr="00A22DD7" w:rsidRDefault="00426336" w:rsidP="002477AD">
      <w:pPr>
        <w:widowControl w:val="0"/>
        <w:autoSpaceDE w:val="0"/>
        <w:autoSpaceDN w:val="0"/>
        <w:adjustRightInd w:val="0"/>
        <w:spacing w:line="360" w:lineRule="auto"/>
        <w:ind w:right="74"/>
        <w:jc w:val="both"/>
        <w:rPr>
          <w:rFonts w:ascii="Arial" w:eastAsia="Calibri" w:hAnsi="Arial" w:cs="Arial"/>
          <w:bCs/>
          <w:sz w:val="22"/>
          <w:szCs w:val="22"/>
          <w:lang w:eastAsia="en-US"/>
        </w:rPr>
      </w:pPr>
    </w:p>
    <w:p w:rsidR="00426336" w:rsidRPr="00A22DD7" w:rsidRDefault="00535F5A" w:rsidP="002477AD">
      <w:pPr>
        <w:pStyle w:val="Textoindependiente"/>
        <w:spacing w:after="0" w:line="360" w:lineRule="auto"/>
        <w:rPr>
          <w:rFonts w:ascii="Arial" w:hAnsi="Arial" w:cs="Arial"/>
          <w:sz w:val="22"/>
          <w:szCs w:val="22"/>
        </w:rPr>
      </w:pPr>
      <w:r w:rsidRPr="00A22DD7">
        <w:rPr>
          <w:rFonts w:ascii="Arial" w:hAnsi="Arial" w:cs="Arial"/>
          <w:sz w:val="22"/>
          <w:szCs w:val="22"/>
        </w:rPr>
        <w:t xml:space="preserve">Con base en </w:t>
      </w:r>
      <w:r w:rsidR="00426336" w:rsidRPr="00A22DD7">
        <w:rPr>
          <w:rFonts w:ascii="Arial" w:hAnsi="Arial" w:cs="Arial"/>
          <w:sz w:val="22"/>
          <w:szCs w:val="22"/>
        </w:rPr>
        <w:t xml:space="preserve">los antecedentes </w:t>
      </w:r>
      <w:r w:rsidRPr="00A22DD7">
        <w:rPr>
          <w:rFonts w:ascii="Arial" w:hAnsi="Arial" w:cs="Arial"/>
          <w:sz w:val="22"/>
          <w:szCs w:val="22"/>
        </w:rPr>
        <w:t>e</w:t>
      </w:r>
      <w:r w:rsidR="00426336" w:rsidRPr="00A22DD7">
        <w:rPr>
          <w:rFonts w:ascii="Arial" w:hAnsi="Arial" w:cs="Arial"/>
          <w:sz w:val="22"/>
          <w:szCs w:val="22"/>
        </w:rPr>
        <w:t xml:space="preserve">xpuestos se emiten las siguientes: </w:t>
      </w:r>
    </w:p>
    <w:p w:rsidR="00426336" w:rsidRPr="00A22DD7" w:rsidRDefault="00426336" w:rsidP="002477AD">
      <w:pPr>
        <w:pStyle w:val="Textoindependiente"/>
        <w:spacing w:after="0" w:line="360" w:lineRule="auto"/>
        <w:jc w:val="center"/>
        <w:rPr>
          <w:rFonts w:ascii="Arial" w:hAnsi="Arial" w:cs="Arial"/>
          <w:b/>
          <w:sz w:val="22"/>
          <w:szCs w:val="22"/>
          <w:lang w:val="pt-BR"/>
        </w:rPr>
      </w:pPr>
    </w:p>
    <w:p w:rsidR="00426336" w:rsidRPr="00A22DD7" w:rsidRDefault="00426336" w:rsidP="002477AD">
      <w:pPr>
        <w:pStyle w:val="Textoindependiente"/>
        <w:spacing w:after="0" w:line="360" w:lineRule="auto"/>
        <w:jc w:val="center"/>
        <w:rPr>
          <w:rFonts w:ascii="Arial" w:hAnsi="Arial" w:cs="Arial"/>
          <w:sz w:val="22"/>
          <w:szCs w:val="22"/>
          <w:lang w:val="pt-BR"/>
        </w:rPr>
      </w:pPr>
      <w:r w:rsidRPr="00A22DD7">
        <w:rPr>
          <w:rFonts w:ascii="Arial" w:hAnsi="Arial" w:cs="Arial"/>
          <w:b/>
          <w:sz w:val="22"/>
          <w:szCs w:val="22"/>
          <w:lang w:val="pt-BR"/>
        </w:rPr>
        <w:t>C O N S I D E R A C I O N E S</w:t>
      </w:r>
    </w:p>
    <w:p w:rsidR="00426336" w:rsidRPr="00A22DD7" w:rsidRDefault="00426336" w:rsidP="002477AD">
      <w:pPr>
        <w:pStyle w:val="Textoindependiente"/>
        <w:spacing w:after="0" w:line="360" w:lineRule="auto"/>
        <w:rPr>
          <w:rFonts w:ascii="Arial" w:hAnsi="Arial" w:cs="Arial"/>
          <w:b/>
          <w:sz w:val="22"/>
          <w:szCs w:val="22"/>
          <w:lang w:val="pt-BR"/>
        </w:rPr>
      </w:pPr>
    </w:p>
    <w:p w:rsidR="00200663" w:rsidRPr="00A22DD7" w:rsidRDefault="00426336" w:rsidP="002477AD">
      <w:pPr>
        <w:pStyle w:val="Textoindependiente"/>
        <w:spacing w:after="0" w:line="360" w:lineRule="auto"/>
        <w:jc w:val="both"/>
        <w:rPr>
          <w:rFonts w:ascii="Arial" w:hAnsi="Arial" w:cs="Arial"/>
          <w:sz w:val="22"/>
          <w:szCs w:val="22"/>
          <w:lang w:val="es-MX" w:eastAsia="es-MX"/>
        </w:rPr>
      </w:pPr>
      <w:r w:rsidRPr="00A22DD7">
        <w:rPr>
          <w:rFonts w:ascii="Arial" w:eastAsia="Arial" w:hAnsi="Arial" w:cs="Arial"/>
          <w:b/>
          <w:sz w:val="22"/>
          <w:szCs w:val="22"/>
          <w:lang w:val="es-MX"/>
        </w:rPr>
        <w:t>1ª.-</w:t>
      </w:r>
      <w:r w:rsidRPr="00A22DD7">
        <w:rPr>
          <w:rFonts w:ascii="Arial" w:eastAsia="Arial" w:hAnsi="Arial" w:cs="Arial"/>
          <w:sz w:val="22"/>
          <w:szCs w:val="22"/>
          <w:lang w:val="es-MX"/>
        </w:rPr>
        <w:t xml:space="preserve"> </w:t>
      </w:r>
      <w:r w:rsidR="002B5F49" w:rsidRPr="00A22DD7">
        <w:rPr>
          <w:rFonts w:ascii="Arial" w:eastAsia="Arial" w:hAnsi="Arial" w:cs="Arial"/>
          <w:sz w:val="22"/>
          <w:szCs w:val="22"/>
          <w:lang w:val="es-MX"/>
        </w:rPr>
        <w:t xml:space="preserve">Los artículos </w:t>
      </w:r>
      <w:r w:rsidR="00200663" w:rsidRPr="00A22DD7">
        <w:rPr>
          <w:rFonts w:ascii="Arial" w:eastAsia="Arial" w:hAnsi="Arial" w:cs="Arial"/>
          <w:sz w:val="22"/>
          <w:szCs w:val="22"/>
          <w:lang w:val="es-MX"/>
        </w:rPr>
        <w:t xml:space="preserve">6° de la Constitución Política </w:t>
      </w:r>
      <w:r w:rsidR="002B5F49" w:rsidRPr="00A22DD7">
        <w:rPr>
          <w:rFonts w:ascii="Arial" w:eastAsia="Arial" w:hAnsi="Arial" w:cs="Arial"/>
          <w:sz w:val="22"/>
          <w:szCs w:val="22"/>
          <w:lang w:val="es-MX"/>
        </w:rPr>
        <w:t>de los Estados Unidos Mexicanos y 1°, párrafo sexto, fracción IV,</w:t>
      </w:r>
      <w:r w:rsidR="007E4BEF" w:rsidRPr="00A22DD7">
        <w:rPr>
          <w:rFonts w:ascii="Arial" w:eastAsia="Arial" w:hAnsi="Arial" w:cs="Arial"/>
          <w:sz w:val="22"/>
          <w:szCs w:val="22"/>
          <w:lang w:val="es-MX"/>
        </w:rPr>
        <w:t xml:space="preserve"> de la Constitución Política del Estado Libre y Soberano de Colima,</w:t>
      </w:r>
      <w:r w:rsidR="00200663" w:rsidRPr="00A22DD7">
        <w:rPr>
          <w:rFonts w:ascii="Arial" w:eastAsia="Arial" w:hAnsi="Arial" w:cs="Arial"/>
          <w:sz w:val="22"/>
          <w:szCs w:val="22"/>
          <w:lang w:val="es-MX"/>
        </w:rPr>
        <w:t xml:space="preserve"> establece</w:t>
      </w:r>
      <w:r w:rsidR="002B5F49" w:rsidRPr="00A22DD7">
        <w:rPr>
          <w:rFonts w:ascii="Arial" w:eastAsia="Arial" w:hAnsi="Arial" w:cs="Arial"/>
          <w:sz w:val="22"/>
          <w:szCs w:val="22"/>
          <w:lang w:val="es-MX"/>
        </w:rPr>
        <w:t>n</w:t>
      </w:r>
      <w:r w:rsidR="007E4BEF" w:rsidRPr="00A22DD7">
        <w:rPr>
          <w:rFonts w:ascii="Arial" w:eastAsia="Arial" w:hAnsi="Arial" w:cs="Arial"/>
          <w:sz w:val="22"/>
          <w:szCs w:val="22"/>
          <w:lang w:val="es-MX"/>
        </w:rPr>
        <w:t>,</w:t>
      </w:r>
      <w:r w:rsidR="00200663" w:rsidRPr="00A22DD7">
        <w:rPr>
          <w:rFonts w:ascii="Arial" w:eastAsia="Arial" w:hAnsi="Arial" w:cs="Arial"/>
          <w:sz w:val="22"/>
          <w:szCs w:val="22"/>
          <w:lang w:val="es-MX"/>
        </w:rPr>
        <w:t xml:space="preserve"> entre otr</w:t>
      </w:r>
      <w:r w:rsidR="00F148B6" w:rsidRPr="00A22DD7">
        <w:rPr>
          <w:rFonts w:ascii="Arial" w:eastAsia="Arial" w:hAnsi="Arial" w:cs="Arial"/>
          <w:sz w:val="22"/>
          <w:szCs w:val="22"/>
          <w:lang w:val="es-MX"/>
        </w:rPr>
        <w:t>os aspectos</w:t>
      </w:r>
      <w:r w:rsidR="007E4BEF" w:rsidRPr="00A22DD7">
        <w:rPr>
          <w:rFonts w:ascii="Arial" w:eastAsia="Arial" w:hAnsi="Arial" w:cs="Arial"/>
          <w:sz w:val="22"/>
          <w:szCs w:val="22"/>
          <w:lang w:val="es-MX"/>
        </w:rPr>
        <w:t>,</w:t>
      </w:r>
      <w:r w:rsidR="00200663" w:rsidRPr="00A22DD7">
        <w:rPr>
          <w:rFonts w:ascii="Arial" w:eastAsia="Arial" w:hAnsi="Arial" w:cs="Arial"/>
          <w:sz w:val="22"/>
          <w:szCs w:val="22"/>
          <w:lang w:val="es-MX"/>
        </w:rPr>
        <w:t xml:space="preserve"> que </w:t>
      </w:r>
      <w:r w:rsidR="00200663" w:rsidRPr="00A22DD7">
        <w:rPr>
          <w:rFonts w:ascii="Arial" w:hAnsi="Arial" w:cs="Arial"/>
          <w:sz w:val="22"/>
          <w:szCs w:val="22"/>
          <w:lang w:val="es-MX" w:eastAsia="es-MX"/>
        </w:rPr>
        <w:t xml:space="preserve">toda persona tiene derecho al libre acceso a </w:t>
      </w:r>
      <w:r w:rsidR="00200663" w:rsidRPr="00A22DD7">
        <w:rPr>
          <w:rFonts w:ascii="Arial" w:hAnsi="Arial" w:cs="Arial"/>
          <w:sz w:val="22"/>
          <w:szCs w:val="22"/>
          <w:lang w:val="es-MX" w:eastAsia="es-MX"/>
        </w:rPr>
        <w:lastRenderedPageBreak/>
        <w:t>información plural y oportuna, así como a buscar, recibir y difundir información e ideas de toda índole por cualquier medio de expresión.</w:t>
      </w:r>
    </w:p>
    <w:p w:rsidR="004C2083" w:rsidRPr="00A22DD7" w:rsidRDefault="004C2083" w:rsidP="002477AD">
      <w:pPr>
        <w:pStyle w:val="Textoindependiente"/>
        <w:spacing w:after="0" w:line="360" w:lineRule="auto"/>
        <w:jc w:val="both"/>
        <w:rPr>
          <w:rFonts w:ascii="Arial" w:hAnsi="Arial" w:cs="Arial"/>
          <w:sz w:val="22"/>
          <w:szCs w:val="22"/>
          <w:lang w:val="es-MX" w:eastAsia="es-MX"/>
        </w:rPr>
      </w:pPr>
    </w:p>
    <w:p w:rsidR="004C2083" w:rsidRPr="00A22DD7" w:rsidRDefault="004C2083" w:rsidP="002477AD">
      <w:pPr>
        <w:pStyle w:val="Textoindependiente"/>
        <w:spacing w:after="0" w:line="360" w:lineRule="auto"/>
        <w:jc w:val="both"/>
        <w:rPr>
          <w:rFonts w:ascii="Arial" w:hAnsi="Arial" w:cs="Arial"/>
          <w:i/>
          <w:sz w:val="22"/>
          <w:szCs w:val="22"/>
        </w:rPr>
      </w:pPr>
      <w:r w:rsidRPr="00A22DD7">
        <w:rPr>
          <w:rFonts w:ascii="Arial" w:hAnsi="Arial" w:cs="Arial"/>
          <w:sz w:val="22"/>
          <w:szCs w:val="22"/>
          <w:lang w:val="es-MX" w:eastAsia="es-MX"/>
        </w:rPr>
        <w:t>Por su parte, la Ley de Transparencia y Acceso a la Información Pública del Estado de Colima, en su artículo 5, señala que el</w:t>
      </w:r>
      <w:r w:rsidRPr="00A22DD7">
        <w:rPr>
          <w:rFonts w:ascii="Arial" w:hAnsi="Arial" w:cs="Arial"/>
          <w:i/>
          <w:sz w:val="22"/>
          <w:szCs w:val="22"/>
        </w:rPr>
        <w:t xml:space="preserve"> </w:t>
      </w:r>
      <w:r w:rsidRPr="00A22DD7">
        <w:rPr>
          <w:rFonts w:ascii="Arial" w:hAnsi="Arial" w:cs="Arial"/>
          <w:sz w:val="22"/>
          <w:szCs w:val="22"/>
        </w:rPr>
        <w:t>derecho de acceso a la información pública</w:t>
      </w:r>
      <w:r w:rsidRPr="00A22DD7">
        <w:rPr>
          <w:rFonts w:ascii="Arial" w:hAnsi="Arial" w:cs="Arial"/>
          <w:i/>
          <w:sz w:val="22"/>
          <w:szCs w:val="22"/>
        </w:rPr>
        <w:t xml:space="preserve"> “es la prerrogativa que tiene toda persona para obtener y conocer la información creada, recopilada, administrada, procesada o que por cualquier motivo se encuentre en posesión de los sujetos obligados, en los términos de la presente Ley.”</w:t>
      </w:r>
    </w:p>
    <w:p w:rsidR="00F148B6" w:rsidRPr="00A22DD7" w:rsidRDefault="00F148B6" w:rsidP="002477AD">
      <w:pPr>
        <w:pStyle w:val="Textoindependiente"/>
        <w:spacing w:after="0" w:line="360" w:lineRule="auto"/>
        <w:jc w:val="both"/>
        <w:rPr>
          <w:rFonts w:ascii="Arial" w:hAnsi="Arial" w:cs="Arial"/>
          <w:i/>
          <w:sz w:val="22"/>
          <w:szCs w:val="22"/>
        </w:rPr>
      </w:pPr>
    </w:p>
    <w:p w:rsidR="004C2083" w:rsidRPr="00A22DD7" w:rsidRDefault="00200663" w:rsidP="002477AD">
      <w:pPr>
        <w:pStyle w:val="Textoindependiente"/>
        <w:spacing w:after="0" w:line="360" w:lineRule="auto"/>
        <w:jc w:val="both"/>
        <w:rPr>
          <w:rFonts w:ascii="Arial" w:hAnsi="Arial" w:cs="Arial"/>
          <w:sz w:val="22"/>
          <w:szCs w:val="22"/>
          <w:lang w:val="es-MX" w:eastAsia="es-MX"/>
        </w:rPr>
      </w:pPr>
      <w:r w:rsidRPr="00A22DD7">
        <w:rPr>
          <w:rFonts w:ascii="Arial" w:hAnsi="Arial" w:cs="Arial"/>
          <w:bCs/>
          <w:sz w:val="22"/>
          <w:szCs w:val="22"/>
          <w:lang w:val="es-ES_tradnl" w:eastAsia="es-MX"/>
        </w:rPr>
        <w:t>Para efectos de garantizar el ejercic</w:t>
      </w:r>
      <w:r w:rsidR="004C2083" w:rsidRPr="00A22DD7">
        <w:rPr>
          <w:rFonts w:ascii="Arial" w:hAnsi="Arial" w:cs="Arial"/>
          <w:bCs/>
          <w:sz w:val="22"/>
          <w:szCs w:val="22"/>
          <w:lang w:val="es-ES_tradnl" w:eastAsia="es-MX"/>
        </w:rPr>
        <w:t xml:space="preserve">io del derecho a la información, </w:t>
      </w:r>
      <w:r w:rsidR="00AD1E40" w:rsidRPr="00A22DD7">
        <w:rPr>
          <w:rFonts w:ascii="Arial" w:hAnsi="Arial" w:cs="Arial"/>
          <w:bCs/>
          <w:sz w:val="22"/>
          <w:szCs w:val="22"/>
          <w:lang w:val="es-ES_tradnl" w:eastAsia="es-MX"/>
        </w:rPr>
        <w:t xml:space="preserve">los citados </w:t>
      </w:r>
      <w:r w:rsidRPr="00A22DD7">
        <w:rPr>
          <w:rFonts w:ascii="Arial" w:hAnsi="Arial" w:cs="Arial"/>
          <w:bCs/>
          <w:sz w:val="22"/>
          <w:szCs w:val="22"/>
          <w:lang w:val="es-ES_tradnl" w:eastAsia="es-MX"/>
        </w:rPr>
        <w:t>precepto</w:t>
      </w:r>
      <w:r w:rsidR="00AD1E40" w:rsidRPr="00A22DD7">
        <w:rPr>
          <w:rFonts w:ascii="Arial" w:hAnsi="Arial" w:cs="Arial"/>
          <w:bCs/>
          <w:sz w:val="22"/>
          <w:szCs w:val="22"/>
          <w:lang w:val="es-ES_tradnl" w:eastAsia="es-MX"/>
        </w:rPr>
        <w:t>s c</w:t>
      </w:r>
      <w:r w:rsidRPr="00A22DD7">
        <w:rPr>
          <w:rFonts w:ascii="Arial" w:hAnsi="Arial" w:cs="Arial"/>
          <w:bCs/>
          <w:sz w:val="22"/>
          <w:szCs w:val="22"/>
          <w:lang w:val="es-ES_tradnl" w:eastAsia="es-MX"/>
        </w:rPr>
        <w:t>onstitucional</w:t>
      </w:r>
      <w:r w:rsidR="00AD1E40" w:rsidRPr="00A22DD7">
        <w:rPr>
          <w:rFonts w:ascii="Arial" w:hAnsi="Arial" w:cs="Arial"/>
          <w:bCs/>
          <w:sz w:val="22"/>
          <w:szCs w:val="22"/>
          <w:lang w:val="es-ES_tradnl" w:eastAsia="es-MX"/>
        </w:rPr>
        <w:t>es</w:t>
      </w:r>
      <w:r w:rsidRPr="00A22DD7">
        <w:rPr>
          <w:rFonts w:ascii="Arial" w:hAnsi="Arial" w:cs="Arial"/>
          <w:bCs/>
          <w:sz w:val="22"/>
          <w:szCs w:val="22"/>
          <w:lang w:val="es-ES_tradnl" w:eastAsia="es-MX"/>
        </w:rPr>
        <w:t xml:space="preserve"> señala</w:t>
      </w:r>
      <w:r w:rsidR="00AD1E40" w:rsidRPr="00A22DD7">
        <w:rPr>
          <w:rFonts w:ascii="Arial" w:hAnsi="Arial" w:cs="Arial"/>
          <w:bCs/>
          <w:sz w:val="22"/>
          <w:szCs w:val="22"/>
          <w:lang w:val="es-ES_tradnl" w:eastAsia="es-MX"/>
        </w:rPr>
        <w:t>n que</w:t>
      </w:r>
      <w:r w:rsidRPr="00A22DD7">
        <w:rPr>
          <w:rFonts w:ascii="Arial" w:hAnsi="Arial" w:cs="Arial"/>
          <w:bCs/>
          <w:sz w:val="22"/>
          <w:szCs w:val="22"/>
          <w:lang w:val="es-ES_tradnl" w:eastAsia="es-MX"/>
        </w:rPr>
        <w:t xml:space="preserve"> </w:t>
      </w:r>
      <w:r w:rsidR="00B67067" w:rsidRPr="00A22DD7">
        <w:rPr>
          <w:rFonts w:ascii="Arial" w:hAnsi="Arial" w:cs="Arial"/>
          <w:sz w:val="22"/>
          <w:szCs w:val="22"/>
          <w:lang w:val="es-MX" w:eastAsia="es-MX"/>
        </w:rPr>
        <w:t>toda</w:t>
      </w:r>
      <w:r w:rsidRPr="00A22DD7">
        <w:rPr>
          <w:rFonts w:ascii="Arial" w:hAnsi="Arial" w:cs="Arial"/>
          <w:sz w:val="22"/>
          <w:szCs w:val="22"/>
          <w:lang w:val="es-MX" w:eastAsia="es-MX"/>
        </w:rPr>
        <w:t xml:space="preserve"> la información en posesión de cualquier autoridad,</w:t>
      </w:r>
      <w:r w:rsidR="001C5F3D" w:rsidRPr="00A22DD7">
        <w:rPr>
          <w:rFonts w:ascii="Arial" w:hAnsi="Arial" w:cs="Arial"/>
          <w:sz w:val="22"/>
          <w:szCs w:val="22"/>
          <w:lang w:val="es-MX" w:eastAsia="es-MX"/>
        </w:rPr>
        <w:t xml:space="preserve"> entre ellas los</w:t>
      </w:r>
      <w:r w:rsidRPr="00A22DD7">
        <w:rPr>
          <w:rFonts w:ascii="Arial" w:hAnsi="Arial" w:cs="Arial"/>
          <w:sz w:val="22"/>
          <w:szCs w:val="22"/>
          <w:lang w:val="es-MX" w:eastAsia="es-MX"/>
        </w:rPr>
        <w:t xml:space="preserve"> </w:t>
      </w:r>
      <w:r w:rsidRPr="00A22DD7">
        <w:rPr>
          <w:rFonts w:ascii="Arial" w:hAnsi="Arial" w:cs="Arial"/>
          <w:sz w:val="22"/>
          <w:szCs w:val="22"/>
          <w:u w:val="single"/>
          <w:lang w:val="es-MX" w:eastAsia="es-MX"/>
        </w:rPr>
        <w:t>órganos autónomos</w:t>
      </w:r>
      <w:r w:rsidRPr="00A22DD7">
        <w:rPr>
          <w:rFonts w:ascii="Arial" w:hAnsi="Arial" w:cs="Arial"/>
          <w:sz w:val="22"/>
          <w:szCs w:val="22"/>
          <w:lang w:val="es-MX" w:eastAsia="es-MX"/>
        </w:rPr>
        <w:t xml:space="preserve">, así como de cualquier persona física, moral o sindicato que reciba y ejerza recursos públicos o realice actos de autoridad en el ámbito federal, estatal y municipal, es pública y sólo podrá ser reservada temporalmente por razones de interés público y seguridad nacional, en los términos que fijen las leyes. </w:t>
      </w:r>
      <w:r w:rsidR="001C5F3D" w:rsidRPr="00A22DD7">
        <w:rPr>
          <w:rFonts w:ascii="Arial" w:hAnsi="Arial" w:cs="Arial"/>
          <w:sz w:val="22"/>
          <w:szCs w:val="22"/>
          <w:lang w:val="es-MX" w:eastAsia="es-MX"/>
        </w:rPr>
        <w:t>Asimismo, señalan que e</w:t>
      </w:r>
      <w:r w:rsidRPr="00A22DD7">
        <w:rPr>
          <w:rFonts w:ascii="Arial" w:hAnsi="Arial" w:cs="Arial"/>
          <w:sz w:val="22"/>
          <w:szCs w:val="22"/>
          <w:lang w:val="es-MX" w:eastAsia="es-MX"/>
        </w:rPr>
        <w:t>n la interpretación de</w:t>
      </w:r>
      <w:r w:rsidR="001C5F3D" w:rsidRPr="00A22DD7">
        <w:rPr>
          <w:rFonts w:ascii="Arial" w:hAnsi="Arial" w:cs="Arial"/>
          <w:sz w:val="22"/>
          <w:szCs w:val="22"/>
          <w:lang w:val="es-MX" w:eastAsia="es-MX"/>
        </w:rPr>
        <w:t>l</w:t>
      </w:r>
      <w:r w:rsidRPr="00A22DD7">
        <w:rPr>
          <w:rFonts w:ascii="Arial" w:hAnsi="Arial" w:cs="Arial"/>
          <w:sz w:val="22"/>
          <w:szCs w:val="22"/>
          <w:lang w:val="es-MX" w:eastAsia="es-MX"/>
        </w:rPr>
        <w:t xml:space="preserve"> derecho </w:t>
      </w:r>
      <w:r w:rsidR="001C5F3D" w:rsidRPr="00A22DD7">
        <w:rPr>
          <w:rFonts w:ascii="Arial" w:hAnsi="Arial" w:cs="Arial"/>
          <w:sz w:val="22"/>
          <w:szCs w:val="22"/>
          <w:lang w:val="es-MX" w:eastAsia="es-MX"/>
        </w:rPr>
        <w:t xml:space="preserve">a la información </w:t>
      </w:r>
      <w:r w:rsidRPr="00A22DD7">
        <w:rPr>
          <w:rFonts w:ascii="Arial" w:hAnsi="Arial" w:cs="Arial"/>
          <w:sz w:val="22"/>
          <w:szCs w:val="22"/>
          <w:lang w:val="es-MX" w:eastAsia="es-MX"/>
        </w:rPr>
        <w:t>deberá prevalecer el</w:t>
      </w:r>
      <w:r w:rsidR="001C5F3D" w:rsidRPr="00A22DD7">
        <w:rPr>
          <w:rFonts w:ascii="Arial" w:hAnsi="Arial" w:cs="Arial"/>
          <w:sz w:val="22"/>
          <w:szCs w:val="22"/>
          <w:lang w:val="es-MX" w:eastAsia="es-MX"/>
        </w:rPr>
        <w:t xml:space="preserve"> principio de máxima publicidad.</w:t>
      </w:r>
    </w:p>
    <w:p w:rsidR="004C2083" w:rsidRPr="00A22DD7" w:rsidRDefault="004C2083" w:rsidP="002477AD">
      <w:pPr>
        <w:pStyle w:val="Textoindependiente"/>
        <w:spacing w:after="0" w:line="360" w:lineRule="auto"/>
        <w:jc w:val="both"/>
        <w:rPr>
          <w:rFonts w:ascii="Arial" w:hAnsi="Arial" w:cs="Arial"/>
          <w:sz w:val="22"/>
          <w:szCs w:val="22"/>
          <w:lang w:val="es-MX" w:eastAsia="es-MX"/>
        </w:rPr>
      </w:pPr>
    </w:p>
    <w:p w:rsidR="006F0898" w:rsidRPr="00A22DD7" w:rsidRDefault="00426336" w:rsidP="002477AD">
      <w:pPr>
        <w:widowControl w:val="0"/>
        <w:autoSpaceDE w:val="0"/>
        <w:autoSpaceDN w:val="0"/>
        <w:adjustRightInd w:val="0"/>
        <w:spacing w:line="360" w:lineRule="auto"/>
        <w:ind w:right="83"/>
        <w:jc w:val="both"/>
        <w:rPr>
          <w:rFonts w:ascii="Arial" w:hAnsi="Arial" w:cs="Arial"/>
          <w:sz w:val="22"/>
          <w:szCs w:val="22"/>
        </w:rPr>
      </w:pPr>
      <w:r w:rsidRPr="00A22DD7">
        <w:rPr>
          <w:rFonts w:ascii="Arial" w:hAnsi="Arial" w:cs="Arial"/>
          <w:b/>
          <w:bCs/>
          <w:sz w:val="22"/>
          <w:szCs w:val="22"/>
        </w:rPr>
        <w:t>2ª.-</w:t>
      </w:r>
      <w:r w:rsidRPr="00A22DD7">
        <w:rPr>
          <w:rFonts w:ascii="Arial" w:hAnsi="Arial" w:cs="Arial"/>
          <w:bCs/>
          <w:sz w:val="22"/>
          <w:szCs w:val="22"/>
        </w:rPr>
        <w:t xml:space="preserve"> </w:t>
      </w:r>
      <w:r w:rsidR="006F0898" w:rsidRPr="00A22DD7">
        <w:rPr>
          <w:rFonts w:ascii="Arial" w:hAnsi="Arial" w:cs="Arial"/>
          <w:spacing w:val="-1"/>
          <w:sz w:val="22"/>
          <w:szCs w:val="22"/>
        </w:rPr>
        <w:t xml:space="preserve">De acuerdo con lo dispuesto por el </w:t>
      </w:r>
      <w:r w:rsidR="006F0898" w:rsidRPr="00A22DD7">
        <w:rPr>
          <w:rFonts w:ascii="Arial" w:hAnsi="Arial" w:cs="Arial"/>
          <w:sz w:val="22"/>
          <w:szCs w:val="22"/>
        </w:rPr>
        <w:t>ar</w:t>
      </w:r>
      <w:r w:rsidR="006F0898" w:rsidRPr="00A22DD7">
        <w:rPr>
          <w:rFonts w:ascii="Arial" w:hAnsi="Arial" w:cs="Arial"/>
          <w:spacing w:val="1"/>
          <w:sz w:val="22"/>
          <w:szCs w:val="22"/>
        </w:rPr>
        <w:t>t</w:t>
      </w:r>
      <w:r w:rsidR="006F0898" w:rsidRPr="00A22DD7">
        <w:rPr>
          <w:rFonts w:ascii="Arial" w:hAnsi="Arial" w:cs="Arial"/>
          <w:spacing w:val="-4"/>
          <w:sz w:val="22"/>
          <w:szCs w:val="22"/>
        </w:rPr>
        <w:t>í</w:t>
      </w:r>
      <w:r w:rsidR="006F0898" w:rsidRPr="00A22DD7">
        <w:rPr>
          <w:rFonts w:ascii="Arial" w:hAnsi="Arial" w:cs="Arial"/>
          <w:sz w:val="22"/>
          <w:szCs w:val="22"/>
        </w:rPr>
        <w:t>cu</w:t>
      </w:r>
      <w:r w:rsidR="006F0898" w:rsidRPr="00A22DD7">
        <w:rPr>
          <w:rFonts w:ascii="Arial" w:hAnsi="Arial" w:cs="Arial"/>
          <w:spacing w:val="-1"/>
          <w:sz w:val="22"/>
          <w:szCs w:val="22"/>
        </w:rPr>
        <w:t>l</w:t>
      </w:r>
      <w:r w:rsidR="006F0898" w:rsidRPr="00A22DD7">
        <w:rPr>
          <w:rFonts w:ascii="Arial" w:hAnsi="Arial" w:cs="Arial"/>
          <w:sz w:val="22"/>
          <w:szCs w:val="22"/>
        </w:rPr>
        <w:t>o</w:t>
      </w:r>
      <w:r w:rsidR="006F0898" w:rsidRPr="00A22DD7">
        <w:rPr>
          <w:rFonts w:ascii="Arial" w:hAnsi="Arial" w:cs="Arial"/>
          <w:spacing w:val="37"/>
          <w:sz w:val="22"/>
          <w:szCs w:val="22"/>
        </w:rPr>
        <w:t xml:space="preserve"> </w:t>
      </w:r>
      <w:r w:rsidR="006F0898" w:rsidRPr="00A22DD7">
        <w:rPr>
          <w:rFonts w:ascii="Arial" w:hAnsi="Arial" w:cs="Arial"/>
          <w:sz w:val="22"/>
          <w:szCs w:val="22"/>
        </w:rPr>
        <w:t>8</w:t>
      </w:r>
      <w:r w:rsidR="006F0898" w:rsidRPr="00A22DD7">
        <w:rPr>
          <w:rFonts w:ascii="Arial" w:hAnsi="Arial" w:cs="Arial"/>
          <w:spacing w:val="-1"/>
          <w:sz w:val="22"/>
          <w:szCs w:val="22"/>
        </w:rPr>
        <w:t>6</w:t>
      </w:r>
      <w:r w:rsidR="006F0898" w:rsidRPr="00A22DD7">
        <w:rPr>
          <w:rFonts w:ascii="Arial" w:hAnsi="Arial" w:cs="Arial"/>
          <w:spacing w:val="38"/>
          <w:sz w:val="22"/>
          <w:szCs w:val="22"/>
        </w:rPr>
        <w:t xml:space="preserve"> </w:t>
      </w:r>
      <w:r w:rsidR="006F0898" w:rsidRPr="00A22DD7">
        <w:rPr>
          <w:rFonts w:ascii="Arial" w:hAnsi="Arial" w:cs="Arial"/>
          <w:sz w:val="22"/>
          <w:szCs w:val="22"/>
        </w:rPr>
        <w:t>B</w:t>
      </w:r>
      <w:r w:rsidR="006F0898" w:rsidRPr="00A22DD7">
        <w:rPr>
          <w:rFonts w:ascii="Arial" w:hAnsi="Arial" w:cs="Arial"/>
          <w:spacing w:val="-1"/>
          <w:sz w:val="22"/>
          <w:szCs w:val="22"/>
        </w:rPr>
        <w:t>I</w:t>
      </w:r>
      <w:r w:rsidR="006F0898" w:rsidRPr="00A22DD7">
        <w:rPr>
          <w:rFonts w:ascii="Arial" w:hAnsi="Arial" w:cs="Arial"/>
          <w:sz w:val="22"/>
          <w:szCs w:val="22"/>
        </w:rPr>
        <w:t>S</w:t>
      </w:r>
      <w:r w:rsidR="006F0898" w:rsidRPr="00A22DD7">
        <w:rPr>
          <w:rFonts w:ascii="Arial" w:hAnsi="Arial" w:cs="Arial"/>
          <w:spacing w:val="37"/>
          <w:sz w:val="22"/>
          <w:szCs w:val="22"/>
        </w:rPr>
        <w:t xml:space="preserve"> </w:t>
      </w:r>
      <w:r w:rsidR="006F0898" w:rsidRPr="00A22DD7">
        <w:rPr>
          <w:rFonts w:ascii="Arial" w:hAnsi="Arial" w:cs="Arial"/>
          <w:sz w:val="22"/>
          <w:szCs w:val="22"/>
        </w:rPr>
        <w:t>de</w:t>
      </w:r>
      <w:r w:rsidR="006F0898" w:rsidRPr="00A22DD7">
        <w:rPr>
          <w:rFonts w:ascii="Arial" w:hAnsi="Arial" w:cs="Arial"/>
          <w:spacing w:val="39"/>
          <w:sz w:val="22"/>
          <w:szCs w:val="22"/>
        </w:rPr>
        <w:t xml:space="preserve"> </w:t>
      </w:r>
      <w:r w:rsidR="006F0898" w:rsidRPr="00A22DD7">
        <w:rPr>
          <w:rFonts w:ascii="Arial" w:hAnsi="Arial" w:cs="Arial"/>
          <w:spacing w:val="-1"/>
          <w:sz w:val="22"/>
          <w:szCs w:val="22"/>
        </w:rPr>
        <w:t>l</w:t>
      </w:r>
      <w:r w:rsidR="006F0898" w:rsidRPr="00A22DD7">
        <w:rPr>
          <w:rFonts w:ascii="Arial" w:hAnsi="Arial" w:cs="Arial"/>
          <w:sz w:val="22"/>
          <w:szCs w:val="22"/>
        </w:rPr>
        <w:t>a</w:t>
      </w:r>
      <w:r w:rsidR="006F0898" w:rsidRPr="00A22DD7">
        <w:rPr>
          <w:rFonts w:ascii="Arial" w:hAnsi="Arial" w:cs="Arial"/>
          <w:spacing w:val="37"/>
          <w:sz w:val="22"/>
          <w:szCs w:val="22"/>
        </w:rPr>
        <w:t xml:space="preserve"> </w:t>
      </w:r>
      <w:r w:rsidR="006F0898" w:rsidRPr="00A22DD7">
        <w:rPr>
          <w:rFonts w:ascii="Arial" w:hAnsi="Arial" w:cs="Arial"/>
          <w:spacing w:val="-1"/>
          <w:sz w:val="22"/>
          <w:szCs w:val="22"/>
        </w:rPr>
        <w:t>C</w:t>
      </w:r>
      <w:r w:rsidR="006F0898" w:rsidRPr="00A22DD7">
        <w:rPr>
          <w:rFonts w:ascii="Arial" w:hAnsi="Arial" w:cs="Arial"/>
          <w:sz w:val="22"/>
          <w:szCs w:val="22"/>
        </w:rPr>
        <w:t>o</w:t>
      </w:r>
      <w:r w:rsidR="006F0898" w:rsidRPr="00A22DD7">
        <w:rPr>
          <w:rFonts w:ascii="Arial" w:hAnsi="Arial" w:cs="Arial"/>
          <w:spacing w:val="-1"/>
          <w:sz w:val="22"/>
          <w:szCs w:val="22"/>
        </w:rPr>
        <w:t>n</w:t>
      </w:r>
      <w:r w:rsidR="006F0898" w:rsidRPr="00A22DD7">
        <w:rPr>
          <w:rFonts w:ascii="Arial" w:hAnsi="Arial" w:cs="Arial"/>
          <w:sz w:val="22"/>
          <w:szCs w:val="22"/>
        </w:rPr>
        <w:t>s</w:t>
      </w:r>
      <w:r w:rsidR="006F0898" w:rsidRPr="00A22DD7">
        <w:rPr>
          <w:rFonts w:ascii="Arial" w:hAnsi="Arial" w:cs="Arial"/>
          <w:spacing w:val="1"/>
          <w:sz w:val="22"/>
          <w:szCs w:val="22"/>
        </w:rPr>
        <w:t>t</w:t>
      </w:r>
      <w:r w:rsidR="006F0898" w:rsidRPr="00A22DD7">
        <w:rPr>
          <w:rFonts w:ascii="Arial" w:hAnsi="Arial" w:cs="Arial"/>
          <w:spacing w:val="-1"/>
          <w:sz w:val="22"/>
          <w:szCs w:val="22"/>
        </w:rPr>
        <w:t>i</w:t>
      </w:r>
      <w:r w:rsidR="006F0898" w:rsidRPr="00A22DD7">
        <w:rPr>
          <w:rFonts w:ascii="Arial" w:hAnsi="Arial" w:cs="Arial"/>
          <w:spacing w:val="1"/>
          <w:sz w:val="22"/>
          <w:szCs w:val="22"/>
        </w:rPr>
        <w:t>t</w:t>
      </w:r>
      <w:r w:rsidR="006F0898" w:rsidRPr="00A22DD7">
        <w:rPr>
          <w:rFonts w:ascii="Arial" w:hAnsi="Arial" w:cs="Arial"/>
          <w:sz w:val="22"/>
          <w:szCs w:val="22"/>
        </w:rPr>
        <w:t>uc</w:t>
      </w:r>
      <w:r w:rsidR="006F0898" w:rsidRPr="00A22DD7">
        <w:rPr>
          <w:rFonts w:ascii="Arial" w:hAnsi="Arial" w:cs="Arial"/>
          <w:spacing w:val="-1"/>
          <w:sz w:val="22"/>
          <w:szCs w:val="22"/>
        </w:rPr>
        <w:t>i</w:t>
      </w:r>
      <w:r w:rsidR="006F0898" w:rsidRPr="00A22DD7">
        <w:rPr>
          <w:rFonts w:ascii="Arial" w:hAnsi="Arial" w:cs="Arial"/>
          <w:sz w:val="22"/>
          <w:szCs w:val="22"/>
        </w:rPr>
        <w:t>ón</w:t>
      </w:r>
      <w:r w:rsidR="006F0898" w:rsidRPr="00A22DD7">
        <w:rPr>
          <w:rFonts w:ascii="Arial" w:hAnsi="Arial" w:cs="Arial"/>
          <w:spacing w:val="37"/>
          <w:sz w:val="22"/>
          <w:szCs w:val="22"/>
        </w:rPr>
        <w:t xml:space="preserve"> </w:t>
      </w:r>
      <w:r w:rsidR="006F0898" w:rsidRPr="00A22DD7">
        <w:rPr>
          <w:rFonts w:ascii="Arial" w:hAnsi="Arial" w:cs="Arial"/>
          <w:spacing w:val="-1"/>
          <w:sz w:val="22"/>
          <w:szCs w:val="22"/>
        </w:rPr>
        <w:t>P</w:t>
      </w:r>
      <w:r w:rsidR="006F0898" w:rsidRPr="00A22DD7">
        <w:rPr>
          <w:rFonts w:ascii="Arial" w:hAnsi="Arial" w:cs="Arial"/>
          <w:sz w:val="22"/>
          <w:szCs w:val="22"/>
        </w:rPr>
        <w:t>o</w:t>
      </w:r>
      <w:r w:rsidR="006F0898" w:rsidRPr="00A22DD7">
        <w:rPr>
          <w:rFonts w:ascii="Arial" w:hAnsi="Arial" w:cs="Arial"/>
          <w:spacing w:val="1"/>
          <w:sz w:val="22"/>
          <w:szCs w:val="22"/>
        </w:rPr>
        <w:t>l</w:t>
      </w:r>
      <w:r w:rsidR="006F0898" w:rsidRPr="00A22DD7">
        <w:rPr>
          <w:rFonts w:ascii="Arial" w:hAnsi="Arial" w:cs="Arial"/>
          <w:spacing w:val="-4"/>
          <w:sz w:val="22"/>
          <w:szCs w:val="22"/>
        </w:rPr>
        <w:t>í</w:t>
      </w:r>
      <w:r w:rsidR="006F0898" w:rsidRPr="00A22DD7">
        <w:rPr>
          <w:rFonts w:ascii="Arial" w:hAnsi="Arial" w:cs="Arial"/>
          <w:spacing w:val="1"/>
          <w:sz w:val="22"/>
          <w:szCs w:val="22"/>
        </w:rPr>
        <w:t>t</w:t>
      </w:r>
      <w:r w:rsidR="006F0898" w:rsidRPr="00A22DD7">
        <w:rPr>
          <w:rFonts w:ascii="Arial" w:hAnsi="Arial" w:cs="Arial"/>
          <w:spacing w:val="-1"/>
          <w:sz w:val="22"/>
          <w:szCs w:val="22"/>
        </w:rPr>
        <w:t>i</w:t>
      </w:r>
      <w:r w:rsidR="006F0898" w:rsidRPr="00A22DD7">
        <w:rPr>
          <w:rFonts w:ascii="Arial" w:hAnsi="Arial" w:cs="Arial"/>
          <w:sz w:val="22"/>
          <w:szCs w:val="22"/>
        </w:rPr>
        <w:t>ca</w:t>
      </w:r>
      <w:r w:rsidR="006F0898" w:rsidRPr="00A22DD7">
        <w:rPr>
          <w:rFonts w:ascii="Arial" w:hAnsi="Arial" w:cs="Arial"/>
          <w:spacing w:val="39"/>
          <w:sz w:val="22"/>
          <w:szCs w:val="22"/>
        </w:rPr>
        <w:t xml:space="preserve"> </w:t>
      </w:r>
      <w:r w:rsidR="006F0898" w:rsidRPr="00A22DD7">
        <w:rPr>
          <w:rFonts w:ascii="Arial" w:hAnsi="Arial" w:cs="Arial"/>
          <w:sz w:val="22"/>
          <w:szCs w:val="22"/>
        </w:rPr>
        <w:t>d</w:t>
      </w:r>
      <w:r w:rsidR="006F0898" w:rsidRPr="00A22DD7">
        <w:rPr>
          <w:rFonts w:ascii="Arial" w:hAnsi="Arial" w:cs="Arial"/>
          <w:spacing w:val="-1"/>
          <w:sz w:val="22"/>
          <w:szCs w:val="22"/>
        </w:rPr>
        <w:t>e</w:t>
      </w:r>
      <w:r w:rsidR="006F0898" w:rsidRPr="00A22DD7">
        <w:rPr>
          <w:rFonts w:ascii="Arial" w:hAnsi="Arial" w:cs="Arial"/>
          <w:sz w:val="22"/>
          <w:szCs w:val="22"/>
        </w:rPr>
        <w:t>l</w:t>
      </w:r>
      <w:r w:rsidR="006F0898" w:rsidRPr="00A22DD7">
        <w:rPr>
          <w:rFonts w:ascii="Arial" w:hAnsi="Arial" w:cs="Arial"/>
          <w:spacing w:val="36"/>
          <w:sz w:val="22"/>
          <w:szCs w:val="22"/>
        </w:rPr>
        <w:t xml:space="preserve"> </w:t>
      </w:r>
      <w:r w:rsidR="006F0898" w:rsidRPr="00A22DD7">
        <w:rPr>
          <w:rFonts w:ascii="Arial" w:hAnsi="Arial" w:cs="Arial"/>
          <w:spacing w:val="-1"/>
          <w:sz w:val="22"/>
          <w:szCs w:val="22"/>
        </w:rPr>
        <w:t>E</w:t>
      </w:r>
      <w:r w:rsidR="006F0898" w:rsidRPr="00A22DD7">
        <w:rPr>
          <w:rFonts w:ascii="Arial" w:hAnsi="Arial" w:cs="Arial"/>
          <w:sz w:val="22"/>
          <w:szCs w:val="22"/>
        </w:rPr>
        <w:t>s</w:t>
      </w:r>
      <w:r w:rsidR="006F0898" w:rsidRPr="00A22DD7">
        <w:rPr>
          <w:rFonts w:ascii="Arial" w:hAnsi="Arial" w:cs="Arial"/>
          <w:spacing w:val="1"/>
          <w:sz w:val="22"/>
          <w:szCs w:val="22"/>
        </w:rPr>
        <w:t>t</w:t>
      </w:r>
      <w:r w:rsidR="006F0898" w:rsidRPr="00A22DD7">
        <w:rPr>
          <w:rFonts w:ascii="Arial" w:hAnsi="Arial" w:cs="Arial"/>
          <w:sz w:val="22"/>
          <w:szCs w:val="22"/>
        </w:rPr>
        <w:t>a</w:t>
      </w:r>
      <w:r w:rsidR="006F0898" w:rsidRPr="00A22DD7">
        <w:rPr>
          <w:rFonts w:ascii="Arial" w:hAnsi="Arial" w:cs="Arial"/>
          <w:spacing w:val="-1"/>
          <w:sz w:val="22"/>
          <w:szCs w:val="22"/>
        </w:rPr>
        <w:t>d</w:t>
      </w:r>
      <w:r w:rsidR="006F0898" w:rsidRPr="00A22DD7">
        <w:rPr>
          <w:rFonts w:ascii="Arial" w:hAnsi="Arial" w:cs="Arial"/>
          <w:sz w:val="22"/>
          <w:szCs w:val="22"/>
        </w:rPr>
        <w:t>o L</w:t>
      </w:r>
      <w:r w:rsidR="006F0898" w:rsidRPr="00A22DD7">
        <w:rPr>
          <w:rFonts w:ascii="Arial" w:hAnsi="Arial" w:cs="Arial"/>
          <w:spacing w:val="-1"/>
          <w:sz w:val="22"/>
          <w:szCs w:val="22"/>
        </w:rPr>
        <w:t>i</w:t>
      </w:r>
      <w:r w:rsidR="006F0898" w:rsidRPr="00A22DD7">
        <w:rPr>
          <w:rFonts w:ascii="Arial" w:hAnsi="Arial" w:cs="Arial"/>
          <w:sz w:val="22"/>
          <w:szCs w:val="22"/>
        </w:rPr>
        <w:t>bre</w:t>
      </w:r>
      <w:r w:rsidR="006F0898" w:rsidRPr="00A22DD7">
        <w:rPr>
          <w:rFonts w:ascii="Arial" w:hAnsi="Arial" w:cs="Arial"/>
          <w:spacing w:val="3"/>
          <w:sz w:val="22"/>
          <w:szCs w:val="22"/>
        </w:rPr>
        <w:t xml:space="preserve"> </w:t>
      </w:r>
      <w:r w:rsidR="006F0898" w:rsidRPr="00A22DD7">
        <w:rPr>
          <w:rFonts w:ascii="Arial" w:hAnsi="Arial" w:cs="Arial"/>
          <w:sz w:val="22"/>
          <w:szCs w:val="22"/>
        </w:rPr>
        <w:t xml:space="preserve">y </w:t>
      </w:r>
      <w:r w:rsidR="006F0898" w:rsidRPr="00A22DD7">
        <w:rPr>
          <w:rFonts w:ascii="Arial" w:hAnsi="Arial" w:cs="Arial"/>
          <w:spacing w:val="-1"/>
          <w:sz w:val="22"/>
          <w:szCs w:val="22"/>
        </w:rPr>
        <w:t>S</w:t>
      </w:r>
      <w:r w:rsidR="006F0898" w:rsidRPr="00A22DD7">
        <w:rPr>
          <w:rFonts w:ascii="Arial" w:hAnsi="Arial" w:cs="Arial"/>
          <w:sz w:val="22"/>
          <w:szCs w:val="22"/>
        </w:rPr>
        <w:t>o</w:t>
      </w:r>
      <w:r w:rsidR="006F0898" w:rsidRPr="00A22DD7">
        <w:rPr>
          <w:rFonts w:ascii="Arial" w:hAnsi="Arial" w:cs="Arial"/>
          <w:spacing w:val="-1"/>
          <w:sz w:val="22"/>
          <w:szCs w:val="22"/>
        </w:rPr>
        <w:t>b</w:t>
      </w:r>
      <w:r w:rsidR="006F0898" w:rsidRPr="00A22DD7">
        <w:rPr>
          <w:rFonts w:ascii="Arial" w:hAnsi="Arial" w:cs="Arial"/>
          <w:sz w:val="22"/>
          <w:szCs w:val="22"/>
        </w:rPr>
        <w:t>erano</w:t>
      </w:r>
      <w:r w:rsidR="006F0898" w:rsidRPr="00A22DD7">
        <w:rPr>
          <w:rFonts w:ascii="Arial" w:hAnsi="Arial" w:cs="Arial"/>
          <w:spacing w:val="2"/>
          <w:sz w:val="22"/>
          <w:szCs w:val="22"/>
        </w:rPr>
        <w:t xml:space="preserve"> </w:t>
      </w:r>
      <w:r w:rsidR="006F0898" w:rsidRPr="00A22DD7">
        <w:rPr>
          <w:rFonts w:ascii="Arial" w:hAnsi="Arial" w:cs="Arial"/>
          <w:sz w:val="22"/>
          <w:szCs w:val="22"/>
        </w:rPr>
        <w:t>de</w:t>
      </w:r>
      <w:r w:rsidR="006F0898" w:rsidRPr="00A22DD7">
        <w:rPr>
          <w:rFonts w:ascii="Arial" w:hAnsi="Arial" w:cs="Arial"/>
          <w:spacing w:val="2"/>
          <w:sz w:val="22"/>
          <w:szCs w:val="22"/>
        </w:rPr>
        <w:t xml:space="preserve"> </w:t>
      </w:r>
      <w:r w:rsidR="006F0898" w:rsidRPr="00A22DD7">
        <w:rPr>
          <w:rFonts w:ascii="Arial" w:hAnsi="Arial" w:cs="Arial"/>
          <w:spacing w:val="-1"/>
          <w:sz w:val="22"/>
          <w:szCs w:val="22"/>
        </w:rPr>
        <w:t>C</w:t>
      </w:r>
      <w:r w:rsidR="006F0898" w:rsidRPr="00A22DD7">
        <w:rPr>
          <w:rFonts w:ascii="Arial" w:hAnsi="Arial" w:cs="Arial"/>
          <w:sz w:val="22"/>
          <w:szCs w:val="22"/>
        </w:rPr>
        <w:t>o</w:t>
      </w:r>
      <w:r w:rsidR="006F0898" w:rsidRPr="00A22DD7">
        <w:rPr>
          <w:rFonts w:ascii="Arial" w:hAnsi="Arial" w:cs="Arial"/>
          <w:spacing w:val="-1"/>
          <w:sz w:val="22"/>
          <w:szCs w:val="22"/>
        </w:rPr>
        <w:t>li</w:t>
      </w:r>
      <w:r w:rsidR="006F0898" w:rsidRPr="00A22DD7">
        <w:rPr>
          <w:rFonts w:ascii="Arial" w:hAnsi="Arial" w:cs="Arial"/>
          <w:spacing w:val="1"/>
          <w:sz w:val="22"/>
          <w:szCs w:val="22"/>
        </w:rPr>
        <w:t>m</w:t>
      </w:r>
      <w:r w:rsidR="006F0898" w:rsidRPr="00A22DD7">
        <w:rPr>
          <w:rFonts w:ascii="Arial" w:hAnsi="Arial" w:cs="Arial"/>
          <w:sz w:val="22"/>
          <w:szCs w:val="22"/>
        </w:rPr>
        <w:t>a,</w:t>
      </w:r>
      <w:r w:rsidR="006F0898" w:rsidRPr="00A22DD7">
        <w:rPr>
          <w:rFonts w:ascii="Arial" w:hAnsi="Arial" w:cs="Arial"/>
          <w:spacing w:val="3"/>
          <w:sz w:val="22"/>
          <w:szCs w:val="22"/>
        </w:rPr>
        <w:t xml:space="preserve"> </w:t>
      </w:r>
      <w:r w:rsidR="006F0898" w:rsidRPr="00A22DD7">
        <w:rPr>
          <w:rFonts w:ascii="Arial" w:hAnsi="Arial" w:cs="Arial"/>
          <w:sz w:val="22"/>
          <w:szCs w:val="22"/>
        </w:rPr>
        <w:t>en</w:t>
      </w:r>
      <w:r w:rsidR="006F0898" w:rsidRPr="00A22DD7">
        <w:rPr>
          <w:rFonts w:ascii="Arial" w:hAnsi="Arial" w:cs="Arial"/>
          <w:spacing w:val="2"/>
          <w:sz w:val="22"/>
          <w:szCs w:val="22"/>
        </w:rPr>
        <w:t xml:space="preserve"> </w:t>
      </w:r>
      <w:r w:rsidR="006F0898" w:rsidRPr="00A22DD7">
        <w:rPr>
          <w:rFonts w:ascii="Arial" w:hAnsi="Arial" w:cs="Arial"/>
          <w:sz w:val="22"/>
          <w:szCs w:val="22"/>
        </w:rPr>
        <w:t>c</w:t>
      </w:r>
      <w:r w:rsidR="006F0898" w:rsidRPr="00A22DD7">
        <w:rPr>
          <w:rFonts w:ascii="Arial" w:hAnsi="Arial" w:cs="Arial"/>
          <w:spacing w:val="-3"/>
          <w:sz w:val="22"/>
          <w:szCs w:val="22"/>
        </w:rPr>
        <w:t>o</w:t>
      </w:r>
      <w:r w:rsidR="006F0898" w:rsidRPr="00A22DD7">
        <w:rPr>
          <w:rFonts w:ascii="Arial" w:hAnsi="Arial" w:cs="Arial"/>
          <w:spacing w:val="1"/>
          <w:sz w:val="22"/>
          <w:szCs w:val="22"/>
        </w:rPr>
        <w:t>rr</w:t>
      </w:r>
      <w:r w:rsidR="006F0898" w:rsidRPr="00A22DD7">
        <w:rPr>
          <w:rFonts w:ascii="Arial" w:hAnsi="Arial" w:cs="Arial"/>
          <w:sz w:val="22"/>
          <w:szCs w:val="22"/>
        </w:rPr>
        <w:t>e</w:t>
      </w:r>
      <w:r w:rsidR="006F0898" w:rsidRPr="00A22DD7">
        <w:rPr>
          <w:rFonts w:ascii="Arial" w:hAnsi="Arial" w:cs="Arial"/>
          <w:spacing w:val="-1"/>
          <w:sz w:val="22"/>
          <w:szCs w:val="22"/>
        </w:rPr>
        <w:t>l</w:t>
      </w:r>
      <w:r w:rsidR="006F0898" w:rsidRPr="00A22DD7">
        <w:rPr>
          <w:rFonts w:ascii="Arial" w:hAnsi="Arial" w:cs="Arial"/>
          <w:sz w:val="22"/>
          <w:szCs w:val="22"/>
        </w:rPr>
        <w:t>ac</w:t>
      </w:r>
      <w:r w:rsidR="006F0898" w:rsidRPr="00A22DD7">
        <w:rPr>
          <w:rFonts w:ascii="Arial" w:hAnsi="Arial" w:cs="Arial"/>
          <w:spacing w:val="-1"/>
          <w:sz w:val="22"/>
          <w:szCs w:val="22"/>
        </w:rPr>
        <w:t>i</w:t>
      </w:r>
      <w:r w:rsidR="006F0898" w:rsidRPr="00A22DD7">
        <w:rPr>
          <w:rFonts w:ascii="Arial" w:hAnsi="Arial" w:cs="Arial"/>
          <w:sz w:val="22"/>
          <w:szCs w:val="22"/>
        </w:rPr>
        <w:t>ón</w:t>
      </w:r>
      <w:r w:rsidR="006F0898" w:rsidRPr="00A22DD7">
        <w:rPr>
          <w:rFonts w:ascii="Arial" w:hAnsi="Arial" w:cs="Arial"/>
          <w:spacing w:val="2"/>
          <w:sz w:val="22"/>
          <w:szCs w:val="22"/>
        </w:rPr>
        <w:t xml:space="preserve"> </w:t>
      </w:r>
      <w:r w:rsidR="006F0898" w:rsidRPr="00A22DD7">
        <w:rPr>
          <w:rFonts w:ascii="Arial" w:hAnsi="Arial" w:cs="Arial"/>
          <w:sz w:val="22"/>
          <w:szCs w:val="22"/>
        </w:rPr>
        <w:t>con el</w:t>
      </w:r>
      <w:r w:rsidR="006F0898" w:rsidRPr="00A22DD7">
        <w:rPr>
          <w:rFonts w:ascii="Arial" w:hAnsi="Arial" w:cs="Arial"/>
          <w:spacing w:val="1"/>
          <w:sz w:val="22"/>
          <w:szCs w:val="22"/>
        </w:rPr>
        <w:t xml:space="preserve"> </w:t>
      </w:r>
      <w:r w:rsidR="006F0898" w:rsidRPr="00A22DD7">
        <w:rPr>
          <w:rFonts w:ascii="Arial" w:hAnsi="Arial" w:cs="Arial"/>
          <w:sz w:val="22"/>
          <w:szCs w:val="22"/>
        </w:rPr>
        <w:t>precepto</w:t>
      </w:r>
      <w:r w:rsidR="006F0898" w:rsidRPr="00A22DD7">
        <w:rPr>
          <w:rFonts w:ascii="Arial" w:hAnsi="Arial" w:cs="Arial"/>
          <w:spacing w:val="3"/>
          <w:sz w:val="22"/>
          <w:szCs w:val="22"/>
        </w:rPr>
        <w:t xml:space="preserve"> </w:t>
      </w:r>
      <w:r w:rsidR="006F0898" w:rsidRPr="00A22DD7">
        <w:rPr>
          <w:rFonts w:ascii="Arial" w:hAnsi="Arial" w:cs="Arial"/>
          <w:sz w:val="22"/>
          <w:szCs w:val="22"/>
        </w:rPr>
        <w:t>97</w:t>
      </w:r>
      <w:r w:rsidR="006F0898" w:rsidRPr="00A22DD7">
        <w:rPr>
          <w:rFonts w:ascii="Arial" w:hAnsi="Arial" w:cs="Arial"/>
          <w:spacing w:val="2"/>
          <w:sz w:val="22"/>
          <w:szCs w:val="22"/>
        </w:rPr>
        <w:t xml:space="preserve"> </w:t>
      </w:r>
      <w:r w:rsidR="006F0898" w:rsidRPr="00A22DD7">
        <w:rPr>
          <w:rFonts w:ascii="Arial" w:hAnsi="Arial" w:cs="Arial"/>
          <w:sz w:val="22"/>
          <w:szCs w:val="22"/>
        </w:rPr>
        <w:t>d</w:t>
      </w:r>
      <w:r w:rsidR="006F0898" w:rsidRPr="00A22DD7">
        <w:rPr>
          <w:rFonts w:ascii="Arial" w:hAnsi="Arial" w:cs="Arial"/>
          <w:spacing w:val="-1"/>
          <w:sz w:val="22"/>
          <w:szCs w:val="22"/>
        </w:rPr>
        <w:t>e</w:t>
      </w:r>
      <w:r w:rsidR="006F0898" w:rsidRPr="00A22DD7">
        <w:rPr>
          <w:rFonts w:ascii="Arial" w:hAnsi="Arial" w:cs="Arial"/>
          <w:sz w:val="22"/>
          <w:szCs w:val="22"/>
        </w:rPr>
        <w:t>l</w:t>
      </w:r>
      <w:r w:rsidR="006F0898" w:rsidRPr="00A22DD7">
        <w:rPr>
          <w:rFonts w:ascii="Arial" w:hAnsi="Arial" w:cs="Arial"/>
          <w:spacing w:val="2"/>
          <w:sz w:val="22"/>
          <w:szCs w:val="22"/>
        </w:rPr>
        <w:t xml:space="preserve"> </w:t>
      </w:r>
      <w:r w:rsidR="006F0898" w:rsidRPr="00A22DD7">
        <w:rPr>
          <w:rFonts w:ascii="Arial" w:hAnsi="Arial" w:cs="Arial"/>
          <w:spacing w:val="-1"/>
          <w:sz w:val="22"/>
          <w:szCs w:val="22"/>
        </w:rPr>
        <w:t>C</w:t>
      </w:r>
      <w:r w:rsidR="006F0898" w:rsidRPr="00A22DD7">
        <w:rPr>
          <w:rFonts w:ascii="Arial" w:hAnsi="Arial" w:cs="Arial"/>
          <w:sz w:val="22"/>
          <w:szCs w:val="22"/>
        </w:rPr>
        <w:t>ó</w:t>
      </w:r>
      <w:r w:rsidR="006F0898" w:rsidRPr="00A22DD7">
        <w:rPr>
          <w:rFonts w:ascii="Arial" w:hAnsi="Arial" w:cs="Arial"/>
          <w:spacing w:val="-1"/>
          <w:sz w:val="22"/>
          <w:szCs w:val="22"/>
        </w:rPr>
        <w:t>di</w:t>
      </w:r>
      <w:r w:rsidR="006F0898" w:rsidRPr="00A22DD7">
        <w:rPr>
          <w:rFonts w:ascii="Arial" w:hAnsi="Arial" w:cs="Arial"/>
          <w:sz w:val="22"/>
          <w:szCs w:val="22"/>
        </w:rPr>
        <w:t>go</w:t>
      </w:r>
      <w:r w:rsidR="006F0898" w:rsidRPr="00A22DD7">
        <w:rPr>
          <w:rFonts w:ascii="Arial" w:hAnsi="Arial" w:cs="Arial"/>
          <w:spacing w:val="2"/>
          <w:sz w:val="22"/>
          <w:szCs w:val="22"/>
        </w:rPr>
        <w:t xml:space="preserve"> </w:t>
      </w:r>
      <w:r w:rsidR="006F0898" w:rsidRPr="00A22DD7">
        <w:rPr>
          <w:rFonts w:ascii="Arial" w:hAnsi="Arial" w:cs="Arial"/>
          <w:spacing w:val="-1"/>
          <w:sz w:val="22"/>
          <w:szCs w:val="22"/>
        </w:rPr>
        <w:t>El</w:t>
      </w:r>
      <w:r w:rsidR="006F0898" w:rsidRPr="00A22DD7">
        <w:rPr>
          <w:rFonts w:ascii="Arial" w:hAnsi="Arial" w:cs="Arial"/>
          <w:sz w:val="22"/>
          <w:szCs w:val="22"/>
        </w:rPr>
        <w:t>ecto</w:t>
      </w:r>
      <w:r w:rsidR="006F0898" w:rsidRPr="00A22DD7">
        <w:rPr>
          <w:rFonts w:ascii="Arial" w:hAnsi="Arial" w:cs="Arial"/>
          <w:spacing w:val="1"/>
          <w:sz w:val="22"/>
          <w:szCs w:val="22"/>
        </w:rPr>
        <w:t>r</w:t>
      </w:r>
      <w:r w:rsidR="006F0898" w:rsidRPr="00A22DD7">
        <w:rPr>
          <w:rFonts w:ascii="Arial" w:hAnsi="Arial" w:cs="Arial"/>
          <w:sz w:val="22"/>
          <w:szCs w:val="22"/>
        </w:rPr>
        <w:t>al d</w:t>
      </w:r>
      <w:r w:rsidR="006F0898" w:rsidRPr="00A22DD7">
        <w:rPr>
          <w:rFonts w:ascii="Arial" w:hAnsi="Arial" w:cs="Arial"/>
          <w:spacing w:val="-1"/>
          <w:sz w:val="22"/>
          <w:szCs w:val="22"/>
        </w:rPr>
        <w:t>e</w:t>
      </w:r>
      <w:r w:rsidR="006F0898" w:rsidRPr="00A22DD7">
        <w:rPr>
          <w:rFonts w:ascii="Arial" w:hAnsi="Arial" w:cs="Arial"/>
          <w:sz w:val="22"/>
          <w:szCs w:val="22"/>
        </w:rPr>
        <w:t xml:space="preserve">l </w:t>
      </w:r>
      <w:r w:rsidR="006F0898" w:rsidRPr="00A22DD7">
        <w:rPr>
          <w:rFonts w:ascii="Arial" w:hAnsi="Arial" w:cs="Arial"/>
          <w:spacing w:val="-1"/>
          <w:sz w:val="22"/>
          <w:szCs w:val="22"/>
        </w:rPr>
        <w:t>E</w:t>
      </w:r>
      <w:r w:rsidR="006F0898" w:rsidRPr="00A22DD7">
        <w:rPr>
          <w:rFonts w:ascii="Arial" w:hAnsi="Arial" w:cs="Arial"/>
          <w:sz w:val="22"/>
          <w:szCs w:val="22"/>
        </w:rPr>
        <w:t>s</w:t>
      </w:r>
      <w:r w:rsidR="006F0898" w:rsidRPr="00A22DD7">
        <w:rPr>
          <w:rFonts w:ascii="Arial" w:hAnsi="Arial" w:cs="Arial"/>
          <w:spacing w:val="1"/>
          <w:sz w:val="22"/>
          <w:szCs w:val="22"/>
        </w:rPr>
        <w:t>t</w:t>
      </w:r>
      <w:r w:rsidR="006F0898" w:rsidRPr="00A22DD7">
        <w:rPr>
          <w:rFonts w:ascii="Arial" w:hAnsi="Arial" w:cs="Arial"/>
          <w:sz w:val="22"/>
          <w:szCs w:val="22"/>
        </w:rPr>
        <w:t>a</w:t>
      </w:r>
      <w:r w:rsidR="006F0898" w:rsidRPr="00A22DD7">
        <w:rPr>
          <w:rFonts w:ascii="Arial" w:hAnsi="Arial" w:cs="Arial"/>
          <w:spacing w:val="-1"/>
          <w:sz w:val="22"/>
          <w:szCs w:val="22"/>
        </w:rPr>
        <w:t>d</w:t>
      </w:r>
      <w:r w:rsidR="006F0898" w:rsidRPr="00A22DD7">
        <w:rPr>
          <w:rFonts w:ascii="Arial" w:hAnsi="Arial" w:cs="Arial"/>
          <w:sz w:val="22"/>
          <w:szCs w:val="22"/>
        </w:rPr>
        <w:t>o,</w:t>
      </w:r>
      <w:r w:rsidR="006F0898" w:rsidRPr="00A22DD7">
        <w:rPr>
          <w:rFonts w:ascii="Arial" w:hAnsi="Arial" w:cs="Arial"/>
          <w:spacing w:val="2"/>
          <w:sz w:val="22"/>
          <w:szCs w:val="22"/>
        </w:rPr>
        <w:t xml:space="preserve"> </w:t>
      </w:r>
      <w:r w:rsidR="006F0898" w:rsidRPr="00A22DD7">
        <w:rPr>
          <w:rFonts w:ascii="Arial" w:hAnsi="Arial" w:cs="Arial"/>
          <w:sz w:val="22"/>
          <w:szCs w:val="22"/>
        </w:rPr>
        <w:t xml:space="preserve">el </w:t>
      </w:r>
      <w:r w:rsidR="006F0898" w:rsidRPr="00A22DD7">
        <w:rPr>
          <w:rFonts w:ascii="Arial" w:hAnsi="Arial" w:cs="Arial"/>
          <w:spacing w:val="1"/>
          <w:sz w:val="22"/>
          <w:szCs w:val="22"/>
        </w:rPr>
        <w:t>I</w:t>
      </w:r>
      <w:r w:rsidR="006F0898" w:rsidRPr="00A22DD7">
        <w:rPr>
          <w:rFonts w:ascii="Arial" w:hAnsi="Arial" w:cs="Arial"/>
          <w:sz w:val="22"/>
          <w:szCs w:val="22"/>
        </w:rPr>
        <w:t>nstitu</w:t>
      </w:r>
      <w:r w:rsidR="006F0898" w:rsidRPr="00A22DD7">
        <w:rPr>
          <w:rFonts w:ascii="Arial" w:hAnsi="Arial" w:cs="Arial"/>
          <w:spacing w:val="1"/>
          <w:sz w:val="22"/>
          <w:szCs w:val="22"/>
        </w:rPr>
        <w:t>t</w:t>
      </w:r>
      <w:r w:rsidR="006F0898" w:rsidRPr="00A22DD7">
        <w:rPr>
          <w:rFonts w:ascii="Arial" w:hAnsi="Arial" w:cs="Arial"/>
          <w:sz w:val="22"/>
          <w:szCs w:val="22"/>
        </w:rPr>
        <w:t>o E</w:t>
      </w:r>
      <w:r w:rsidR="006F0898" w:rsidRPr="00A22DD7">
        <w:rPr>
          <w:rFonts w:ascii="Arial" w:hAnsi="Arial" w:cs="Arial"/>
          <w:spacing w:val="-1"/>
          <w:sz w:val="22"/>
          <w:szCs w:val="22"/>
        </w:rPr>
        <w:t>l</w:t>
      </w:r>
      <w:r w:rsidR="006F0898" w:rsidRPr="00A22DD7">
        <w:rPr>
          <w:rFonts w:ascii="Arial" w:hAnsi="Arial" w:cs="Arial"/>
          <w:sz w:val="22"/>
          <w:szCs w:val="22"/>
        </w:rPr>
        <w:t>ecto</w:t>
      </w:r>
      <w:r w:rsidR="006F0898" w:rsidRPr="00A22DD7">
        <w:rPr>
          <w:rFonts w:ascii="Arial" w:hAnsi="Arial" w:cs="Arial"/>
          <w:spacing w:val="1"/>
          <w:sz w:val="22"/>
          <w:szCs w:val="22"/>
        </w:rPr>
        <w:t>r</w:t>
      </w:r>
      <w:r w:rsidR="006F0898" w:rsidRPr="00A22DD7">
        <w:rPr>
          <w:rFonts w:ascii="Arial" w:hAnsi="Arial" w:cs="Arial"/>
          <w:sz w:val="22"/>
          <w:szCs w:val="22"/>
        </w:rPr>
        <w:t>al de</w:t>
      </w:r>
      <w:r w:rsidR="006F0898" w:rsidRPr="00A22DD7">
        <w:rPr>
          <w:rFonts w:ascii="Arial" w:hAnsi="Arial" w:cs="Arial"/>
          <w:spacing w:val="1"/>
          <w:sz w:val="22"/>
          <w:szCs w:val="22"/>
        </w:rPr>
        <w:t xml:space="preserve"> </w:t>
      </w:r>
      <w:r w:rsidR="006F0898" w:rsidRPr="00A22DD7">
        <w:rPr>
          <w:rFonts w:ascii="Arial" w:hAnsi="Arial" w:cs="Arial"/>
          <w:spacing w:val="-1"/>
          <w:sz w:val="22"/>
          <w:szCs w:val="22"/>
        </w:rPr>
        <w:t>l</w:t>
      </w:r>
      <w:r w:rsidR="006F0898" w:rsidRPr="00A22DD7">
        <w:rPr>
          <w:rFonts w:ascii="Arial" w:hAnsi="Arial" w:cs="Arial"/>
          <w:sz w:val="22"/>
          <w:szCs w:val="22"/>
        </w:rPr>
        <w:t>a en</w:t>
      </w:r>
      <w:r w:rsidR="006F0898" w:rsidRPr="00A22DD7">
        <w:rPr>
          <w:rFonts w:ascii="Arial" w:hAnsi="Arial" w:cs="Arial"/>
          <w:spacing w:val="1"/>
          <w:sz w:val="22"/>
          <w:szCs w:val="22"/>
        </w:rPr>
        <w:t>t</w:t>
      </w:r>
      <w:r w:rsidR="006F0898" w:rsidRPr="00A22DD7">
        <w:rPr>
          <w:rFonts w:ascii="Arial" w:hAnsi="Arial" w:cs="Arial"/>
          <w:spacing w:val="-1"/>
          <w:sz w:val="22"/>
          <w:szCs w:val="22"/>
        </w:rPr>
        <w:t>i</w:t>
      </w:r>
      <w:r w:rsidR="006F0898" w:rsidRPr="00A22DD7">
        <w:rPr>
          <w:rFonts w:ascii="Arial" w:hAnsi="Arial" w:cs="Arial"/>
          <w:sz w:val="22"/>
          <w:szCs w:val="22"/>
        </w:rPr>
        <w:t>d</w:t>
      </w:r>
      <w:r w:rsidR="006F0898" w:rsidRPr="00A22DD7">
        <w:rPr>
          <w:rFonts w:ascii="Arial" w:hAnsi="Arial" w:cs="Arial"/>
          <w:spacing w:val="-1"/>
          <w:sz w:val="22"/>
          <w:szCs w:val="22"/>
        </w:rPr>
        <w:t>a</w:t>
      </w:r>
      <w:r w:rsidR="006F0898" w:rsidRPr="00A22DD7">
        <w:rPr>
          <w:rFonts w:ascii="Arial" w:hAnsi="Arial" w:cs="Arial"/>
          <w:sz w:val="22"/>
          <w:szCs w:val="22"/>
        </w:rPr>
        <w:t>d,</w:t>
      </w:r>
      <w:r w:rsidR="006F0898" w:rsidRPr="00A22DD7">
        <w:rPr>
          <w:rFonts w:ascii="Arial" w:hAnsi="Arial" w:cs="Arial"/>
          <w:spacing w:val="2"/>
          <w:sz w:val="22"/>
          <w:szCs w:val="22"/>
        </w:rPr>
        <w:t xml:space="preserve"> </w:t>
      </w:r>
      <w:r w:rsidR="006F0898" w:rsidRPr="00A22DD7">
        <w:rPr>
          <w:rFonts w:ascii="Arial" w:hAnsi="Arial" w:cs="Arial"/>
          <w:sz w:val="22"/>
          <w:szCs w:val="22"/>
        </w:rPr>
        <w:t>es el organismo público autónomo, de carácter permanente, dotado de personalidad jurídica y patrimonio propio, depositario y responsable del ejercicio de la función estatal de organizar las elecciones en la entidad, así como de encargarse de su desarrollo, vigilancia y calificación, en su caso.</w:t>
      </w:r>
    </w:p>
    <w:p w:rsidR="006F0898" w:rsidRPr="00A22DD7" w:rsidRDefault="006F0898" w:rsidP="002477AD">
      <w:pPr>
        <w:widowControl w:val="0"/>
        <w:autoSpaceDE w:val="0"/>
        <w:autoSpaceDN w:val="0"/>
        <w:adjustRightInd w:val="0"/>
        <w:spacing w:line="360" w:lineRule="auto"/>
        <w:ind w:right="83"/>
        <w:jc w:val="both"/>
        <w:rPr>
          <w:rFonts w:ascii="Arial" w:hAnsi="Arial" w:cs="Arial"/>
          <w:sz w:val="22"/>
          <w:szCs w:val="22"/>
        </w:rPr>
      </w:pPr>
    </w:p>
    <w:p w:rsidR="006F0898" w:rsidRPr="00A22DD7" w:rsidRDefault="006F0898" w:rsidP="002477AD">
      <w:pPr>
        <w:widowControl w:val="0"/>
        <w:autoSpaceDE w:val="0"/>
        <w:autoSpaceDN w:val="0"/>
        <w:adjustRightInd w:val="0"/>
        <w:spacing w:line="360" w:lineRule="auto"/>
        <w:ind w:right="86"/>
        <w:jc w:val="both"/>
        <w:rPr>
          <w:rFonts w:ascii="Arial" w:hAnsi="Arial" w:cs="Arial"/>
          <w:sz w:val="22"/>
          <w:szCs w:val="22"/>
        </w:rPr>
      </w:pPr>
      <w:r w:rsidRPr="00A22DD7">
        <w:rPr>
          <w:rFonts w:ascii="Arial" w:hAnsi="Arial" w:cs="Arial"/>
          <w:spacing w:val="-1"/>
          <w:sz w:val="22"/>
          <w:szCs w:val="22"/>
        </w:rPr>
        <w:t>A</w:t>
      </w:r>
      <w:r w:rsidRPr="00A22DD7">
        <w:rPr>
          <w:rFonts w:ascii="Arial" w:hAnsi="Arial" w:cs="Arial"/>
          <w:sz w:val="22"/>
          <w:szCs w:val="22"/>
        </w:rPr>
        <w:t>d</w:t>
      </w:r>
      <w:r w:rsidRPr="00A22DD7">
        <w:rPr>
          <w:rFonts w:ascii="Arial" w:hAnsi="Arial" w:cs="Arial"/>
          <w:spacing w:val="-1"/>
          <w:sz w:val="22"/>
          <w:szCs w:val="22"/>
        </w:rPr>
        <w:t>e</w:t>
      </w:r>
      <w:r w:rsidRPr="00A22DD7">
        <w:rPr>
          <w:rFonts w:ascii="Arial" w:hAnsi="Arial" w:cs="Arial"/>
          <w:spacing w:val="1"/>
          <w:sz w:val="22"/>
          <w:szCs w:val="22"/>
        </w:rPr>
        <w:t>m</w:t>
      </w:r>
      <w:r w:rsidRPr="00A22DD7">
        <w:rPr>
          <w:rFonts w:ascii="Arial" w:hAnsi="Arial" w:cs="Arial"/>
          <w:sz w:val="22"/>
          <w:szCs w:val="22"/>
        </w:rPr>
        <w:t xml:space="preserve">ás, </w:t>
      </w:r>
      <w:r w:rsidRPr="00A22DD7">
        <w:rPr>
          <w:rFonts w:ascii="Arial" w:hAnsi="Arial" w:cs="Arial"/>
          <w:spacing w:val="2"/>
          <w:sz w:val="22"/>
          <w:szCs w:val="22"/>
        </w:rPr>
        <w:t xml:space="preserve"> </w:t>
      </w:r>
      <w:r w:rsidRPr="00A22DD7">
        <w:rPr>
          <w:rFonts w:ascii="Arial" w:hAnsi="Arial" w:cs="Arial"/>
          <w:sz w:val="22"/>
          <w:szCs w:val="22"/>
        </w:rPr>
        <w:t xml:space="preserve">es </w:t>
      </w:r>
      <w:r w:rsidRPr="00A22DD7">
        <w:rPr>
          <w:rFonts w:ascii="Arial" w:hAnsi="Arial" w:cs="Arial"/>
          <w:spacing w:val="1"/>
          <w:sz w:val="22"/>
          <w:szCs w:val="22"/>
        </w:rPr>
        <w:t xml:space="preserve"> </w:t>
      </w:r>
      <w:r w:rsidRPr="00A22DD7">
        <w:rPr>
          <w:rFonts w:ascii="Arial" w:hAnsi="Arial" w:cs="Arial"/>
          <w:sz w:val="22"/>
          <w:szCs w:val="22"/>
        </w:rPr>
        <w:t>a</w:t>
      </w:r>
      <w:r w:rsidRPr="00A22DD7">
        <w:rPr>
          <w:rFonts w:ascii="Arial" w:hAnsi="Arial" w:cs="Arial"/>
          <w:spacing w:val="-1"/>
          <w:sz w:val="22"/>
          <w:szCs w:val="22"/>
        </w:rPr>
        <w:t>u</w:t>
      </w:r>
      <w:r w:rsidRPr="00A22DD7">
        <w:rPr>
          <w:rFonts w:ascii="Arial" w:hAnsi="Arial" w:cs="Arial"/>
          <w:spacing w:val="1"/>
          <w:sz w:val="22"/>
          <w:szCs w:val="22"/>
        </w:rPr>
        <w:t>t</w:t>
      </w:r>
      <w:r w:rsidRPr="00A22DD7">
        <w:rPr>
          <w:rFonts w:ascii="Arial" w:hAnsi="Arial" w:cs="Arial"/>
          <w:sz w:val="22"/>
          <w:szCs w:val="22"/>
        </w:rPr>
        <w:t>ori</w:t>
      </w:r>
      <w:r w:rsidRPr="00A22DD7">
        <w:rPr>
          <w:rFonts w:ascii="Arial" w:hAnsi="Arial" w:cs="Arial"/>
          <w:spacing w:val="-1"/>
          <w:sz w:val="22"/>
          <w:szCs w:val="22"/>
        </w:rPr>
        <w:t>d</w:t>
      </w:r>
      <w:r w:rsidRPr="00A22DD7">
        <w:rPr>
          <w:rFonts w:ascii="Arial" w:hAnsi="Arial" w:cs="Arial"/>
          <w:sz w:val="22"/>
          <w:szCs w:val="22"/>
        </w:rPr>
        <w:t>ad</w:t>
      </w:r>
      <w:r w:rsidRPr="00A22DD7">
        <w:rPr>
          <w:rFonts w:ascii="Arial" w:hAnsi="Arial" w:cs="Arial"/>
          <w:spacing w:val="60"/>
          <w:sz w:val="22"/>
          <w:szCs w:val="22"/>
        </w:rPr>
        <w:t xml:space="preserve"> </w:t>
      </w:r>
      <w:r w:rsidRPr="00A22DD7">
        <w:rPr>
          <w:rFonts w:ascii="Arial" w:hAnsi="Arial" w:cs="Arial"/>
          <w:sz w:val="22"/>
          <w:szCs w:val="22"/>
        </w:rPr>
        <w:t xml:space="preserve">en </w:t>
      </w:r>
      <w:r w:rsidRPr="00A22DD7">
        <w:rPr>
          <w:rFonts w:ascii="Arial" w:hAnsi="Arial" w:cs="Arial"/>
          <w:spacing w:val="1"/>
          <w:sz w:val="22"/>
          <w:szCs w:val="22"/>
        </w:rPr>
        <w:t xml:space="preserve"> </w:t>
      </w:r>
      <w:r w:rsidRPr="00A22DD7">
        <w:rPr>
          <w:rFonts w:ascii="Arial" w:hAnsi="Arial" w:cs="Arial"/>
          <w:spacing w:val="-1"/>
          <w:sz w:val="22"/>
          <w:szCs w:val="22"/>
        </w:rPr>
        <w:t>l</w:t>
      </w:r>
      <w:r w:rsidRPr="00A22DD7">
        <w:rPr>
          <w:rFonts w:ascii="Arial" w:hAnsi="Arial" w:cs="Arial"/>
          <w:sz w:val="22"/>
          <w:szCs w:val="22"/>
        </w:rPr>
        <w:t xml:space="preserve">a </w:t>
      </w:r>
      <w:r w:rsidRPr="00A22DD7">
        <w:rPr>
          <w:rFonts w:ascii="Arial" w:hAnsi="Arial" w:cs="Arial"/>
          <w:spacing w:val="1"/>
          <w:sz w:val="22"/>
          <w:szCs w:val="22"/>
        </w:rPr>
        <w:t xml:space="preserve"> m</w:t>
      </w:r>
      <w:r w:rsidRPr="00A22DD7">
        <w:rPr>
          <w:rFonts w:ascii="Arial" w:hAnsi="Arial" w:cs="Arial"/>
          <w:sz w:val="22"/>
          <w:szCs w:val="22"/>
        </w:rPr>
        <w:t>ate</w:t>
      </w:r>
      <w:r w:rsidRPr="00A22DD7">
        <w:rPr>
          <w:rFonts w:ascii="Arial" w:hAnsi="Arial" w:cs="Arial"/>
          <w:spacing w:val="1"/>
          <w:sz w:val="22"/>
          <w:szCs w:val="22"/>
        </w:rPr>
        <w:t>r</w:t>
      </w:r>
      <w:r w:rsidRPr="00A22DD7">
        <w:rPr>
          <w:rFonts w:ascii="Arial" w:hAnsi="Arial" w:cs="Arial"/>
          <w:spacing w:val="-1"/>
          <w:sz w:val="22"/>
          <w:szCs w:val="22"/>
        </w:rPr>
        <w:t>i</w:t>
      </w:r>
      <w:r w:rsidRPr="00A22DD7">
        <w:rPr>
          <w:rFonts w:ascii="Arial" w:hAnsi="Arial" w:cs="Arial"/>
          <w:sz w:val="22"/>
          <w:szCs w:val="22"/>
        </w:rPr>
        <w:t xml:space="preserve">a </w:t>
      </w:r>
      <w:r w:rsidRPr="00A22DD7">
        <w:rPr>
          <w:rFonts w:ascii="Arial" w:hAnsi="Arial" w:cs="Arial"/>
          <w:spacing w:val="1"/>
          <w:sz w:val="22"/>
          <w:szCs w:val="22"/>
        </w:rPr>
        <w:t xml:space="preserve"> </w:t>
      </w:r>
      <w:r w:rsidRPr="00A22DD7">
        <w:rPr>
          <w:rFonts w:ascii="Arial" w:hAnsi="Arial" w:cs="Arial"/>
          <w:sz w:val="22"/>
          <w:szCs w:val="22"/>
        </w:rPr>
        <w:t>e</w:t>
      </w:r>
      <w:r w:rsidRPr="00A22DD7">
        <w:rPr>
          <w:rFonts w:ascii="Arial" w:hAnsi="Arial" w:cs="Arial"/>
          <w:spacing w:val="-1"/>
          <w:sz w:val="22"/>
          <w:szCs w:val="22"/>
        </w:rPr>
        <w:t>l</w:t>
      </w:r>
      <w:r w:rsidRPr="00A22DD7">
        <w:rPr>
          <w:rFonts w:ascii="Arial" w:hAnsi="Arial" w:cs="Arial"/>
          <w:sz w:val="22"/>
          <w:szCs w:val="22"/>
        </w:rPr>
        <w:t>ecto</w:t>
      </w:r>
      <w:r w:rsidRPr="00A22DD7">
        <w:rPr>
          <w:rFonts w:ascii="Arial" w:hAnsi="Arial" w:cs="Arial"/>
          <w:spacing w:val="1"/>
          <w:sz w:val="22"/>
          <w:szCs w:val="22"/>
        </w:rPr>
        <w:t>r</w:t>
      </w:r>
      <w:r w:rsidRPr="00A22DD7">
        <w:rPr>
          <w:rFonts w:ascii="Arial" w:hAnsi="Arial" w:cs="Arial"/>
          <w:sz w:val="22"/>
          <w:szCs w:val="22"/>
        </w:rPr>
        <w:t>a</w:t>
      </w:r>
      <w:r w:rsidRPr="00A22DD7">
        <w:rPr>
          <w:rFonts w:ascii="Arial" w:hAnsi="Arial" w:cs="Arial"/>
          <w:spacing w:val="-1"/>
          <w:sz w:val="22"/>
          <w:szCs w:val="22"/>
        </w:rPr>
        <w:t>l</w:t>
      </w:r>
      <w:r w:rsidRPr="00A22DD7">
        <w:rPr>
          <w:rFonts w:ascii="Arial" w:hAnsi="Arial" w:cs="Arial"/>
          <w:sz w:val="22"/>
          <w:szCs w:val="22"/>
        </w:rPr>
        <w:t>,  pr</w:t>
      </w:r>
      <w:r w:rsidRPr="00A22DD7">
        <w:rPr>
          <w:rFonts w:ascii="Arial" w:hAnsi="Arial" w:cs="Arial"/>
          <w:spacing w:val="-2"/>
          <w:sz w:val="22"/>
          <w:szCs w:val="22"/>
        </w:rPr>
        <w:t>o</w:t>
      </w:r>
      <w:r w:rsidRPr="00A22DD7">
        <w:rPr>
          <w:rFonts w:ascii="Arial" w:hAnsi="Arial" w:cs="Arial"/>
          <w:spacing w:val="3"/>
          <w:sz w:val="22"/>
          <w:szCs w:val="22"/>
        </w:rPr>
        <w:t>f</w:t>
      </w:r>
      <w:r w:rsidRPr="00A22DD7">
        <w:rPr>
          <w:rFonts w:ascii="Arial" w:hAnsi="Arial" w:cs="Arial"/>
          <w:sz w:val="22"/>
          <w:szCs w:val="22"/>
        </w:rPr>
        <w:t>es</w:t>
      </w:r>
      <w:r w:rsidRPr="00A22DD7">
        <w:rPr>
          <w:rFonts w:ascii="Arial" w:hAnsi="Arial" w:cs="Arial"/>
          <w:spacing w:val="-1"/>
          <w:sz w:val="22"/>
          <w:szCs w:val="22"/>
        </w:rPr>
        <w:t>i</w:t>
      </w:r>
      <w:r w:rsidRPr="00A22DD7">
        <w:rPr>
          <w:rFonts w:ascii="Arial" w:hAnsi="Arial" w:cs="Arial"/>
          <w:sz w:val="22"/>
          <w:szCs w:val="22"/>
        </w:rPr>
        <w:t>o</w:t>
      </w:r>
      <w:r w:rsidRPr="00A22DD7">
        <w:rPr>
          <w:rFonts w:ascii="Arial" w:hAnsi="Arial" w:cs="Arial"/>
          <w:spacing w:val="-1"/>
          <w:sz w:val="22"/>
          <w:szCs w:val="22"/>
        </w:rPr>
        <w:t>n</w:t>
      </w:r>
      <w:r w:rsidRPr="00A22DD7">
        <w:rPr>
          <w:rFonts w:ascii="Arial" w:hAnsi="Arial" w:cs="Arial"/>
          <w:sz w:val="22"/>
          <w:szCs w:val="22"/>
        </w:rPr>
        <w:t xml:space="preserve">al  en </w:t>
      </w:r>
      <w:r w:rsidRPr="00A22DD7">
        <w:rPr>
          <w:rFonts w:ascii="Arial" w:hAnsi="Arial" w:cs="Arial"/>
          <w:spacing w:val="1"/>
          <w:sz w:val="22"/>
          <w:szCs w:val="22"/>
        </w:rPr>
        <w:t xml:space="preserve"> </w:t>
      </w:r>
      <w:r w:rsidRPr="00A22DD7">
        <w:rPr>
          <w:rFonts w:ascii="Arial" w:hAnsi="Arial" w:cs="Arial"/>
          <w:sz w:val="22"/>
          <w:szCs w:val="22"/>
        </w:rPr>
        <w:t xml:space="preserve">su </w:t>
      </w:r>
      <w:r w:rsidRPr="00A22DD7">
        <w:rPr>
          <w:rFonts w:ascii="Arial" w:hAnsi="Arial" w:cs="Arial"/>
          <w:spacing w:val="1"/>
          <w:sz w:val="22"/>
          <w:szCs w:val="22"/>
        </w:rPr>
        <w:t xml:space="preserve"> </w:t>
      </w:r>
      <w:r w:rsidRPr="00A22DD7">
        <w:rPr>
          <w:rFonts w:ascii="Arial" w:hAnsi="Arial" w:cs="Arial"/>
          <w:sz w:val="22"/>
          <w:szCs w:val="22"/>
        </w:rPr>
        <w:t>d</w:t>
      </w:r>
      <w:r w:rsidRPr="00A22DD7">
        <w:rPr>
          <w:rFonts w:ascii="Arial" w:hAnsi="Arial" w:cs="Arial"/>
          <w:spacing w:val="-1"/>
          <w:sz w:val="22"/>
          <w:szCs w:val="22"/>
        </w:rPr>
        <w:t>e</w:t>
      </w:r>
      <w:r w:rsidRPr="00A22DD7">
        <w:rPr>
          <w:rFonts w:ascii="Arial" w:hAnsi="Arial" w:cs="Arial"/>
          <w:spacing w:val="2"/>
          <w:sz w:val="22"/>
          <w:szCs w:val="22"/>
        </w:rPr>
        <w:t>s</w:t>
      </w:r>
      <w:r w:rsidRPr="00A22DD7">
        <w:rPr>
          <w:rFonts w:ascii="Arial" w:hAnsi="Arial" w:cs="Arial"/>
          <w:sz w:val="22"/>
          <w:szCs w:val="22"/>
        </w:rPr>
        <w:t xml:space="preserve">empeño </w:t>
      </w:r>
      <w:r w:rsidRPr="00A22DD7">
        <w:rPr>
          <w:rFonts w:ascii="Arial" w:hAnsi="Arial" w:cs="Arial"/>
          <w:spacing w:val="1"/>
          <w:sz w:val="22"/>
          <w:szCs w:val="22"/>
        </w:rPr>
        <w:t xml:space="preserve"> </w:t>
      </w:r>
      <w:r w:rsidRPr="00A22DD7">
        <w:rPr>
          <w:rFonts w:ascii="Arial" w:hAnsi="Arial" w:cs="Arial"/>
          <w:sz w:val="22"/>
          <w:szCs w:val="22"/>
        </w:rPr>
        <w:t xml:space="preserve">e </w:t>
      </w:r>
      <w:r w:rsidRPr="00A22DD7">
        <w:rPr>
          <w:rFonts w:ascii="Arial" w:hAnsi="Arial" w:cs="Arial"/>
          <w:spacing w:val="-1"/>
          <w:sz w:val="22"/>
          <w:szCs w:val="22"/>
        </w:rPr>
        <w:t>i</w:t>
      </w:r>
      <w:r w:rsidRPr="00A22DD7">
        <w:rPr>
          <w:rFonts w:ascii="Arial" w:hAnsi="Arial" w:cs="Arial"/>
          <w:sz w:val="22"/>
          <w:szCs w:val="22"/>
        </w:rPr>
        <w:t>n</w:t>
      </w:r>
      <w:r w:rsidRPr="00A22DD7">
        <w:rPr>
          <w:rFonts w:ascii="Arial" w:hAnsi="Arial" w:cs="Arial"/>
          <w:spacing w:val="-1"/>
          <w:sz w:val="22"/>
          <w:szCs w:val="22"/>
        </w:rPr>
        <w:t>d</w:t>
      </w:r>
      <w:r w:rsidRPr="00A22DD7">
        <w:rPr>
          <w:rFonts w:ascii="Arial" w:hAnsi="Arial" w:cs="Arial"/>
          <w:sz w:val="22"/>
          <w:szCs w:val="22"/>
        </w:rPr>
        <w:t>e</w:t>
      </w:r>
      <w:r w:rsidRPr="00A22DD7">
        <w:rPr>
          <w:rFonts w:ascii="Arial" w:hAnsi="Arial" w:cs="Arial"/>
          <w:spacing w:val="-1"/>
          <w:sz w:val="22"/>
          <w:szCs w:val="22"/>
        </w:rPr>
        <w:t>p</w:t>
      </w:r>
      <w:r w:rsidRPr="00A22DD7">
        <w:rPr>
          <w:rFonts w:ascii="Arial" w:hAnsi="Arial" w:cs="Arial"/>
          <w:sz w:val="22"/>
          <w:szCs w:val="22"/>
        </w:rPr>
        <w:t>e</w:t>
      </w:r>
      <w:r w:rsidRPr="00A22DD7">
        <w:rPr>
          <w:rFonts w:ascii="Arial" w:hAnsi="Arial" w:cs="Arial"/>
          <w:spacing w:val="-1"/>
          <w:sz w:val="22"/>
          <w:szCs w:val="22"/>
        </w:rPr>
        <w:t>n</w:t>
      </w:r>
      <w:r w:rsidRPr="00A22DD7">
        <w:rPr>
          <w:rFonts w:ascii="Arial" w:hAnsi="Arial" w:cs="Arial"/>
          <w:sz w:val="22"/>
          <w:szCs w:val="22"/>
        </w:rPr>
        <w:t>d</w:t>
      </w:r>
      <w:r w:rsidRPr="00A22DD7">
        <w:rPr>
          <w:rFonts w:ascii="Arial" w:hAnsi="Arial" w:cs="Arial"/>
          <w:spacing w:val="-1"/>
          <w:sz w:val="22"/>
          <w:szCs w:val="22"/>
        </w:rPr>
        <w:t>i</w:t>
      </w:r>
      <w:r w:rsidRPr="00A22DD7">
        <w:rPr>
          <w:rFonts w:ascii="Arial" w:hAnsi="Arial" w:cs="Arial"/>
          <w:sz w:val="22"/>
          <w:szCs w:val="22"/>
        </w:rPr>
        <w:t>e</w:t>
      </w:r>
      <w:r w:rsidRPr="00A22DD7">
        <w:rPr>
          <w:rFonts w:ascii="Arial" w:hAnsi="Arial" w:cs="Arial"/>
          <w:spacing w:val="-1"/>
          <w:sz w:val="22"/>
          <w:szCs w:val="22"/>
        </w:rPr>
        <w:t>n</w:t>
      </w:r>
      <w:r w:rsidRPr="00A22DD7">
        <w:rPr>
          <w:rFonts w:ascii="Arial" w:hAnsi="Arial" w:cs="Arial"/>
          <w:spacing w:val="1"/>
          <w:sz w:val="22"/>
          <w:szCs w:val="22"/>
        </w:rPr>
        <w:t>t</w:t>
      </w:r>
      <w:r w:rsidRPr="00A22DD7">
        <w:rPr>
          <w:rFonts w:ascii="Arial" w:hAnsi="Arial" w:cs="Arial"/>
          <w:sz w:val="22"/>
          <w:szCs w:val="22"/>
        </w:rPr>
        <w:t>e en</w:t>
      </w:r>
      <w:r w:rsidRPr="00A22DD7">
        <w:rPr>
          <w:rFonts w:ascii="Arial" w:hAnsi="Arial" w:cs="Arial"/>
          <w:spacing w:val="1"/>
          <w:sz w:val="22"/>
          <w:szCs w:val="22"/>
        </w:rPr>
        <w:t xml:space="preserve"> </w:t>
      </w:r>
      <w:r w:rsidRPr="00A22DD7">
        <w:rPr>
          <w:rFonts w:ascii="Arial" w:hAnsi="Arial" w:cs="Arial"/>
          <w:sz w:val="22"/>
          <w:szCs w:val="22"/>
        </w:rPr>
        <w:t>sus</w:t>
      </w:r>
      <w:r w:rsidRPr="00A22DD7">
        <w:rPr>
          <w:rFonts w:ascii="Arial" w:hAnsi="Arial" w:cs="Arial"/>
          <w:spacing w:val="-2"/>
          <w:sz w:val="22"/>
          <w:szCs w:val="22"/>
        </w:rPr>
        <w:t xml:space="preserve"> </w:t>
      </w:r>
      <w:r w:rsidRPr="00A22DD7">
        <w:rPr>
          <w:rFonts w:ascii="Arial" w:hAnsi="Arial" w:cs="Arial"/>
          <w:sz w:val="22"/>
          <w:szCs w:val="22"/>
        </w:rPr>
        <w:t>d</w:t>
      </w:r>
      <w:r w:rsidRPr="00A22DD7">
        <w:rPr>
          <w:rFonts w:ascii="Arial" w:hAnsi="Arial" w:cs="Arial"/>
          <w:spacing w:val="-3"/>
          <w:sz w:val="22"/>
          <w:szCs w:val="22"/>
        </w:rPr>
        <w:t>e</w:t>
      </w:r>
      <w:r w:rsidRPr="00A22DD7">
        <w:rPr>
          <w:rFonts w:ascii="Arial" w:hAnsi="Arial" w:cs="Arial"/>
          <w:sz w:val="22"/>
          <w:szCs w:val="22"/>
        </w:rPr>
        <w:t>c</w:t>
      </w:r>
      <w:r w:rsidRPr="00A22DD7">
        <w:rPr>
          <w:rFonts w:ascii="Arial" w:hAnsi="Arial" w:cs="Arial"/>
          <w:spacing w:val="-1"/>
          <w:sz w:val="22"/>
          <w:szCs w:val="22"/>
        </w:rPr>
        <w:t>i</w:t>
      </w:r>
      <w:r w:rsidRPr="00A22DD7">
        <w:rPr>
          <w:rFonts w:ascii="Arial" w:hAnsi="Arial" w:cs="Arial"/>
          <w:sz w:val="22"/>
          <w:szCs w:val="22"/>
        </w:rPr>
        <w:t>s</w:t>
      </w:r>
      <w:r w:rsidRPr="00A22DD7">
        <w:rPr>
          <w:rFonts w:ascii="Arial" w:hAnsi="Arial" w:cs="Arial"/>
          <w:spacing w:val="-1"/>
          <w:sz w:val="22"/>
          <w:szCs w:val="22"/>
        </w:rPr>
        <w:t>i</w:t>
      </w:r>
      <w:r w:rsidRPr="00A22DD7">
        <w:rPr>
          <w:rFonts w:ascii="Arial" w:hAnsi="Arial" w:cs="Arial"/>
          <w:sz w:val="22"/>
          <w:szCs w:val="22"/>
        </w:rPr>
        <w:t>o</w:t>
      </w:r>
      <w:r w:rsidRPr="00A22DD7">
        <w:rPr>
          <w:rFonts w:ascii="Arial" w:hAnsi="Arial" w:cs="Arial"/>
          <w:spacing w:val="-1"/>
          <w:sz w:val="22"/>
          <w:szCs w:val="22"/>
        </w:rPr>
        <w:t>n</w:t>
      </w:r>
      <w:r w:rsidRPr="00A22DD7">
        <w:rPr>
          <w:rFonts w:ascii="Arial" w:hAnsi="Arial" w:cs="Arial"/>
          <w:sz w:val="22"/>
          <w:szCs w:val="22"/>
        </w:rPr>
        <w:t>es y</w:t>
      </w:r>
      <w:r w:rsidRPr="00A22DD7">
        <w:rPr>
          <w:rFonts w:ascii="Arial" w:hAnsi="Arial" w:cs="Arial"/>
          <w:spacing w:val="-3"/>
          <w:sz w:val="22"/>
          <w:szCs w:val="22"/>
        </w:rPr>
        <w:t xml:space="preserve"> </w:t>
      </w:r>
      <w:r w:rsidRPr="00A22DD7">
        <w:rPr>
          <w:rFonts w:ascii="Arial" w:hAnsi="Arial" w:cs="Arial"/>
          <w:spacing w:val="3"/>
          <w:sz w:val="22"/>
          <w:szCs w:val="22"/>
        </w:rPr>
        <w:t>f</w:t>
      </w:r>
      <w:r w:rsidRPr="00A22DD7">
        <w:rPr>
          <w:rFonts w:ascii="Arial" w:hAnsi="Arial" w:cs="Arial"/>
          <w:sz w:val="22"/>
          <w:szCs w:val="22"/>
        </w:rPr>
        <w:t>u</w:t>
      </w:r>
      <w:r w:rsidRPr="00A22DD7">
        <w:rPr>
          <w:rFonts w:ascii="Arial" w:hAnsi="Arial" w:cs="Arial"/>
          <w:spacing w:val="-1"/>
          <w:sz w:val="22"/>
          <w:szCs w:val="22"/>
        </w:rPr>
        <w:t>n</w:t>
      </w:r>
      <w:r w:rsidRPr="00A22DD7">
        <w:rPr>
          <w:rFonts w:ascii="Arial" w:hAnsi="Arial" w:cs="Arial"/>
          <w:sz w:val="22"/>
          <w:szCs w:val="22"/>
        </w:rPr>
        <w:t>c</w:t>
      </w:r>
      <w:r w:rsidRPr="00A22DD7">
        <w:rPr>
          <w:rFonts w:ascii="Arial" w:hAnsi="Arial" w:cs="Arial"/>
          <w:spacing w:val="-1"/>
          <w:sz w:val="22"/>
          <w:szCs w:val="22"/>
        </w:rPr>
        <w:t>i</w:t>
      </w:r>
      <w:r w:rsidRPr="00A22DD7">
        <w:rPr>
          <w:rFonts w:ascii="Arial" w:hAnsi="Arial" w:cs="Arial"/>
          <w:sz w:val="22"/>
          <w:szCs w:val="22"/>
        </w:rPr>
        <w:t>o</w:t>
      </w:r>
      <w:r w:rsidRPr="00A22DD7">
        <w:rPr>
          <w:rFonts w:ascii="Arial" w:hAnsi="Arial" w:cs="Arial"/>
          <w:spacing w:val="-1"/>
          <w:sz w:val="22"/>
          <w:szCs w:val="22"/>
        </w:rPr>
        <w:t>n</w:t>
      </w:r>
      <w:r w:rsidRPr="00A22DD7">
        <w:rPr>
          <w:rFonts w:ascii="Arial" w:hAnsi="Arial" w:cs="Arial"/>
          <w:sz w:val="22"/>
          <w:szCs w:val="22"/>
        </w:rPr>
        <w:t>ami</w:t>
      </w:r>
      <w:r w:rsidRPr="00A22DD7">
        <w:rPr>
          <w:rFonts w:ascii="Arial" w:hAnsi="Arial" w:cs="Arial"/>
          <w:spacing w:val="-1"/>
          <w:sz w:val="22"/>
          <w:szCs w:val="22"/>
        </w:rPr>
        <w:t>e</w:t>
      </w:r>
      <w:r w:rsidRPr="00A22DD7">
        <w:rPr>
          <w:rFonts w:ascii="Arial" w:hAnsi="Arial" w:cs="Arial"/>
          <w:sz w:val="22"/>
          <w:szCs w:val="22"/>
        </w:rPr>
        <w:t>n</w:t>
      </w:r>
      <w:r w:rsidRPr="00A22DD7">
        <w:rPr>
          <w:rFonts w:ascii="Arial" w:hAnsi="Arial" w:cs="Arial"/>
          <w:spacing w:val="-2"/>
          <w:sz w:val="22"/>
          <w:szCs w:val="22"/>
        </w:rPr>
        <w:t>t</w:t>
      </w:r>
      <w:r w:rsidRPr="00A22DD7">
        <w:rPr>
          <w:rFonts w:ascii="Arial" w:hAnsi="Arial" w:cs="Arial"/>
          <w:sz w:val="22"/>
          <w:szCs w:val="22"/>
        </w:rPr>
        <w:t>o.</w:t>
      </w:r>
    </w:p>
    <w:p w:rsidR="006F0898" w:rsidRPr="00A22DD7" w:rsidRDefault="006F0898" w:rsidP="002477AD">
      <w:pPr>
        <w:widowControl w:val="0"/>
        <w:autoSpaceDE w:val="0"/>
        <w:autoSpaceDN w:val="0"/>
        <w:adjustRightInd w:val="0"/>
        <w:spacing w:line="360" w:lineRule="auto"/>
        <w:ind w:right="86"/>
        <w:jc w:val="both"/>
        <w:rPr>
          <w:rFonts w:ascii="Arial" w:hAnsi="Arial" w:cs="Arial"/>
          <w:sz w:val="22"/>
          <w:szCs w:val="22"/>
        </w:rPr>
      </w:pPr>
    </w:p>
    <w:p w:rsidR="00C014E3" w:rsidRPr="00A22DD7" w:rsidRDefault="00C014E3" w:rsidP="002477AD">
      <w:pPr>
        <w:pStyle w:val="Textoindependiente"/>
        <w:spacing w:after="0" w:line="360" w:lineRule="auto"/>
        <w:jc w:val="both"/>
        <w:rPr>
          <w:rFonts w:ascii="Arial" w:hAnsi="Arial" w:cs="Arial"/>
          <w:sz w:val="22"/>
          <w:szCs w:val="22"/>
          <w:lang w:val="es-MX" w:eastAsia="es-MX"/>
        </w:rPr>
      </w:pPr>
      <w:r w:rsidRPr="00A22DD7">
        <w:rPr>
          <w:rFonts w:ascii="Arial" w:hAnsi="Arial" w:cs="Arial"/>
          <w:sz w:val="22"/>
          <w:szCs w:val="22"/>
        </w:rPr>
        <w:t>Derivado de lo anterior, y con relación a lo señalado en</w:t>
      </w:r>
      <w:r w:rsidR="006F0898" w:rsidRPr="00A22DD7">
        <w:rPr>
          <w:rFonts w:ascii="Arial" w:hAnsi="Arial" w:cs="Arial"/>
          <w:sz w:val="22"/>
          <w:szCs w:val="22"/>
        </w:rPr>
        <w:t xml:space="preserve"> el primer párrafo de esta</w:t>
      </w:r>
      <w:r w:rsidRPr="00A22DD7">
        <w:rPr>
          <w:rFonts w:ascii="Arial" w:hAnsi="Arial" w:cs="Arial"/>
          <w:sz w:val="22"/>
          <w:szCs w:val="22"/>
        </w:rPr>
        <w:t xml:space="preserve"> consideración, se tiene que el Instituto Electoral del Estado es un</w:t>
      </w:r>
      <w:r w:rsidR="002C627D" w:rsidRPr="00A22DD7">
        <w:rPr>
          <w:rFonts w:ascii="Arial" w:hAnsi="Arial" w:cs="Arial"/>
          <w:sz w:val="22"/>
          <w:szCs w:val="22"/>
        </w:rPr>
        <w:t xml:space="preserve"> organismo </w:t>
      </w:r>
      <w:r w:rsidRPr="00A22DD7">
        <w:rPr>
          <w:rFonts w:ascii="Arial" w:hAnsi="Arial" w:cs="Arial"/>
          <w:sz w:val="22"/>
          <w:szCs w:val="22"/>
        </w:rPr>
        <w:t>aut</w:t>
      </w:r>
      <w:r w:rsidR="004C2083" w:rsidRPr="00A22DD7">
        <w:rPr>
          <w:rFonts w:ascii="Arial" w:hAnsi="Arial" w:cs="Arial"/>
          <w:sz w:val="22"/>
          <w:szCs w:val="22"/>
        </w:rPr>
        <w:t>ónomo</w:t>
      </w:r>
      <w:r w:rsidRPr="00A22DD7">
        <w:rPr>
          <w:rFonts w:ascii="Arial" w:hAnsi="Arial" w:cs="Arial"/>
          <w:sz w:val="22"/>
          <w:szCs w:val="22"/>
        </w:rPr>
        <w:t>, que realiza actos</w:t>
      </w:r>
      <w:r w:rsidR="004865F9" w:rsidRPr="00A22DD7">
        <w:rPr>
          <w:rFonts w:ascii="Arial" w:hAnsi="Arial" w:cs="Arial"/>
          <w:sz w:val="22"/>
          <w:szCs w:val="22"/>
        </w:rPr>
        <w:t xml:space="preserve"> de</w:t>
      </w:r>
      <w:r w:rsidRPr="00A22DD7">
        <w:rPr>
          <w:rFonts w:ascii="Arial" w:hAnsi="Arial" w:cs="Arial"/>
          <w:sz w:val="22"/>
          <w:szCs w:val="22"/>
        </w:rPr>
        <w:t xml:space="preserve"> autoridad</w:t>
      </w:r>
      <w:r w:rsidR="006F0898" w:rsidRPr="00A22DD7">
        <w:rPr>
          <w:rFonts w:ascii="Arial" w:hAnsi="Arial" w:cs="Arial"/>
          <w:sz w:val="22"/>
          <w:szCs w:val="22"/>
        </w:rPr>
        <w:t>,</w:t>
      </w:r>
      <w:r w:rsidRPr="00A22DD7">
        <w:rPr>
          <w:rFonts w:ascii="Arial" w:hAnsi="Arial" w:cs="Arial"/>
          <w:sz w:val="22"/>
          <w:szCs w:val="22"/>
        </w:rPr>
        <w:t xml:space="preserve"> y que además recibe y ejerce recursos públicos</w:t>
      </w:r>
      <w:r w:rsidR="002C627D" w:rsidRPr="00A22DD7">
        <w:rPr>
          <w:rFonts w:ascii="Arial" w:hAnsi="Arial" w:cs="Arial"/>
          <w:sz w:val="22"/>
          <w:szCs w:val="22"/>
        </w:rPr>
        <w:t xml:space="preserve">, que no solo son para el funcionamiento de la institución, sino que además es el encargado de entregar el financiamiento público a que tienen derecho los partidos políticos con registro o inscripción </w:t>
      </w:r>
      <w:r w:rsidR="002C627D" w:rsidRPr="00A22DD7">
        <w:rPr>
          <w:rFonts w:ascii="Arial" w:hAnsi="Arial" w:cs="Arial"/>
          <w:sz w:val="22"/>
          <w:szCs w:val="22"/>
        </w:rPr>
        <w:lastRenderedPageBreak/>
        <w:t>ante el mismo;</w:t>
      </w:r>
      <w:r w:rsidRPr="00A22DD7">
        <w:rPr>
          <w:rFonts w:ascii="Arial" w:hAnsi="Arial" w:cs="Arial"/>
          <w:sz w:val="22"/>
          <w:szCs w:val="22"/>
        </w:rPr>
        <w:t xml:space="preserve"> l</w:t>
      </w:r>
      <w:r w:rsidR="002C627D" w:rsidRPr="00A22DD7">
        <w:rPr>
          <w:rFonts w:ascii="Arial" w:hAnsi="Arial" w:cs="Arial"/>
          <w:sz w:val="22"/>
          <w:szCs w:val="22"/>
        </w:rPr>
        <w:t xml:space="preserve">uego entonces, la información generada por este organismo electoral es </w:t>
      </w:r>
      <w:r w:rsidR="002C627D" w:rsidRPr="00A22DD7">
        <w:rPr>
          <w:rFonts w:ascii="Arial" w:hAnsi="Arial" w:cs="Arial"/>
          <w:sz w:val="22"/>
          <w:szCs w:val="22"/>
          <w:lang w:val="es-MX" w:eastAsia="es-MX"/>
        </w:rPr>
        <w:t>pública y sólo podrá ser reservada temporalmente aquella que las propias leyes determinen.</w:t>
      </w:r>
    </w:p>
    <w:p w:rsidR="00C014E3" w:rsidRPr="00A22DD7" w:rsidRDefault="00C014E3" w:rsidP="002477AD">
      <w:pPr>
        <w:pStyle w:val="Textoindependiente"/>
        <w:spacing w:after="0" w:line="360" w:lineRule="auto"/>
        <w:jc w:val="both"/>
        <w:rPr>
          <w:rFonts w:ascii="Arial" w:hAnsi="Arial" w:cs="Arial"/>
          <w:sz w:val="22"/>
          <w:szCs w:val="22"/>
        </w:rPr>
      </w:pPr>
    </w:p>
    <w:p w:rsidR="002C627D" w:rsidRPr="00A22DD7" w:rsidRDefault="009C28EC" w:rsidP="002477AD">
      <w:pPr>
        <w:pStyle w:val="Textoindependiente"/>
        <w:spacing w:after="0" w:line="360" w:lineRule="auto"/>
        <w:jc w:val="both"/>
        <w:rPr>
          <w:rFonts w:ascii="Arial" w:hAnsi="Arial" w:cs="Arial"/>
          <w:sz w:val="22"/>
          <w:szCs w:val="22"/>
          <w:lang w:val="es-MX" w:eastAsia="es-MX"/>
        </w:rPr>
      </w:pPr>
      <w:r w:rsidRPr="00A22DD7">
        <w:rPr>
          <w:rFonts w:ascii="Arial" w:hAnsi="Arial" w:cs="Arial"/>
          <w:b/>
          <w:sz w:val="22"/>
          <w:szCs w:val="22"/>
        </w:rPr>
        <w:t>3ª.-</w:t>
      </w:r>
      <w:r w:rsidRPr="00A22DD7">
        <w:rPr>
          <w:rFonts w:ascii="Arial" w:hAnsi="Arial" w:cs="Arial"/>
          <w:sz w:val="22"/>
          <w:szCs w:val="22"/>
        </w:rPr>
        <w:t xml:space="preserve"> </w:t>
      </w:r>
      <w:r w:rsidR="002C627D" w:rsidRPr="00A22DD7">
        <w:rPr>
          <w:rFonts w:ascii="Arial" w:hAnsi="Arial" w:cs="Arial"/>
          <w:sz w:val="22"/>
          <w:szCs w:val="22"/>
        </w:rPr>
        <w:t>Es importante mencionar que d</w:t>
      </w:r>
      <w:r w:rsidRPr="00A22DD7">
        <w:rPr>
          <w:rFonts w:ascii="Arial" w:hAnsi="Arial" w:cs="Arial"/>
          <w:sz w:val="22"/>
          <w:szCs w:val="22"/>
        </w:rPr>
        <w:t xml:space="preserve">e acuerdo a lo dispuesto por el artículo 100 del Código </w:t>
      </w:r>
      <w:r w:rsidR="006F0898" w:rsidRPr="00A22DD7">
        <w:rPr>
          <w:rFonts w:ascii="Arial" w:hAnsi="Arial" w:cs="Arial"/>
          <w:sz w:val="22"/>
          <w:szCs w:val="22"/>
        </w:rPr>
        <w:t>de la materia</w:t>
      </w:r>
      <w:r w:rsidRPr="00A22DD7">
        <w:rPr>
          <w:rFonts w:ascii="Arial" w:hAnsi="Arial" w:cs="Arial"/>
          <w:sz w:val="22"/>
          <w:szCs w:val="22"/>
        </w:rPr>
        <w:t xml:space="preserve">, </w:t>
      </w:r>
      <w:r w:rsidR="006F0898" w:rsidRPr="00A22DD7">
        <w:rPr>
          <w:rFonts w:ascii="Arial" w:hAnsi="Arial" w:cs="Arial"/>
          <w:sz w:val="22"/>
          <w:szCs w:val="22"/>
        </w:rPr>
        <w:t>el ejercicio de la función electoral se</w:t>
      </w:r>
      <w:r w:rsidR="00497934" w:rsidRPr="00A22DD7">
        <w:rPr>
          <w:rFonts w:ascii="Arial" w:hAnsi="Arial" w:cs="Arial"/>
          <w:sz w:val="22"/>
          <w:szCs w:val="22"/>
        </w:rPr>
        <w:t xml:space="preserve"> rige bajo los principios de certeza, </w:t>
      </w:r>
      <w:r w:rsidR="00CB1659" w:rsidRPr="00A22DD7">
        <w:rPr>
          <w:rFonts w:ascii="Arial" w:hAnsi="Arial" w:cs="Arial"/>
          <w:sz w:val="22"/>
          <w:szCs w:val="22"/>
        </w:rPr>
        <w:t xml:space="preserve"> </w:t>
      </w:r>
      <w:r w:rsidR="00497934" w:rsidRPr="00A22DD7">
        <w:rPr>
          <w:rFonts w:ascii="Arial" w:hAnsi="Arial" w:cs="Arial"/>
          <w:sz w:val="22"/>
          <w:szCs w:val="22"/>
        </w:rPr>
        <w:t xml:space="preserve">imparcialidad, independencia, legalidad, </w:t>
      </w:r>
      <w:r w:rsidR="002C627D" w:rsidRPr="00A22DD7">
        <w:rPr>
          <w:rFonts w:ascii="Arial" w:hAnsi="Arial" w:cs="Arial"/>
          <w:sz w:val="22"/>
          <w:szCs w:val="22"/>
        </w:rPr>
        <w:t>objetividad y máxima publicidad; este último principio</w:t>
      </w:r>
      <w:r w:rsidR="00704A43" w:rsidRPr="00A22DD7">
        <w:rPr>
          <w:rFonts w:ascii="Arial" w:hAnsi="Arial" w:cs="Arial"/>
          <w:sz w:val="22"/>
          <w:szCs w:val="22"/>
        </w:rPr>
        <w:t xml:space="preserve"> rector de la materia electoral, </w:t>
      </w:r>
      <w:r w:rsidR="002C627D" w:rsidRPr="00A22DD7">
        <w:rPr>
          <w:rFonts w:ascii="Arial" w:hAnsi="Arial" w:cs="Arial"/>
          <w:sz w:val="22"/>
          <w:szCs w:val="22"/>
        </w:rPr>
        <w:t>garantiza que cualquier persona</w:t>
      </w:r>
      <w:r w:rsidR="00505F1E" w:rsidRPr="00A22DD7">
        <w:rPr>
          <w:rFonts w:ascii="Arial" w:hAnsi="Arial" w:cs="Arial"/>
          <w:sz w:val="22"/>
          <w:szCs w:val="22"/>
        </w:rPr>
        <w:t xml:space="preserve"> ejerza su derecho de acceso </w:t>
      </w:r>
      <w:r w:rsidR="002C627D" w:rsidRPr="00A22DD7">
        <w:rPr>
          <w:rFonts w:ascii="Arial" w:hAnsi="Arial" w:cs="Arial"/>
          <w:sz w:val="22"/>
          <w:szCs w:val="22"/>
        </w:rPr>
        <w:t xml:space="preserve">a la </w:t>
      </w:r>
      <w:r w:rsidR="002C627D" w:rsidRPr="00A22DD7">
        <w:rPr>
          <w:rFonts w:ascii="Arial" w:hAnsi="Arial" w:cs="Arial"/>
          <w:sz w:val="22"/>
          <w:szCs w:val="22"/>
          <w:lang w:val="es-MX" w:eastAsia="es-MX"/>
        </w:rPr>
        <w:t>información</w:t>
      </w:r>
      <w:r w:rsidR="00505F1E" w:rsidRPr="00A22DD7">
        <w:rPr>
          <w:rFonts w:ascii="Arial" w:hAnsi="Arial" w:cs="Arial"/>
          <w:sz w:val="22"/>
          <w:szCs w:val="22"/>
          <w:lang w:val="es-MX" w:eastAsia="es-MX"/>
        </w:rPr>
        <w:t xml:space="preserve"> pública</w:t>
      </w:r>
      <w:r w:rsidR="002C627D" w:rsidRPr="00A22DD7">
        <w:rPr>
          <w:rFonts w:ascii="Arial" w:hAnsi="Arial" w:cs="Arial"/>
          <w:sz w:val="22"/>
          <w:szCs w:val="22"/>
          <w:lang w:val="es-MX" w:eastAsia="es-MX"/>
        </w:rPr>
        <w:t>.</w:t>
      </w:r>
    </w:p>
    <w:p w:rsidR="00B7261A" w:rsidRPr="00A22DD7" w:rsidRDefault="00B7261A" w:rsidP="002477AD">
      <w:pPr>
        <w:pStyle w:val="Textoindependiente"/>
        <w:spacing w:after="0" w:line="360" w:lineRule="auto"/>
        <w:jc w:val="both"/>
        <w:rPr>
          <w:rFonts w:ascii="Arial" w:hAnsi="Arial" w:cs="Arial"/>
          <w:sz w:val="22"/>
          <w:szCs w:val="22"/>
          <w:lang w:val="es-MX" w:eastAsia="es-MX"/>
        </w:rPr>
      </w:pPr>
    </w:p>
    <w:p w:rsidR="006F0898" w:rsidRPr="00A22DD7" w:rsidRDefault="00B7261A" w:rsidP="002477AD">
      <w:pPr>
        <w:pStyle w:val="Textoindependiente"/>
        <w:spacing w:after="0" w:line="360" w:lineRule="auto"/>
        <w:jc w:val="both"/>
        <w:rPr>
          <w:rFonts w:ascii="Arial" w:hAnsi="Arial" w:cs="Arial"/>
          <w:sz w:val="22"/>
          <w:szCs w:val="22"/>
          <w:lang w:val="es-MX" w:eastAsia="es-MX"/>
        </w:rPr>
      </w:pPr>
      <w:r w:rsidRPr="00A22DD7">
        <w:rPr>
          <w:rFonts w:ascii="Arial" w:hAnsi="Arial" w:cs="Arial"/>
          <w:b/>
          <w:sz w:val="22"/>
          <w:szCs w:val="22"/>
          <w:lang w:val="es-MX" w:eastAsia="es-MX"/>
        </w:rPr>
        <w:t>4ª.-</w:t>
      </w:r>
      <w:r w:rsidRPr="00A22DD7">
        <w:rPr>
          <w:rFonts w:ascii="Arial" w:hAnsi="Arial" w:cs="Arial"/>
          <w:sz w:val="22"/>
          <w:szCs w:val="22"/>
          <w:lang w:val="es-MX" w:eastAsia="es-MX"/>
        </w:rPr>
        <w:t xml:space="preserve"> </w:t>
      </w:r>
      <w:r w:rsidR="006F0898" w:rsidRPr="00A22DD7">
        <w:rPr>
          <w:rFonts w:ascii="Arial" w:hAnsi="Arial" w:cs="Arial"/>
          <w:sz w:val="22"/>
          <w:szCs w:val="22"/>
          <w:lang w:val="es-MX" w:eastAsia="es-MX"/>
        </w:rPr>
        <w:t>E</w:t>
      </w:r>
      <w:r w:rsidR="00EA5765" w:rsidRPr="00A22DD7">
        <w:rPr>
          <w:rFonts w:ascii="Arial" w:hAnsi="Arial" w:cs="Arial"/>
          <w:sz w:val="22"/>
          <w:szCs w:val="22"/>
          <w:lang w:val="es-MX" w:eastAsia="es-MX"/>
        </w:rPr>
        <w:t xml:space="preserve">l Instituto Electoral del Estado </w:t>
      </w:r>
      <w:r w:rsidR="006F0898" w:rsidRPr="00A22DD7">
        <w:rPr>
          <w:rFonts w:ascii="Arial" w:hAnsi="Arial" w:cs="Arial"/>
          <w:sz w:val="22"/>
          <w:szCs w:val="22"/>
          <w:lang w:val="es-MX" w:eastAsia="es-MX"/>
        </w:rPr>
        <w:t xml:space="preserve">al ser </w:t>
      </w:r>
      <w:r w:rsidR="00EA5765" w:rsidRPr="00A22DD7">
        <w:rPr>
          <w:rFonts w:ascii="Arial" w:hAnsi="Arial" w:cs="Arial"/>
          <w:sz w:val="22"/>
          <w:szCs w:val="22"/>
          <w:lang w:val="es-MX" w:eastAsia="es-MX"/>
        </w:rPr>
        <w:t>un organismo generador de in</w:t>
      </w:r>
      <w:r w:rsidR="006F0898" w:rsidRPr="00A22DD7">
        <w:rPr>
          <w:rFonts w:ascii="Arial" w:hAnsi="Arial" w:cs="Arial"/>
          <w:sz w:val="22"/>
          <w:szCs w:val="22"/>
          <w:lang w:val="es-MX" w:eastAsia="es-MX"/>
        </w:rPr>
        <w:t xml:space="preserve">formación pública, se constituye como </w:t>
      </w:r>
      <w:r w:rsidR="006F0898" w:rsidRPr="00A22DD7">
        <w:rPr>
          <w:rFonts w:ascii="Arial" w:hAnsi="Arial" w:cs="Arial"/>
          <w:i/>
          <w:sz w:val="22"/>
          <w:szCs w:val="22"/>
          <w:lang w:val="es-MX" w:eastAsia="es-MX"/>
        </w:rPr>
        <w:t>sujeto obligado</w:t>
      </w:r>
      <w:r w:rsidR="006F0898" w:rsidRPr="00A22DD7">
        <w:rPr>
          <w:rFonts w:ascii="Arial" w:hAnsi="Arial" w:cs="Arial"/>
          <w:sz w:val="22"/>
          <w:szCs w:val="22"/>
          <w:lang w:val="es-MX" w:eastAsia="es-MX"/>
        </w:rPr>
        <w:t xml:space="preserve"> en </w:t>
      </w:r>
      <w:r w:rsidR="006F0898" w:rsidRPr="00A22DD7">
        <w:rPr>
          <w:rFonts w:ascii="Arial" w:hAnsi="Arial" w:cs="Arial"/>
          <w:sz w:val="22"/>
          <w:szCs w:val="22"/>
        </w:rPr>
        <w:t xml:space="preserve">materia de transparencia, de </w:t>
      </w:r>
      <w:r w:rsidR="00675022" w:rsidRPr="00A22DD7">
        <w:rPr>
          <w:rFonts w:ascii="Arial" w:hAnsi="Arial" w:cs="Arial"/>
          <w:sz w:val="22"/>
          <w:szCs w:val="22"/>
          <w:lang w:val="es-MX" w:eastAsia="es-MX"/>
        </w:rPr>
        <w:t>conformidad</w:t>
      </w:r>
      <w:r w:rsidR="00EA5765" w:rsidRPr="00A22DD7">
        <w:rPr>
          <w:rFonts w:ascii="Arial" w:hAnsi="Arial" w:cs="Arial"/>
          <w:sz w:val="22"/>
          <w:szCs w:val="22"/>
          <w:lang w:val="es-MX" w:eastAsia="es-MX"/>
        </w:rPr>
        <w:t xml:space="preserve"> a lo </w:t>
      </w:r>
      <w:r w:rsidR="00675022" w:rsidRPr="00A22DD7">
        <w:rPr>
          <w:rFonts w:ascii="Arial" w:hAnsi="Arial" w:cs="Arial"/>
          <w:sz w:val="22"/>
          <w:szCs w:val="22"/>
          <w:lang w:val="es-MX" w:eastAsia="es-MX"/>
        </w:rPr>
        <w:t>estipulado</w:t>
      </w:r>
      <w:r w:rsidR="00EA5765" w:rsidRPr="00A22DD7">
        <w:rPr>
          <w:rFonts w:ascii="Arial" w:hAnsi="Arial" w:cs="Arial"/>
          <w:sz w:val="22"/>
          <w:szCs w:val="22"/>
          <w:lang w:val="es-MX" w:eastAsia="es-MX"/>
        </w:rPr>
        <w:t xml:space="preserve"> por los artículos 4, fracción XXIX, y 26, fracción VII, de la Ley de Transparencia y Acceso a la Información Pública </w:t>
      </w:r>
      <w:r w:rsidR="006F0898" w:rsidRPr="00A22DD7">
        <w:rPr>
          <w:rFonts w:ascii="Arial" w:hAnsi="Arial" w:cs="Arial"/>
          <w:sz w:val="22"/>
          <w:szCs w:val="22"/>
          <w:lang w:val="es-MX" w:eastAsia="es-MX"/>
        </w:rPr>
        <w:t>del Estado de Colima</w:t>
      </w:r>
      <w:r w:rsidR="00D332B6" w:rsidRPr="00A22DD7">
        <w:rPr>
          <w:rFonts w:ascii="Arial" w:hAnsi="Arial" w:cs="Arial"/>
          <w:sz w:val="22"/>
          <w:szCs w:val="22"/>
          <w:lang w:val="es-MX" w:eastAsia="es-MX"/>
        </w:rPr>
        <w:t>.</w:t>
      </w:r>
    </w:p>
    <w:p w:rsidR="006F0898" w:rsidRPr="00A22DD7" w:rsidRDefault="006F0898" w:rsidP="002477AD">
      <w:pPr>
        <w:pStyle w:val="Textoindependiente"/>
        <w:spacing w:after="0" w:line="360" w:lineRule="auto"/>
        <w:jc w:val="both"/>
        <w:rPr>
          <w:rFonts w:ascii="Arial" w:hAnsi="Arial" w:cs="Arial"/>
          <w:sz w:val="22"/>
          <w:szCs w:val="22"/>
        </w:rPr>
      </w:pPr>
    </w:p>
    <w:p w:rsidR="00505F1E" w:rsidRPr="00A22DD7" w:rsidRDefault="00B867EF" w:rsidP="002477AD">
      <w:pPr>
        <w:pStyle w:val="Textoindependiente"/>
        <w:spacing w:after="0" w:line="360" w:lineRule="auto"/>
        <w:jc w:val="both"/>
        <w:rPr>
          <w:rFonts w:ascii="Arial" w:hAnsi="Arial" w:cs="Arial"/>
          <w:sz w:val="22"/>
          <w:szCs w:val="22"/>
        </w:rPr>
      </w:pPr>
      <w:r w:rsidRPr="00A22DD7">
        <w:rPr>
          <w:rFonts w:ascii="Arial" w:hAnsi="Arial" w:cs="Arial"/>
          <w:sz w:val="22"/>
          <w:szCs w:val="22"/>
        </w:rPr>
        <w:t xml:space="preserve">Luego entonces, y de conformidad a lo establecido por el artículo 28 de la Ley en comento, </w:t>
      </w:r>
      <w:r w:rsidR="00D332B6" w:rsidRPr="00A22DD7">
        <w:rPr>
          <w:rFonts w:ascii="Arial" w:hAnsi="Arial" w:cs="Arial"/>
          <w:sz w:val="22"/>
          <w:szCs w:val="22"/>
        </w:rPr>
        <w:t>este Organismo electoral</w:t>
      </w:r>
      <w:r w:rsidRPr="00A22DD7">
        <w:rPr>
          <w:rFonts w:ascii="Arial" w:hAnsi="Arial" w:cs="Arial"/>
          <w:sz w:val="22"/>
          <w:szCs w:val="22"/>
        </w:rPr>
        <w:t xml:space="preserve"> como sujeto obligado</w:t>
      </w:r>
      <w:r w:rsidR="00704A43" w:rsidRPr="00A22DD7">
        <w:rPr>
          <w:rFonts w:ascii="Arial" w:hAnsi="Arial" w:cs="Arial"/>
          <w:i/>
          <w:sz w:val="22"/>
          <w:szCs w:val="22"/>
        </w:rPr>
        <w:t xml:space="preserve"> </w:t>
      </w:r>
      <w:r w:rsidR="00704A43" w:rsidRPr="00A22DD7">
        <w:rPr>
          <w:rFonts w:ascii="Arial" w:hAnsi="Arial" w:cs="Arial"/>
          <w:sz w:val="22"/>
          <w:szCs w:val="22"/>
        </w:rPr>
        <w:t>en materia de transparencia y acceso a la información</w:t>
      </w:r>
      <w:r w:rsidRPr="00A22DD7">
        <w:rPr>
          <w:rFonts w:ascii="Arial" w:hAnsi="Arial" w:cs="Arial"/>
          <w:sz w:val="22"/>
          <w:szCs w:val="22"/>
        </w:rPr>
        <w:t>, debe</w:t>
      </w:r>
      <w:r w:rsidR="00D332B6" w:rsidRPr="00A22DD7">
        <w:rPr>
          <w:rFonts w:ascii="Arial" w:hAnsi="Arial" w:cs="Arial"/>
          <w:sz w:val="22"/>
          <w:szCs w:val="22"/>
        </w:rPr>
        <w:t>rá dar cumplimiento a lo mandatado</w:t>
      </w:r>
      <w:r w:rsidRPr="00A22DD7">
        <w:rPr>
          <w:rFonts w:ascii="Arial" w:hAnsi="Arial" w:cs="Arial"/>
          <w:sz w:val="22"/>
          <w:szCs w:val="22"/>
        </w:rPr>
        <w:t xml:space="preserve"> por dicho precepto legal, teniendo dentro de esas obligaciones, las establecidas en las fracciones I y II, que a la letra dicen:</w:t>
      </w:r>
    </w:p>
    <w:p w:rsidR="00B867EF" w:rsidRPr="00A22DD7" w:rsidRDefault="00B867EF" w:rsidP="002477AD">
      <w:pPr>
        <w:pStyle w:val="Textoindependiente"/>
        <w:spacing w:after="0" w:line="360" w:lineRule="auto"/>
        <w:jc w:val="both"/>
        <w:rPr>
          <w:rFonts w:ascii="Arial" w:hAnsi="Arial" w:cs="Arial"/>
          <w:sz w:val="22"/>
          <w:szCs w:val="22"/>
        </w:rPr>
      </w:pPr>
      <w:r w:rsidRPr="00A22DD7">
        <w:rPr>
          <w:rFonts w:ascii="Arial" w:hAnsi="Arial" w:cs="Arial"/>
          <w:sz w:val="22"/>
          <w:szCs w:val="22"/>
        </w:rPr>
        <w:t xml:space="preserve"> </w:t>
      </w:r>
    </w:p>
    <w:p w:rsidR="00D332B6" w:rsidRPr="00A22DD7" w:rsidRDefault="00D332B6" w:rsidP="00A22DD7">
      <w:pPr>
        <w:pStyle w:val="Textoindependiente"/>
        <w:spacing w:after="0" w:line="360" w:lineRule="auto"/>
        <w:ind w:left="284" w:right="283"/>
        <w:jc w:val="both"/>
        <w:rPr>
          <w:rFonts w:ascii="Arial" w:hAnsi="Arial" w:cs="Arial"/>
          <w:i/>
          <w:sz w:val="22"/>
          <w:szCs w:val="22"/>
        </w:rPr>
      </w:pPr>
      <w:r w:rsidRPr="00A22DD7">
        <w:rPr>
          <w:rFonts w:ascii="Arial" w:hAnsi="Arial" w:cs="Arial"/>
          <w:i/>
          <w:sz w:val="22"/>
          <w:szCs w:val="22"/>
        </w:rPr>
        <w:t xml:space="preserve">“I. </w:t>
      </w:r>
      <w:r w:rsidR="00704A43" w:rsidRPr="00A22DD7">
        <w:rPr>
          <w:rFonts w:ascii="Arial" w:hAnsi="Arial" w:cs="Arial"/>
          <w:i/>
          <w:sz w:val="22"/>
          <w:szCs w:val="22"/>
        </w:rPr>
        <w:t>Constituir el Comité de Transparencia, las Unidades de Transparencia y vigilar su correcto funcionamiento de acuerdo a su normatividad interna;</w:t>
      </w:r>
    </w:p>
    <w:p w:rsidR="00704A43" w:rsidRPr="00A22DD7" w:rsidRDefault="00D332B6" w:rsidP="00A22DD7">
      <w:pPr>
        <w:pStyle w:val="Textoindependiente"/>
        <w:spacing w:after="0" w:line="360" w:lineRule="auto"/>
        <w:ind w:left="284" w:right="283"/>
        <w:jc w:val="both"/>
        <w:rPr>
          <w:rFonts w:ascii="Arial" w:hAnsi="Arial" w:cs="Arial"/>
          <w:i/>
          <w:sz w:val="22"/>
          <w:szCs w:val="22"/>
        </w:rPr>
      </w:pPr>
      <w:r w:rsidRPr="00A22DD7">
        <w:rPr>
          <w:rFonts w:ascii="Arial" w:hAnsi="Arial" w:cs="Arial"/>
          <w:i/>
          <w:sz w:val="22"/>
          <w:szCs w:val="22"/>
        </w:rPr>
        <w:t xml:space="preserve">II. </w:t>
      </w:r>
      <w:r w:rsidR="00704A43" w:rsidRPr="00A22DD7">
        <w:rPr>
          <w:rFonts w:ascii="Arial" w:hAnsi="Arial" w:cs="Arial"/>
          <w:i/>
          <w:sz w:val="22"/>
          <w:szCs w:val="22"/>
        </w:rPr>
        <w:t>Designar en las Unidades de Transparencia, a los titulares que dependan directamente del titular del sujeto obligado y que preferentemente cuenten con experiencia en la materia;</w:t>
      </w:r>
      <w:r w:rsidRPr="00A22DD7">
        <w:rPr>
          <w:rFonts w:ascii="Arial" w:hAnsi="Arial" w:cs="Arial"/>
          <w:i/>
          <w:sz w:val="22"/>
          <w:szCs w:val="22"/>
        </w:rPr>
        <w:t>..:”</w:t>
      </w:r>
    </w:p>
    <w:p w:rsidR="00D332B6" w:rsidRPr="00A22DD7" w:rsidRDefault="00D332B6" w:rsidP="002477AD">
      <w:pPr>
        <w:pStyle w:val="Textoindependiente"/>
        <w:spacing w:after="0" w:line="360" w:lineRule="auto"/>
        <w:jc w:val="both"/>
        <w:rPr>
          <w:rFonts w:ascii="Arial" w:hAnsi="Arial" w:cs="Arial"/>
          <w:i/>
          <w:sz w:val="22"/>
          <w:szCs w:val="22"/>
        </w:rPr>
      </w:pPr>
    </w:p>
    <w:p w:rsidR="00D332B6" w:rsidRPr="00A22DD7" w:rsidRDefault="00151669" w:rsidP="002477AD">
      <w:pPr>
        <w:spacing w:line="360" w:lineRule="auto"/>
        <w:jc w:val="both"/>
        <w:rPr>
          <w:rFonts w:ascii="Arial" w:hAnsi="Arial" w:cs="Arial"/>
          <w:sz w:val="22"/>
          <w:szCs w:val="22"/>
        </w:rPr>
      </w:pPr>
      <w:r w:rsidRPr="00A22DD7">
        <w:rPr>
          <w:rFonts w:ascii="Arial" w:hAnsi="Arial" w:cs="Arial"/>
          <w:b/>
          <w:sz w:val="22"/>
          <w:szCs w:val="22"/>
        </w:rPr>
        <w:t>5ª.-</w:t>
      </w:r>
      <w:r w:rsidRPr="00A22DD7">
        <w:rPr>
          <w:rFonts w:ascii="Arial" w:hAnsi="Arial" w:cs="Arial"/>
          <w:sz w:val="22"/>
          <w:szCs w:val="22"/>
        </w:rPr>
        <w:t xml:space="preserve"> </w:t>
      </w:r>
      <w:r w:rsidR="00621208" w:rsidRPr="00A22DD7">
        <w:rPr>
          <w:rFonts w:ascii="Arial" w:hAnsi="Arial" w:cs="Arial"/>
          <w:sz w:val="22"/>
          <w:szCs w:val="22"/>
        </w:rPr>
        <w:t xml:space="preserve">De acuerdo con lo dispuesto por el artículo 4, fracción III, de la </w:t>
      </w:r>
      <w:r w:rsidR="00B67067" w:rsidRPr="00A22DD7">
        <w:rPr>
          <w:rFonts w:ascii="Arial" w:hAnsi="Arial" w:cs="Arial"/>
          <w:sz w:val="22"/>
          <w:szCs w:val="22"/>
        </w:rPr>
        <w:t>LETAIPEC</w:t>
      </w:r>
      <w:r w:rsidR="00621208" w:rsidRPr="00A22DD7">
        <w:rPr>
          <w:rFonts w:ascii="Arial" w:hAnsi="Arial" w:cs="Arial"/>
          <w:sz w:val="22"/>
          <w:szCs w:val="22"/>
        </w:rPr>
        <w:t xml:space="preserve">, el </w:t>
      </w:r>
      <w:r w:rsidR="00621208" w:rsidRPr="00A22DD7">
        <w:rPr>
          <w:rFonts w:ascii="Arial" w:hAnsi="Arial" w:cs="Arial"/>
          <w:b/>
          <w:sz w:val="22"/>
          <w:szCs w:val="22"/>
        </w:rPr>
        <w:t>Comité de Transparencia</w:t>
      </w:r>
      <w:r w:rsidR="00621208" w:rsidRPr="00A22DD7">
        <w:rPr>
          <w:rFonts w:ascii="Arial" w:hAnsi="Arial" w:cs="Arial"/>
          <w:sz w:val="22"/>
          <w:szCs w:val="22"/>
        </w:rPr>
        <w:t xml:space="preserve"> </w:t>
      </w:r>
      <w:r w:rsidR="00D332B6" w:rsidRPr="00A22DD7">
        <w:rPr>
          <w:rFonts w:ascii="Arial" w:hAnsi="Arial" w:cs="Arial"/>
          <w:sz w:val="22"/>
          <w:szCs w:val="22"/>
        </w:rPr>
        <w:t>es el órgano administrativo colegiado que deberá constituirse en cada sujeto obligado, en términos de la Ley</w:t>
      </w:r>
      <w:r w:rsidR="00302202" w:rsidRPr="00A22DD7">
        <w:rPr>
          <w:rFonts w:ascii="Arial" w:hAnsi="Arial" w:cs="Arial"/>
          <w:sz w:val="22"/>
          <w:szCs w:val="22"/>
        </w:rPr>
        <w:t xml:space="preserve"> General</w:t>
      </w:r>
      <w:r w:rsidR="00D332B6" w:rsidRPr="00A22DD7">
        <w:rPr>
          <w:rFonts w:ascii="Arial" w:hAnsi="Arial" w:cs="Arial"/>
          <w:sz w:val="22"/>
          <w:szCs w:val="22"/>
        </w:rPr>
        <w:t xml:space="preserve"> de Transparencia y Acceso a la Información Pública y a la Ley estatal de la materia, que tendrá a su cargo el desempeño de las funciones específicas que se le otorguen para dar certeza a los procesos inherentes a la gestión y entrega de información pública.</w:t>
      </w:r>
    </w:p>
    <w:p w:rsidR="00621208" w:rsidRPr="00A22DD7" w:rsidRDefault="00D332B6" w:rsidP="002477AD">
      <w:pPr>
        <w:spacing w:line="360" w:lineRule="auto"/>
        <w:jc w:val="both"/>
        <w:rPr>
          <w:rFonts w:ascii="Arial" w:hAnsi="Arial" w:cs="Arial"/>
          <w:sz w:val="22"/>
          <w:szCs w:val="22"/>
        </w:rPr>
      </w:pPr>
      <w:r w:rsidRPr="00A22DD7">
        <w:rPr>
          <w:rFonts w:ascii="Arial" w:hAnsi="Arial" w:cs="Arial"/>
          <w:sz w:val="22"/>
          <w:szCs w:val="22"/>
        </w:rPr>
        <w:t xml:space="preserve"> </w:t>
      </w:r>
    </w:p>
    <w:p w:rsidR="00751BCB" w:rsidRPr="00A22DD7" w:rsidRDefault="005175C0" w:rsidP="002477AD">
      <w:pPr>
        <w:spacing w:line="360" w:lineRule="auto"/>
        <w:jc w:val="both"/>
        <w:rPr>
          <w:rFonts w:ascii="Arial" w:hAnsi="Arial" w:cs="Arial"/>
          <w:sz w:val="22"/>
          <w:szCs w:val="22"/>
        </w:rPr>
      </w:pPr>
      <w:r w:rsidRPr="00A22DD7">
        <w:rPr>
          <w:rFonts w:ascii="Arial" w:hAnsi="Arial" w:cs="Arial"/>
          <w:sz w:val="22"/>
          <w:szCs w:val="22"/>
        </w:rPr>
        <w:lastRenderedPageBreak/>
        <w:t>Toda ve</w:t>
      </w:r>
      <w:r w:rsidR="00D332B6" w:rsidRPr="00A22DD7">
        <w:rPr>
          <w:rFonts w:ascii="Arial" w:hAnsi="Arial" w:cs="Arial"/>
          <w:sz w:val="22"/>
          <w:szCs w:val="22"/>
        </w:rPr>
        <w:t>z que el Consejo General es el Órgano S</w:t>
      </w:r>
      <w:r w:rsidRPr="00A22DD7">
        <w:rPr>
          <w:rFonts w:ascii="Arial" w:hAnsi="Arial" w:cs="Arial"/>
          <w:sz w:val="22"/>
          <w:szCs w:val="22"/>
        </w:rPr>
        <w:t xml:space="preserve">uperior de dirección del </w:t>
      </w:r>
      <w:r w:rsidR="00D332B6" w:rsidRPr="00A22DD7">
        <w:rPr>
          <w:rFonts w:ascii="Arial" w:hAnsi="Arial" w:cs="Arial"/>
          <w:sz w:val="22"/>
          <w:szCs w:val="22"/>
        </w:rPr>
        <w:t xml:space="preserve">Instituto Electoral del Estado, conforme </w:t>
      </w:r>
      <w:r w:rsidRPr="00A22DD7">
        <w:rPr>
          <w:rFonts w:ascii="Arial" w:hAnsi="Arial" w:cs="Arial"/>
          <w:sz w:val="22"/>
          <w:szCs w:val="22"/>
        </w:rPr>
        <w:t>a lo dispuesto por el artículo 101, fracción I, del C</w:t>
      </w:r>
      <w:r w:rsidR="00151669" w:rsidRPr="00A22DD7">
        <w:rPr>
          <w:rFonts w:ascii="Arial" w:hAnsi="Arial" w:cs="Arial"/>
          <w:sz w:val="22"/>
          <w:szCs w:val="22"/>
        </w:rPr>
        <w:t>ódigo de la materia</w:t>
      </w:r>
      <w:r w:rsidRPr="00A22DD7">
        <w:rPr>
          <w:rFonts w:ascii="Arial" w:hAnsi="Arial" w:cs="Arial"/>
          <w:sz w:val="22"/>
          <w:szCs w:val="22"/>
        </w:rPr>
        <w:t xml:space="preserve">, deberá </w:t>
      </w:r>
      <w:r w:rsidR="00151669" w:rsidRPr="00A22DD7">
        <w:rPr>
          <w:rFonts w:ascii="Arial" w:hAnsi="Arial" w:cs="Arial"/>
          <w:sz w:val="22"/>
          <w:szCs w:val="22"/>
        </w:rPr>
        <w:t xml:space="preserve">ser éste quien </w:t>
      </w:r>
      <w:r w:rsidRPr="00A22DD7">
        <w:rPr>
          <w:rFonts w:ascii="Arial" w:hAnsi="Arial" w:cs="Arial"/>
          <w:sz w:val="22"/>
          <w:szCs w:val="22"/>
        </w:rPr>
        <w:t>determin</w:t>
      </w:r>
      <w:r w:rsidR="00151669" w:rsidRPr="00A22DD7">
        <w:rPr>
          <w:rFonts w:ascii="Arial" w:hAnsi="Arial" w:cs="Arial"/>
          <w:sz w:val="22"/>
          <w:szCs w:val="22"/>
        </w:rPr>
        <w:t>e</w:t>
      </w:r>
      <w:r w:rsidRPr="00A22DD7">
        <w:rPr>
          <w:rFonts w:ascii="Arial" w:hAnsi="Arial" w:cs="Arial"/>
          <w:sz w:val="22"/>
          <w:szCs w:val="22"/>
        </w:rPr>
        <w:t xml:space="preserve"> la Constitución e Integración del Comité</w:t>
      </w:r>
      <w:r w:rsidR="00151669" w:rsidRPr="00A22DD7">
        <w:rPr>
          <w:rFonts w:ascii="Arial" w:hAnsi="Arial" w:cs="Arial"/>
          <w:sz w:val="22"/>
          <w:szCs w:val="22"/>
        </w:rPr>
        <w:t xml:space="preserve"> de Transparencia del Instituto;</w:t>
      </w:r>
      <w:r w:rsidRPr="00A22DD7">
        <w:rPr>
          <w:rFonts w:ascii="Arial" w:hAnsi="Arial" w:cs="Arial"/>
          <w:sz w:val="22"/>
          <w:szCs w:val="22"/>
        </w:rPr>
        <w:t xml:space="preserve"> el cual </w:t>
      </w:r>
      <w:r w:rsidR="00151669" w:rsidRPr="00A22DD7">
        <w:rPr>
          <w:rFonts w:ascii="Arial" w:hAnsi="Arial" w:cs="Arial"/>
          <w:sz w:val="22"/>
          <w:szCs w:val="22"/>
        </w:rPr>
        <w:t xml:space="preserve">de conformidad con el numeral </w:t>
      </w:r>
      <w:r w:rsidR="00667815" w:rsidRPr="00A22DD7">
        <w:rPr>
          <w:rFonts w:ascii="Arial" w:hAnsi="Arial" w:cs="Arial"/>
          <w:sz w:val="22"/>
          <w:szCs w:val="22"/>
        </w:rPr>
        <w:t xml:space="preserve">51 de la </w:t>
      </w:r>
      <w:r w:rsidR="00B67067" w:rsidRPr="00A22DD7">
        <w:rPr>
          <w:rFonts w:ascii="Arial" w:hAnsi="Arial" w:cs="Arial"/>
          <w:sz w:val="22"/>
          <w:szCs w:val="22"/>
        </w:rPr>
        <w:t>LETAIPEC</w:t>
      </w:r>
      <w:r w:rsidR="00151669" w:rsidRPr="00A22DD7">
        <w:rPr>
          <w:rFonts w:ascii="Arial" w:hAnsi="Arial" w:cs="Arial"/>
          <w:sz w:val="22"/>
          <w:szCs w:val="22"/>
        </w:rPr>
        <w:t xml:space="preserve"> d</w:t>
      </w:r>
      <w:r w:rsidR="00751BCB" w:rsidRPr="00A22DD7">
        <w:rPr>
          <w:rFonts w:ascii="Arial" w:hAnsi="Arial" w:cs="Arial"/>
          <w:sz w:val="22"/>
          <w:szCs w:val="22"/>
        </w:rPr>
        <w:t xml:space="preserve">eberá ser </w:t>
      </w:r>
      <w:r w:rsidR="00F979BD" w:rsidRPr="00A22DD7">
        <w:rPr>
          <w:rFonts w:ascii="Arial" w:hAnsi="Arial" w:cs="Arial"/>
          <w:sz w:val="22"/>
          <w:szCs w:val="22"/>
        </w:rPr>
        <w:t>colegiado e integrado por</w:t>
      </w:r>
      <w:r w:rsidR="00151669" w:rsidRPr="00A22DD7">
        <w:rPr>
          <w:rFonts w:ascii="Arial" w:hAnsi="Arial" w:cs="Arial"/>
          <w:sz w:val="22"/>
          <w:szCs w:val="22"/>
        </w:rPr>
        <w:t xml:space="preserve"> un número impar de personas.</w:t>
      </w:r>
    </w:p>
    <w:p w:rsidR="00751BCB" w:rsidRPr="00A22DD7" w:rsidRDefault="00751BCB" w:rsidP="002477AD">
      <w:pPr>
        <w:spacing w:line="360" w:lineRule="auto"/>
        <w:jc w:val="both"/>
        <w:rPr>
          <w:rFonts w:ascii="Arial" w:hAnsi="Arial" w:cs="Arial"/>
          <w:sz w:val="22"/>
          <w:szCs w:val="22"/>
        </w:rPr>
      </w:pPr>
    </w:p>
    <w:p w:rsidR="00F979BD" w:rsidRPr="00A22DD7" w:rsidRDefault="00151669" w:rsidP="002477AD">
      <w:pPr>
        <w:spacing w:line="360" w:lineRule="auto"/>
        <w:jc w:val="both"/>
        <w:rPr>
          <w:rFonts w:ascii="Arial" w:hAnsi="Arial" w:cs="Arial"/>
          <w:sz w:val="22"/>
          <w:szCs w:val="22"/>
        </w:rPr>
      </w:pPr>
      <w:r w:rsidRPr="00A22DD7">
        <w:rPr>
          <w:rFonts w:ascii="Arial" w:hAnsi="Arial" w:cs="Arial"/>
          <w:sz w:val="22"/>
          <w:szCs w:val="22"/>
        </w:rPr>
        <w:t xml:space="preserve">El </w:t>
      </w:r>
      <w:r w:rsidR="00751BCB" w:rsidRPr="00A22DD7">
        <w:rPr>
          <w:rFonts w:ascii="Arial" w:hAnsi="Arial" w:cs="Arial"/>
          <w:sz w:val="22"/>
          <w:szCs w:val="22"/>
        </w:rPr>
        <w:t>Comité</w:t>
      </w:r>
      <w:r w:rsidRPr="00A22DD7">
        <w:rPr>
          <w:rFonts w:ascii="Arial" w:hAnsi="Arial" w:cs="Arial"/>
          <w:sz w:val="22"/>
          <w:szCs w:val="22"/>
        </w:rPr>
        <w:t xml:space="preserve"> de Transparencia</w:t>
      </w:r>
      <w:r w:rsidR="00F979BD" w:rsidRPr="00A22DD7">
        <w:rPr>
          <w:rFonts w:ascii="Arial" w:hAnsi="Arial" w:cs="Arial"/>
          <w:sz w:val="22"/>
          <w:szCs w:val="22"/>
        </w:rPr>
        <w:t xml:space="preserve"> aprobará sus resoluciones por mayoría de votos de los presentes y sesionarán con la asistencia de la mayoría de sus integrantes. En caso de empate, </w:t>
      </w:r>
      <w:r w:rsidR="00313414" w:rsidRPr="00A22DD7">
        <w:rPr>
          <w:rFonts w:ascii="Arial" w:hAnsi="Arial" w:cs="Arial"/>
          <w:sz w:val="22"/>
          <w:szCs w:val="22"/>
        </w:rPr>
        <w:t>la Presidencia</w:t>
      </w:r>
      <w:r w:rsidR="00F979BD" w:rsidRPr="00A22DD7">
        <w:rPr>
          <w:rFonts w:ascii="Arial" w:hAnsi="Arial" w:cs="Arial"/>
          <w:sz w:val="22"/>
          <w:szCs w:val="22"/>
        </w:rPr>
        <w:t xml:space="preserve"> del Comité tendrá voto de calidad.</w:t>
      </w:r>
    </w:p>
    <w:p w:rsidR="00751BCB" w:rsidRPr="00A22DD7" w:rsidRDefault="00751BCB" w:rsidP="002477AD">
      <w:pPr>
        <w:spacing w:line="360" w:lineRule="auto"/>
        <w:jc w:val="both"/>
        <w:rPr>
          <w:rFonts w:ascii="Arial" w:hAnsi="Arial" w:cs="Arial"/>
          <w:sz w:val="22"/>
          <w:szCs w:val="22"/>
        </w:rPr>
      </w:pPr>
    </w:p>
    <w:p w:rsidR="008602FF" w:rsidRPr="00A22DD7" w:rsidRDefault="00313414" w:rsidP="002477AD">
      <w:pPr>
        <w:spacing w:line="360" w:lineRule="auto"/>
        <w:jc w:val="both"/>
        <w:rPr>
          <w:rFonts w:ascii="Arial" w:eastAsia="Calibri" w:hAnsi="Arial" w:cs="Arial"/>
          <w:sz w:val="22"/>
          <w:szCs w:val="22"/>
          <w:lang w:val="es-MX" w:eastAsia="en-US"/>
        </w:rPr>
      </w:pPr>
      <w:r w:rsidRPr="00A22DD7">
        <w:rPr>
          <w:rFonts w:ascii="Arial" w:hAnsi="Arial" w:cs="Arial"/>
          <w:b/>
          <w:sz w:val="22"/>
          <w:szCs w:val="22"/>
        </w:rPr>
        <w:t>6ª.-</w:t>
      </w:r>
      <w:r w:rsidRPr="00A22DD7">
        <w:rPr>
          <w:rFonts w:ascii="Arial" w:hAnsi="Arial" w:cs="Arial"/>
          <w:sz w:val="22"/>
          <w:szCs w:val="22"/>
        </w:rPr>
        <w:t xml:space="preserve"> </w:t>
      </w:r>
      <w:r w:rsidR="00B21C45" w:rsidRPr="00A22DD7">
        <w:rPr>
          <w:rFonts w:ascii="Arial" w:eastAsia="Calibri" w:hAnsi="Arial" w:cs="Arial"/>
          <w:sz w:val="22"/>
          <w:szCs w:val="22"/>
          <w:lang w:val="es-MX" w:eastAsia="en-US"/>
        </w:rPr>
        <w:t xml:space="preserve">De acuerdo a </w:t>
      </w:r>
      <w:r w:rsidR="008602FF" w:rsidRPr="00A22DD7">
        <w:rPr>
          <w:rFonts w:ascii="Arial" w:eastAsia="Calibri" w:hAnsi="Arial" w:cs="Arial"/>
          <w:sz w:val="22"/>
          <w:szCs w:val="22"/>
          <w:lang w:val="es-MX" w:eastAsia="en-US"/>
        </w:rPr>
        <w:t>lo establecido en los Antecedentes I y IV de este instrumento, derivado de la culminación del periodo a los cargos de las CC. Mtra. Isela Guadalupe Uribe Alvarado, Mtra. Verónica Alejandra González Cárdenas y el C. Lic. José Luis Fonseca Evangelista, Consejeras y Consejero Electorales de este Instituto, la nueva integración del Consejo General se conforma por las CC. Mtra. Noemí Sofía Herrera Núñez, Licda. Ayizde Anguiano Polanco y el Lic. Raúl Maldonado Ramírez, Consejeras y Consejero Electorales que fueron designados por Acuerdo INE/CG165/2014 emitido por el Instituto Nacional Electoral el día 30 de septiembre de 2014, así como las CC. Mtra. Nirvana Fabiola Rosales Ochoa, Consejera Presidenta, Mtra. Martha Elba Iza Huerta, Mtra. Arlen Alejandra Martínez Fuentes y el Lic. Javier Ávila Carrillo, Consejeras y Consejero Electorales designados recientemente mediante Acuerdo INE/CG190/2017 de fecha 28 de junio de 2017.</w:t>
      </w:r>
    </w:p>
    <w:p w:rsidR="00B21C45" w:rsidRPr="00A22DD7" w:rsidRDefault="00B21C45" w:rsidP="002477AD">
      <w:pPr>
        <w:spacing w:line="360" w:lineRule="auto"/>
        <w:jc w:val="both"/>
        <w:rPr>
          <w:rFonts w:ascii="Arial" w:eastAsia="Calibri" w:hAnsi="Arial" w:cs="Arial"/>
          <w:sz w:val="22"/>
          <w:szCs w:val="22"/>
          <w:lang w:val="es-MX" w:eastAsia="en-US"/>
        </w:rPr>
      </w:pPr>
    </w:p>
    <w:p w:rsidR="00687166" w:rsidRPr="00A22DD7" w:rsidRDefault="00B21C45" w:rsidP="002477AD">
      <w:pPr>
        <w:spacing w:line="360" w:lineRule="auto"/>
        <w:jc w:val="both"/>
        <w:rPr>
          <w:rFonts w:ascii="Arial" w:hAnsi="Arial" w:cs="Arial"/>
          <w:sz w:val="22"/>
          <w:szCs w:val="22"/>
        </w:rPr>
      </w:pPr>
      <w:r w:rsidRPr="00A22DD7">
        <w:rPr>
          <w:rFonts w:ascii="Arial" w:eastAsia="Calibri" w:hAnsi="Arial" w:cs="Arial"/>
          <w:sz w:val="22"/>
          <w:szCs w:val="22"/>
          <w:lang w:val="es-MX" w:eastAsia="en-US"/>
        </w:rPr>
        <w:t>Lo anterior, trae consigo</w:t>
      </w:r>
      <w:r w:rsidR="00302202" w:rsidRPr="00A22DD7">
        <w:rPr>
          <w:rFonts w:ascii="Arial" w:eastAsia="Calibri" w:hAnsi="Arial" w:cs="Arial"/>
          <w:sz w:val="22"/>
          <w:szCs w:val="22"/>
          <w:lang w:val="es-MX" w:eastAsia="en-US"/>
        </w:rPr>
        <w:t xml:space="preserve"> la necesidad de</w:t>
      </w:r>
      <w:r w:rsidRPr="00A22DD7">
        <w:rPr>
          <w:rFonts w:ascii="Arial" w:eastAsia="Calibri" w:hAnsi="Arial" w:cs="Arial"/>
          <w:sz w:val="22"/>
          <w:szCs w:val="22"/>
          <w:lang w:val="es-MX" w:eastAsia="en-US"/>
        </w:rPr>
        <w:t xml:space="preserve"> una nueva integración del Comité</w:t>
      </w:r>
      <w:r w:rsidRPr="00A22DD7">
        <w:rPr>
          <w:rFonts w:ascii="Arial" w:hAnsi="Arial" w:cs="Arial"/>
          <w:sz w:val="22"/>
          <w:szCs w:val="22"/>
        </w:rPr>
        <w:t xml:space="preserve"> de Transparencia del Instituto, el cual fue creado y constituido mediante Acuerdo IEE/CG/A022/2016 referido en el Antecedente II de este documento, conformado por el Consejero Electoral Lic. José Luis Fonseca Evangelista, fungiendo como Presidente del Comité, y las CC. Mtra. Noemí Sofía Herrera Núñez y Mtra. Isela Guadalupe Uribe Alvarado, Consejeras Electorales Integrantes</w:t>
      </w:r>
      <w:r w:rsidR="00687166" w:rsidRPr="00A22DD7">
        <w:rPr>
          <w:rFonts w:ascii="Arial" w:hAnsi="Arial" w:cs="Arial"/>
          <w:sz w:val="22"/>
          <w:szCs w:val="22"/>
        </w:rPr>
        <w:t>; d</w:t>
      </w:r>
      <w:r w:rsidRPr="00A22DD7">
        <w:rPr>
          <w:rFonts w:ascii="Arial" w:hAnsi="Arial" w:cs="Arial"/>
          <w:sz w:val="22"/>
          <w:szCs w:val="22"/>
        </w:rPr>
        <w:t xml:space="preserve">icha conformación se </w:t>
      </w:r>
      <w:r w:rsidR="00687166" w:rsidRPr="00A22DD7">
        <w:rPr>
          <w:rFonts w:ascii="Arial" w:hAnsi="Arial" w:cs="Arial"/>
          <w:sz w:val="22"/>
          <w:szCs w:val="22"/>
        </w:rPr>
        <w:t>determinó</w:t>
      </w:r>
      <w:r w:rsidRPr="00A22DD7">
        <w:rPr>
          <w:rFonts w:ascii="Arial" w:hAnsi="Arial" w:cs="Arial"/>
          <w:sz w:val="22"/>
          <w:szCs w:val="22"/>
        </w:rPr>
        <w:t xml:space="preserve"> con base en el </w:t>
      </w:r>
      <w:r w:rsidR="00687166" w:rsidRPr="00A22DD7">
        <w:rPr>
          <w:rFonts w:ascii="Arial" w:hAnsi="Arial" w:cs="Arial"/>
          <w:sz w:val="22"/>
          <w:szCs w:val="22"/>
        </w:rPr>
        <w:t>numeral 52 de la citada Ley, la cual establece que entre quienes integren el Comité de Transparencia no deberá existir subordinación jerárquica ni podrán reunirse dos o más integrantes en una sola persona; proponiéndose entonces por el Consejo General que el Comité se constituyera con tres Consejeras y Consejeros Electorales.</w:t>
      </w:r>
    </w:p>
    <w:p w:rsidR="00687166" w:rsidRPr="00A22DD7" w:rsidRDefault="00687166" w:rsidP="002477AD">
      <w:pPr>
        <w:spacing w:line="360" w:lineRule="auto"/>
        <w:jc w:val="both"/>
        <w:rPr>
          <w:rFonts w:ascii="Arial" w:hAnsi="Arial" w:cs="Arial"/>
          <w:sz w:val="22"/>
          <w:szCs w:val="22"/>
        </w:rPr>
      </w:pPr>
    </w:p>
    <w:p w:rsidR="00B21C45" w:rsidRPr="00A22DD7" w:rsidRDefault="00687166" w:rsidP="002477AD">
      <w:pPr>
        <w:spacing w:line="360" w:lineRule="auto"/>
        <w:jc w:val="both"/>
        <w:rPr>
          <w:rFonts w:ascii="Arial" w:eastAsia="Calibri" w:hAnsi="Arial" w:cs="Arial"/>
          <w:sz w:val="22"/>
          <w:szCs w:val="22"/>
          <w:lang w:val="es-MX" w:eastAsia="en-US"/>
        </w:rPr>
      </w:pPr>
      <w:r w:rsidRPr="00A22DD7">
        <w:rPr>
          <w:rFonts w:ascii="Arial" w:eastAsia="Calibri" w:hAnsi="Arial" w:cs="Arial"/>
          <w:sz w:val="22"/>
          <w:szCs w:val="22"/>
          <w:lang w:eastAsia="en-US"/>
        </w:rPr>
        <w:lastRenderedPageBreak/>
        <w:t>Con base en lo anterior y en consideración al</w:t>
      </w:r>
      <w:r w:rsidR="00B21C45" w:rsidRPr="00A22DD7">
        <w:rPr>
          <w:rFonts w:ascii="Arial" w:eastAsia="Calibri" w:hAnsi="Arial" w:cs="Arial"/>
          <w:sz w:val="22"/>
          <w:szCs w:val="22"/>
          <w:lang w:val="es-MX" w:eastAsia="en-US"/>
        </w:rPr>
        <w:t xml:space="preserve"> perfil y experiencia profesional de las Consejeras y Consejeros Electorales del Consejo General del Instituto Electoral del Estado, así como las Direcciones Ejecutivas de este Órgano electoral, en la reunión de trabajo señalada en el Antecedente VII del presente </w:t>
      </w:r>
      <w:r w:rsidR="0042552E" w:rsidRPr="00A22DD7">
        <w:rPr>
          <w:rFonts w:ascii="Arial" w:eastAsia="Calibri" w:hAnsi="Arial" w:cs="Arial"/>
          <w:sz w:val="22"/>
          <w:szCs w:val="22"/>
          <w:lang w:val="es-MX" w:eastAsia="en-US"/>
        </w:rPr>
        <w:t>instrumento</w:t>
      </w:r>
      <w:r w:rsidRPr="00A22DD7">
        <w:rPr>
          <w:rFonts w:ascii="Arial" w:eastAsia="Calibri" w:hAnsi="Arial" w:cs="Arial"/>
          <w:sz w:val="22"/>
          <w:szCs w:val="22"/>
          <w:lang w:val="es-MX" w:eastAsia="en-US"/>
        </w:rPr>
        <w:t>,</w:t>
      </w:r>
      <w:r w:rsidR="00B21C45" w:rsidRPr="00A22DD7">
        <w:rPr>
          <w:rFonts w:ascii="Arial" w:eastAsia="Calibri" w:hAnsi="Arial" w:cs="Arial"/>
          <w:sz w:val="22"/>
          <w:szCs w:val="22"/>
          <w:lang w:val="es-MX" w:eastAsia="en-US"/>
        </w:rPr>
        <w:t xml:space="preserve"> se determinó la sigu</w:t>
      </w:r>
      <w:r w:rsidRPr="00A22DD7">
        <w:rPr>
          <w:rFonts w:ascii="Arial" w:eastAsia="Calibri" w:hAnsi="Arial" w:cs="Arial"/>
          <w:sz w:val="22"/>
          <w:szCs w:val="22"/>
          <w:lang w:val="es-MX" w:eastAsia="en-US"/>
        </w:rPr>
        <w:t>iente integración respecto del referido Comité</w:t>
      </w:r>
      <w:r w:rsidR="00B21C45" w:rsidRPr="00A22DD7">
        <w:rPr>
          <w:rFonts w:ascii="Arial" w:eastAsia="Calibri" w:hAnsi="Arial" w:cs="Arial"/>
          <w:sz w:val="22"/>
          <w:szCs w:val="22"/>
          <w:lang w:val="es-MX" w:eastAsia="en-US"/>
        </w:rPr>
        <w:t>:</w:t>
      </w:r>
    </w:p>
    <w:p w:rsidR="00687166" w:rsidRPr="00A22DD7" w:rsidRDefault="00687166" w:rsidP="002477AD">
      <w:pPr>
        <w:spacing w:line="360" w:lineRule="auto"/>
        <w:jc w:val="both"/>
        <w:rPr>
          <w:rFonts w:ascii="Arial" w:eastAsia="Calibri" w:hAnsi="Arial" w:cs="Arial"/>
          <w:sz w:val="22"/>
          <w:szCs w:val="22"/>
          <w:lang w:val="es-MX" w:eastAsia="en-US"/>
        </w:rPr>
      </w:pPr>
    </w:p>
    <w:tbl>
      <w:tblPr>
        <w:tblStyle w:val="GridTable3"/>
        <w:tblW w:w="0" w:type="auto"/>
        <w:tblLook w:val="04A0" w:firstRow="1" w:lastRow="0" w:firstColumn="1" w:lastColumn="0" w:noHBand="0" w:noVBand="1"/>
      </w:tblPr>
      <w:tblGrid>
        <w:gridCol w:w="2405"/>
        <w:gridCol w:w="6655"/>
      </w:tblGrid>
      <w:tr w:rsidR="00A22DD7" w:rsidRPr="00A22DD7" w:rsidTr="00231A0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060" w:type="dxa"/>
            <w:gridSpan w:val="2"/>
          </w:tcPr>
          <w:p w:rsidR="00687166" w:rsidRPr="00A22DD7" w:rsidRDefault="00C774CD" w:rsidP="002477AD">
            <w:pPr>
              <w:jc w:val="both"/>
              <w:rPr>
                <w:rFonts w:ascii="Arial" w:eastAsia="Calibri" w:hAnsi="Arial" w:cs="Arial"/>
                <w:sz w:val="22"/>
                <w:szCs w:val="22"/>
                <w:lang w:val="es-MX" w:eastAsia="en-US"/>
              </w:rPr>
            </w:pPr>
            <w:r w:rsidRPr="00A22DD7">
              <w:rPr>
                <w:rFonts w:ascii="Arial" w:eastAsia="Calibri" w:hAnsi="Arial" w:cs="Arial"/>
                <w:sz w:val="22"/>
                <w:szCs w:val="22"/>
                <w:lang w:val="es-MX" w:eastAsia="en-US"/>
              </w:rPr>
              <w:t xml:space="preserve">     COMITÈ</w:t>
            </w:r>
            <w:r w:rsidR="00687166" w:rsidRPr="00A22DD7">
              <w:rPr>
                <w:rFonts w:ascii="Arial" w:eastAsia="Calibri" w:hAnsi="Arial" w:cs="Arial"/>
                <w:sz w:val="22"/>
                <w:szCs w:val="22"/>
                <w:lang w:val="es-MX" w:eastAsia="en-US"/>
              </w:rPr>
              <w:t xml:space="preserve"> DE </w:t>
            </w:r>
            <w:r w:rsidR="0042552E" w:rsidRPr="00A22DD7">
              <w:rPr>
                <w:rFonts w:ascii="Arial" w:eastAsia="Calibri" w:hAnsi="Arial" w:cs="Arial"/>
                <w:sz w:val="22"/>
                <w:szCs w:val="22"/>
                <w:lang w:val="es-MX" w:eastAsia="en-US"/>
              </w:rPr>
              <w:t>TRANSPARENCIA</w:t>
            </w:r>
          </w:p>
        </w:tc>
      </w:tr>
      <w:tr w:rsidR="00A22DD7" w:rsidRPr="00A22DD7" w:rsidTr="00231A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rsidR="00687166" w:rsidRPr="00A22DD7" w:rsidRDefault="00687166" w:rsidP="002477AD">
            <w:pPr>
              <w:jc w:val="both"/>
              <w:rPr>
                <w:rFonts w:ascii="Arial" w:eastAsia="Calibri" w:hAnsi="Arial" w:cs="Arial"/>
                <w:sz w:val="22"/>
                <w:szCs w:val="22"/>
                <w:lang w:val="es-MX" w:eastAsia="en-US"/>
              </w:rPr>
            </w:pPr>
            <w:r w:rsidRPr="00A22DD7">
              <w:rPr>
                <w:rFonts w:ascii="Arial" w:eastAsia="Calibri" w:hAnsi="Arial" w:cs="Arial"/>
                <w:sz w:val="22"/>
                <w:szCs w:val="22"/>
                <w:lang w:val="es-MX" w:eastAsia="en-US"/>
              </w:rPr>
              <w:t>Consejera Presidenta</w:t>
            </w:r>
          </w:p>
        </w:tc>
        <w:tc>
          <w:tcPr>
            <w:tcW w:w="6655" w:type="dxa"/>
          </w:tcPr>
          <w:p w:rsidR="00687166" w:rsidRPr="00A22DD7" w:rsidRDefault="00687166" w:rsidP="002477AD">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lang w:val="es-MX" w:eastAsia="en-US"/>
              </w:rPr>
            </w:pPr>
            <w:r w:rsidRPr="00A22DD7">
              <w:rPr>
                <w:rFonts w:ascii="Arial" w:eastAsia="Calibri" w:hAnsi="Arial" w:cs="Arial"/>
                <w:sz w:val="22"/>
                <w:szCs w:val="22"/>
                <w:lang w:val="es-MX" w:eastAsia="en-US"/>
              </w:rPr>
              <w:t xml:space="preserve">Mtra. </w:t>
            </w:r>
            <w:r w:rsidR="0042552E" w:rsidRPr="00A22DD7">
              <w:rPr>
                <w:rFonts w:ascii="Arial" w:eastAsia="Calibri" w:hAnsi="Arial" w:cs="Arial"/>
                <w:sz w:val="22"/>
                <w:szCs w:val="22"/>
                <w:lang w:val="es-MX" w:eastAsia="en-US"/>
              </w:rPr>
              <w:t>Arlen Alejandra Martínez Fuentes</w:t>
            </w:r>
          </w:p>
        </w:tc>
      </w:tr>
      <w:tr w:rsidR="00A22DD7" w:rsidRPr="00A22DD7" w:rsidTr="00231A0B">
        <w:tc>
          <w:tcPr>
            <w:cnfStyle w:val="001000000000" w:firstRow="0" w:lastRow="0" w:firstColumn="1" w:lastColumn="0" w:oddVBand="0" w:evenVBand="0" w:oddHBand="0" w:evenHBand="0" w:firstRowFirstColumn="0" w:firstRowLastColumn="0" w:lastRowFirstColumn="0" w:lastRowLastColumn="0"/>
            <w:tcW w:w="2405" w:type="dxa"/>
          </w:tcPr>
          <w:p w:rsidR="00687166" w:rsidRPr="00A22DD7" w:rsidRDefault="00687166" w:rsidP="002477AD">
            <w:pPr>
              <w:jc w:val="both"/>
              <w:rPr>
                <w:rFonts w:ascii="Arial" w:eastAsia="Calibri" w:hAnsi="Arial" w:cs="Arial"/>
                <w:sz w:val="22"/>
                <w:szCs w:val="22"/>
                <w:lang w:val="es-MX" w:eastAsia="en-US"/>
              </w:rPr>
            </w:pPr>
            <w:r w:rsidRPr="00A22DD7">
              <w:rPr>
                <w:rFonts w:ascii="Arial" w:eastAsia="Calibri" w:hAnsi="Arial" w:cs="Arial"/>
                <w:sz w:val="22"/>
                <w:szCs w:val="22"/>
                <w:lang w:val="es-MX" w:eastAsia="en-US"/>
              </w:rPr>
              <w:t>Consejera Integrante</w:t>
            </w:r>
          </w:p>
        </w:tc>
        <w:tc>
          <w:tcPr>
            <w:tcW w:w="6655" w:type="dxa"/>
          </w:tcPr>
          <w:p w:rsidR="00687166" w:rsidRPr="00A22DD7" w:rsidRDefault="00687166" w:rsidP="002477AD">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lang w:val="es-MX" w:eastAsia="en-US"/>
              </w:rPr>
            </w:pPr>
            <w:r w:rsidRPr="00A22DD7">
              <w:rPr>
                <w:rFonts w:ascii="Arial" w:eastAsia="Calibri" w:hAnsi="Arial" w:cs="Arial"/>
                <w:sz w:val="22"/>
                <w:szCs w:val="22"/>
                <w:lang w:val="es-MX" w:eastAsia="en-US"/>
              </w:rPr>
              <w:t>Mtra. Noemí Sofía Herrera Núñez</w:t>
            </w:r>
          </w:p>
        </w:tc>
      </w:tr>
      <w:tr w:rsidR="00A22DD7" w:rsidRPr="00A22DD7" w:rsidTr="00231A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rsidR="00687166" w:rsidRPr="00A22DD7" w:rsidRDefault="00687166" w:rsidP="002477AD">
            <w:pPr>
              <w:jc w:val="both"/>
              <w:rPr>
                <w:rFonts w:ascii="Arial" w:eastAsia="Calibri" w:hAnsi="Arial" w:cs="Arial"/>
                <w:sz w:val="22"/>
                <w:szCs w:val="22"/>
                <w:lang w:val="es-MX" w:eastAsia="en-US"/>
              </w:rPr>
            </w:pPr>
            <w:r w:rsidRPr="00A22DD7">
              <w:rPr>
                <w:rFonts w:ascii="Arial" w:eastAsia="Calibri" w:hAnsi="Arial" w:cs="Arial"/>
                <w:sz w:val="22"/>
                <w:szCs w:val="22"/>
                <w:lang w:val="es-MX" w:eastAsia="en-US"/>
              </w:rPr>
              <w:t>Consejer</w:t>
            </w:r>
            <w:r w:rsidR="00535F5A" w:rsidRPr="00A22DD7">
              <w:rPr>
                <w:rFonts w:ascii="Arial" w:eastAsia="Calibri" w:hAnsi="Arial" w:cs="Arial"/>
                <w:sz w:val="22"/>
                <w:szCs w:val="22"/>
                <w:lang w:val="es-MX" w:eastAsia="en-US"/>
              </w:rPr>
              <w:t>a</w:t>
            </w:r>
            <w:r w:rsidRPr="00A22DD7">
              <w:rPr>
                <w:rFonts w:ascii="Arial" w:eastAsia="Calibri" w:hAnsi="Arial" w:cs="Arial"/>
                <w:sz w:val="22"/>
                <w:szCs w:val="22"/>
                <w:lang w:val="es-MX" w:eastAsia="en-US"/>
              </w:rPr>
              <w:t xml:space="preserve"> Integrante</w:t>
            </w:r>
          </w:p>
        </w:tc>
        <w:tc>
          <w:tcPr>
            <w:tcW w:w="6655" w:type="dxa"/>
          </w:tcPr>
          <w:p w:rsidR="00687166" w:rsidRPr="00A22DD7" w:rsidRDefault="00687166" w:rsidP="002477AD">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lang w:val="es-MX" w:eastAsia="en-US"/>
              </w:rPr>
            </w:pPr>
            <w:r w:rsidRPr="00A22DD7">
              <w:rPr>
                <w:rFonts w:ascii="Arial" w:eastAsia="Calibri" w:hAnsi="Arial" w:cs="Arial"/>
                <w:sz w:val="22"/>
                <w:szCs w:val="22"/>
                <w:lang w:val="es-MX" w:eastAsia="en-US"/>
              </w:rPr>
              <w:t>Licda. Ayizde Anguiano Polanco</w:t>
            </w:r>
          </w:p>
        </w:tc>
      </w:tr>
      <w:tr w:rsidR="00A22DD7" w:rsidRPr="00A22DD7" w:rsidTr="00231A0B">
        <w:tc>
          <w:tcPr>
            <w:cnfStyle w:val="001000000000" w:firstRow="0" w:lastRow="0" w:firstColumn="1" w:lastColumn="0" w:oddVBand="0" w:evenVBand="0" w:oddHBand="0" w:evenHBand="0" w:firstRowFirstColumn="0" w:firstRowLastColumn="0" w:lastRowFirstColumn="0" w:lastRowLastColumn="0"/>
            <w:tcW w:w="2405" w:type="dxa"/>
          </w:tcPr>
          <w:p w:rsidR="00687166" w:rsidRPr="00A22DD7" w:rsidRDefault="00687166" w:rsidP="002477AD">
            <w:pPr>
              <w:jc w:val="both"/>
              <w:rPr>
                <w:rFonts w:ascii="Arial" w:eastAsia="Calibri" w:hAnsi="Arial" w:cs="Arial"/>
                <w:sz w:val="22"/>
                <w:szCs w:val="22"/>
                <w:lang w:val="es-MX" w:eastAsia="en-US"/>
              </w:rPr>
            </w:pPr>
            <w:r w:rsidRPr="00A22DD7">
              <w:rPr>
                <w:rFonts w:ascii="Arial" w:eastAsia="Calibri" w:hAnsi="Arial" w:cs="Arial"/>
                <w:sz w:val="22"/>
                <w:szCs w:val="22"/>
                <w:lang w:val="es-MX" w:eastAsia="en-US"/>
              </w:rPr>
              <w:t>Secretaría Técnica</w:t>
            </w:r>
          </w:p>
        </w:tc>
        <w:tc>
          <w:tcPr>
            <w:tcW w:w="6655" w:type="dxa"/>
          </w:tcPr>
          <w:p w:rsidR="00687166" w:rsidRPr="00A22DD7" w:rsidRDefault="00687166" w:rsidP="002477AD">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19"/>
                <w:szCs w:val="19"/>
                <w:lang w:val="es-MX" w:eastAsia="en-US"/>
              </w:rPr>
            </w:pPr>
            <w:r w:rsidRPr="00A22DD7">
              <w:rPr>
                <w:rFonts w:ascii="Arial" w:eastAsia="Calibri" w:hAnsi="Arial" w:cs="Arial"/>
                <w:sz w:val="19"/>
                <w:szCs w:val="19"/>
                <w:lang w:val="es-MX" w:eastAsia="en-US"/>
              </w:rPr>
              <w:t xml:space="preserve">Titular de la Dirección de </w:t>
            </w:r>
            <w:r w:rsidR="0042552E" w:rsidRPr="00A22DD7">
              <w:rPr>
                <w:rFonts w:ascii="Arial" w:eastAsia="Calibri" w:hAnsi="Arial" w:cs="Arial"/>
                <w:sz w:val="19"/>
                <w:szCs w:val="19"/>
                <w:lang w:val="es-MX" w:eastAsia="en-US"/>
              </w:rPr>
              <w:t>Transparencia y Acceso a la Información Pública</w:t>
            </w:r>
          </w:p>
        </w:tc>
      </w:tr>
    </w:tbl>
    <w:p w:rsidR="00687166" w:rsidRPr="00A22DD7" w:rsidRDefault="00687166" w:rsidP="002477AD">
      <w:pPr>
        <w:spacing w:line="360" w:lineRule="auto"/>
        <w:jc w:val="both"/>
        <w:rPr>
          <w:rFonts w:ascii="Arial" w:eastAsia="Calibri" w:hAnsi="Arial" w:cs="Arial"/>
          <w:sz w:val="22"/>
          <w:szCs w:val="22"/>
          <w:lang w:val="es-MX" w:eastAsia="en-US"/>
        </w:rPr>
      </w:pPr>
    </w:p>
    <w:p w:rsidR="00F9795A" w:rsidRPr="00A22DD7" w:rsidRDefault="00313414" w:rsidP="002477AD">
      <w:pPr>
        <w:spacing w:line="360" w:lineRule="auto"/>
        <w:jc w:val="both"/>
        <w:rPr>
          <w:rFonts w:ascii="Arial" w:hAnsi="Arial" w:cs="Arial"/>
          <w:sz w:val="22"/>
          <w:szCs w:val="22"/>
        </w:rPr>
      </w:pPr>
      <w:r w:rsidRPr="00A22DD7">
        <w:rPr>
          <w:rFonts w:ascii="Arial" w:hAnsi="Arial" w:cs="Arial"/>
          <w:b/>
          <w:sz w:val="22"/>
          <w:szCs w:val="22"/>
        </w:rPr>
        <w:t>7</w:t>
      </w:r>
      <w:r w:rsidR="00F9795A" w:rsidRPr="00A22DD7">
        <w:rPr>
          <w:rFonts w:ascii="Arial" w:hAnsi="Arial" w:cs="Arial"/>
          <w:b/>
          <w:sz w:val="22"/>
          <w:szCs w:val="22"/>
        </w:rPr>
        <w:t>ª.-</w:t>
      </w:r>
      <w:r w:rsidR="00F9795A" w:rsidRPr="00A22DD7">
        <w:rPr>
          <w:rFonts w:ascii="Arial" w:hAnsi="Arial" w:cs="Arial"/>
          <w:sz w:val="22"/>
          <w:szCs w:val="22"/>
        </w:rPr>
        <w:t xml:space="preserve"> Asimismo, el artículo 52 de la </w:t>
      </w:r>
      <w:r w:rsidR="00B67067" w:rsidRPr="00A22DD7">
        <w:rPr>
          <w:rFonts w:ascii="Arial" w:hAnsi="Arial" w:cs="Arial"/>
          <w:sz w:val="22"/>
          <w:szCs w:val="22"/>
        </w:rPr>
        <w:t>LETAIPEC</w:t>
      </w:r>
      <w:r w:rsidR="00F9795A" w:rsidRPr="00A22DD7">
        <w:rPr>
          <w:rFonts w:ascii="Arial" w:hAnsi="Arial" w:cs="Arial"/>
          <w:sz w:val="22"/>
          <w:szCs w:val="22"/>
        </w:rPr>
        <w:t xml:space="preserve">, en su párrafo segundo establece que </w:t>
      </w:r>
      <w:r w:rsidR="0020494B" w:rsidRPr="00A22DD7">
        <w:rPr>
          <w:rFonts w:ascii="Arial" w:hAnsi="Arial" w:cs="Arial"/>
          <w:sz w:val="22"/>
          <w:szCs w:val="22"/>
        </w:rPr>
        <w:t xml:space="preserve">a </w:t>
      </w:r>
      <w:r w:rsidR="00F979BD" w:rsidRPr="00A22DD7">
        <w:rPr>
          <w:rFonts w:ascii="Arial" w:hAnsi="Arial" w:cs="Arial"/>
          <w:sz w:val="22"/>
          <w:szCs w:val="22"/>
        </w:rPr>
        <w:t>las sesiones de</w:t>
      </w:r>
      <w:r w:rsidR="00F9795A" w:rsidRPr="00A22DD7">
        <w:rPr>
          <w:rFonts w:ascii="Arial" w:hAnsi="Arial" w:cs="Arial"/>
          <w:sz w:val="22"/>
          <w:szCs w:val="22"/>
        </w:rPr>
        <w:t>l Comité</w:t>
      </w:r>
      <w:r w:rsidR="00F979BD" w:rsidRPr="00A22DD7">
        <w:rPr>
          <w:rFonts w:ascii="Arial" w:hAnsi="Arial" w:cs="Arial"/>
          <w:sz w:val="22"/>
          <w:szCs w:val="22"/>
        </w:rPr>
        <w:t xml:space="preserve"> de Transparen</w:t>
      </w:r>
      <w:r w:rsidR="0042552E" w:rsidRPr="00A22DD7">
        <w:rPr>
          <w:rFonts w:ascii="Arial" w:hAnsi="Arial" w:cs="Arial"/>
          <w:sz w:val="22"/>
          <w:szCs w:val="22"/>
        </w:rPr>
        <w:t>cia podrán asistir como invitada</w:t>
      </w:r>
      <w:r w:rsidR="00F979BD" w:rsidRPr="00A22DD7">
        <w:rPr>
          <w:rFonts w:ascii="Arial" w:hAnsi="Arial" w:cs="Arial"/>
          <w:sz w:val="22"/>
          <w:szCs w:val="22"/>
        </w:rPr>
        <w:t>s</w:t>
      </w:r>
      <w:r w:rsidR="0042552E" w:rsidRPr="00A22DD7">
        <w:rPr>
          <w:rFonts w:ascii="Arial" w:hAnsi="Arial" w:cs="Arial"/>
          <w:sz w:val="22"/>
          <w:szCs w:val="22"/>
        </w:rPr>
        <w:t xml:space="preserve"> o invitados</w:t>
      </w:r>
      <w:r w:rsidR="00F979BD" w:rsidRPr="00A22DD7">
        <w:rPr>
          <w:rFonts w:ascii="Arial" w:hAnsi="Arial" w:cs="Arial"/>
          <w:sz w:val="22"/>
          <w:szCs w:val="22"/>
        </w:rPr>
        <w:t xml:space="preserve"> aquellas personas</w:t>
      </w:r>
      <w:r w:rsidR="008863DF" w:rsidRPr="00A22DD7">
        <w:rPr>
          <w:rFonts w:ascii="Arial" w:hAnsi="Arial" w:cs="Arial"/>
          <w:sz w:val="22"/>
          <w:szCs w:val="22"/>
        </w:rPr>
        <w:t xml:space="preserve"> que el propio órgano determine; así como</w:t>
      </w:r>
      <w:r w:rsidR="001F46AE" w:rsidRPr="00A22DD7">
        <w:rPr>
          <w:rFonts w:ascii="Arial" w:hAnsi="Arial" w:cs="Arial"/>
          <w:sz w:val="22"/>
          <w:szCs w:val="22"/>
        </w:rPr>
        <w:t xml:space="preserve"> las y</w:t>
      </w:r>
      <w:r w:rsidR="008863DF" w:rsidRPr="00A22DD7">
        <w:rPr>
          <w:rFonts w:ascii="Arial" w:hAnsi="Arial" w:cs="Arial"/>
          <w:sz w:val="22"/>
          <w:szCs w:val="22"/>
        </w:rPr>
        <w:t xml:space="preserve"> los integrantes del Consejo General,</w:t>
      </w:r>
      <w:r w:rsidR="00F979BD" w:rsidRPr="00A22DD7">
        <w:rPr>
          <w:rFonts w:ascii="Arial" w:hAnsi="Arial" w:cs="Arial"/>
          <w:sz w:val="22"/>
          <w:szCs w:val="22"/>
        </w:rPr>
        <w:t xml:space="preserve"> quienes part</w:t>
      </w:r>
      <w:r w:rsidR="00F9795A" w:rsidRPr="00A22DD7">
        <w:rPr>
          <w:rFonts w:ascii="Arial" w:hAnsi="Arial" w:cs="Arial"/>
          <w:sz w:val="22"/>
          <w:szCs w:val="22"/>
        </w:rPr>
        <w:t>iciparán con voz pero sin voto; y que l</w:t>
      </w:r>
      <w:r w:rsidR="001F46AE" w:rsidRPr="00A22DD7">
        <w:rPr>
          <w:rFonts w:ascii="Arial" w:hAnsi="Arial" w:cs="Arial"/>
          <w:sz w:val="22"/>
          <w:szCs w:val="22"/>
        </w:rPr>
        <w:t>as ausencias de las</w:t>
      </w:r>
      <w:r w:rsidR="00F979BD" w:rsidRPr="00A22DD7">
        <w:rPr>
          <w:rFonts w:ascii="Arial" w:hAnsi="Arial" w:cs="Arial"/>
          <w:sz w:val="22"/>
          <w:szCs w:val="22"/>
        </w:rPr>
        <w:t xml:space="preserve"> integrantes serán suplidas por el servidor público que designe el </w:t>
      </w:r>
      <w:r w:rsidR="00F9795A" w:rsidRPr="00A22DD7">
        <w:rPr>
          <w:rFonts w:ascii="Arial" w:hAnsi="Arial" w:cs="Arial"/>
          <w:sz w:val="22"/>
          <w:szCs w:val="22"/>
        </w:rPr>
        <w:t>superior jerárquico del ausente.</w:t>
      </w:r>
    </w:p>
    <w:p w:rsidR="00F9795A" w:rsidRPr="00A22DD7" w:rsidRDefault="00F9795A" w:rsidP="002477AD">
      <w:pPr>
        <w:spacing w:line="360" w:lineRule="auto"/>
        <w:jc w:val="both"/>
        <w:rPr>
          <w:rFonts w:ascii="Arial" w:hAnsi="Arial" w:cs="Arial"/>
          <w:sz w:val="22"/>
          <w:szCs w:val="22"/>
        </w:rPr>
      </w:pPr>
    </w:p>
    <w:p w:rsidR="00F979BD" w:rsidRPr="00A22DD7" w:rsidRDefault="0042552E" w:rsidP="002477AD">
      <w:pPr>
        <w:spacing w:line="360" w:lineRule="auto"/>
        <w:jc w:val="both"/>
        <w:rPr>
          <w:rFonts w:ascii="Arial" w:hAnsi="Arial" w:cs="Arial"/>
          <w:sz w:val="22"/>
          <w:szCs w:val="22"/>
        </w:rPr>
      </w:pPr>
      <w:r w:rsidRPr="00A22DD7">
        <w:rPr>
          <w:rFonts w:ascii="Arial" w:hAnsi="Arial" w:cs="Arial"/>
          <w:sz w:val="22"/>
          <w:szCs w:val="22"/>
        </w:rPr>
        <w:t>Ahora bien,</w:t>
      </w:r>
      <w:r w:rsidR="00F9795A" w:rsidRPr="00A22DD7">
        <w:rPr>
          <w:rFonts w:ascii="Arial" w:hAnsi="Arial" w:cs="Arial"/>
          <w:sz w:val="22"/>
          <w:szCs w:val="22"/>
        </w:rPr>
        <w:t xml:space="preserve"> toda vez </w:t>
      </w:r>
      <w:r w:rsidR="00505F1E" w:rsidRPr="00A22DD7">
        <w:rPr>
          <w:rFonts w:ascii="Arial" w:hAnsi="Arial" w:cs="Arial"/>
          <w:sz w:val="22"/>
          <w:szCs w:val="22"/>
        </w:rPr>
        <w:t xml:space="preserve">que </w:t>
      </w:r>
      <w:r w:rsidRPr="00A22DD7">
        <w:rPr>
          <w:rFonts w:ascii="Arial" w:hAnsi="Arial" w:cs="Arial"/>
          <w:sz w:val="22"/>
          <w:szCs w:val="22"/>
        </w:rPr>
        <w:t>el superior jerárquico de las y los Consejeros E</w:t>
      </w:r>
      <w:r w:rsidR="00F9795A" w:rsidRPr="00A22DD7">
        <w:rPr>
          <w:rFonts w:ascii="Arial" w:hAnsi="Arial" w:cs="Arial"/>
          <w:sz w:val="22"/>
          <w:szCs w:val="22"/>
        </w:rPr>
        <w:t>lectorales es el Consejo General, resulta oportuno establecer en el presente documento quién o quiénes cubrirán las ausencias de</w:t>
      </w:r>
      <w:r w:rsidR="001F46AE" w:rsidRPr="00A22DD7">
        <w:rPr>
          <w:rFonts w:ascii="Arial" w:hAnsi="Arial" w:cs="Arial"/>
          <w:sz w:val="22"/>
          <w:szCs w:val="22"/>
        </w:rPr>
        <w:t xml:space="preserve"> las </w:t>
      </w:r>
      <w:r w:rsidR="00F9795A" w:rsidRPr="00A22DD7">
        <w:rPr>
          <w:rFonts w:ascii="Arial" w:hAnsi="Arial" w:cs="Arial"/>
          <w:sz w:val="22"/>
          <w:szCs w:val="22"/>
        </w:rPr>
        <w:t xml:space="preserve">integrantes del Comité que hoy se </w:t>
      </w:r>
      <w:r w:rsidR="001F46AE" w:rsidRPr="00A22DD7">
        <w:rPr>
          <w:rFonts w:ascii="Arial" w:hAnsi="Arial" w:cs="Arial"/>
          <w:sz w:val="22"/>
          <w:szCs w:val="22"/>
        </w:rPr>
        <w:t>designa</w:t>
      </w:r>
      <w:r w:rsidR="00F9795A" w:rsidRPr="00A22DD7">
        <w:rPr>
          <w:rFonts w:ascii="Arial" w:hAnsi="Arial" w:cs="Arial"/>
          <w:sz w:val="22"/>
          <w:szCs w:val="22"/>
        </w:rPr>
        <w:t>, p</w:t>
      </w:r>
      <w:r w:rsidRPr="00A22DD7">
        <w:rPr>
          <w:rFonts w:ascii="Arial" w:hAnsi="Arial" w:cs="Arial"/>
          <w:sz w:val="22"/>
          <w:szCs w:val="22"/>
        </w:rPr>
        <w:t>ara lo cual se conformará una lista de Co</w:t>
      </w:r>
      <w:r w:rsidR="001F46AE" w:rsidRPr="00A22DD7">
        <w:rPr>
          <w:rFonts w:ascii="Arial" w:hAnsi="Arial" w:cs="Arial"/>
          <w:sz w:val="22"/>
          <w:szCs w:val="22"/>
        </w:rPr>
        <w:t>nsejeras y C</w:t>
      </w:r>
      <w:r w:rsidR="00525E5D" w:rsidRPr="00A22DD7">
        <w:rPr>
          <w:rFonts w:ascii="Arial" w:hAnsi="Arial" w:cs="Arial"/>
          <w:sz w:val="22"/>
          <w:szCs w:val="22"/>
        </w:rPr>
        <w:t xml:space="preserve">onsejeros </w:t>
      </w:r>
      <w:r w:rsidR="001F46AE" w:rsidRPr="00A22DD7">
        <w:rPr>
          <w:rFonts w:ascii="Arial" w:hAnsi="Arial" w:cs="Arial"/>
          <w:sz w:val="22"/>
          <w:szCs w:val="22"/>
        </w:rPr>
        <w:t>E</w:t>
      </w:r>
      <w:r w:rsidR="00525E5D" w:rsidRPr="00A22DD7">
        <w:rPr>
          <w:rFonts w:ascii="Arial" w:hAnsi="Arial" w:cs="Arial"/>
          <w:sz w:val="22"/>
          <w:szCs w:val="22"/>
        </w:rPr>
        <w:t>lectorales, quienes serán llamados conforme al orden en el que aparezcan en la misma.</w:t>
      </w:r>
    </w:p>
    <w:p w:rsidR="00525E5D" w:rsidRPr="00A22DD7" w:rsidRDefault="00525E5D" w:rsidP="002477AD">
      <w:pPr>
        <w:spacing w:line="360" w:lineRule="auto"/>
        <w:jc w:val="both"/>
        <w:rPr>
          <w:rFonts w:ascii="Arial" w:hAnsi="Arial" w:cs="Arial"/>
          <w:sz w:val="22"/>
          <w:szCs w:val="22"/>
        </w:rPr>
      </w:pPr>
    </w:p>
    <w:p w:rsidR="00525E5D" w:rsidRPr="00A22DD7" w:rsidRDefault="00525E5D" w:rsidP="002477AD">
      <w:pPr>
        <w:spacing w:line="360" w:lineRule="auto"/>
        <w:jc w:val="both"/>
        <w:rPr>
          <w:rFonts w:ascii="Arial" w:hAnsi="Arial" w:cs="Arial"/>
          <w:sz w:val="22"/>
          <w:szCs w:val="22"/>
        </w:rPr>
      </w:pPr>
      <w:r w:rsidRPr="00A22DD7">
        <w:rPr>
          <w:rFonts w:ascii="Arial" w:hAnsi="Arial" w:cs="Arial"/>
          <w:sz w:val="22"/>
          <w:szCs w:val="22"/>
        </w:rPr>
        <w:t xml:space="preserve">Así pues, se pone a </w:t>
      </w:r>
      <w:r w:rsidR="00675022" w:rsidRPr="00A22DD7">
        <w:rPr>
          <w:rFonts w:ascii="Arial" w:hAnsi="Arial" w:cs="Arial"/>
          <w:sz w:val="22"/>
          <w:szCs w:val="22"/>
        </w:rPr>
        <w:t>c</w:t>
      </w:r>
      <w:r w:rsidRPr="00A22DD7">
        <w:rPr>
          <w:rFonts w:ascii="Arial" w:hAnsi="Arial" w:cs="Arial"/>
          <w:sz w:val="22"/>
          <w:szCs w:val="22"/>
        </w:rPr>
        <w:t>onsideración de este Consejo General la siguiente</w:t>
      </w:r>
      <w:r w:rsidR="001F46AE" w:rsidRPr="00A22DD7">
        <w:rPr>
          <w:rFonts w:ascii="Arial" w:hAnsi="Arial" w:cs="Arial"/>
          <w:sz w:val="22"/>
          <w:szCs w:val="22"/>
        </w:rPr>
        <w:t xml:space="preserve"> lista de prelación de Consejera</w:t>
      </w:r>
      <w:r w:rsidRPr="00A22DD7">
        <w:rPr>
          <w:rFonts w:ascii="Arial" w:hAnsi="Arial" w:cs="Arial"/>
          <w:sz w:val="22"/>
          <w:szCs w:val="22"/>
        </w:rPr>
        <w:t>s</w:t>
      </w:r>
      <w:r w:rsidR="001F46AE" w:rsidRPr="00A22DD7">
        <w:rPr>
          <w:rFonts w:ascii="Arial" w:hAnsi="Arial" w:cs="Arial"/>
          <w:sz w:val="22"/>
          <w:szCs w:val="22"/>
        </w:rPr>
        <w:t xml:space="preserve"> y Consejeros</w:t>
      </w:r>
      <w:r w:rsidRPr="00A22DD7">
        <w:rPr>
          <w:rFonts w:ascii="Arial" w:hAnsi="Arial" w:cs="Arial"/>
          <w:sz w:val="22"/>
          <w:szCs w:val="22"/>
        </w:rPr>
        <w:t>:</w:t>
      </w:r>
    </w:p>
    <w:p w:rsidR="00525E5D" w:rsidRPr="00A22DD7" w:rsidRDefault="00525E5D" w:rsidP="002477AD">
      <w:pPr>
        <w:spacing w:line="360" w:lineRule="auto"/>
        <w:jc w:val="both"/>
        <w:rPr>
          <w:rFonts w:ascii="Arial" w:hAnsi="Arial" w:cs="Arial"/>
          <w:sz w:val="22"/>
          <w:szCs w:val="22"/>
        </w:rPr>
      </w:pPr>
    </w:p>
    <w:p w:rsidR="00525E5D" w:rsidRPr="00A22DD7" w:rsidRDefault="00302202" w:rsidP="00A22DD7">
      <w:pPr>
        <w:pStyle w:val="Prrafodelista"/>
        <w:numPr>
          <w:ilvl w:val="0"/>
          <w:numId w:val="11"/>
        </w:numPr>
        <w:spacing w:line="360" w:lineRule="auto"/>
        <w:ind w:left="567" w:firstLine="0"/>
        <w:jc w:val="both"/>
        <w:rPr>
          <w:rFonts w:ascii="Arial" w:hAnsi="Arial" w:cs="Arial"/>
          <w:sz w:val="22"/>
          <w:szCs w:val="22"/>
        </w:rPr>
      </w:pPr>
      <w:r w:rsidRPr="00A22DD7">
        <w:rPr>
          <w:rFonts w:ascii="Arial" w:hAnsi="Arial" w:cs="Arial"/>
          <w:sz w:val="22"/>
          <w:szCs w:val="22"/>
        </w:rPr>
        <w:t>Lic. Raúl Maldonado Ramírez.</w:t>
      </w:r>
    </w:p>
    <w:p w:rsidR="00302202" w:rsidRPr="00A22DD7" w:rsidRDefault="00302202" w:rsidP="00A22DD7">
      <w:pPr>
        <w:pStyle w:val="Prrafodelista"/>
        <w:numPr>
          <w:ilvl w:val="0"/>
          <w:numId w:val="11"/>
        </w:numPr>
        <w:spacing w:line="360" w:lineRule="auto"/>
        <w:ind w:left="567" w:firstLine="0"/>
        <w:jc w:val="both"/>
        <w:rPr>
          <w:rFonts w:ascii="Arial" w:hAnsi="Arial" w:cs="Arial"/>
          <w:sz w:val="22"/>
          <w:szCs w:val="22"/>
        </w:rPr>
      </w:pPr>
      <w:r w:rsidRPr="00A22DD7">
        <w:rPr>
          <w:rFonts w:ascii="Arial" w:hAnsi="Arial" w:cs="Arial"/>
          <w:sz w:val="22"/>
          <w:szCs w:val="22"/>
        </w:rPr>
        <w:t>Mtra. Martha Elba Iza Huerta</w:t>
      </w:r>
    </w:p>
    <w:p w:rsidR="00525E5D" w:rsidRPr="00A22DD7" w:rsidRDefault="00302202" w:rsidP="00A22DD7">
      <w:pPr>
        <w:pStyle w:val="Prrafodelista"/>
        <w:numPr>
          <w:ilvl w:val="0"/>
          <w:numId w:val="11"/>
        </w:numPr>
        <w:spacing w:line="360" w:lineRule="auto"/>
        <w:ind w:left="567" w:firstLine="0"/>
        <w:jc w:val="both"/>
        <w:rPr>
          <w:rFonts w:ascii="Arial" w:hAnsi="Arial" w:cs="Arial"/>
          <w:sz w:val="22"/>
          <w:szCs w:val="22"/>
        </w:rPr>
      </w:pPr>
      <w:r w:rsidRPr="00A22DD7">
        <w:rPr>
          <w:rFonts w:ascii="Arial" w:hAnsi="Arial" w:cs="Arial"/>
          <w:sz w:val="22"/>
          <w:szCs w:val="22"/>
        </w:rPr>
        <w:t>Lic. Javier Ávila Carrillo</w:t>
      </w:r>
    </w:p>
    <w:p w:rsidR="00151669" w:rsidRPr="00A22DD7" w:rsidRDefault="00151669" w:rsidP="002477AD">
      <w:pPr>
        <w:spacing w:line="360" w:lineRule="auto"/>
        <w:jc w:val="both"/>
        <w:rPr>
          <w:rFonts w:ascii="Arial" w:hAnsi="Arial" w:cs="Arial"/>
          <w:b/>
          <w:sz w:val="22"/>
          <w:szCs w:val="22"/>
        </w:rPr>
      </w:pPr>
    </w:p>
    <w:p w:rsidR="00B61779" w:rsidRPr="00A22DD7" w:rsidRDefault="001F46AE" w:rsidP="002477AD">
      <w:pPr>
        <w:spacing w:line="360" w:lineRule="auto"/>
        <w:jc w:val="both"/>
        <w:rPr>
          <w:rFonts w:ascii="Arial" w:hAnsi="Arial" w:cs="Arial"/>
          <w:sz w:val="22"/>
          <w:szCs w:val="22"/>
        </w:rPr>
      </w:pPr>
      <w:r w:rsidRPr="00A22DD7">
        <w:rPr>
          <w:rFonts w:ascii="Arial" w:hAnsi="Arial" w:cs="Arial"/>
          <w:b/>
          <w:sz w:val="22"/>
          <w:szCs w:val="22"/>
        </w:rPr>
        <w:t>8</w:t>
      </w:r>
      <w:r w:rsidR="00B61779" w:rsidRPr="00A22DD7">
        <w:rPr>
          <w:rFonts w:ascii="Arial" w:hAnsi="Arial" w:cs="Arial"/>
          <w:b/>
          <w:sz w:val="22"/>
          <w:szCs w:val="22"/>
        </w:rPr>
        <w:t>ª.-</w:t>
      </w:r>
      <w:r w:rsidR="00B61779" w:rsidRPr="00A22DD7">
        <w:rPr>
          <w:rFonts w:ascii="Arial" w:hAnsi="Arial" w:cs="Arial"/>
          <w:sz w:val="22"/>
          <w:szCs w:val="22"/>
        </w:rPr>
        <w:t xml:space="preserve"> Con relación al Comité de Transparencia, el artículo 54 de la </w:t>
      </w:r>
      <w:r w:rsidR="00FD23C8" w:rsidRPr="00A22DD7">
        <w:rPr>
          <w:rFonts w:ascii="Arial" w:hAnsi="Arial" w:cs="Arial"/>
          <w:sz w:val="22"/>
          <w:szCs w:val="22"/>
        </w:rPr>
        <w:t>LETAIPEC</w:t>
      </w:r>
      <w:r w:rsidR="00B61779" w:rsidRPr="00A22DD7">
        <w:rPr>
          <w:rFonts w:ascii="Arial" w:hAnsi="Arial" w:cs="Arial"/>
          <w:sz w:val="22"/>
          <w:szCs w:val="22"/>
        </w:rPr>
        <w:t xml:space="preserve"> establece como atribuciones del mismo, </w:t>
      </w:r>
      <w:r w:rsidRPr="00A22DD7">
        <w:rPr>
          <w:rFonts w:ascii="Arial" w:hAnsi="Arial" w:cs="Arial"/>
          <w:sz w:val="22"/>
          <w:szCs w:val="22"/>
        </w:rPr>
        <w:t xml:space="preserve">entre otras, </w:t>
      </w:r>
      <w:r w:rsidR="00B61779" w:rsidRPr="00A22DD7">
        <w:rPr>
          <w:rFonts w:ascii="Arial" w:hAnsi="Arial" w:cs="Arial"/>
          <w:sz w:val="22"/>
          <w:szCs w:val="22"/>
        </w:rPr>
        <w:t>las siguientes:</w:t>
      </w:r>
    </w:p>
    <w:p w:rsidR="001F46AE" w:rsidRPr="00A22DD7" w:rsidRDefault="001F46AE" w:rsidP="002477AD">
      <w:pPr>
        <w:spacing w:line="360" w:lineRule="auto"/>
        <w:jc w:val="both"/>
        <w:rPr>
          <w:rFonts w:asciiTheme="minorHAnsi" w:hAnsiTheme="minorHAnsi" w:cs="Arial"/>
          <w:b/>
          <w:i/>
        </w:rPr>
      </w:pPr>
    </w:p>
    <w:p w:rsidR="00F979BD" w:rsidRPr="00A22DD7" w:rsidRDefault="001F46AE" w:rsidP="00A22DD7">
      <w:pPr>
        <w:spacing w:after="120"/>
        <w:ind w:left="567" w:right="283"/>
        <w:jc w:val="both"/>
        <w:rPr>
          <w:rFonts w:asciiTheme="minorHAnsi" w:hAnsiTheme="minorHAnsi" w:cs="Arial"/>
          <w:b/>
          <w:i/>
        </w:rPr>
      </w:pPr>
      <w:r w:rsidRPr="00A22DD7">
        <w:rPr>
          <w:rFonts w:asciiTheme="minorHAnsi" w:hAnsiTheme="minorHAnsi" w:cs="Arial"/>
          <w:b/>
          <w:i/>
        </w:rPr>
        <w:lastRenderedPageBreak/>
        <w:t>“Artículo 54…</w:t>
      </w:r>
    </w:p>
    <w:p w:rsidR="001F46AE" w:rsidRPr="00A22DD7" w:rsidRDefault="001F46AE" w:rsidP="00A22DD7">
      <w:pPr>
        <w:numPr>
          <w:ilvl w:val="0"/>
          <w:numId w:val="5"/>
        </w:numPr>
        <w:spacing w:line="360" w:lineRule="auto"/>
        <w:ind w:left="567" w:right="283" w:firstLine="0"/>
        <w:jc w:val="both"/>
        <w:rPr>
          <w:rFonts w:ascii="Arial" w:hAnsi="Arial" w:cs="Arial"/>
          <w:i/>
          <w:sz w:val="22"/>
          <w:szCs w:val="22"/>
        </w:rPr>
      </w:pPr>
      <w:r w:rsidRPr="00A22DD7">
        <w:rPr>
          <w:rFonts w:ascii="Arial" w:hAnsi="Arial" w:cs="Arial"/>
          <w:i/>
          <w:sz w:val="22"/>
          <w:szCs w:val="22"/>
        </w:rPr>
        <w:t>Instituir, coordinar y supervisar, en términos de las disposiciones aplicables, las acciones y los procedimientos para asegurar la mayor eficacia en la gestión de las solicitudes en materia de acceso a la información;</w:t>
      </w:r>
    </w:p>
    <w:p w:rsidR="001F46AE" w:rsidRPr="00A22DD7" w:rsidRDefault="001F46AE" w:rsidP="00A22DD7">
      <w:pPr>
        <w:numPr>
          <w:ilvl w:val="0"/>
          <w:numId w:val="5"/>
        </w:numPr>
        <w:spacing w:line="360" w:lineRule="auto"/>
        <w:ind w:left="567" w:right="283" w:firstLine="0"/>
        <w:jc w:val="both"/>
        <w:rPr>
          <w:rFonts w:ascii="Arial" w:hAnsi="Arial" w:cs="Arial"/>
          <w:i/>
          <w:sz w:val="22"/>
          <w:szCs w:val="22"/>
        </w:rPr>
      </w:pPr>
      <w:r w:rsidRPr="00A22DD7">
        <w:rPr>
          <w:rFonts w:ascii="Arial" w:hAnsi="Arial" w:cs="Arial"/>
          <w:i/>
          <w:sz w:val="22"/>
          <w:szCs w:val="22"/>
        </w:rPr>
        <w:t>Confirmar, modificar o revocar las determinaciones que en materia de ampliación del plazo de respuesta, clasificación de la información y declaración de inexistencia o de incompetencia realicen los titulares de las áreas de los sujetos obligados;</w:t>
      </w:r>
    </w:p>
    <w:p w:rsidR="001F46AE" w:rsidRPr="00A22DD7" w:rsidRDefault="001F46AE" w:rsidP="00A22DD7">
      <w:pPr>
        <w:numPr>
          <w:ilvl w:val="0"/>
          <w:numId w:val="5"/>
        </w:numPr>
        <w:spacing w:line="360" w:lineRule="auto"/>
        <w:ind w:left="567" w:right="283" w:firstLine="0"/>
        <w:jc w:val="both"/>
        <w:rPr>
          <w:rFonts w:ascii="Arial" w:hAnsi="Arial" w:cs="Arial"/>
          <w:i/>
          <w:sz w:val="22"/>
          <w:szCs w:val="22"/>
        </w:rPr>
      </w:pPr>
      <w:r w:rsidRPr="00A22DD7">
        <w:rPr>
          <w:rFonts w:ascii="Arial" w:hAnsi="Arial" w:cs="Arial"/>
          <w:i/>
          <w:sz w:val="22"/>
          <w:szCs w:val="22"/>
        </w:rPr>
        <w:t>Ordenar, en su caso, a las áreas competentes que generen la información que derivado de sus facultades, competencias y funciones deban tener en posesión o que previa acreditación de la imposibilidad de su generación, exponga, de forma fundada y motivada, las razones por las cuales, en el caso particular, no ejercieron dichas facultades, competencias o funciones;</w:t>
      </w:r>
    </w:p>
    <w:p w:rsidR="001F46AE" w:rsidRPr="00A22DD7" w:rsidRDefault="001F46AE" w:rsidP="00A22DD7">
      <w:pPr>
        <w:numPr>
          <w:ilvl w:val="0"/>
          <w:numId w:val="5"/>
        </w:numPr>
        <w:spacing w:line="360" w:lineRule="auto"/>
        <w:ind w:left="567" w:right="283" w:firstLine="0"/>
        <w:jc w:val="both"/>
        <w:rPr>
          <w:rFonts w:ascii="Arial" w:hAnsi="Arial" w:cs="Arial"/>
          <w:i/>
          <w:sz w:val="22"/>
          <w:szCs w:val="22"/>
        </w:rPr>
      </w:pPr>
      <w:r w:rsidRPr="00A22DD7">
        <w:rPr>
          <w:rFonts w:ascii="Arial" w:hAnsi="Arial" w:cs="Arial"/>
          <w:i/>
          <w:sz w:val="22"/>
          <w:szCs w:val="22"/>
        </w:rPr>
        <w:t>Establecer políticas para facilitar la obtención de información y el ejercicio del derecho de acceso a la información;</w:t>
      </w:r>
    </w:p>
    <w:p w:rsidR="001F46AE" w:rsidRPr="00A22DD7" w:rsidRDefault="001F46AE" w:rsidP="00A22DD7">
      <w:pPr>
        <w:numPr>
          <w:ilvl w:val="0"/>
          <w:numId w:val="5"/>
        </w:numPr>
        <w:spacing w:line="360" w:lineRule="auto"/>
        <w:ind w:left="567" w:right="283" w:firstLine="0"/>
        <w:jc w:val="both"/>
        <w:rPr>
          <w:rFonts w:ascii="Arial" w:hAnsi="Arial" w:cs="Arial"/>
          <w:i/>
          <w:sz w:val="22"/>
          <w:szCs w:val="22"/>
        </w:rPr>
      </w:pPr>
      <w:r w:rsidRPr="00A22DD7">
        <w:rPr>
          <w:rFonts w:ascii="Arial" w:hAnsi="Arial" w:cs="Arial"/>
          <w:i/>
          <w:sz w:val="22"/>
          <w:szCs w:val="22"/>
        </w:rPr>
        <w:t>Promover la capacitación y actualización de los servidores públicos o integrantes adscritos a las Unidades de Transparencia;</w:t>
      </w:r>
    </w:p>
    <w:p w:rsidR="001F46AE" w:rsidRPr="00A22DD7" w:rsidRDefault="001F46AE" w:rsidP="00A22DD7">
      <w:pPr>
        <w:numPr>
          <w:ilvl w:val="0"/>
          <w:numId w:val="5"/>
        </w:numPr>
        <w:spacing w:line="360" w:lineRule="auto"/>
        <w:ind w:left="567" w:right="283" w:firstLine="0"/>
        <w:jc w:val="both"/>
        <w:rPr>
          <w:rFonts w:ascii="Arial" w:hAnsi="Arial" w:cs="Arial"/>
          <w:i/>
          <w:sz w:val="22"/>
          <w:szCs w:val="22"/>
        </w:rPr>
      </w:pPr>
      <w:r w:rsidRPr="00A22DD7">
        <w:rPr>
          <w:rFonts w:ascii="Arial" w:hAnsi="Arial" w:cs="Arial"/>
          <w:i/>
          <w:sz w:val="22"/>
          <w:szCs w:val="22"/>
        </w:rPr>
        <w:t>Establecer programas de capacitación en materia de transparencia, acceso a la información, accesibilidad y protección de datos personales, para todos los servidores públicos o integrantes del sujeto obligado;</w:t>
      </w:r>
    </w:p>
    <w:p w:rsidR="001F46AE" w:rsidRPr="00A22DD7" w:rsidRDefault="001F46AE" w:rsidP="00A22DD7">
      <w:pPr>
        <w:numPr>
          <w:ilvl w:val="0"/>
          <w:numId w:val="5"/>
        </w:numPr>
        <w:spacing w:line="360" w:lineRule="auto"/>
        <w:ind w:left="567" w:right="283" w:firstLine="0"/>
        <w:jc w:val="both"/>
        <w:rPr>
          <w:rFonts w:ascii="Arial" w:hAnsi="Arial" w:cs="Arial"/>
          <w:i/>
          <w:sz w:val="22"/>
          <w:szCs w:val="22"/>
        </w:rPr>
      </w:pPr>
      <w:r w:rsidRPr="00A22DD7">
        <w:rPr>
          <w:rFonts w:ascii="Arial" w:hAnsi="Arial" w:cs="Arial"/>
          <w:i/>
          <w:sz w:val="22"/>
          <w:szCs w:val="22"/>
        </w:rPr>
        <w:t>Recabar y enviar al Organismo Garante, de conformidad con los lineamientos que al efecto se expidan, los datos necesarios para la elaboración del informe anual;</w:t>
      </w:r>
    </w:p>
    <w:p w:rsidR="001F46AE" w:rsidRPr="00A22DD7" w:rsidRDefault="001F46AE" w:rsidP="00A22DD7">
      <w:pPr>
        <w:numPr>
          <w:ilvl w:val="0"/>
          <w:numId w:val="5"/>
        </w:numPr>
        <w:spacing w:line="360" w:lineRule="auto"/>
        <w:ind w:left="567" w:right="283" w:firstLine="0"/>
        <w:jc w:val="both"/>
        <w:rPr>
          <w:rFonts w:ascii="Arial" w:hAnsi="Arial" w:cs="Arial"/>
          <w:i/>
          <w:sz w:val="22"/>
          <w:szCs w:val="22"/>
        </w:rPr>
      </w:pPr>
      <w:r w:rsidRPr="00A22DD7">
        <w:rPr>
          <w:rFonts w:ascii="Arial" w:hAnsi="Arial" w:cs="Arial"/>
          <w:i/>
          <w:sz w:val="22"/>
          <w:szCs w:val="22"/>
        </w:rPr>
        <w:t>Solicitar al Organismo Garante la ampliación del plazo de reserva de la información en los términos previstos en la presente Ley; y</w:t>
      </w:r>
    </w:p>
    <w:p w:rsidR="001F46AE" w:rsidRPr="00A22DD7" w:rsidRDefault="001F46AE" w:rsidP="00A22DD7">
      <w:pPr>
        <w:numPr>
          <w:ilvl w:val="0"/>
          <w:numId w:val="5"/>
        </w:numPr>
        <w:spacing w:line="360" w:lineRule="auto"/>
        <w:ind w:left="567" w:right="283" w:firstLine="0"/>
        <w:jc w:val="both"/>
        <w:rPr>
          <w:rFonts w:ascii="Arial" w:hAnsi="Arial" w:cs="Arial"/>
          <w:i/>
          <w:sz w:val="22"/>
          <w:szCs w:val="22"/>
        </w:rPr>
      </w:pPr>
      <w:r w:rsidRPr="00A22DD7">
        <w:rPr>
          <w:rFonts w:ascii="Arial" w:hAnsi="Arial" w:cs="Arial"/>
          <w:i/>
          <w:sz w:val="22"/>
          <w:szCs w:val="22"/>
        </w:rPr>
        <w:t>Las demás que se desprendan de la normatividad aplicable.</w:t>
      </w:r>
      <w:r w:rsidRPr="00A22DD7">
        <w:rPr>
          <w:rFonts w:ascii="Arial" w:hAnsi="Arial" w:cs="Arial"/>
          <w:b/>
          <w:i/>
          <w:sz w:val="22"/>
          <w:szCs w:val="22"/>
        </w:rPr>
        <w:t>”</w:t>
      </w:r>
    </w:p>
    <w:p w:rsidR="00F979BD" w:rsidRPr="00A22DD7" w:rsidRDefault="00F979BD" w:rsidP="002477AD">
      <w:pPr>
        <w:spacing w:after="120"/>
        <w:jc w:val="both"/>
        <w:rPr>
          <w:rFonts w:asciiTheme="minorHAnsi" w:hAnsiTheme="minorHAnsi" w:cs="Arial"/>
          <w:i/>
        </w:rPr>
      </w:pPr>
    </w:p>
    <w:p w:rsidR="00535F5A" w:rsidRPr="00A22DD7" w:rsidRDefault="001F46AE" w:rsidP="002477AD">
      <w:pPr>
        <w:spacing w:line="360" w:lineRule="auto"/>
        <w:jc w:val="both"/>
        <w:rPr>
          <w:rFonts w:ascii="Arial" w:hAnsi="Arial" w:cs="Arial"/>
          <w:sz w:val="22"/>
          <w:szCs w:val="22"/>
        </w:rPr>
      </w:pPr>
      <w:r w:rsidRPr="00A22DD7">
        <w:rPr>
          <w:rFonts w:ascii="Arial" w:hAnsi="Arial" w:cs="Arial"/>
          <w:b/>
          <w:sz w:val="22"/>
          <w:szCs w:val="22"/>
        </w:rPr>
        <w:t>9</w:t>
      </w:r>
      <w:r w:rsidR="00621208" w:rsidRPr="00A22DD7">
        <w:rPr>
          <w:rFonts w:ascii="Arial" w:hAnsi="Arial" w:cs="Arial"/>
          <w:b/>
          <w:sz w:val="22"/>
          <w:szCs w:val="22"/>
        </w:rPr>
        <w:t>ª.-</w:t>
      </w:r>
      <w:r w:rsidR="00621208" w:rsidRPr="00A22DD7">
        <w:rPr>
          <w:rFonts w:ascii="Arial" w:hAnsi="Arial" w:cs="Arial"/>
          <w:sz w:val="22"/>
          <w:szCs w:val="22"/>
        </w:rPr>
        <w:t xml:space="preserve"> </w:t>
      </w:r>
      <w:r w:rsidR="00535F5A" w:rsidRPr="00A22DD7">
        <w:rPr>
          <w:rFonts w:ascii="Arial" w:hAnsi="Arial" w:cs="Arial"/>
          <w:sz w:val="22"/>
          <w:szCs w:val="22"/>
        </w:rPr>
        <w:t>En cumplimiento al artículo 1º, párrafo tercero del Reglamento de Comisiones del Consejo General del Instituto Electoral del Estado de Colima, dicho Ordenamiento será aplicable supletoriamente a las reglas de funcionamiento del Comité de Transparencia.</w:t>
      </w:r>
    </w:p>
    <w:p w:rsidR="002477AD" w:rsidRPr="00A22DD7" w:rsidRDefault="002477AD" w:rsidP="002477AD">
      <w:pPr>
        <w:spacing w:line="360" w:lineRule="auto"/>
        <w:jc w:val="both"/>
        <w:rPr>
          <w:rFonts w:ascii="Arial" w:eastAsia="Arial" w:hAnsi="Arial" w:cs="Arial"/>
          <w:spacing w:val="-1"/>
          <w:sz w:val="22"/>
          <w:szCs w:val="22"/>
          <w:lang w:val="es-MX"/>
        </w:rPr>
      </w:pPr>
    </w:p>
    <w:p w:rsidR="002477AD" w:rsidRPr="00A22DD7" w:rsidRDefault="002477AD" w:rsidP="002477AD">
      <w:pPr>
        <w:spacing w:line="360" w:lineRule="auto"/>
        <w:jc w:val="both"/>
        <w:rPr>
          <w:rFonts w:ascii="Arial" w:eastAsia="Arial" w:hAnsi="Arial" w:cs="Arial"/>
          <w:spacing w:val="-1"/>
          <w:sz w:val="22"/>
          <w:szCs w:val="22"/>
          <w:lang w:val="es-MX"/>
        </w:rPr>
      </w:pPr>
      <w:r w:rsidRPr="00A22DD7">
        <w:rPr>
          <w:rFonts w:ascii="Arial" w:eastAsia="Arial" w:hAnsi="Arial" w:cs="Arial"/>
          <w:spacing w:val="-1"/>
          <w:sz w:val="22"/>
          <w:szCs w:val="22"/>
          <w:lang w:val="es-MX"/>
        </w:rPr>
        <w:t xml:space="preserve">En este sentido, serán aplicables los artículos 6, párrafo primero y 26 del Reglamento citado, en relación al periodo del cargo de las y los Consejeros integrantes del Comité que durarán </w:t>
      </w:r>
      <w:r w:rsidRPr="00A22DD7">
        <w:rPr>
          <w:rFonts w:ascii="Arial" w:eastAsia="Arial" w:hAnsi="Arial" w:cs="Arial"/>
          <w:spacing w:val="-1"/>
          <w:sz w:val="22"/>
          <w:szCs w:val="22"/>
          <w:lang w:val="es-MX"/>
        </w:rPr>
        <w:lastRenderedPageBreak/>
        <w:t xml:space="preserve">en su cargo 3 años; y quien funja como Presidenta o Presidente del mismo, lo hará por un año, a partir de la aprobación del presente Acuerdo. </w:t>
      </w:r>
    </w:p>
    <w:p w:rsidR="00A14737" w:rsidRPr="00A22DD7" w:rsidRDefault="00A14737" w:rsidP="002477AD">
      <w:pPr>
        <w:widowControl w:val="0"/>
        <w:autoSpaceDE w:val="0"/>
        <w:autoSpaceDN w:val="0"/>
        <w:adjustRightInd w:val="0"/>
        <w:spacing w:line="360" w:lineRule="auto"/>
        <w:ind w:right="62"/>
        <w:jc w:val="both"/>
        <w:rPr>
          <w:rFonts w:ascii="Arial" w:hAnsi="Arial" w:cs="Arial"/>
          <w:sz w:val="22"/>
          <w:szCs w:val="22"/>
          <w:lang w:val="es-MX"/>
        </w:rPr>
      </w:pPr>
    </w:p>
    <w:p w:rsidR="00426336" w:rsidRPr="00A22DD7" w:rsidRDefault="00426336" w:rsidP="002477AD">
      <w:pPr>
        <w:spacing w:line="360" w:lineRule="auto"/>
        <w:ind w:right="-1"/>
        <w:jc w:val="both"/>
        <w:rPr>
          <w:rFonts w:ascii="Arial" w:eastAsia="Arial" w:hAnsi="Arial" w:cs="Arial"/>
          <w:sz w:val="22"/>
          <w:szCs w:val="22"/>
          <w:lang w:val="es-MX"/>
        </w:rPr>
      </w:pPr>
      <w:r w:rsidRPr="00A22DD7">
        <w:rPr>
          <w:rFonts w:ascii="Arial" w:eastAsia="Arial" w:hAnsi="Arial" w:cs="Arial"/>
          <w:spacing w:val="-1"/>
          <w:sz w:val="22"/>
          <w:szCs w:val="22"/>
          <w:lang w:val="es-MX"/>
        </w:rPr>
        <w:t>E</w:t>
      </w:r>
      <w:r w:rsidRPr="00A22DD7">
        <w:rPr>
          <w:rFonts w:ascii="Arial" w:eastAsia="Arial" w:hAnsi="Arial" w:cs="Arial"/>
          <w:sz w:val="22"/>
          <w:szCs w:val="22"/>
          <w:lang w:val="es-MX"/>
        </w:rPr>
        <w:t>n v</w:t>
      </w:r>
      <w:r w:rsidRPr="00A22DD7">
        <w:rPr>
          <w:rFonts w:ascii="Arial" w:eastAsia="Arial" w:hAnsi="Arial" w:cs="Arial"/>
          <w:spacing w:val="-1"/>
          <w:sz w:val="22"/>
          <w:szCs w:val="22"/>
          <w:lang w:val="es-MX"/>
        </w:rPr>
        <w:t>i</w:t>
      </w:r>
      <w:r w:rsidRPr="00A22DD7">
        <w:rPr>
          <w:rFonts w:ascii="Arial" w:eastAsia="Arial" w:hAnsi="Arial" w:cs="Arial"/>
          <w:spacing w:val="1"/>
          <w:sz w:val="22"/>
          <w:szCs w:val="22"/>
          <w:lang w:val="es-MX"/>
        </w:rPr>
        <w:t>rt</w:t>
      </w:r>
      <w:r w:rsidRPr="00A22DD7">
        <w:rPr>
          <w:rFonts w:ascii="Arial" w:eastAsia="Arial" w:hAnsi="Arial" w:cs="Arial"/>
          <w:sz w:val="22"/>
          <w:szCs w:val="22"/>
          <w:lang w:val="es-MX"/>
        </w:rPr>
        <w:t>ud de</w:t>
      </w:r>
      <w:r w:rsidRPr="00A22DD7">
        <w:rPr>
          <w:rFonts w:ascii="Arial" w:eastAsia="Arial" w:hAnsi="Arial" w:cs="Arial"/>
          <w:spacing w:val="2"/>
          <w:sz w:val="22"/>
          <w:szCs w:val="22"/>
          <w:lang w:val="es-MX"/>
        </w:rPr>
        <w:t xml:space="preserve"> </w:t>
      </w:r>
      <w:r w:rsidRPr="00A22DD7">
        <w:rPr>
          <w:rFonts w:ascii="Arial" w:eastAsia="Arial" w:hAnsi="Arial" w:cs="Arial"/>
          <w:spacing w:val="-1"/>
          <w:sz w:val="22"/>
          <w:szCs w:val="22"/>
          <w:lang w:val="es-MX"/>
        </w:rPr>
        <w:t>l</w:t>
      </w:r>
      <w:r w:rsidRPr="00A22DD7">
        <w:rPr>
          <w:rFonts w:ascii="Arial" w:eastAsia="Arial" w:hAnsi="Arial" w:cs="Arial"/>
          <w:sz w:val="22"/>
          <w:szCs w:val="22"/>
          <w:lang w:val="es-MX"/>
        </w:rPr>
        <w:t>as cons</w:t>
      </w:r>
      <w:r w:rsidRPr="00A22DD7">
        <w:rPr>
          <w:rFonts w:ascii="Arial" w:eastAsia="Arial" w:hAnsi="Arial" w:cs="Arial"/>
          <w:spacing w:val="-1"/>
          <w:sz w:val="22"/>
          <w:szCs w:val="22"/>
          <w:lang w:val="es-MX"/>
        </w:rPr>
        <w:t>i</w:t>
      </w:r>
      <w:r w:rsidRPr="00A22DD7">
        <w:rPr>
          <w:rFonts w:ascii="Arial" w:eastAsia="Arial" w:hAnsi="Arial" w:cs="Arial"/>
          <w:sz w:val="22"/>
          <w:szCs w:val="22"/>
          <w:lang w:val="es-MX"/>
        </w:rPr>
        <w:t>de</w:t>
      </w:r>
      <w:r w:rsidRPr="00A22DD7">
        <w:rPr>
          <w:rFonts w:ascii="Arial" w:eastAsia="Arial" w:hAnsi="Arial" w:cs="Arial"/>
          <w:spacing w:val="1"/>
          <w:sz w:val="22"/>
          <w:szCs w:val="22"/>
          <w:lang w:val="es-MX"/>
        </w:rPr>
        <w:t>r</w:t>
      </w:r>
      <w:r w:rsidRPr="00A22DD7">
        <w:rPr>
          <w:rFonts w:ascii="Arial" w:eastAsia="Arial" w:hAnsi="Arial" w:cs="Arial"/>
          <w:sz w:val="22"/>
          <w:szCs w:val="22"/>
          <w:lang w:val="es-MX"/>
        </w:rPr>
        <w:t>ac</w:t>
      </w:r>
      <w:r w:rsidRPr="00A22DD7">
        <w:rPr>
          <w:rFonts w:ascii="Arial" w:eastAsia="Arial" w:hAnsi="Arial" w:cs="Arial"/>
          <w:spacing w:val="-1"/>
          <w:sz w:val="22"/>
          <w:szCs w:val="22"/>
          <w:lang w:val="es-MX"/>
        </w:rPr>
        <w:t>i</w:t>
      </w:r>
      <w:r w:rsidRPr="00A22DD7">
        <w:rPr>
          <w:rFonts w:ascii="Arial" w:eastAsia="Arial" w:hAnsi="Arial" w:cs="Arial"/>
          <w:spacing w:val="2"/>
          <w:sz w:val="22"/>
          <w:szCs w:val="22"/>
          <w:lang w:val="es-MX"/>
        </w:rPr>
        <w:t>o</w:t>
      </w:r>
      <w:r w:rsidRPr="00A22DD7">
        <w:rPr>
          <w:rFonts w:ascii="Arial" w:eastAsia="Arial" w:hAnsi="Arial" w:cs="Arial"/>
          <w:sz w:val="22"/>
          <w:szCs w:val="22"/>
          <w:lang w:val="es-MX"/>
        </w:rPr>
        <w:t>nes</w:t>
      </w:r>
      <w:r w:rsidRPr="00A22DD7">
        <w:rPr>
          <w:rFonts w:ascii="Arial" w:eastAsia="Arial" w:hAnsi="Arial" w:cs="Arial"/>
          <w:spacing w:val="2"/>
          <w:sz w:val="22"/>
          <w:szCs w:val="22"/>
          <w:lang w:val="es-MX"/>
        </w:rPr>
        <w:t xml:space="preserve"> </w:t>
      </w:r>
      <w:r w:rsidRPr="00A22DD7">
        <w:rPr>
          <w:rFonts w:ascii="Arial" w:eastAsia="Arial" w:hAnsi="Arial" w:cs="Arial"/>
          <w:sz w:val="22"/>
          <w:szCs w:val="22"/>
          <w:lang w:val="es-MX"/>
        </w:rPr>
        <w:t>e</w:t>
      </w:r>
      <w:r w:rsidRPr="00A22DD7">
        <w:rPr>
          <w:rFonts w:ascii="Arial" w:eastAsia="Arial" w:hAnsi="Arial" w:cs="Arial"/>
          <w:spacing w:val="-2"/>
          <w:sz w:val="22"/>
          <w:szCs w:val="22"/>
          <w:lang w:val="es-MX"/>
        </w:rPr>
        <w:t>x</w:t>
      </w:r>
      <w:r w:rsidRPr="00A22DD7">
        <w:rPr>
          <w:rFonts w:ascii="Arial" w:eastAsia="Arial" w:hAnsi="Arial" w:cs="Arial"/>
          <w:sz w:val="22"/>
          <w:szCs w:val="22"/>
          <w:lang w:val="es-MX"/>
        </w:rPr>
        <w:t>pues</w:t>
      </w:r>
      <w:r w:rsidRPr="00A22DD7">
        <w:rPr>
          <w:rFonts w:ascii="Arial" w:eastAsia="Arial" w:hAnsi="Arial" w:cs="Arial"/>
          <w:spacing w:val="1"/>
          <w:sz w:val="22"/>
          <w:szCs w:val="22"/>
          <w:lang w:val="es-MX"/>
        </w:rPr>
        <w:t>t</w:t>
      </w:r>
      <w:r w:rsidR="00535F5A" w:rsidRPr="00A22DD7">
        <w:rPr>
          <w:rFonts w:ascii="Arial" w:eastAsia="Arial" w:hAnsi="Arial" w:cs="Arial"/>
          <w:spacing w:val="1"/>
          <w:sz w:val="22"/>
          <w:szCs w:val="22"/>
          <w:lang w:val="es-MX"/>
        </w:rPr>
        <w:t>a</w:t>
      </w:r>
      <w:r w:rsidRPr="00A22DD7">
        <w:rPr>
          <w:rFonts w:ascii="Arial" w:eastAsia="Arial" w:hAnsi="Arial" w:cs="Arial"/>
          <w:sz w:val="22"/>
          <w:szCs w:val="22"/>
          <w:lang w:val="es-MX"/>
        </w:rPr>
        <w:t>s</w:t>
      </w:r>
      <w:r w:rsidR="00535F5A" w:rsidRPr="00A22DD7">
        <w:rPr>
          <w:rFonts w:ascii="Arial" w:eastAsia="Arial" w:hAnsi="Arial" w:cs="Arial"/>
          <w:sz w:val="22"/>
          <w:szCs w:val="22"/>
          <w:lang w:val="es-MX"/>
        </w:rPr>
        <w:t xml:space="preserve"> y con fund</w:t>
      </w:r>
      <w:r w:rsidRPr="00A22DD7">
        <w:rPr>
          <w:rFonts w:ascii="Arial" w:eastAsia="Arial" w:hAnsi="Arial" w:cs="Arial"/>
          <w:sz w:val="22"/>
          <w:szCs w:val="22"/>
          <w:lang w:val="es-MX"/>
        </w:rPr>
        <w:t>a</w:t>
      </w:r>
      <w:r w:rsidRPr="00A22DD7">
        <w:rPr>
          <w:rFonts w:ascii="Arial" w:eastAsia="Arial" w:hAnsi="Arial" w:cs="Arial"/>
          <w:spacing w:val="1"/>
          <w:sz w:val="22"/>
          <w:szCs w:val="22"/>
          <w:lang w:val="es-MX"/>
        </w:rPr>
        <w:t>m</w:t>
      </w:r>
      <w:r w:rsidRPr="00A22DD7">
        <w:rPr>
          <w:rFonts w:ascii="Arial" w:eastAsia="Arial" w:hAnsi="Arial" w:cs="Arial"/>
          <w:sz w:val="22"/>
          <w:szCs w:val="22"/>
          <w:lang w:val="es-MX"/>
        </w:rPr>
        <w:t>en</w:t>
      </w:r>
      <w:r w:rsidRPr="00A22DD7">
        <w:rPr>
          <w:rFonts w:ascii="Arial" w:eastAsia="Arial" w:hAnsi="Arial" w:cs="Arial"/>
          <w:spacing w:val="1"/>
          <w:sz w:val="22"/>
          <w:szCs w:val="22"/>
          <w:lang w:val="es-MX"/>
        </w:rPr>
        <w:t>t</w:t>
      </w:r>
      <w:r w:rsidRPr="00A22DD7">
        <w:rPr>
          <w:rFonts w:ascii="Arial" w:eastAsia="Arial" w:hAnsi="Arial" w:cs="Arial"/>
          <w:sz w:val="22"/>
          <w:szCs w:val="22"/>
          <w:lang w:val="es-MX"/>
        </w:rPr>
        <w:t>o</w:t>
      </w:r>
      <w:r w:rsidRPr="00A22DD7">
        <w:rPr>
          <w:rFonts w:ascii="Arial" w:eastAsia="Arial" w:hAnsi="Arial" w:cs="Arial"/>
          <w:spacing w:val="2"/>
          <w:sz w:val="22"/>
          <w:szCs w:val="22"/>
          <w:lang w:val="es-MX"/>
        </w:rPr>
        <w:t xml:space="preserve"> </w:t>
      </w:r>
      <w:r w:rsidRPr="00A22DD7">
        <w:rPr>
          <w:rFonts w:ascii="Arial" w:eastAsia="Arial" w:hAnsi="Arial" w:cs="Arial"/>
          <w:sz w:val="22"/>
          <w:szCs w:val="22"/>
          <w:lang w:val="es-MX"/>
        </w:rPr>
        <w:t xml:space="preserve">en </w:t>
      </w:r>
      <w:r w:rsidRPr="00A22DD7">
        <w:rPr>
          <w:rFonts w:ascii="Arial" w:eastAsia="Arial" w:hAnsi="Arial" w:cs="Arial"/>
          <w:spacing w:val="-1"/>
          <w:sz w:val="22"/>
          <w:szCs w:val="22"/>
          <w:lang w:val="es-MX"/>
        </w:rPr>
        <w:t>l</w:t>
      </w:r>
      <w:r w:rsidRPr="00A22DD7">
        <w:rPr>
          <w:rFonts w:ascii="Arial" w:eastAsia="Arial" w:hAnsi="Arial" w:cs="Arial"/>
          <w:sz w:val="22"/>
          <w:szCs w:val="22"/>
          <w:lang w:val="es-MX"/>
        </w:rPr>
        <w:t>os</w:t>
      </w:r>
      <w:r w:rsidRPr="00A22DD7">
        <w:rPr>
          <w:rFonts w:ascii="Arial" w:eastAsia="Arial" w:hAnsi="Arial" w:cs="Arial"/>
          <w:spacing w:val="2"/>
          <w:sz w:val="22"/>
          <w:szCs w:val="22"/>
          <w:lang w:val="es-MX"/>
        </w:rPr>
        <w:t xml:space="preserve"> </w:t>
      </w:r>
      <w:r w:rsidRPr="00A22DD7">
        <w:rPr>
          <w:rFonts w:ascii="Arial" w:eastAsia="Arial" w:hAnsi="Arial" w:cs="Arial"/>
          <w:sz w:val="22"/>
          <w:szCs w:val="22"/>
          <w:lang w:val="es-MX"/>
        </w:rPr>
        <w:t>p</w:t>
      </w:r>
      <w:r w:rsidRPr="00A22DD7">
        <w:rPr>
          <w:rFonts w:ascii="Arial" w:eastAsia="Arial" w:hAnsi="Arial" w:cs="Arial"/>
          <w:spacing w:val="1"/>
          <w:sz w:val="22"/>
          <w:szCs w:val="22"/>
          <w:lang w:val="es-MX"/>
        </w:rPr>
        <w:t>r</w:t>
      </w:r>
      <w:r w:rsidRPr="00A22DD7">
        <w:rPr>
          <w:rFonts w:ascii="Arial" w:eastAsia="Arial" w:hAnsi="Arial" w:cs="Arial"/>
          <w:sz w:val="22"/>
          <w:szCs w:val="22"/>
          <w:lang w:val="es-MX"/>
        </w:rPr>
        <w:t>ecep</w:t>
      </w:r>
      <w:r w:rsidRPr="00A22DD7">
        <w:rPr>
          <w:rFonts w:ascii="Arial" w:eastAsia="Arial" w:hAnsi="Arial" w:cs="Arial"/>
          <w:spacing w:val="1"/>
          <w:sz w:val="22"/>
          <w:szCs w:val="22"/>
          <w:lang w:val="es-MX"/>
        </w:rPr>
        <w:t>t</w:t>
      </w:r>
      <w:r w:rsidRPr="00A22DD7">
        <w:rPr>
          <w:rFonts w:ascii="Arial" w:eastAsia="Arial" w:hAnsi="Arial" w:cs="Arial"/>
          <w:sz w:val="22"/>
          <w:szCs w:val="22"/>
          <w:lang w:val="es-MX"/>
        </w:rPr>
        <w:t xml:space="preserve">os </w:t>
      </w:r>
      <w:r w:rsidRPr="00A22DD7">
        <w:rPr>
          <w:rFonts w:ascii="Arial" w:eastAsia="Arial" w:hAnsi="Arial" w:cs="Arial"/>
          <w:spacing w:val="-1"/>
          <w:sz w:val="22"/>
          <w:szCs w:val="22"/>
          <w:lang w:val="es-MX"/>
        </w:rPr>
        <w:t>l</w:t>
      </w:r>
      <w:r w:rsidRPr="00A22DD7">
        <w:rPr>
          <w:rFonts w:ascii="Arial" w:eastAsia="Arial" w:hAnsi="Arial" w:cs="Arial"/>
          <w:sz w:val="22"/>
          <w:szCs w:val="22"/>
          <w:lang w:val="es-MX"/>
        </w:rPr>
        <w:t>ega</w:t>
      </w:r>
      <w:r w:rsidRPr="00A22DD7">
        <w:rPr>
          <w:rFonts w:ascii="Arial" w:eastAsia="Arial" w:hAnsi="Arial" w:cs="Arial"/>
          <w:spacing w:val="-1"/>
          <w:sz w:val="22"/>
          <w:szCs w:val="22"/>
          <w:lang w:val="es-MX"/>
        </w:rPr>
        <w:t>l</w:t>
      </w:r>
      <w:r w:rsidRPr="00A22DD7">
        <w:rPr>
          <w:rFonts w:ascii="Arial" w:eastAsia="Arial" w:hAnsi="Arial" w:cs="Arial"/>
          <w:sz w:val="22"/>
          <w:szCs w:val="22"/>
          <w:lang w:val="es-MX"/>
        </w:rPr>
        <w:t>es</w:t>
      </w:r>
      <w:r w:rsidRPr="00A22DD7">
        <w:rPr>
          <w:rFonts w:ascii="Arial" w:eastAsia="Arial" w:hAnsi="Arial" w:cs="Arial"/>
          <w:spacing w:val="4"/>
          <w:sz w:val="22"/>
          <w:szCs w:val="22"/>
          <w:lang w:val="es-MX"/>
        </w:rPr>
        <w:t xml:space="preserve"> </w:t>
      </w:r>
      <w:r w:rsidRPr="00A22DD7">
        <w:rPr>
          <w:rFonts w:ascii="Arial" w:eastAsia="Arial" w:hAnsi="Arial" w:cs="Arial"/>
          <w:sz w:val="22"/>
          <w:szCs w:val="22"/>
          <w:lang w:val="es-MX"/>
        </w:rPr>
        <w:t>c</w:t>
      </w:r>
      <w:r w:rsidRPr="00A22DD7">
        <w:rPr>
          <w:rFonts w:ascii="Arial" w:eastAsia="Arial" w:hAnsi="Arial" w:cs="Arial"/>
          <w:spacing w:val="-1"/>
          <w:sz w:val="22"/>
          <w:szCs w:val="22"/>
          <w:lang w:val="es-MX"/>
        </w:rPr>
        <w:t>i</w:t>
      </w:r>
      <w:r w:rsidRPr="00A22DD7">
        <w:rPr>
          <w:rFonts w:ascii="Arial" w:eastAsia="Arial" w:hAnsi="Arial" w:cs="Arial"/>
          <w:spacing w:val="1"/>
          <w:sz w:val="22"/>
          <w:szCs w:val="22"/>
          <w:lang w:val="es-MX"/>
        </w:rPr>
        <w:t>t</w:t>
      </w:r>
      <w:r w:rsidRPr="00A22DD7">
        <w:rPr>
          <w:rFonts w:ascii="Arial" w:eastAsia="Arial" w:hAnsi="Arial" w:cs="Arial"/>
          <w:sz w:val="22"/>
          <w:szCs w:val="22"/>
          <w:lang w:val="es-MX"/>
        </w:rPr>
        <w:t>ados en</w:t>
      </w:r>
      <w:r w:rsidRPr="00A22DD7">
        <w:rPr>
          <w:rFonts w:ascii="Arial" w:eastAsia="Arial" w:hAnsi="Arial" w:cs="Arial"/>
          <w:spacing w:val="1"/>
          <w:sz w:val="22"/>
          <w:szCs w:val="22"/>
          <w:lang w:val="es-MX"/>
        </w:rPr>
        <w:t xml:space="preserve"> </w:t>
      </w:r>
      <w:r w:rsidRPr="00A22DD7">
        <w:rPr>
          <w:rFonts w:ascii="Arial" w:eastAsia="Arial" w:hAnsi="Arial" w:cs="Arial"/>
          <w:sz w:val="22"/>
          <w:szCs w:val="22"/>
          <w:lang w:val="es-MX"/>
        </w:rPr>
        <w:t>sup</w:t>
      </w:r>
      <w:r w:rsidRPr="00A22DD7">
        <w:rPr>
          <w:rFonts w:ascii="Arial" w:eastAsia="Arial" w:hAnsi="Arial" w:cs="Arial"/>
          <w:spacing w:val="1"/>
          <w:sz w:val="22"/>
          <w:szCs w:val="22"/>
          <w:lang w:val="es-MX"/>
        </w:rPr>
        <w:t>r</w:t>
      </w:r>
      <w:r w:rsidRPr="00A22DD7">
        <w:rPr>
          <w:rFonts w:ascii="Arial" w:eastAsia="Arial" w:hAnsi="Arial" w:cs="Arial"/>
          <w:sz w:val="22"/>
          <w:szCs w:val="22"/>
          <w:lang w:val="es-MX"/>
        </w:rPr>
        <w:t>a</w:t>
      </w:r>
      <w:r w:rsidRPr="00A22DD7">
        <w:rPr>
          <w:rFonts w:ascii="Arial" w:eastAsia="Arial" w:hAnsi="Arial" w:cs="Arial"/>
          <w:spacing w:val="-1"/>
          <w:sz w:val="22"/>
          <w:szCs w:val="22"/>
          <w:lang w:val="es-MX"/>
        </w:rPr>
        <w:t>l</w:t>
      </w:r>
      <w:r w:rsidRPr="00A22DD7">
        <w:rPr>
          <w:rFonts w:ascii="Arial" w:eastAsia="Arial" w:hAnsi="Arial" w:cs="Arial"/>
          <w:sz w:val="22"/>
          <w:szCs w:val="22"/>
          <w:lang w:val="es-MX"/>
        </w:rPr>
        <w:t>íneas,</w:t>
      </w:r>
      <w:r w:rsidRPr="00A22DD7">
        <w:rPr>
          <w:rFonts w:ascii="Arial" w:eastAsia="Arial" w:hAnsi="Arial" w:cs="Arial"/>
          <w:spacing w:val="2"/>
          <w:sz w:val="22"/>
          <w:szCs w:val="22"/>
          <w:lang w:val="es-MX"/>
        </w:rPr>
        <w:t xml:space="preserve"> </w:t>
      </w:r>
      <w:r w:rsidRPr="00A22DD7">
        <w:rPr>
          <w:rFonts w:ascii="Arial" w:eastAsia="Arial" w:hAnsi="Arial" w:cs="Arial"/>
          <w:sz w:val="22"/>
          <w:szCs w:val="22"/>
          <w:lang w:val="es-MX"/>
        </w:rPr>
        <w:t>se</w:t>
      </w:r>
      <w:r w:rsidRPr="00A22DD7">
        <w:rPr>
          <w:rFonts w:ascii="Arial" w:eastAsia="Arial" w:hAnsi="Arial" w:cs="Arial"/>
          <w:spacing w:val="1"/>
          <w:sz w:val="22"/>
          <w:szCs w:val="22"/>
          <w:lang w:val="es-MX"/>
        </w:rPr>
        <w:t xml:space="preserve"> </w:t>
      </w:r>
      <w:r w:rsidRPr="00A22DD7">
        <w:rPr>
          <w:rFonts w:ascii="Arial" w:eastAsia="Arial" w:hAnsi="Arial" w:cs="Arial"/>
          <w:sz w:val="22"/>
          <w:szCs w:val="22"/>
          <w:lang w:val="es-MX"/>
        </w:rPr>
        <w:t>e</w:t>
      </w:r>
      <w:r w:rsidRPr="00A22DD7">
        <w:rPr>
          <w:rFonts w:ascii="Arial" w:eastAsia="Arial" w:hAnsi="Arial" w:cs="Arial"/>
          <w:spacing w:val="1"/>
          <w:sz w:val="22"/>
          <w:szCs w:val="22"/>
          <w:lang w:val="es-MX"/>
        </w:rPr>
        <w:t>m</w:t>
      </w:r>
      <w:r w:rsidRPr="00A22DD7">
        <w:rPr>
          <w:rFonts w:ascii="Arial" w:eastAsia="Arial" w:hAnsi="Arial" w:cs="Arial"/>
          <w:spacing w:val="-1"/>
          <w:sz w:val="22"/>
          <w:szCs w:val="22"/>
          <w:lang w:val="es-MX"/>
        </w:rPr>
        <w:t>i</w:t>
      </w:r>
      <w:r w:rsidRPr="00A22DD7">
        <w:rPr>
          <w:rFonts w:ascii="Arial" w:eastAsia="Arial" w:hAnsi="Arial" w:cs="Arial"/>
          <w:spacing w:val="1"/>
          <w:sz w:val="22"/>
          <w:szCs w:val="22"/>
          <w:lang w:val="es-MX"/>
        </w:rPr>
        <w:t>t</w:t>
      </w:r>
      <w:r w:rsidRPr="00A22DD7">
        <w:rPr>
          <w:rFonts w:ascii="Arial" w:eastAsia="Arial" w:hAnsi="Arial" w:cs="Arial"/>
          <w:sz w:val="22"/>
          <w:szCs w:val="22"/>
          <w:lang w:val="es-MX"/>
        </w:rPr>
        <w:t>en</w:t>
      </w:r>
      <w:r w:rsidRPr="00A22DD7">
        <w:rPr>
          <w:rFonts w:ascii="Arial" w:eastAsia="Arial" w:hAnsi="Arial" w:cs="Arial"/>
          <w:spacing w:val="1"/>
          <w:sz w:val="22"/>
          <w:szCs w:val="22"/>
          <w:lang w:val="es-MX"/>
        </w:rPr>
        <w:t xml:space="preserve"> </w:t>
      </w:r>
      <w:r w:rsidRPr="00A22DD7">
        <w:rPr>
          <w:rFonts w:ascii="Arial" w:eastAsia="Arial" w:hAnsi="Arial" w:cs="Arial"/>
          <w:spacing w:val="-1"/>
          <w:sz w:val="22"/>
          <w:szCs w:val="22"/>
          <w:lang w:val="es-MX"/>
        </w:rPr>
        <w:t>l</w:t>
      </w:r>
      <w:r w:rsidRPr="00A22DD7">
        <w:rPr>
          <w:rFonts w:ascii="Arial" w:eastAsia="Arial" w:hAnsi="Arial" w:cs="Arial"/>
          <w:sz w:val="22"/>
          <w:szCs w:val="22"/>
          <w:lang w:val="es-MX"/>
        </w:rPr>
        <w:t>os</w:t>
      </w:r>
      <w:r w:rsidRPr="00A22DD7">
        <w:rPr>
          <w:rFonts w:ascii="Arial" w:eastAsia="Arial" w:hAnsi="Arial" w:cs="Arial"/>
          <w:spacing w:val="1"/>
          <w:sz w:val="22"/>
          <w:szCs w:val="22"/>
          <w:lang w:val="es-MX"/>
        </w:rPr>
        <w:t xml:space="preserve"> </w:t>
      </w:r>
      <w:r w:rsidRPr="00A22DD7">
        <w:rPr>
          <w:rFonts w:ascii="Arial" w:eastAsia="Arial" w:hAnsi="Arial" w:cs="Arial"/>
          <w:sz w:val="22"/>
          <w:szCs w:val="22"/>
          <w:lang w:val="es-MX"/>
        </w:rPr>
        <w:t>s</w:t>
      </w:r>
      <w:r w:rsidRPr="00A22DD7">
        <w:rPr>
          <w:rFonts w:ascii="Arial" w:eastAsia="Arial" w:hAnsi="Arial" w:cs="Arial"/>
          <w:spacing w:val="-1"/>
          <w:sz w:val="22"/>
          <w:szCs w:val="22"/>
          <w:lang w:val="es-MX"/>
        </w:rPr>
        <w:t>i</w:t>
      </w:r>
      <w:r w:rsidRPr="00A22DD7">
        <w:rPr>
          <w:rFonts w:ascii="Arial" w:eastAsia="Arial" w:hAnsi="Arial" w:cs="Arial"/>
          <w:sz w:val="22"/>
          <w:szCs w:val="22"/>
          <w:lang w:val="es-MX"/>
        </w:rPr>
        <w:t>gu</w:t>
      </w:r>
      <w:r w:rsidRPr="00A22DD7">
        <w:rPr>
          <w:rFonts w:ascii="Arial" w:eastAsia="Arial" w:hAnsi="Arial" w:cs="Arial"/>
          <w:spacing w:val="-1"/>
          <w:sz w:val="22"/>
          <w:szCs w:val="22"/>
          <w:lang w:val="es-MX"/>
        </w:rPr>
        <w:t>i</w:t>
      </w:r>
      <w:r w:rsidRPr="00A22DD7">
        <w:rPr>
          <w:rFonts w:ascii="Arial" w:eastAsia="Arial" w:hAnsi="Arial" w:cs="Arial"/>
          <w:sz w:val="22"/>
          <w:szCs w:val="22"/>
          <w:lang w:val="es-MX"/>
        </w:rPr>
        <w:t>en</w:t>
      </w:r>
      <w:r w:rsidRPr="00A22DD7">
        <w:rPr>
          <w:rFonts w:ascii="Arial" w:eastAsia="Arial" w:hAnsi="Arial" w:cs="Arial"/>
          <w:spacing w:val="1"/>
          <w:sz w:val="22"/>
          <w:szCs w:val="22"/>
          <w:lang w:val="es-MX"/>
        </w:rPr>
        <w:t>t</w:t>
      </w:r>
      <w:r w:rsidRPr="00A22DD7">
        <w:rPr>
          <w:rFonts w:ascii="Arial" w:eastAsia="Arial" w:hAnsi="Arial" w:cs="Arial"/>
          <w:sz w:val="22"/>
          <w:szCs w:val="22"/>
          <w:lang w:val="es-MX"/>
        </w:rPr>
        <w:t>es</w:t>
      </w:r>
      <w:r w:rsidRPr="00A22DD7">
        <w:rPr>
          <w:rFonts w:ascii="Arial" w:eastAsia="Arial" w:hAnsi="Arial" w:cs="Arial"/>
          <w:spacing w:val="3"/>
          <w:sz w:val="22"/>
          <w:szCs w:val="22"/>
          <w:lang w:val="es-MX"/>
        </w:rPr>
        <w:t xml:space="preserve"> </w:t>
      </w:r>
      <w:r w:rsidRPr="00A22DD7">
        <w:rPr>
          <w:rFonts w:ascii="Arial" w:eastAsia="Arial" w:hAnsi="Arial" w:cs="Arial"/>
          <w:sz w:val="22"/>
          <w:szCs w:val="22"/>
          <w:lang w:val="es-MX"/>
        </w:rPr>
        <w:t>pun</w:t>
      </w:r>
      <w:r w:rsidRPr="00A22DD7">
        <w:rPr>
          <w:rFonts w:ascii="Arial" w:eastAsia="Arial" w:hAnsi="Arial" w:cs="Arial"/>
          <w:spacing w:val="1"/>
          <w:sz w:val="22"/>
          <w:szCs w:val="22"/>
          <w:lang w:val="es-MX"/>
        </w:rPr>
        <w:t>t</w:t>
      </w:r>
      <w:r w:rsidRPr="00A22DD7">
        <w:rPr>
          <w:rFonts w:ascii="Arial" w:eastAsia="Arial" w:hAnsi="Arial" w:cs="Arial"/>
          <w:sz w:val="22"/>
          <w:szCs w:val="22"/>
          <w:lang w:val="es-MX"/>
        </w:rPr>
        <w:t>os</w:t>
      </w:r>
      <w:r w:rsidRPr="00A22DD7">
        <w:rPr>
          <w:rFonts w:ascii="Arial" w:eastAsia="Arial" w:hAnsi="Arial" w:cs="Arial"/>
          <w:spacing w:val="1"/>
          <w:sz w:val="22"/>
          <w:szCs w:val="22"/>
          <w:lang w:val="es-MX"/>
        </w:rPr>
        <w:t xml:space="preserve"> </w:t>
      </w:r>
      <w:r w:rsidRPr="00A22DD7">
        <w:rPr>
          <w:rFonts w:ascii="Arial" w:eastAsia="Arial" w:hAnsi="Arial" w:cs="Arial"/>
          <w:sz w:val="22"/>
          <w:szCs w:val="22"/>
          <w:lang w:val="es-MX"/>
        </w:rPr>
        <w:t>de</w:t>
      </w:r>
    </w:p>
    <w:p w:rsidR="00CB1659" w:rsidRPr="00A22DD7" w:rsidRDefault="00CB1659" w:rsidP="002477AD">
      <w:pPr>
        <w:widowControl w:val="0"/>
        <w:autoSpaceDE w:val="0"/>
        <w:autoSpaceDN w:val="0"/>
        <w:adjustRightInd w:val="0"/>
        <w:spacing w:line="360" w:lineRule="auto"/>
        <w:ind w:right="62"/>
        <w:jc w:val="center"/>
        <w:rPr>
          <w:rFonts w:ascii="Arial" w:hAnsi="Arial" w:cs="Arial"/>
          <w:b/>
          <w:sz w:val="22"/>
          <w:szCs w:val="22"/>
        </w:rPr>
      </w:pPr>
    </w:p>
    <w:p w:rsidR="00426336" w:rsidRPr="00A22DD7" w:rsidRDefault="00426336" w:rsidP="002477AD">
      <w:pPr>
        <w:widowControl w:val="0"/>
        <w:autoSpaceDE w:val="0"/>
        <w:autoSpaceDN w:val="0"/>
        <w:adjustRightInd w:val="0"/>
        <w:spacing w:line="360" w:lineRule="auto"/>
        <w:ind w:right="62"/>
        <w:jc w:val="center"/>
        <w:rPr>
          <w:rFonts w:ascii="Arial" w:hAnsi="Arial" w:cs="Arial"/>
          <w:b/>
          <w:sz w:val="22"/>
          <w:szCs w:val="22"/>
        </w:rPr>
      </w:pPr>
      <w:r w:rsidRPr="00A22DD7">
        <w:rPr>
          <w:rFonts w:ascii="Arial" w:hAnsi="Arial" w:cs="Arial"/>
          <w:b/>
          <w:sz w:val="22"/>
          <w:szCs w:val="22"/>
        </w:rPr>
        <w:t>A C U E R D O</w:t>
      </w:r>
    </w:p>
    <w:p w:rsidR="00426336" w:rsidRPr="00A22DD7" w:rsidRDefault="00426336" w:rsidP="002477AD">
      <w:pPr>
        <w:spacing w:line="360" w:lineRule="auto"/>
        <w:jc w:val="center"/>
        <w:rPr>
          <w:rFonts w:ascii="Arial" w:hAnsi="Arial" w:cs="Arial"/>
          <w:b/>
          <w:sz w:val="22"/>
          <w:szCs w:val="22"/>
        </w:rPr>
      </w:pPr>
    </w:p>
    <w:p w:rsidR="00060E9E" w:rsidRPr="00A22DD7" w:rsidRDefault="00426336" w:rsidP="002477AD">
      <w:pPr>
        <w:pStyle w:val="Textoindependiente"/>
        <w:spacing w:after="0" w:line="360" w:lineRule="auto"/>
        <w:jc w:val="both"/>
        <w:rPr>
          <w:rFonts w:ascii="Arial" w:hAnsi="Arial" w:cs="Arial"/>
          <w:sz w:val="22"/>
          <w:szCs w:val="22"/>
        </w:rPr>
      </w:pPr>
      <w:r w:rsidRPr="00A22DD7">
        <w:rPr>
          <w:rFonts w:ascii="Arial" w:hAnsi="Arial" w:cs="Arial"/>
          <w:b/>
          <w:sz w:val="22"/>
          <w:szCs w:val="22"/>
        </w:rPr>
        <w:t>PRIMERO</w:t>
      </w:r>
      <w:r w:rsidR="00660F1A" w:rsidRPr="00A22DD7">
        <w:rPr>
          <w:rFonts w:ascii="Arial" w:hAnsi="Arial" w:cs="Arial"/>
          <w:b/>
          <w:sz w:val="22"/>
          <w:szCs w:val="22"/>
        </w:rPr>
        <w:t>.</w:t>
      </w:r>
      <w:r w:rsidRPr="00A22DD7">
        <w:rPr>
          <w:rFonts w:ascii="Arial" w:hAnsi="Arial" w:cs="Arial"/>
          <w:sz w:val="22"/>
          <w:szCs w:val="22"/>
        </w:rPr>
        <w:t xml:space="preserve"> En cumplimiento a lo dispuesto por </w:t>
      </w:r>
      <w:r w:rsidR="00302202" w:rsidRPr="00A22DD7">
        <w:rPr>
          <w:rFonts w:ascii="Arial" w:hAnsi="Arial" w:cs="Arial"/>
          <w:sz w:val="22"/>
          <w:szCs w:val="22"/>
        </w:rPr>
        <w:t xml:space="preserve">los </w:t>
      </w:r>
      <w:r w:rsidRPr="00A22DD7">
        <w:rPr>
          <w:rFonts w:ascii="Arial" w:hAnsi="Arial" w:cs="Arial"/>
          <w:sz w:val="22"/>
          <w:szCs w:val="22"/>
        </w:rPr>
        <w:t>artículo</w:t>
      </w:r>
      <w:r w:rsidR="00302202" w:rsidRPr="00A22DD7">
        <w:rPr>
          <w:rFonts w:ascii="Arial" w:hAnsi="Arial" w:cs="Arial"/>
          <w:sz w:val="22"/>
          <w:szCs w:val="22"/>
        </w:rPr>
        <w:t>s</w:t>
      </w:r>
      <w:r w:rsidRPr="00A22DD7">
        <w:rPr>
          <w:rFonts w:ascii="Arial" w:hAnsi="Arial" w:cs="Arial"/>
          <w:sz w:val="22"/>
          <w:szCs w:val="22"/>
        </w:rPr>
        <w:t xml:space="preserve"> </w:t>
      </w:r>
      <w:r w:rsidR="00302202" w:rsidRPr="00A22DD7">
        <w:rPr>
          <w:rFonts w:ascii="Arial" w:hAnsi="Arial" w:cs="Arial"/>
          <w:sz w:val="22"/>
          <w:szCs w:val="22"/>
        </w:rPr>
        <w:t>51 y 52</w:t>
      </w:r>
      <w:r w:rsidR="00060E9E" w:rsidRPr="00A22DD7">
        <w:rPr>
          <w:rFonts w:ascii="Arial" w:hAnsi="Arial" w:cs="Arial"/>
          <w:sz w:val="22"/>
          <w:szCs w:val="22"/>
        </w:rPr>
        <w:t xml:space="preserve"> de la Ley de Transparencia y Acceso a la Información Pública del </w:t>
      </w:r>
      <w:r w:rsidRPr="00A22DD7">
        <w:rPr>
          <w:rFonts w:ascii="Arial" w:hAnsi="Arial" w:cs="Arial"/>
          <w:sz w:val="22"/>
          <w:szCs w:val="22"/>
        </w:rPr>
        <w:t>Estado</w:t>
      </w:r>
      <w:r w:rsidR="00060E9E" w:rsidRPr="00A22DD7">
        <w:rPr>
          <w:rFonts w:ascii="Arial" w:hAnsi="Arial" w:cs="Arial"/>
          <w:sz w:val="22"/>
          <w:szCs w:val="22"/>
        </w:rPr>
        <w:t xml:space="preserve"> de Colima</w:t>
      </w:r>
      <w:r w:rsidRPr="00A22DD7">
        <w:rPr>
          <w:rFonts w:ascii="Arial" w:hAnsi="Arial" w:cs="Arial"/>
          <w:sz w:val="22"/>
          <w:szCs w:val="22"/>
        </w:rPr>
        <w:t>, este Consejo General aprueba</w:t>
      </w:r>
      <w:r w:rsidRPr="00A22DD7">
        <w:rPr>
          <w:rFonts w:ascii="Arial" w:hAnsi="Arial" w:cs="Arial"/>
          <w:b/>
          <w:sz w:val="22"/>
          <w:szCs w:val="22"/>
        </w:rPr>
        <w:t xml:space="preserve"> </w:t>
      </w:r>
      <w:r w:rsidRPr="00A22DD7">
        <w:rPr>
          <w:rFonts w:ascii="Arial" w:hAnsi="Arial" w:cs="Arial"/>
          <w:sz w:val="22"/>
          <w:szCs w:val="22"/>
        </w:rPr>
        <w:t xml:space="preserve">la </w:t>
      </w:r>
      <w:r w:rsidR="008D21DD" w:rsidRPr="00A22DD7">
        <w:rPr>
          <w:rFonts w:ascii="Arial" w:hAnsi="Arial" w:cs="Arial"/>
          <w:sz w:val="22"/>
          <w:szCs w:val="22"/>
        </w:rPr>
        <w:t>nueva</w:t>
      </w:r>
      <w:r w:rsidR="00060E9E" w:rsidRPr="00A22DD7">
        <w:rPr>
          <w:rFonts w:ascii="Arial" w:hAnsi="Arial" w:cs="Arial"/>
          <w:sz w:val="22"/>
          <w:szCs w:val="22"/>
        </w:rPr>
        <w:t xml:space="preserve"> </w:t>
      </w:r>
      <w:r w:rsidRPr="00A22DD7">
        <w:rPr>
          <w:rFonts w:ascii="Arial" w:hAnsi="Arial" w:cs="Arial"/>
          <w:sz w:val="22"/>
          <w:szCs w:val="22"/>
        </w:rPr>
        <w:t>integración de</w:t>
      </w:r>
      <w:r w:rsidR="00060E9E" w:rsidRPr="00A22DD7">
        <w:rPr>
          <w:rFonts w:ascii="Arial" w:hAnsi="Arial" w:cs="Arial"/>
          <w:sz w:val="22"/>
          <w:szCs w:val="22"/>
        </w:rPr>
        <w:t>l Comité de Transparencia del Instituto Electoral del E</w:t>
      </w:r>
      <w:r w:rsidR="008D21DD" w:rsidRPr="00A22DD7">
        <w:rPr>
          <w:rFonts w:ascii="Arial" w:hAnsi="Arial" w:cs="Arial"/>
          <w:sz w:val="22"/>
          <w:szCs w:val="22"/>
        </w:rPr>
        <w:t xml:space="preserve">stado, quedando </w:t>
      </w:r>
      <w:r w:rsidR="00285D36" w:rsidRPr="00A22DD7">
        <w:rPr>
          <w:rFonts w:ascii="Arial" w:hAnsi="Arial" w:cs="Arial"/>
          <w:sz w:val="22"/>
          <w:szCs w:val="22"/>
        </w:rPr>
        <w:t>conformado</w:t>
      </w:r>
      <w:r w:rsidR="008D21DD" w:rsidRPr="00A22DD7">
        <w:rPr>
          <w:rFonts w:ascii="Arial" w:hAnsi="Arial" w:cs="Arial"/>
          <w:sz w:val="22"/>
          <w:szCs w:val="22"/>
        </w:rPr>
        <w:t xml:space="preserve"> por la</w:t>
      </w:r>
      <w:r w:rsidR="00060E9E" w:rsidRPr="00A22DD7">
        <w:rPr>
          <w:rFonts w:ascii="Arial" w:hAnsi="Arial" w:cs="Arial"/>
          <w:sz w:val="22"/>
          <w:szCs w:val="22"/>
        </w:rPr>
        <w:t xml:space="preserve">s </w:t>
      </w:r>
      <w:r w:rsidR="008D21DD" w:rsidRPr="00A22DD7">
        <w:rPr>
          <w:rFonts w:ascii="Arial" w:hAnsi="Arial" w:cs="Arial"/>
          <w:sz w:val="22"/>
          <w:szCs w:val="22"/>
        </w:rPr>
        <w:t>C</w:t>
      </w:r>
      <w:r w:rsidR="00060E9E" w:rsidRPr="00A22DD7">
        <w:rPr>
          <w:rFonts w:ascii="Arial" w:hAnsi="Arial" w:cs="Arial"/>
          <w:sz w:val="22"/>
          <w:szCs w:val="22"/>
        </w:rPr>
        <w:t>onsejer</w:t>
      </w:r>
      <w:r w:rsidR="008D21DD" w:rsidRPr="00A22DD7">
        <w:rPr>
          <w:rFonts w:ascii="Arial" w:hAnsi="Arial" w:cs="Arial"/>
          <w:sz w:val="22"/>
          <w:szCs w:val="22"/>
        </w:rPr>
        <w:t>a</w:t>
      </w:r>
      <w:r w:rsidR="00060E9E" w:rsidRPr="00A22DD7">
        <w:rPr>
          <w:rFonts w:ascii="Arial" w:hAnsi="Arial" w:cs="Arial"/>
          <w:sz w:val="22"/>
          <w:szCs w:val="22"/>
        </w:rPr>
        <w:t xml:space="preserve">s </w:t>
      </w:r>
      <w:r w:rsidR="008D21DD" w:rsidRPr="00A22DD7">
        <w:rPr>
          <w:rFonts w:ascii="Arial" w:hAnsi="Arial" w:cs="Arial"/>
          <w:sz w:val="22"/>
          <w:szCs w:val="22"/>
        </w:rPr>
        <w:t>E</w:t>
      </w:r>
      <w:r w:rsidR="00060E9E" w:rsidRPr="00A22DD7">
        <w:rPr>
          <w:rFonts w:ascii="Arial" w:hAnsi="Arial" w:cs="Arial"/>
          <w:sz w:val="22"/>
          <w:szCs w:val="22"/>
        </w:rPr>
        <w:t xml:space="preserve">lectorales </w:t>
      </w:r>
      <w:r w:rsidR="008D21DD" w:rsidRPr="00A22DD7">
        <w:rPr>
          <w:rFonts w:ascii="Arial" w:hAnsi="Arial" w:cs="Arial"/>
          <w:sz w:val="22"/>
          <w:szCs w:val="22"/>
        </w:rPr>
        <w:t xml:space="preserve">Mtra. Arlen Alejandra Martínez Fuentes, fungiendo como Presidenta del Comité; </w:t>
      </w:r>
      <w:r w:rsidR="00505F1E" w:rsidRPr="00A22DD7">
        <w:rPr>
          <w:rFonts w:ascii="Arial" w:hAnsi="Arial" w:cs="Arial"/>
          <w:sz w:val="22"/>
          <w:szCs w:val="22"/>
        </w:rPr>
        <w:t>M</w:t>
      </w:r>
      <w:r w:rsidR="008D21DD" w:rsidRPr="00A22DD7">
        <w:rPr>
          <w:rFonts w:ascii="Arial" w:hAnsi="Arial" w:cs="Arial"/>
          <w:sz w:val="22"/>
          <w:szCs w:val="22"/>
        </w:rPr>
        <w:t>tra. Noemí Sofía Herrera Núñez y Licda. Ayizde Anguiano Polanco, Consejeras Integrantes de</w:t>
      </w:r>
      <w:r w:rsidR="00285D36" w:rsidRPr="00A22DD7">
        <w:rPr>
          <w:rFonts w:ascii="Arial" w:hAnsi="Arial" w:cs="Arial"/>
          <w:sz w:val="22"/>
          <w:szCs w:val="22"/>
        </w:rPr>
        <w:t>l mismo</w:t>
      </w:r>
      <w:r w:rsidR="00505F1E" w:rsidRPr="00A22DD7">
        <w:rPr>
          <w:rFonts w:ascii="Arial" w:hAnsi="Arial" w:cs="Arial"/>
          <w:sz w:val="22"/>
          <w:szCs w:val="22"/>
        </w:rPr>
        <w:t>.</w:t>
      </w:r>
    </w:p>
    <w:p w:rsidR="00060E9E" w:rsidRPr="00A22DD7" w:rsidRDefault="00060E9E" w:rsidP="002477AD">
      <w:pPr>
        <w:pStyle w:val="Textoindependiente"/>
        <w:spacing w:after="0" w:line="360" w:lineRule="auto"/>
        <w:jc w:val="both"/>
        <w:rPr>
          <w:rFonts w:ascii="Arial" w:hAnsi="Arial" w:cs="Arial"/>
          <w:sz w:val="22"/>
          <w:szCs w:val="22"/>
        </w:rPr>
      </w:pPr>
    </w:p>
    <w:p w:rsidR="00060E9E" w:rsidRPr="00A22DD7" w:rsidRDefault="00426336" w:rsidP="002477AD">
      <w:pPr>
        <w:pStyle w:val="Textoindependiente"/>
        <w:spacing w:after="0" w:line="360" w:lineRule="auto"/>
        <w:jc w:val="both"/>
        <w:rPr>
          <w:rFonts w:ascii="Arial" w:eastAsia="Arial" w:hAnsi="Arial" w:cs="Arial"/>
          <w:spacing w:val="-1"/>
          <w:sz w:val="22"/>
          <w:szCs w:val="22"/>
          <w:lang w:val="es-MX"/>
        </w:rPr>
      </w:pPr>
      <w:r w:rsidRPr="00A22DD7">
        <w:rPr>
          <w:rFonts w:ascii="Arial" w:hAnsi="Arial" w:cs="Arial"/>
          <w:b/>
          <w:sz w:val="22"/>
          <w:szCs w:val="22"/>
        </w:rPr>
        <w:t>SEGUNDO</w:t>
      </w:r>
      <w:r w:rsidR="00660F1A" w:rsidRPr="00A22DD7">
        <w:rPr>
          <w:rFonts w:ascii="Arial" w:hAnsi="Arial" w:cs="Arial"/>
          <w:b/>
          <w:sz w:val="22"/>
          <w:szCs w:val="22"/>
        </w:rPr>
        <w:t>.</w:t>
      </w:r>
      <w:r w:rsidRPr="00A22DD7">
        <w:rPr>
          <w:rFonts w:ascii="Arial" w:eastAsia="Arial" w:hAnsi="Arial" w:cs="Arial"/>
          <w:spacing w:val="-1"/>
          <w:sz w:val="22"/>
          <w:szCs w:val="22"/>
          <w:lang w:val="es-MX"/>
        </w:rPr>
        <w:t xml:space="preserve"> </w:t>
      </w:r>
      <w:r w:rsidR="00060E9E" w:rsidRPr="00A22DD7">
        <w:rPr>
          <w:rFonts w:ascii="Arial" w:eastAsia="Arial" w:hAnsi="Arial" w:cs="Arial"/>
          <w:spacing w:val="-1"/>
          <w:sz w:val="22"/>
          <w:szCs w:val="22"/>
          <w:lang w:val="es-MX"/>
        </w:rPr>
        <w:t>Este Consejo General, en términos de l</w:t>
      </w:r>
      <w:r w:rsidR="008D21DD" w:rsidRPr="00A22DD7">
        <w:rPr>
          <w:rFonts w:ascii="Arial" w:eastAsia="Arial" w:hAnsi="Arial" w:cs="Arial"/>
          <w:spacing w:val="-1"/>
          <w:sz w:val="22"/>
          <w:szCs w:val="22"/>
          <w:lang w:val="es-MX"/>
        </w:rPr>
        <w:t>o expuesto en la consideración 7</w:t>
      </w:r>
      <w:r w:rsidR="00060E9E" w:rsidRPr="00A22DD7">
        <w:rPr>
          <w:rFonts w:ascii="Arial" w:eastAsia="Arial" w:hAnsi="Arial" w:cs="Arial"/>
          <w:spacing w:val="-1"/>
          <w:sz w:val="22"/>
          <w:szCs w:val="22"/>
          <w:lang w:val="es-MX"/>
        </w:rPr>
        <w:t xml:space="preserve">ª de este instrumento, aprueba la lista de prelación de </w:t>
      </w:r>
      <w:r w:rsidR="008D21DD" w:rsidRPr="00A22DD7">
        <w:rPr>
          <w:rFonts w:ascii="Arial" w:eastAsia="Arial" w:hAnsi="Arial" w:cs="Arial"/>
          <w:spacing w:val="-1"/>
          <w:sz w:val="22"/>
          <w:szCs w:val="22"/>
          <w:lang w:val="es-MX"/>
        </w:rPr>
        <w:t>las y los Co</w:t>
      </w:r>
      <w:r w:rsidR="00060E9E" w:rsidRPr="00A22DD7">
        <w:rPr>
          <w:rFonts w:ascii="Arial" w:eastAsia="Arial" w:hAnsi="Arial" w:cs="Arial"/>
          <w:spacing w:val="-1"/>
          <w:sz w:val="22"/>
          <w:szCs w:val="22"/>
          <w:lang w:val="es-MX"/>
        </w:rPr>
        <w:t xml:space="preserve">nsejeros </w:t>
      </w:r>
      <w:r w:rsidR="008D21DD" w:rsidRPr="00A22DD7">
        <w:rPr>
          <w:rFonts w:ascii="Arial" w:eastAsia="Arial" w:hAnsi="Arial" w:cs="Arial"/>
          <w:spacing w:val="-1"/>
          <w:sz w:val="22"/>
          <w:szCs w:val="22"/>
          <w:lang w:val="es-MX"/>
        </w:rPr>
        <w:t>que cubrirán la vacante de alguna</w:t>
      </w:r>
      <w:r w:rsidR="00060E9E" w:rsidRPr="00A22DD7">
        <w:rPr>
          <w:rFonts w:ascii="Arial" w:eastAsia="Arial" w:hAnsi="Arial" w:cs="Arial"/>
          <w:spacing w:val="-1"/>
          <w:sz w:val="22"/>
          <w:szCs w:val="22"/>
          <w:lang w:val="es-MX"/>
        </w:rPr>
        <w:t xml:space="preserve"> integrante del Comité de Transparencia del Instituto Electoral del Estado. </w:t>
      </w:r>
    </w:p>
    <w:p w:rsidR="00060E9E" w:rsidRPr="00A22DD7" w:rsidRDefault="00060E9E" w:rsidP="002477AD">
      <w:pPr>
        <w:pStyle w:val="Textoindependiente"/>
        <w:spacing w:after="0" w:line="360" w:lineRule="auto"/>
        <w:jc w:val="both"/>
        <w:rPr>
          <w:rFonts w:ascii="Arial" w:eastAsia="Arial" w:hAnsi="Arial" w:cs="Arial"/>
          <w:spacing w:val="-1"/>
          <w:sz w:val="22"/>
          <w:szCs w:val="22"/>
          <w:lang w:val="es-MX"/>
        </w:rPr>
      </w:pPr>
    </w:p>
    <w:p w:rsidR="00660F1A" w:rsidRPr="00A22DD7" w:rsidRDefault="00505F1E" w:rsidP="002477AD">
      <w:pPr>
        <w:pStyle w:val="Textoindependiente"/>
        <w:spacing w:after="0" w:line="360" w:lineRule="auto"/>
        <w:jc w:val="both"/>
        <w:rPr>
          <w:rFonts w:ascii="Arial" w:eastAsia="Arial" w:hAnsi="Arial" w:cs="Arial"/>
          <w:sz w:val="22"/>
          <w:szCs w:val="22"/>
          <w:lang w:val="es-MX"/>
        </w:rPr>
      </w:pPr>
      <w:r w:rsidRPr="00A22DD7">
        <w:rPr>
          <w:rFonts w:ascii="Arial" w:eastAsia="Arial" w:hAnsi="Arial" w:cs="Arial"/>
          <w:b/>
          <w:spacing w:val="-1"/>
          <w:sz w:val="22"/>
          <w:szCs w:val="22"/>
          <w:lang w:val="es-MX"/>
        </w:rPr>
        <w:t>TERCERO</w:t>
      </w:r>
      <w:r w:rsidR="00176254" w:rsidRPr="00A22DD7">
        <w:rPr>
          <w:rFonts w:ascii="Arial" w:eastAsia="Arial" w:hAnsi="Arial" w:cs="Arial"/>
          <w:b/>
          <w:spacing w:val="-1"/>
          <w:sz w:val="22"/>
          <w:szCs w:val="22"/>
          <w:lang w:val="es-MX"/>
        </w:rPr>
        <w:t>.</w:t>
      </w:r>
      <w:r w:rsidR="00DA205B" w:rsidRPr="00A22DD7">
        <w:rPr>
          <w:rFonts w:ascii="Arial" w:hAnsi="Arial" w:cs="Arial"/>
          <w:sz w:val="22"/>
          <w:szCs w:val="22"/>
        </w:rPr>
        <w:t xml:space="preserve"> </w:t>
      </w:r>
      <w:r w:rsidR="00426336" w:rsidRPr="00A22DD7">
        <w:rPr>
          <w:rFonts w:ascii="Arial" w:eastAsia="Arial" w:hAnsi="Arial" w:cs="Arial"/>
          <w:spacing w:val="-1"/>
          <w:sz w:val="22"/>
          <w:szCs w:val="22"/>
          <w:lang w:val="es-MX"/>
        </w:rPr>
        <w:t>N</w:t>
      </w:r>
      <w:r w:rsidR="00426336" w:rsidRPr="00A22DD7">
        <w:rPr>
          <w:rFonts w:ascii="Arial" w:eastAsia="Arial" w:hAnsi="Arial" w:cs="Arial"/>
          <w:sz w:val="22"/>
          <w:szCs w:val="22"/>
          <w:lang w:val="es-MX"/>
        </w:rPr>
        <w:t>o</w:t>
      </w:r>
      <w:r w:rsidR="00426336" w:rsidRPr="00A22DD7">
        <w:rPr>
          <w:rFonts w:ascii="Arial" w:eastAsia="Arial" w:hAnsi="Arial" w:cs="Arial"/>
          <w:spacing w:val="1"/>
          <w:sz w:val="22"/>
          <w:szCs w:val="22"/>
          <w:lang w:val="es-MX"/>
        </w:rPr>
        <w:t>t</w:t>
      </w:r>
      <w:r w:rsidR="00426336" w:rsidRPr="00A22DD7">
        <w:rPr>
          <w:rFonts w:ascii="Arial" w:eastAsia="Arial" w:hAnsi="Arial" w:cs="Arial"/>
          <w:spacing w:val="-1"/>
          <w:sz w:val="22"/>
          <w:szCs w:val="22"/>
          <w:lang w:val="es-MX"/>
        </w:rPr>
        <w:t>i</w:t>
      </w:r>
      <w:r w:rsidR="00426336" w:rsidRPr="00A22DD7">
        <w:rPr>
          <w:rFonts w:ascii="Arial" w:eastAsia="Arial" w:hAnsi="Arial" w:cs="Arial"/>
          <w:spacing w:val="1"/>
          <w:sz w:val="22"/>
          <w:szCs w:val="22"/>
          <w:lang w:val="es-MX"/>
        </w:rPr>
        <w:t>f</w:t>
      </w:r>
      <w:r w:rsidR="00426336" w:rsidRPr="00A22DD7">
        <w:rPr>
          <w:rFonts w:ascii="Arial" w:eastAsia="Arial" w:hAnsi="Arial" w:cs="Arial"/>
          <w:spacing w:val="-1"/>
          <w:sz w:val="22"/>
          <w:szCs w:val="22"/>
          <w:lang w:val="es-MX"/>
        </w:rPr>
        <w:t>í</w:t>
      </w:r>
      <w:r w:rsidR="00426336" w:rsidRPr="00A22DD7">
        <w:rPr>
          <w:rFonts w:ascii="Arial" w:eastAsia="Arial" w:hAnsi="Arial" w:cs="Arial"/>
          <w:sz w:val="22"/>
          <w:szCs w:val="22"/>
          <w:lang w:val="es-MX"/>
        </w:rPr>
        <w:t>quese</w:t>
      </w:r>
      <w:r w:rsidR="00426336" w:rsidRPr="00A22DD7">
        <w:rPr>
          <w:rFonts w:ascii="Arial" w:eastAsia="Arial" w:hAnsi="Arial" w:cs="Arial"/>
          <w:spacing w:val="2"/>
          <w:sz w:val="22"/>
          <w:szCs w:val="22"/>
          <w:lang w:val="es-MX"/>
        </w:rPr>
        <w:t xml:space="preserve"> </w:t>
      </w:r>
      <w:r w:rsidR="00426336" w:rsidRPr="00A22DD7">
        <w:rPr>
          <w:rFonts w:ascii="Arial" w:eastAsia="Arial" w:hAnsi="Arial" w:cs="Arial"/>
          <w:sz w:val="22"/>
          <w:szCs w:val="22"/>
          <w:lang w:val="es-MX"/>
        </w:rPr>
        <w:t>por</w:t>
      </w:r>
      <w:r w:rsidR="00426336" w:rsidRPr="00A22DD7">
        <w:rPr>
          <w:rFonts w:ascii="Arial" w:eastAsia="Arial" w:hAnsi="Arial" w:cs="Arial"/>
          <w:spacing w:val="1"/>
          <w:sz w:val="22"/>
          <w:szCs w:val="22"/>
          <w:lang w:val="es-MX"/>
        </w:rPr>
        <w:t xml:space="preserve"> </w:t>
      </w:r>
      <w:r w:rsidR="00426336" w:rsidRPr="00A22DD7">
        <w:rPr>
          <w:rFonts w:ascii="Arial" w:eastAsia="Arial" w:hAnsi="Arial" w:cs="Arial"/>
          <w:sz w:val="22"/>
          <w:szCs w:val="22"/>
          <w:lang w:val="es-MX"/>
        </w:rPr>
        <w:t>conduc</w:t>
      </w:r>
      <w:r w:rsidR="00426336" w:rsidRPr="00A22DD7">
        <w:rPr>
          <w:rFonts w:ascii="Arial" w:eastAsia="Arial" w:hAnsi="Arial" w:cs="Arial"/>
          <w:spacing w:val="1"/>
          <w:sz w:val="22"/>
          <w:szCs w:val="22"/>
          <w:lang w:val="es-MX"/>
        </w:rPr>
        <w:t>t</w:t>
      </w:r>
      <w:r w:rsidR="00426336" w:rsidRPr="00A22DD7">
        <w:rPr>
          <w:rFonts w:ascii="Arial" w:eastAsia="Arial" w:hAnsi="Arial" w:cs="Arial"/>
          <w:sz w:val="22"/>
          <w:szCs w:val="22"/>
          <w:lang w:val="es-MX"/>
        </w:rPr>
        <w:t>o</w:t>
      </w:r>
      <w:r w:rsidR="00426336" w:rsidRPr="00A22DD7">
        <w:rPr>
          <w:rFonts w:ascii="Arial" w:eastAsia="Arial" w:hAnsi="Arial" w:cs="Arial"/>
          <w:spacing w:val="2"/>
          <w:sz w:val="22"/>
          <w:szCs w:val="22"/>
          <w:lang w:val="es-MX"/>
        </w:rPr>
        <w:t xml:space="preserve"> </w:t>
      </w:r>
      <w:r w:rsidR="00426336" w:rsidRPr="00A22DD7">
        <w:rPr>
          <w:rFonts w:ascii="Arial" w:eastAsia="Arial" w:hAnsi="Arial" w:cs="Arial"/>
          <w:sz w:val="22"/>
          <w:szCs w:val="22"/>
          <w:lang w:val="es-MX"/>
        </w:rPr>
        <w:t xml:space="preserve">de </w:t>
      </w:r>
      <w:r w:rsidR="00426336" w:rsidRPr="00A22DD7">
        <w:rPr>
          <w:rFonts w:ascii="Arial" w:eastAsia="Arial" w:hAnsi="Arial" w:cs="Arial"/>
          <w:spacing w:val="-1"/>
          <w:sz w:val="22"/>
          <w:szCs w:val="22"/>
          <w:lang w:val="es-MX"/>
        </w:rPr>
        <w:t>l</w:t>
      </w:r>
      <w:r w:rsidR="00426336" w:rsidRPr="00A22DD7">
        <w:rPr>
          <w:rFonts w:ascii="Arial" w:eastAsia="Arial" w:hAnsi="Arial" w:cs="Arial"/>
          <w:sz w:val="22"/>
          <w:szCs w:val="22"/>
          <w:lang w:val="es-MX"/>
        </w:rPr>
        <w:t>a</w:t>
      </w:r>
      <w:r w:rsidR="00426336" w:rsidRPr="00A22DD7">
        <w:rPr>
          <w:rFonts w:ascii="Arial" w:eastAsia="Arial" w:hAnsi="Arial" w:cs="Arial"/>
          <w:spacing w:val="2"/>
          <w:sz w:val="22"/>
          <w:szCs w:val="22"/>
          <w:lang w:val="es-MX"/>
        </w:rPr>
        <w:t xml:space="preserve"> </w:t>
      </w:r>
      <w:r w:rsidR="00426336" w:rsidRPr="00A22DD7">
        <w:rPr>
          <w:rFonts w:ascii="Arial" w:eastAsia="Arial" w:hAnsi="Arial" w:cs="Arial"/>
          <w:spacing w:val="-1"/>
          <w:sz w:val="22"/>
          <w:szCs w:val="22"/>
          <w:lang w:val="es-MX"/>
        </w:rPr>
        <w:t>S</w:t>
      </w:r>
      <w:r w:rsidR="00426336" w:rsidRPr="00A22DD7">
        <w:rPr>
          <w:rFonts w:ascii="Arial" w:eastAsia="Arial" w:hAnsi="Arial" w:cs="Arial"/>
          <w:sz w:val="22"/>
          <w:szCs w:val="22"/>
          <w:lang w:val="es-MX"/>
        </w:rPr>
        <w:t>ec</w:t>
      </w:r>
      <w:r w:rsidR="00426336" w:rsidRPr="00A22DD7">
        <w:rPr>
          <w:rFonts w:ascii="Arial" w:eastAsia="Arial" w:hAnsi="Arial" w:cs="Arial"/>
          <w:spacing w:val="1"/>
          <w:sz w:val="22"/>
          <w:szCs w:val="22"/>
          <w:lang w:val="es-MX"/>
        </w:rPr>
        <w:t>r</w:t>
      </w:r>
      <w:r w:rsidR="00426336" w:rsidRPr="00A22DD7">
        <w:rPr>
          <w:rFonts w:ascii="Arial" w:eastAsia="Arial" w:hAnsi="Arial" w:cs="Arial"/>
          <w:sz w:val="22"/>
          <w:szCs w:val="22"/>
          <w:lang w:val="es-MX"/>
        </w:rPr>
        <w:t>e</w:t>
      </w:r>
      <w:r w:rsidR="00426336" w:rsidRPr="00A22DD7">
        <w:rPr>
          <w:rFonts w:ascii="Arial" w:eastAsia="Arial" w:hAnsi="Arial" w:cs="Arial"/>
          <w:spacing w:val="1"/>
          <w:sz w:val="22"/>
          <w:szCs w:val="22"/>
          <w:lang w:val="es-MX"/>
        </w:rPr>
        <w:t>t</w:t>
      </w:r>
      <w:r w:rsidR="00426336" w:rsidRPr="00A22DD7">
        <w:rPr>
          <w:rFonts w:ascii="Arial" w:eastAsia="Arial" w:hAnsi="Arial" w:cs="Arial"/>
          <w:sz w:val="22"/>
          <w:szCs w:val="22"/>
          <w:lang w:val="es-MX"/>
        </w:rPr>
        <w:t>a</w:t>
      </w:r>
      <w:r w:rsidR="00426336" w:rsidRPr="00A22DD7">
        <w:rPr>
          <w:rFonts w:ascii="Arial" w:eastAsia="Arial" w:hAnsi="Arial" w:cs="Arial"/>
          <w:spacing w:val="1"/>
          <w:sz w:val="22"/>
          <w:szCs w:val="22"/>
          <w:lang w:val="es-MX"/>
        </w:rPr>
        <w:t>r</w:t>
      </w:r>
      <w:r w:rsidR="00426336" w:rsidRPr="00A22DD7">
        <w:rPr>
          <w:rFonts w:ascii="Arial" w:eastAsia="Arial" w:hAnsi="Arial" w:cs="Arial"/>
          <w:spacing w:val="-1"/>
          <w:sz w:val="22"/>
          <w:szCs w:val="22"/>
          <w:lang w:val="es-MX"/>
        </w:rPr>
        <w:t>í</w:t>
      </w:r>
      <w:r w:rsidR="00426336" w:rsidRPr="00A22DD7">
        <w:rPr>
          <w:rFonts w:ascii="Arial" w:eastAsia="Arial" w:hAnsi="Arial" w:cs="Arial"/>
          <w:sz w:val="22"/>
          <w:szCs w:val="22"/>
          <w:lang w:val="es-MX"/>
        </w:rPr>
        <w:t>a</w:t>
      </w:r>
      <w:r w:rsidR="00426336" w:rsidRPr="00A22DD7">
        <w:rPr>
          <w:rFonts w:ascii="Arial" w:eastAsia="Arial" w:hAnsi="Arial" w:cs="Arial"/>
          <w:spacing w:val="2"/>
          <w:sz w:val="22"/>
          <w:szCs w:val="22"/>
          <w:lang w:val="es-MX"/>
        </w:rPr>
        <w:t xml:space="preserve"> </w:t>
      </w:r>
      <w:r w:rsidR="00426336" w:rsidRPr="00A22DD7">
        <w:rPr>
          <w:rFonts w:ascii="Arial" w:eastAsia="Arial" w:hAnsi="Arial" w:cs="Arial"/>
          <w:spacing w:val="-1"/>
          <w:sz w:val="22"/>
          <w:szCs w:val="22"/>
          <w:lang w:val="es-MX"/>
        </w:rPr>
        <w:t>Ej</w:t>
      </w:r>
      <w:r w:rsidR="00426336" w:rsidRPr="00A22DD7">
        <w:rPr>
          <w:rFonts w:ascii="Arial" w:eastAsia="Arial" w:hAnsi="Arial" w:cs="Arial"/>
          <w:sz w:val="22"/>
          <w:szCs w:val="22"/>
          <w:lang w:val="es-MX"/>
        </w:rPr>
        <w:t>ecu</w:t>
      </w:r>
      <w:r w:rsidR="00426336" w:rsidRPr="00A22DD7">
        <w:rPr>
          <w:rFonts w:ascii="Arial" w:eastAsia="Arial" w:hAnsi="Arial" w:cs="Arial"/>
          <w:spacing w:val="1"/>
          <w:sz w:val="22"/>
          <w:szCs w:val="22"/>
          <w:lang w:val="es-MX"/>
        </w:rPr>
        <w:t>t</w:t>
      </w:r>
      <w:r w:rsidR="00426336" w:rsidRPr="00A22DD7">
        <w:rPr>
          <w:rFonts w:ascii="Arial" w:eastAsia="Arial" w:hAnsi="Arial" w:cs="Arial"/>
          <w:spacing w:val="-1"/>
          <w:sz w:val="22"/>
          <w:szCs w:val="22"/>
          <w:lang w:val="es-MX"/>
        </w:rPr>
        <w:t>i</w:t>
      </w:r>
      <w:r w:rsidR="00426336" w:rsidRPr="00A22DD7">
        <w:rPr>
          <w:rFonts w:ascii="Arial" w:eastAsia="Arial" w:hAnsi="Arial" w:cs="Arial"/>
          <w:sz w:val="22"/>
          <w:szCs w:val="22"/>
          <w:lang w:val="es-MX"/>
        </w:rPr>
        <w:t>va</w:t>
      </w:r>
      <w:r w:rsidR="00426336" w:rsidRPr="00A22DD7">
        <w:rPr>
          <w:rFonts w:ascii="Arial" w:eastAsia="Arial" w:hAnsi="Arial" w:cs="Arial"/>
          <w:spacing w:val="2"/>
          <w:sz w:val="22"/>
          <w:szCs w:val="22"/>
          <w:lang w:val="es-MX"/>
        </w:rPr>
        <w:t xml:space="preserve"> </w:t>
      </w:r>
      <w:r w:rsidR="00660F1A" w:rsidRPr="00A22DD7">
        <w:rPr>
          <w:rFonts w:ascii="Arial" w:eastAsia="Arial" w:hAnsi="Arial" w:cs="Arial"/>
          <w:sz w:val="22"/>
          <w:szCs w:val="22"/>
          <w:lang w:val="es-MX"/>
        </w:rPr>
        <w:t>a los C</w:t>
      </w:r>
      <w:r w:rsidR="00426336" w:rsidRPr="00A22DD7">
        <w:rPr>
          <w:rFonts w:ascii="Arial" w:eastAsia="Arial" w:hAnsi="Arial" w:cs="Arial"/>
          <w:sz w:val="22"/>
          <w:szCs w:val="22"/>
          <w:lang w:val="es-MX"/>
        </w:rPr>
        <w:t>onse</w:t>
      </w:r>
      <w:r w:rsidR="00426336" w:rsidRPr="00A22DD7">
        <w:rPr>
          <w:rFonts w:ascii="Arial" w:eastAsia="Arial" w:hAnsi="Arial" w:cs="Arial"/>
          <w:spacing w:val="-1"/>
          <w:sz w:val="22"/>
          <w:szCs w:val="22"/>
          <w:lang w:val="es-MX"/>
        </w:rPr>
        <w:t>j</w:t>
      </w:r>
      <w:r w:rsidR="00426336" w:rsidRPr="00A22DD7">
        <w:rPr>
          <w:rFonts w:ascii="Arial" w:eastAsia="Arial" w:hAnsi="Arial" w:cs="Arial"/>
          <w:sz w:val="22"/>
          <w:szCs w:val="22"/>
          <w:lang w:val="es-MX"/>
        </w:rPr>
        <w:t>os</w:t>
      </w:r>
      <w:r w:rsidR="00426336" w:rsidRPr="00A22DD7">
        <w:rPr>
          <w:rFonts w:ascii="Arial" w:eastAsia="Arial" w:hAnsi="Arial" w:cs="Arial"/>
          <w:spacing w:val="2"/>
          <w:sz w:val="22"/>
          <w:szCs w:val="22"/>
          <w:lang w:val="es-MX"/>
        </w:rPr>
        <w:t xml:space="preserve"> </w:t>
      </w:r>
      <w:r w:rsidR="00660F1A" w:rsidRPr="00A22DD7">
        <w:rPr>
          <w:rFonts w:ascii="Arial" w:eastAsia="Arial" w:hAnsi="Arial" w:cs="Arial"/>
          <w:spacing w:val="2"/>
          <w:sz w:val="22"/>
          <w:szCs w:val="22"/>
          <w:lang w:val="es-MX"/>
        </w:rPr>
        <w:t>M</w:t>
      </w:r>
      <w:r w:rsidR="00426336" w:rsidRPr="00A22DD7">
        <w:rPr>
          <w:rFonts w:ascii="Arial" w:eastAsia="Arial" w:hAnsi="Arial" w:cs="Arial"/>
          <w:sz w:val="22"/>
          <w:szCs w:val="22"/>
          <w:lang w:val="es-MX"/>
        </w:rPr>
        <w:t>un</w:t>
      </w:r>
      <w:r w:rsidR="00426336" w:rsidRPr="00A22DD7">
        <w:rPr>
          <w:rFonts w:ascii="Arial" w:eastAsia="Arial" w:hAnsi="Arial" w:cs="Arial"/>
          <w:spacing w:val="-1"/>
          <w:sz w:val="22"/>
          <w:szCs w:val="22"/>
          <w:lang w:val="es-MX"/>
        </w:rPr>
        <w:t>i</w:t>
      </w:r>
      <w:r w:rsidR="00426336" w:rsidRPr="00A22DD7">
        <w:rPr>
          <w:rFonts w:ascii="Arial" w:eastAsia="Arial" w:hAnsi="Arial" w:cs="Arial"/>
          <w:sz w:val="22"/>
          <w:szCs w:val="22"/>
          <w:lang w:val="es-MX"/>
        </w:rPr>
        <w:t>c</w:t>
      </w:r>
      <w:r w:rsidR="00426336" w:rsidRPr="00A22DD7">
        <w:rPr>
          <w:rFonts w:ascii="Arial" w:eastAsia="Arial" w:hAnsi="Arial" w:cs="Arial"/>
          <w:spacing w:val="-1"/>
          <w:sz w:val="22"/>
          <w:szCs w:val="22"/>
          <w:lang w:val="es-MX"/>
        </w:rPr>
        <w:t>i</w:t>
      </w:r>
      <w:r w:rsidR="00426336" w:rsidRPr="00A22DD7">
        <w:rPr>
          <w:rFonts w:ascii="Arial" w:eastAsia="Arial" w:hAnsi="Arial" w:cs="Arial"/>
          <w:sz w:val="22"/>
          <w:szCs w:val="22"/>
          <w:lang w:val="es-MX"/>
        </w:rPr>
        <w:t>pa</w:t>
      </w:r>
      <w:r w:rsidR="00426336" w:rsidRPr="00A22DD7">
        <w:rPr>
          <w:rFonts w:ascii="Arial" w:eastAsia="Arial" w:hAnsi="Arial" w:cs="Arial"/>
          <w:spacing w:val="-1"/>
          <w:sz w:val="22"/>
          <w:szCs w:val="22"/>
          <w:lang w:val="es-MX"/>
        </w:rPr>
        <w:t>l</w:t>
      </w:r>
      <w:r w:rsidR="00426336" w:rsidRPr="00A22DD7">
        <w:rPr>
          <w:rFonts w:ascii="Arial" w:eastAsia="Arial" w:hAnsi="Arial" w:cs="Arial"/>
          <w:sz w:val="22"/>
          <w:szCs w:val="22"/>
          <w:lang w:val="es-MX"/>
        </w:rPr>
        <w:t xml:space="preserve">es </w:t>
      </w:r>
      <w:r w:rsidR="00660F1A" w:rsidRPr="00A22DD7">
        <w:rPr>
          <w:rFonts w:ascii="Arial" w:eastAsia="Arial" w:hAnsi="Arial" w:cs="Arial"/>
          <w:sz w:val="22"/>
          <w:szCs w:val="22"/>
          <w:lang w:val="es-MX"/>
        </w:rPr>
        <w:t>E</w:t>
      </w:r>
      <w:r w:rsidR="00426336" w:rsidRPr="00A22DD7">
        <w:rPr>
          <w:rFonts w:ascii="Arial" w:eastAsia="Arial" w:hAnsi="Arial" w:cs="Arial"/>
          <w:spacing w:val="-1"/>
          <w:sz w:val="22"/>
          <w:szCs w:val="22"/>
          <w:lang w:val="es-MX"/>
        </w:rPr>
        <w:t>l</w:t>
      </w:r>
      <w:r w:rsidR="00426336" w:rsidRPr="00A22DD7">
        <w:rPr>
          <w:rFonts w:ascii="Arial" w:eastAsia="Arial" w:hAnsi="Arial" w:cs="Arial"/>
          <w:sz w:val="22"/>
          <w:szCs w:val="22"/>
          <w:lang w:val="es-MX"/>
        </w:rPr>
        <w:t>ec</w:t>
      </w:r>
      <w:r w:rsidR="00426336" w:rsidRPr="00A22DD7">
        <w:rPr>
          <w:rFonts w:ascii="Arial" w:eastAsia="Arial" w:hAnsi="Arial" w:cs="Arial"/>
          <w:spacing w:val="1"/>
          <w:sz w:val="22"/>
          <w:szCs w:val="22"/>
          <w:lang w:val="es-MX"/>
        </w:rPr>
        <w:t>t</w:t>
      </w:r>
      <w:r w:rsidR="00426336" w:rsidRPr="00A22DD7">
        <w:rPr>
          <w:rFonts w:ascii="Arial" w:eastAsia="Arial" w:hAnsi="Arial" w:cs="Arial"/>
          <w:sz w:val="22"/>
          <w:szCs w:val="22"/>
          <w:lang w:val="es-MX"/>
        </w:rPr>
        <w:t>o</w:t>
      </w:r>
      <w:r w:rsidR="00426336" w:rsidRPr="00A22DD7">
        <w:rPr>
          <w:rFonts w:ascii="Arial" w:eastAsia="Arial" w:hAnsi="Arial" w:cs="Arial"/>
          <w:spacing w:val="1"/>
          <w:sz w:val="22"/>
          <w:szCs w:val="22"/>
          <w:lang w:val="es-MX"/>
        </w:rPr>
        <w:t>r</w:t>
      </w:r>
      <w:r w:rsidR="00426336" w:rsidRPr="00A22DD7">
        <w:rPr>
          <w:rFonts w:ascii="Arial" w:eastAsia="Arial" w:hAnsi="Arial" w:cs="Arial"/>
          <w:sz w:val="22"/>
          <w:szCs w:val="22"/>
          <w:lang w:val="es-MX"/>
        </w:rPr>
        <w:t>a</w:t>
      </w:r>
      <w:r w:rsidR="00426336" w:rsidRPr="00A22DD7">
        <w:rPr>
          <w:rFonts w:ascii="Arial" w:eastAsia="Arial" w:hAnsi="Arial" w:cs="Arial"/>
          <w:spacing w:val="-1"/>
          <w:sz w:val="22"/>
          <w:szCs w:val="22"/>
          <w:lang w:val="es-MX"/>
        </w:rPr>
        <w:t>l</w:t>
      </w:r>
      <w:r w:rsidR="00426336" w:rsidRPr="00A22DD7">
        <w:rPr>
          <w:rFonts w:ascii="Arial" w:eastAsia="Arial" w:hAnsi="Arial" w:cs="Arial"/>
          <w:sz w:val="22"/>
          <w:szCs w:val="22"/>
          <w:lang w:val="es-MX"/>
        </w:rPr>
        <w:t>es</w:t>
      </w:r>
      <w:r w:rsidR="00426336" w:rsidRPr="00A22DD7">
        <w:rPr>
          <w:rFonts w:ascii="Arial" w:eastAsia="Arial" w:hAnsi="Arial" w:cs="Arial"/>
          <w:spacing w:val="2"/>
          <w:sz w:val="22"/>
          <w:szCs w:val="22"/>
          <w:lang w:val="es-MX"/>
        </w:rPr>
        <w:t xml:space="preserve"> </w:t>
      </w:r>
      <w:r w:rsidR="00426336" w:rsidRPr="00A22DD7">
        <w:rPr>
          <w:rFonts w:ascii="Arial" w:eastAsia="Arial" w:hAnsi="Arial" w:cs="Arial"/>
          <w:sz w:val="22"/>
          <w:szCs w:val="22"/>
          <w:lang w:val="es-MX"/>
        </w:rPr>
        <w:t xml:space="preserve">y </w:t>
      </w:r>
      <w:r w:rsidR="00660F1A" w:rsidRPr="00A22DD7">
        <w:rPr>
          <w:rFonts w:ascii="Arial" w:eastAsia="Arial" w:hAnsi="Arial" w:cs="Arial"/>
          <w:sz w:val="22"/>
          <w:szCs w:val="22"/>
          <w:lang w:val="es-MX"/>
        </w:rPr>
        <w:t>P</w:t>
      </w:r>
      <w:r w:rsidR="00426336" w:rsidRPr="00A22DD7">
        <w:rPr>
          <w:rFonts w:ascii="Arial" w:eastAsia="Arial" w:hAnsi="Arial" w:cs="Arial"/>
          <w:sz w:val="22"/>
          <w:szCs w:val="22"/>
          <w:lang w:val="es-MX"/>
        </w:rPr>
        <w:t>a</w:t>
      </w:r>
      <w:r w:rsidR="00426336" w:rsidRPr="00A22DD7">
        <w:rPr>
          <w:rFonts w:ascii="Arial" w:eastAsia="Arial" w:hAnsi="Arial" w:cs="Arial"/>
          <w:spacing w:val="-1"/>
          <w:sz w:val="22"/>
          <w:szCs w:val="22"/>
          <w:lang w:val="es-MX"/>
        </w:rPr>
        <w:t>r</w:t>
      </w:r>
      <w:r w:rsidR="00426336" w:rsidRPr="00A22DD7">
        <w:rPr>
          <w:rFonts w:ascii="Arial" w:eastAsia="Arial" w:hAnsi="Arial" w:cs="Arial"/>
          <w:spacing w:val="1"/>
          <w:sz w:val="22"/>
          <w:szCs w:val="22"/>
          <w:lang w:val="es-MX"/>
        </w:rPr>
        <w:t>t</w:t>
      </w:r>
      <w:r w:rsidR="00426336" w:rsidRPr="00A22DD7">
        <w:rPr>
          <w:rFonts w:ascii="Arial" w:eastAsia="Arial" w:hAnsi="Arial" w:cs="Arial"/>
          <w:spacing w:val="-1"/>
          <w:sz w:val="22"/>
          <w:szCs w:val="22"/>
          <w:lang w:val="es-MX"/>
        </w:rPr>
        <w:t>i</w:t>
      </w:r>
      <w:r w:rsidR="00426336" w:rsidRPr="00A22DD7">
        <w:rPr>
          <w:rFonts w:ascii="Arial" w:eastAsia="Arial" w:hAnsi="Arial" w:cs="Arial"/>
          <w:sz w:val="22"/>
          <w:szCs w:val="22"/>
          <w:lang w:val="es-MX"/>
        </w:rPr>
        <w:t>dos</w:t>
      </w:r>
      <w:r w:rsidR="00426336" w:rsidRPr="00A22DD7">
        <w:rPr>
          <w:rFonts w:ascii="Arial" w:eastAsia="Arial" w:hAnsi="Arial" w:cs="Arial"/>
          <w:spacing w:val="2"/>
          <w:sz w:val="22"/>
          <w:szCs w:val="22"/>
          <w:lang w:val="es-MX"/>
        </w:rPr>
        <w:t xml:space="preserve"> </w:t>
      </w:r>
      <w:r w:rsidR="00660F1A" w:rsidRPr="00A22DD7">
        <w:rPr>
          <w:rFonts w:ascii="Arial" w:eastAsia="Arial" w:hAnsi="Arial" w:cs="Arial"/>
          <w:spacing w:val="2"/>
          <w:sz w:val="22"/>
          <w:szCs w:val="22"/>
          <w:lang w:val="es-MX"/>
        </w:rPr>
        <w:t>P</w:t>
      </w:r>
      <w:r w:rsidR="00426336" w:rsidRPr="00A22DD7">
        <w:rPr>
          <w:rFonts w:ascii="Arial" w:eastAsia="Arial" w:hAnsi="Arial" w:cs="Arial"/>
          <w:sz w:val="22"/>
          <w:szCs w:val="22"/>
          <w:lang w:val="es-MX"/>
        </w:rPr>
        <w:t>o</w:t>
      </w:r>
      <w:r w:rsidR="00426336" w:rsidRPr="00A22DD7">
        <w:rPr>
          <w:rFonts w:ascii="Arial" w:eastAsia="Arial" w:hAnsi="Arial" w:cs="Arial"/>
          <w:spacing w:val="-1"/>
          <w:sz w:val="22"/>
          <w:szCs w:val="22"/>
          <w:lang w:val="es-MX"/>
        </w:rPr>
        <w:t>lí</w:t>
      </w:r>
      <w:r w:rsidR="00426336" w:rsidRPr="00A22DD7">
        <w:rPr>
          <w:rFonts w:ascii="Arial" w:eastAsia="Arial" w:hAnsi="Arial" w:cs="Arial"/>
          <w:spacing w:val="1"/>
          <w:sz w:val="22"/>
          <w:szCs w:val="22"/>
          <w:lang w:val="es-MX"/>
        </w:rPr>
        <w:t>t</w:t>
      </w:r>
      <w:r w:rsidR="00426336" w:rsidRPr="00A22DD7">
        <w:rPr>
          <w:rFonts w:ascii="Arial" w:eastAsia="Arial" w:hAnsi="Arial" w:cs="Arial"/>
          <w:spacing w:val="-1"/>
          <w:sz w:val="22"/>
          <w:szCs w:val="22"/>
          <w:lang w:val="es-MX"/>
        </w:rPr>
        <w:t>i</w:t>
      </w:r>
      <w:r w:rsidR="00426336" w:rsidRPr="00A22DD7">
        <w:rPr>
          <w:rFonts w:ascii="Arial" w:eastAsia="Arial" w:hAnsi="Arial" w:cs="Arial"/>
          <w:sz w:val="22"/>
          <w:szCs w:val="22"/>
          <w:lang w:val="es-MX"/>
        </w:rPr>
        <w:t>cos</w:t>
      </w:r>
      <w:r w:rsidR="00426336" w:rsidRPr="00A22DD7">
        <w:rPr>
          <w:rFonts w:ascii="Arial" w:eastAsia="Arial" w:hAnsi="Arial" w:cs="Arial"/>
          <w:spacing w:val="4"/>
          <w:sz w:val="22"/>
          <w:szCs w:val="22"/>
          <w:lang w:val="es-MX"/>
        </w:rPr>
        <w:t xml:space="preserve"> </w:t>
      </w:r>
      <w:r w:rsidR="00426336" w:rsidRPr="00A22DD7">
        <w:rPr>
          <w:rFonts w:ascii="Arial" w:eastAsia="Arial" w:hAnsi="Arial" w:cs="Arial"/>
          <w:sz w:val="22"/>
          <w:szCs w:val="22"/>
          <w:lang w:val="es-MX"/>
        </w:rPr>
        <w:t>ac</w:t>
      </w:r>
      <w:r w:rsidR="00426336" w:rsidRPr="00A22DD7">
        <w:rPr>
          <w:rFonts w:ascii="Arial" w:eastAsia="Arial" w:hAnsi="Arial" w:cs="Arial"/>
          <w:spacing w:val="1"/>
          <w:sz w:val="22"/>
          <w:szCs w:val="22"/>
          <w:lang w:val="es-MX"/>
        </w:rPr>
        <w:t>r</w:t>
      </w:r>
      <w:r w:rsidR="00426336" w:rsidRPr="00A22DD7">
        <w:rPr>
          <w:rFonts w:ascii="Arial" w:eastAsia="Arial" w:hAnsi="Arial" w:cs="Arial"/>
          <w:sz w:val="22"/>
          <w:szCs w:val="22"/>
          <w:lang w:val="es-MX"/>
        </w:rPr>
        <w:t>ed</w:t>
      </w:r>
      <w:r w:rsidR="00426336" w:rsidRPr="00A22DD7">
        <w:rPr>
          <w:rFonts w:ascii="Arial" w:eastAsia="Arial" w:hAnsi="Arial" w:cs="Arial"/>
          <w:spacing w:val="-1"/>
          <w:sz w:val="22"/>
          <w:szCs w:val="22"/>
          <w:lang w:val="es-MX"/>
        </w:rPr>
        <w:t>i</w:t>
      </w:r>
      <w:r w:rsidR="00426336" w:rsidRPr="00A22DD7">
        <w:rPr>
          <w:rFonts w:ascii="Arial" w:eastAsia="Arial" w:hAnsi="Arial" w:cs="Arial"/>
          <w:spacing w:val="1"/>
          <w:sz w:val="22"/>
          <w:szCs w:val="22"/>
          <w:lang w:val="es-MX"/>
        </w:rPr>
        <w:t>t</w:t>
      </w:r>
      <w:r w:rsidR="00426336" w:rsidRPr="00A22DD7">
        <w:rPr>
          <w:rFonts w:ascii="Arial" w:eastAsia="Arial" w:hAnsi="Arial" w:cs="Arial"/>
          <w:sz w:val="22"/>
          <w:szCs w:val="22"/>
          <w:lang w:val="es-MX"/>
        </w:rPr>
        <w:t>ados,</w:t>
      </w:r>
      <w:r w:rsidR="00426336" w:rsidRPr="00A22DD7">
        <w:rPr>
          <w:rFonts w:ascii="Arial" w:eastAsia="Arial" w:hAnsi="Arial" w:cs="Arial"/>
          <w:spacing w:val="1"/>
          <w:sz w:val="22"/>
          <w:szCs w:val="22"/>
          <w:lang w:val="es-MX"/>
        </w:rPr>
        <w:t xml:space="preserve"> </w:t>
      </w:r>
      <w:r w:rsidR="00426336" w:rsidRPr="00A22DD7">
        <w:rPr>
          <w:rFonts w:ascii="Arial" w:eastAsia="Arial" w:hAnsi="Arial" w:cs="Arial"/>
          <w:sz w:val="22"/>
          <w:szCs w:val="22"/>
          <w:lang w:val="es-MX"/>
        </w:rPr>
        <w:t xml:space="preserve">a </w:t>
      </w:r>
      <w:r w:rsidR="00426336" w:rsidRPr="00A22DD7">
        <w:rPr>
          <w:rFonts w:ascii="Arial" w:eastAsia="Arial" w:hAnsi="Arial" w:cs="Arial"/>
          <w:spacing w:val="1"/>
          <w:sz w:val="22"/>
          <w:szCs w:val="22"/>
          <w:lang w:val="es-MX"/>
        </w:rPr>
        <w:t>f</w:t>
      </w:r>
      <w:r w:rsidR="00426336" w:rsidRPr="00A22DD7">
        <w:rPr>
          <w:rFonts w:ascii="Arial" w:eastAsia="Arial" w:hAnsi="Arial" w:cs="Arial"/>
          <w:spacing w:val="-1"/>
          <w:sz w:val="22"/>
          <w:szCs w:val="22"/>
          <w:lang w:val="es-MX"/>
        </w:rPr>
        <w:t>i</w:t>
      </w:r>
      <w:r w:rsidR="00426336" w:rsidRPr="00A22DD7">
        <w:rPr>
          <w:rFonts w:ascii="Arial" w:eastAsia="Arial" w:hAnsi="Arial" w:cs="Arial"/>
          <w:sz w:val="22"/>
          <w:szCs w:val="22"/>
          <w:lang w:val="es-MX"/>
        </w:rPr>
        <w:t>n</w:t>
      </w:r>
      <w:r w:rsidR="00426336" w:rsidRPr="00A22DD7">
        <w:rPr>
          <w:rFonts w:ascii="Arial" w:eastAsia="Arial" w:hAnsi="Arial" w:cs="Arial"/>
          <w:spacing w:val="2"/>
          <w:sz w:val="22"/>
          <w:szCs w:val="22"/>
          <w:lang w:val="es-MX"/>
        </w:rPr>
        <w:t xml:space="preserve"> </w:t>
      </w:r>
      <w:r w:rsidR="00426336" w:rsidRPr="00A22DD7">
        <w:rPr>
          <w:rFonts w:ascii="Arial" w:eastAsia="Arial" w:hAnsi="Arial" w:cs="Arial"/>
          <w:sz w:val="22"/>
          <w:szCs w:val="22"/>
          <w:lang w:val="es-MX"/>
        </w:rPr>
        <w:t>de que</w:t>
      </w:r>
      <w:r w:rsidR="00426336" w:rsidRPr="00A22DD7">
        <w:rPr>
          <w:rFonts w:ascii="Arial" w:eastAsia="Arial" w:hAnsi="Arial" w:cs="Arial"/>
          <w:spacing w:val="2"/>
          <w:sz w:val="22"/>
          <w:szCs w:val="22"/>
          <w:lang w:val="es-MX"/>
        </w:rPr>
        <w:t xml:space="preserve"> </w:t>
      </w:r>
      <w:r w:rsidR="00426336" w:rsidRPr="00A22DD7">
        <w:rPr>
          <w:rFonts w:ascii="Arial" w:eastAsia="Arial" w:hAnsi="Arial" w:cs="Arial"/>
          <w:sz w:val="22"/>
          <w:szCs w:val="22"/>
          <w:lang w:val="es-MX"/>
        </w:rPr>
        <w:t>s</w:t>
      </w:r>
      <w:r w:rsidR="00426336" w:rsidRPr="00A22DD7">
        <w:rPr>
          <w:rFonts w:ascii="Arial" w:eastAsia="Arial" w:hAnsi="Arial" w:cs="Arial"/>
          <w:spacing w:val="-2"/>
          <w:sz w:val="22"/>
          <w:szCs w:val="22"/>
          <w:lang w:val="es-MX"/>
        </w:rPr>
        <w:t>u</w:t>
      </w:r>
      <w:r w:rsidR="00426336" w:rsidRPr="00A22DD7">
        <w:rPr>
          <w:rFonts w:ascii="Arial" w:eastAsia="Arial" w:hAnsi="Arial" w:cs="Arial"/>
          <w:spacing w:val="1"/>
          <w:sz w:val="22"/>
          <w:szCs w:val="22"/>
          <w:lang w:val="es-MX"/>
        </w:rPr>
        <w:t>rt</w:t>
      </w:r>
      <w:r w:rsidR="00426336" w:rsidRPr="00A22DD7">
        <w:rPr>
          <w:rFonts w:ascii="Arial" w:eastAsia="Arial" w:hAnsi="Arial" w:cs="Arial"/>
          <w:sz w:val="22"/>
          <w:szCs w:val="22"/>
          <w:lang w:val="es-MX"/>
        </w:rPr>
        <w:t xml:space="preserve">an </w:t>
      </w:r>
      <w:r w:rsidR="00426336" w:rsidRPr="00A22DD7">
        <w:rPr>
          <w:rFonts w:ascii="Arial" w:eastAsia="Arial" w:hAnsi="Arial" w:cs="Arial"/>
          <w:spacing w:val="-1"/>
          <w:sz w:val="22"/>
          <w:szCs w:val="22"/>
          <w:lang w:val="es-MX"/>
        </w:rPr>
        <w:t>l</w:t>
      </w:r>
      <w:r w:rsidR="00426336" w:rsidRPr="00A22DD7">
        <w:rPr>
          <w:rFonts w:ascii="Arial" w:eastAsia="Arial" w:hAnsi="Arial" w:cs="Arial"/>
          <w:sz w:val="22"/>
          <w:szCs w:val="22"/>
          <w:lang w:val="es-MX"/>
        </w:rPr>
        <w:t>os</w:t>
      </w:r>
      <w:r w:rsidR="00426336" w:rsidRPr="00A22DD7">
        <w:rPr>
          <w:rFonts w:ascii="Arial" w:eastAsia="Arial" w:hAnsi="Arial" w:cs="Arial"/>
          <w:spacing w:val="2"/>
          <w:sz w:val="22"/>
          <w:szCs w:val="22"/>
          <w:lang w:val="es-MX"/>
        </w:rPr>
        <w:t xml:space="preserve"> </w:t>
      </w:r>
      <w:r w:rsidR="00426336" w:rsidRPr="00A22DD7">
        <w:rPr>
          <w:rFonts w:ascii="Arial" w:eastAsia="Arial" w:hAnsi="Arial" w:cs="Arial"/>
          <w:sz w:val="22"/>
          <w:szCs w:val="22"/>
          <w:lang w:val="es-MX"/>
        </w:rPr>
        <w:t>e</w:t>
      </w:r>
      <w:r w:rsidR="00426336" w:rsidRPr="00A22DD7">
        <w:rPr>
          <w:rFonts w:ascii="Arial" w:eastAsia="Arial" w:hAnsi="Arial" w:cs="Arial"/>
          <w:spacing w:val="1"/>
          <w:sz w:val="22"/>
          <w:szCs w:val="22"/>
          <w:lang w:val="es-MX"/>
        </w:rPr>
        <w:t>f</w:t>
      </w:r>
      <w:r w:rsidR="00426336" w:rsidRPr="00A22DD7">
        <w:rPr>
          <w:rFonts w:ascii="Arial" w:eastAsia="Arial" w:hAnsi="Arial" w:cs="Arial"/>
          <w:sz w:val="22"/>
          <w:szCs w:val="22"/>
          <w:lang w:val="es-MX"/>
        </w:rPr>
        <w:t>ec</w:t>
      </w:r>
      <w:r w:rsidR="00426336" w:rsidRPr="00A22DD7">
        <w:rPr>
          <w:rFonts w:ascii="Arial" w:eastAsia="Arial" w:hAnsi="Arial" w:cs="Arial"/>
          <w:spacing w:val="1"/>
          <w:sz w:val="22"/>
          <w:szCs w:val="22"/>
          <w:lang w:val="es-MX"/>
        </w:rPr>
        <w:t>t</w:t>
      </w:r>
      <w:r w:rsidR="00426336" w:rsidRPr="00A22DD7">
        <w:rPr>
          <w:rFonts w:ascii="Arial" w:eastAsia="Arial" w:hAnsi="Arial" w:cs="Arial"/>
          <w:sz w:val="22"/>
          <w:szCs w:val="22"/>
          <w:lang w:val="es-MX"/>
        </w:rPr>
        <w:t xml:space="preserve">os </w:t>
      </w:r>
      <w:r w:rsidR="00426336" w:rsidRPr="00A22DD7">
        <w:rPr>
          <w:rFonts w:ascii="Arial" w:eastAsia="Arial" w:hAnsi="Arial" w:cs="Arial"/>
          <w:spacing w:val="-1"/>
          <w:sz w:val="22"/>
          <w:szCs w:val="22"/>
          <w:lang w:val="es-MX"/>
        </w:rPr>
        <w:t>l</w:t>
      </w:r>
      <w:r w:rsidR="00426336" w:rsidRPr="00A22DD7">
        <w:rPr>
          <w:rFonts w:ascii="Arial" w:eastAsia="Arial" w:hAnsi="Arial" w:cs="Arial"/>
          <w:sz w:val="22"/>
          <w:szCs w:val="22"/>
          <w:lang w:val="es-MX"/>
        </w:rPr>
        <w:t>ega</w:t>
      </w:r>
      <w:r w:rsidR="00426336" w:rsidRPr="00A22DD7">
        <w:rPr>
          <w:rFonts w:ascii="Arial" w:eastAsia="Arial" w:hAnsi="Arial" w:cs="Arial"/>
          <w:spacing w:val="-1"/>
          <w:sz w:val="22"/>
          <w:szCs w:val="22"/>
          <w:lang w:val="es-MX"/>
        </w:rPr>
        <w:t>l</w:t>
      </w:r>
      <w:r w:rsidR="00426336" w:rsidRPr="00A22DD7">
        <w:rPr>
          <w:rFonts w:ascii="Arial" w:eastAsia="Arial" w:hAnsi="Arial" w:cs="Arial"/>
          <w:sz w:val="22"/>
          <w:szCs w:val="22"/>
          <w:lang w:val="es-MX"/>
        </w:rPr>
        <w:t>es</w:t>
      </w:r>
      <w:r w:rsidR="00426336" w:rsidRPr="00A22DD7">
        <w:rPr>
          <w:rFonts w:ascii="Arial" w:eastAsia="Arial" w:hAnsi="Arial" w:cs="Arial"/>
          <w:spacing w:val="2"/>
          <w:sz w:val="22"/>
          <w:szCs w:val="22"/>
          <w:lang w:val="es-MX"/>
        </w:rPr>
        <w:t xml:space="preserve"> </w:t>
      </w:r>
      <w:r w:rsidR="00426336" w:rsidRPr="00A22DD7">
        <w:rPr>
          <w:rFonts w:ascii="Arial" w:eastAsia="Arial" w:hAnsi="Arial" w:cs="Arial"/>
          <w:sz w:val="22"/>
          <w:szCs w:val="22"/>
          <w:lang w:val="es-MX"/>
        </w:rPr>
        <w:t>a</w:t>
      </w:r>
      <w:r w:rsidR="00426336" w:rsidRPr="00A22DD7">
        <w:rPr>
          <w:rFonts w:ascii="Arial" w:eastAsia="Arial" w:hAnsi="Arial" w:cs="Arial"/>
          <w:spacing w:val="2"/>
          <w:sz w:val="22"/>
          <w:szCs w:val="22"/>
          <w:lang w:val="es-MX"/>
        </w:rPr>
        <w:t xml:space="preserve"> </w:t>
      </w:r>
      <w:r w:rsidR="00426336" w:rsidRPr="00A22DD7">
        <w:rPr>
          <w:rFonts w:ascii="Arial" w:eastAsia="Arial" w:hAnsi="Arial" w:cs="Arial"/>
          <w:sz w:val="22"/>
          <w:szCs w:val="22"/>
          <w:lang w:val="es-MX"/>
        </w:rPr>
        <w:t>que ha</w:t>
      </w:r>
      <w:r w:rsidR="00426336" w:rsidRPr="00A22DD7">
        <w:rPr>
          <w:rFonts w:ascii="Arial" w:eastAsia="Arial" w:hAnsi="Arial" w:cs="Arial"/>
          <w:spacing w:val="-2"/>
          <w:sz w:val="22"/>
          <w:szCs w:val="22"/>
          <w:lang w:val="es-MX"/>
        </w:rPr>
        <w:t>y</w:t>
      </w:r>
      <w:r w:rsidR="00426336" w:rsidRPr="00A22DD7">
        <w:rPr>
          <w:rFonts w:ascii="Arial" w:eastAsia="Arial" w:hAnsi="Arial" w:cs="Arial"/>
          <w:sz w:val="22"/>
          <w:szCs w:val="22"/>
          <w:lang w:val="es-MX"/>
        </w:rPr>
        <w:t>a</w:t>
      </w:r>
      <w:r w:rsidR="00426336" w:rsidRPr="00A22DD7">
        <w:rPr>
          <w:rFonts w:ascii="Arial" w:eastAsia="Arial" w:hAnsi="Arial" w:cs="Arial"/>
          <w:spacing w:val="3"/>
          <w:sz w:val="22"/>
          <w:szCs w:val="22"/>
          <w:lang w:val="es-MX"/>
        </w:rPr>
        <w:t xml:space="preserve"> </w:t>
      </w:r>
      <w:r w:rsidR="00426336" w:rsidRPr="00A22DD7">
        <w:rPr>
          <w:rFonts w:ascii="Arial" w:eastAsia="Arial" w:hAnsi="Arial" w:cs="Arial"/>
          <w:spacing w:val="-1"/>
          <w:sz w:val="22"/>
          <w:szCs w:val="22"/>
          <w:lang w:val="es-MX"/>
        </w:rPr>
        <w:t>l</w:t>
      </w:r>
      <w:r w:rsidR="00426336" w:rsidRPr="00A22DD7">
        <w:rPr>
          <w:rFonts w:ascii="Arial" w:eastAsia="Arial" w:hAnsi="Arial" w:cs="Arial"/>
          <w:sz w:val="22"/>
          <w:szCs w:val="22"/>
          <w:lang w:val="es-MX"/>
        </w:rPr>
        <w:t>uga</w:t>
      </w:r>
      <w:r w:rsidR="00426336" w:rsidRPr="00A22DD7">
        <w:rPr>
          <w:rFonts w:ascii="Arial" w:eastAsia="Arial" w:hAnsi="Arial" w:cs="Arial"/>
          <w:spacing w:val="1"/>
          <w:sz w:val="22"/>
          <w:szCs w:val="22"/>
          <w:lang w:val="es-MX"/>
        </w:rPr>
        <w:t>r</w:t>
      </w:r>
      <w:r w:rsidR="00426336" w:rsidRPr="00A22DD7">
        <w:rPr>
          <w:rFonts w:ascii="Arial" w:eastAsia="Arial" w:hAnsi="Arial" w:cs="Arial"/>
          <w:sz w:val="22"/>
          <w:szCs w:val="22"/>
          <w:lang w:val="es-MX"/>
        </w:rPr>
        <w:t>.</w:t>
      </w:r>
    </w:p>
    <w:p w:rsidR="00176254" w:rsidRPr="00A22DD7" w:rsidRDefault="00176254" w:rsidP="002477AD">
      <w:pPr>
        <w:pStyle w:val="Textoindependiente"/>
        <w:spacing w:after="0" w:line="360" w:lineRule="auto"/>
        <w:jc w:val="both"/>
        <w:rPr>
          <w:rFonts w:ascii="Arial" w:hAnsi="Arial" w:cs="Arial"/>
          <w:b/>
          <w:sz w:val="22"/>
          <w:szCs w:val="22"/>
        </w:rPr>
      </w:pPr>
    </w:p>
    <w:p w:rsidR="00660F1A" w:rsidRPr="00A22DD7" w:rsidRDefault="008311C7" w:rsidP="002477AD">
      <w:pPr>
        <w:pStyle w:val="Textoindependiente"/>
        <w:spacing w:after="0" w:line="360" w:lineRule="auto"/>
        <w:jc w:val="both"/>
        <w:rPr>
          <w:rFonts w:ascii="Arial" w:eastAsia="Arial" w:hAnsi="Arial" w:cs="Arial"/>
          <w:sz w:val="22"/>
          <w:szCs w:val="22"/>
          <w:lang w:val="es-MX"/>
        </w:rPr>
      </w:pPr>
      <w:r w:rsidRPr="00A22DD7">
        <w:rPr>
          <w:rFonts w:ascii="Arial" w:hAnsi="Arial" w:cs="Arial"/>
          <w:b/>
          <w:sz w:val="22"/>
          <w:szCs w:val="22"/>
        </w:rPr>
        <w:t>CUARTO</w:t>
      </w:r>
      <w:r w:rsidR="00660F1A" w:rsidRPr="00A22DD7">
        <w:rPr>
          <w:rFonts w:ascii="Arial" w:hAnsi="Arial" w:cs="Arial"/>
          <w:b/>
          <w:sz w:val="22"/>
          <w:szCs w:val="22"/>
        </w:rPr>
        <w:t xml:space="preserve">. </w:t>
      </w:r>
      <w:r w:rsidR="00660F1A" w:rsidRPr="00A22DD7">
        <w:rPr>
          <w:rFonts w:ascii="Arial" w:hAnsi="Arial" w:cs="Arial"/>
          <w:sz w:val="22"/>
          <w:szCs w:val="22"/>
          <w:lang w:val="es-MX"/>
        </w:rPr>
        <w:t>Notifíquese electrónicamente el presente Acuerdo, por conducto de la Secretaría Ejecutiva, a todo el personal del Instituto Electoral del Estado, para que surtan los efectos legales y administrativos a que haya lugar.</w:t>
      </w:r>
    </w:p>
    <w:p w:rsidR="00C068DE" w:rsidRPr="00A22DD7" w:rsidRDefault="00C068DE" w:rsidP="002477AD">
      <w:pPr>
        <w:spacing w:line="360" w:lineRule="auto"/>
        <w:jc w:val="both"/>
        <w:rPr>
          <w:rFonts w:ascii="Arial" w:hAnsi="Arial" w:cs="Arial"/>
          <w:b/>
          <w:sz w:val="22"/>
          <w:szCs w:val="22"/>
        </w:rPr>
      </w:pPr>
    </w:p>
    <w:p w:rsidR="008863DF" w:rsidRDefault="008311C7" w:rsidP="008311C7">
      <w:pPr>
        <w:spacing w:line="360" w:lineRule="auto"/>
        <w:jc w:val="both"/>
        <w:rPr>
          <w:rFonts w:ascii="Arial" w:eastAsia="Arial" w:hAnsi="Arial" w:cs="Arial"/>
          <w:spacing w:val="-1"/>
          <w:sz w:val="22"/>
          <w:szCs w:val="22"/>
          <w:lang w:val="es-MX"/>
        </w:rPr>
      </w:pPr>
      <w:r w:rsidRPr="00A22DD7">
        <w:rPr>
          <w:rFonts w:ascii="Arial" w:hAnsi="Arial" w:cs="Arial"/>
          <w:b/>
          <w:sz w:val="22"/>
          <w:szCs w:val="22"/>
        </w:rPr>
        <w:t>QUINTO</w:t>
      </w:r>
      <w:r w:rsidR="00660F1A" w:rsidRPr="00A22DD7">
        <w:rPr>
          <w:rFonts w:ascii="Arial" w:hAnsi="Arial" w:cs="Arial"/>
          <w:b/>
          <w:sz w:val="22"/>
          <w:szCs w:val="22"/>
        </w:rPr>
        <w:t>.</w:t>
      </w:r>
      <w:r w:rsidR="00426336" w:rsidRPr="00A22DD7">
        <w:rPr>
          <w:rFonts w:ascii="Arial" w:hAnsi="Arial" w:cs="Arial"/>
          <w:sz w:val="22"/>
          <w:szCs w:val="22"/>
        </w:rPr>
        <w:t xml:space="preserve"> </w:t>
      </w:r>
      <w:r w:rsidR="00426336" w:rsidRPr="00A22DD7">
        <w:rPr>
          <w:rFonts w:ascii="Arial" w:eastAsia="Arial" w:hAnsi="Arial" w:cs="Arial"/>
          <w:spacing w:val="-1"/>
          <w:sz w:val="22"/>
          <w:szCs w:val="22"/>
          <w:lang w:val="es-MX"/>
        </w:rPr>
        <w:t>Con fundamento en el artículo 113 del Código de la materia, publíquese el presente acuerdo en el Periódico Oficial “El Estado de Colima” y en la página de internet del Instituto Electoral del Estado.</w:t>
      </w:r>
    </w:p>
    <w:p w:rsidR="006578A3" w:rsidRDefault="006578A3" w:rsidP="008311C7">
      <w:pPr>
        <w:spacing w:line="360" w:lineRule="auto"/>
        <w:jc w:val="both"/>
        <w:rPr>
          <w:rFonts w:ascii="Arial" w:eastAsia="Arial" w:hAnsi="Arial" w:cs="Arial"/>
          <w:spacing w:val="-1"/>
          <w:sz w:val="22"/>
          <w:szCs w:val="22"/>
          <w:lang w:val="es-MX"/>
        </w:rPr>
      </w:pPr>
    </w:p>
    <w:p w:rsidR="006578A3" w:rsidRPr="006578A3" w:rsidRDefault="006578A3" w:rsidP="006578A3">
      <w:pPr>
        <w:spacing w:line="360" w:lineRule="auto"/>
        <w:jc w:val="both"/>
        <w:rPr>
          <w:rFonts w:ascii="Arial" w:eastAsia="Calibri" w:hAnsi="Arial" w:cs="Arial"/>
          <w:sz w:val="22"/>
          <w:szCs w:val="22"/>
          <w:lang w:val="es-MX" w:eastAsia="en-US"/>
        </w:rPr>
      </w:pPr>
      <w:r w:rsidRPr="006578A3">
        <w:rPr>
          <w:rFonts w:ascii="Arial" w:eastAsia="Calibri" w:hAnsi="Arial" w:cs="Arial"/>
          <w:sz w:val="22"/>
          <w:szCs w:val="22"/>
          <w:lang w:val="es-MX" w:eastAsia="en-US"/>
        </w:rPr>
        <w:t xml:space="preserve">El presente Acuerdo fue aprobado en la </w:t>
      </w:r>
      <w:r>
        <w:rPr>
          <w:rFonts w:ascii="Arial" w:eastAsia="Calibri" w:hAnsi="Arial" w:cs="Arial"/>
          <w:sz w:val="22"/>
          <w:szCs w:val="22"/>
          <w:lang w:val="es-MX" w:eastAsia="en-US"/>
        </w:rPr>
        <w:t>Segunda</w:t>
      </w:r>
      <w:r w:rsidRPr="006578A3">
        <w:rPr>
          <w:rFonts w:ascii="Arial" w:eastAsia="Calibri" w:hAnsi="Arial" w:cs="Arial"/>
          <w:sz w:val="22"/>
          <w:szCs w:val="22"/>
          <w:lang w:val="es-MX" w:eastAsia="en-US"/>
        </w:rPr>
        <w:t xml:space="preserve"> Sesión Ordinaria del Proceso Electoral Local 2017-2018 del Consejo General, celebrada el </w:t>
      </w:r>
      <w:r>
        <w:rPr>
          <w:rFonts w:ascii="Arial" w:eastAsia="Calibri" w:hAnsi="Arial" w:cs="Arial"/>
          <w:sz w:val="22"/>
          <w:szCs w:val="22"/>
          <w:lang w:val="es-MX" w:eastAsia="en-US"/>
        </w:rPr>
        <w:t>30</w:t>
      </w:r>
      <w:r w:rsidRPr="006578A3">
        <w:rPr>
          <w:rFonts w:ascii="Arial" w:eastAsia="Calibri" w:hAnsi="Arial" w:cs="Arial"/>
          <w:sz w:val="22"/>
          <w:szCs w:val="22"/>
          <w:lang w:val="es-MX" w:eastAsia="en-US"/>
        </w:rPr>
        <w:t xml:space="preserve"> (</w:t>
      </w:r>
      <w:r>
        <w:rPr>
          <w:rFonts w:ascii="Arial" w:eastAsia="Calibri" w:hAnsi="Arial" w:cs="Arial"/>
          <w:sz w:val="22"/>
          <w:szCs w:val="22"/>
          <w:lang w:val="es-MX" w:eastAsia="en-US"/>
        </w:rPr>
        <w:t>treinta</w:t>
      </w:r>
      <w:r w:rsidRPr="006578A3">
        <w:rPr>
          <w:rFonts w:ascii="Arial" w:eastAsia="Calibri" w:hAnsi="Arial" w:cs="Arial"/>
          <w:sz w:val="22"/>
          <w:szCs w:val="22"/>
          <w:lang w:val="es-MX" w:eastAsia="en-US"/>
        </w:rPr>
        <w:t xml:space="preserve">) de octubre de 2017 (dos mil </w:t>
      </w:r>
      <w:r w:rsidRPr="006578A3">
        <w:rPr>
          <w:rFonts w:ascii="Arial" w:eastAsia="Calibri" w:hAnsi="Arial" w:cs="Arial"/>
          <w:sz w:val="22"/>
          <w:szCs w:val="22"/>
          <w:lang w:val="es-MX" w:eastAsia="en-US"/>
        </w:rPr>
        <w:lastRenderedPageBreak/>
        <w:t>diecisiete), por unanimidad de votos a favor de las Consejeras y Consejeros Electorales: Maestra Nirvana Fabiola Rosales Ochoa, Maestra Noemí Sofía Herrera Núñez, Licenciada Ayizde Anguiano Polanco, Licenciado Raúl Maldonado Ramírez, Maestra Martha Elba Iza Huerta, Maestra Arlen Alejandra Martínez Fuentes y Licenciado Javier Ávila Carrillo.</w:t>
      </w:r>
    </w:p>
    <w:p w:rsidR="006578A3" w:rsidRPr="006578A3" w:rsidRDefault="006578A3" w:rsidP="006578A3">
      <w:pPr>
        <w:spacing w:line="360" w:lineRule="auto"/>
        <w:jc w:val="both"/>
        <w:rPr>
          <w:rFonts w:ascii="Arial" w:eastAsia="Calibri" w:hAnsi="Arial" w:cs="Arial"/>
          <w:sz w:val="16"/>
          <w:szCs w:val="16"/>
          <w:lang w:val="es-MX" w:eastAsia="en-US"/>
        </w:rPr>
      </w:pPr>
    </w:p>
    <w:tbl>
      <w:tblPr>
        <w:tblW w:w="0" w:type="auto"/>
        <w:tblInd w:w="104" w:type="dxa"/>
        <w:tblLook w:val="04A0" w:firstRow="1" w:lastRow="0" w:firstColumn="1" w:lastColumn="0" w:noHBand="0" w:noVBand="1"/>
      </w:tblPr>
      <w:tblGrid>
        <w:gridCol w:w="4702"/>
        <w:gridCol w:w="4336"/>
        <w:gridCol w:w="141"/>
      </w:tblGrid>
      <w:tr w:rsidR="006578A3" w:rsidRPr="006578A3" w:rsidTr="006578A3">
        <w:tc>
          <w:tcPr>
            <w:tcW w:w="4597" w:type="dxa"/>
            <w:hideMark/>
          </w:tcPr>
          <w:p w:rsidR="006578A3" w:rsidRPr="006578A3" w:rsidRDefault="006578A3" w:rsidP="006578A3">
            <w:pPr>
              <w:ind w:right="-11"/>
              <w:jc w:val="center"/>
              <w:rPr>
                <w:rFonts w:ascii="Arial" w:eastAsia="Arial" w:hAnsi="Arial" w:cs="Arial"/>
                <w:b/>
                <w:sz w:val="20"/>
                <w:szCs w:val="20"/>
                <w:lang w:val="es-MX" w:eastAsia="en-US"/>
              </w:rPr>
            </w:pPr>
            <w:r w:rsidRPr="006578A3">
              <w:rPr>
                <w:rFonts w:ascii="Arial" w:eastAsia="Arial" w:hAnsi="Arial" w:cs="Arial"/>
                <w:b/>
                <w:sz w:val="20"/>
                <w:szCs w:val="20"/>
                <w:lang w:val="es-MX" w:eastAsia="en-US"/>
              </w:rPr>
              <w:t>CONSEJERA PRESIDENTA</w:t>
            </w:r>
          </w:p>
        </w:tc>
        <w:tc>
          <w:tcPr>
            <w:tcW w:w="4355" w:type="dxa"/>
            <w:gridSpan w:val="2"/>
            <w:hideMark/>
          </w:tcPr>
          <w:p w:rsidR="006578A3" w:rsidRPr="006578A3" w:rsidRDefault="006578A3" w:rsidP="006578A3">
            <w:pPr>
              <w:ind w:right="-11"/>
              <w:jc w:val="center"/>
              <w:rPr>
                <w:rFonts w:ascii="Arial" w:eastAsia="Arial" w:hAnsi="Arial" w:cs="Arial"/>
                <w:b/>
                <w:sz w:val="20"/>
                <w:szCs w:val="20"/>
                <w:lang w:val="es-MX" w:eastAsia="en-US"/>
              </w:rPr>
            </w:pPr>
            <w:r w:rsidRPr="006578A3">
              <w:rPr>
                <w:rFonts w:ascii="Arial" w:eastAsia="Arial" w:hAnsi="Arial" w:cs="Arial"/>
                <w:b/>
                <w:sz w:val="20"/>
                <w:szCs w:val="20"/>
                <w:lang w:val="es-MX" w:eastAsia="en-US"/>
              </w:rPr>
              <w:t>SECRETARIO EJECUTIVO</w:t>
            </w:r>
          </w:p>
        </w:tc>
      </w:tr>
      <w:tr w:rsidR="006578A3" w:rsidRPr="006578A3" w:rsidTr="006578A3">
        <w:tc>
          <w:tcPr>
            <w:tcW w:w="4597" w:type="dxa"/>
          </w:tcPr>
          <w:p w:rsidR="006578A3" w:rsidRPr="006578A3" w:rsidRDefault="006578A3" w:rsidP="006578A3">
            <w:pPr>
              <w:ind w:right="-11"/>
              <w:jc w:val="center"/>
              <w:rPr>
                <w:rFonts w:ascii="Arial" w:eastAsia="Arial" w:hAnsi="Arial" w:cs="Arial"/>
                <w:sz w:val="20"/>
                <w:szCs w:val="20"/>
                <w:lang w:val="es-MX" w:eastAsia="en-US"/>
              </w:rPr>
            </w:pPr>
          </w:p>
          <w:p w:rsidR="006578A3" w:rsidRPr="006578A3" w:rsidRDefault="006578A3" w:rsidP="006578A3">
            <w:pPr>
              <w:ind w:right="-11"/>
              <w:jc w:val="center"/>
              <w:rPr>
                <w:rFonts w:ascii="Arial" w:eastAsia="Arial" w:hAnsi="Arial" w:cs="Arial"/>
                <w:sz w:val="20"/>
                <w:szCs w:val="20"/>
                <w:lang w:val="es-MX" w:eastAsia="en-US"/>
              </w:rPr>
            </w:pPr>
          </w:p>
          <w:p w:rsidR="006578A3" w:rsidRPr="006578A3" w:rsidRDefault="006578A3" w:rsidP="006578A3">
            <w:pPr>
              <w:ind w:right="-11"/>
              <w:jc w:val="center"/>
              <w:rPr>
                <w:rFonts w:ascii="Arial" w:eastAsia="Arial" w:hAnsi="Arial" w:cs="Arial"/>
                <w:sz w:val="20"/>
                <w:szCs w:val="20"/>
                <w:lang w:val="es-MX" w:eastAsia="en-US"/>
              </w:rPr>
            </w:pPr>
          </w:p>
          <w:p w:rsidR="006578A3" w:rsidRDefault="006578A3" w:rsidP="006578A3">
            <w:pPr>
              <w:ind w:right="-11"/>
              <w:jc w:val="center"/>
              <w:rPr>
                <w:rFonts w:ascii="Arial" w:eastAsia="Arial" w:hAnsi="Arial" w:cs="Arial"/>
                <w:sz w:val="20"/>
                <w:szCs w:val="20"/>
                <w:lang w:val="es-MX" w:eastAsia="en-US"/>
              </w:rPr>
            </w:pPr>
          </w:p>
          <w:p w:rsidR="006578A3" w:rsidRPr="006578A3" w:rsidRDefault="006578A3" w:rsidP="006578A3">
            <w:pPr>
              <w:ind w:right="-11"/>
              <w:jc w:val="center"/>
              <w:rPr>
                <w:rFonts w:ascii="Arial" w:eastAsia="Arial" w:hAnsi="Arial" w:cs="Arial"/>
                <w:sz w:val="20"/>
                <w:szCs w:val="20"/>
                <w:lang w:val="es-MX" w:eastAsia="en-US"/>
              </w:rPr>
            </w:pPr>
          </w:p>
          <w:p w:rsidR="006578A3" w:rsidRPr="006578A3" w:rsidRDefault="006578A3" w:rsidP="006578A3">
            <w:pPr>
              <w:ind w:right="-11"/>
              <w:jc w:val="center"/>
              <w:rPr>
                <w:rFonts w:ascii="Arial" w:eastAsia="Arial" w:hAnsi="Arial" w:cs="Arial"/>
                <w:sz w:val="20"/>
                <w:szCs w:val="20"/>
                <w:lang w:val="es-MX" w:eastAsia="en-US"/>
              </w:rPr>
            </w:pPr>
          </w:p>
        </w:tc>
        <w:tc>
          <w:tcPr>
            <w:tcW w:w="4355" w:type="dxa"/>
            <w:gridSpan w:val="2"/>
          </w:tcPr>
          <w:p w:rsidR="006578A3" w:rsidRPr="006578A3" w:rsidRDefault="006578A3" w:rsidP="006578A3">
            <w:pPr>
              <w:ind w:right="-11"/>
              <w:jc w:val="center"/>
              <w:rPr>
                <w:rFonts w:ascii="Arial" w:eastAsia="Arial" w:hAnsi="Arial" w:cs="Arial"/>
                <w:sz w:val="20"/>
                <w:szCs w:val="20"/>
                <w:lang w:val="en-US" w:eastAsia="en-US"/>
              </w:rPr>
            </w:pPr>
          </w:p>
          <w:p w:rsidR="006578A3" w:rsidRPr="006578A3" w:rsidRDefault="006578A3" w:rsidP="006578A3">
            <w:pPr>
              <w:ind w:right="-11"/>
              <w:jc w:val="center"/>
              <w:rPr>
                <w:rFonts w:ascii="Arial" w:eastAsia="Arial" w:hAnsi="Arial" w:cs="Arial"/>
                <w:sz w:val="20"/>
                <w:szCs w:val="20"/>
                <w:lang w:val="en-US" w:eastAsia="en-US"/>
              </w:rPr>
            </w:pPr>
          </w:p>
          <w:p w:rsidR="006578A3" w:rsidRPr="006578A3" w:rsidRDefault="006578A3" w:rsidP="006578A3">
            <w:pPr>
              <w:ind w:right="-11"/>
              <w:jc w:val="center"/>
              <w:rPr>
                <w:rFonts w:ascii="Arial" w:eastAsia="Arial" w:hAnsi="Arial" w:cs="Arial"/>
                <w:sz w:val="20"/>
                <w:szCs w:val="20"/>
                <w:lang w:val="en-US" w:eastAsia="en-US"/>
              </w:rPr>
            </w:pPr>
          </w:p>
        </w:tc>
      </w:tr>
      <w:tr w:rsidR="006578A3" w:rsidRPr="006578A3" w:rsidTr="006578A3">
        <w:tc>
          <w:tcPr>
            <w:tcW w:w="4597" w:type="dxa"/>
            <w:hideMark/>
          </w:tcPr>
          <w:p w:rsidR="006578A3" w:rsidRPr="006578A3" w:rsidRDefault="006578A3" w:rsidP="006578A3">
            <w:pPr>
              <w:ind w:right="-11"/>
              <w:jc w:val="center"/>
              <w:rPr>
                <w:rFonts w:ascii="Arial" w:eastAsia="Arial" w:hAnsi="Arial" w:cs="Arial"/>
                <w:sz w:val="20"/>
                <w:szCs w:val="20"/>
                <w:lang w:val="es-MX" w:eastAsia="en-US"/>
              </w:rPr>
            </w:pPr>
            <w:r w:rsidRPr="006578A3">
              <w:rPr>
                <w:rFonts w:ascii="Arial" w:eastAsia="Arial" w:hAnsi="Arial" w:cs="Arial"/>
                <w:sz w:val="20"/>
                <w:szCs w:val="20"/>
                <w:lang w:val="es-MX" w:eastAsia="en-US"/>
              </w:rPr>
              <w:t>_______________________________________</w:t>
            </w:r>
          </w:p>
        </w:tc>
        <w:tc>
          <w:tcPr>
            <w:tcW w:w="4355" w:type="dxa"/>
            <w:gridSpan w:val="2"/>
            <w:hideMark/>
          </w:tcPr>
          <w:p w:rsidR="006578A3" w:rsidRPr="006578A3" w:rsidRDefault="006578A3" w:rsidP="006578A3">
            <w:pPr>
              <w:ind w:right="-11"/>
              <w:jc w:val="center"/>
              <w:rPr>
                <w:rFonts w:ascii="Arial" w:eastAsia="Arial" w:hAnsi="Arial" w:cs="Arial"/>
                <w:sz w:val="20"/>
                <w:szCs w:val="20"/>
                <w:lang w:val="en-US" w:eastAsia="en-US"/>
              </w:rPr>
            </w:pPr>
            <w:r w:rsidRPr="006578A3">
              <w:rPr>
                <w:rFonts w:ascii="Arial" w:eastAsia="Arial" w:hAnsi="Arial" w:cs="Arial"/>
                <w:sz w:val="20"/>
                <w:szCs w:val="20"/>
                <w:lang w:val="en-US" w:eastAsia="en-US"/>
              </w:rPr>
              <w:t>_____________________________________</w:t>
            </w:r>
          </w:p>
        </w:tc>
      </w:tr>
      <w:tr w:rsidR="006578A3" w:rsidRPr="006578A3" w:rsidTr="006578A3">
        <w:tc>
          <w:tcPr>
            <w:tcW w:w="4597" w:type="dxa"/>
          </w:tcPr>
          <w:p w:rsidR="006578A3" w:rsidRPr="006578A3" w:rsidRDefault="006578A3" w:rsidP="006578A3">
            <w:pPr>
              <w:ind w:right="-11"/>
              <w:jc w:val="center"/>
              <w:rPr>
                <w:rFonts w:ascii="Arial" w:eastAsia="Arial" w:hAnsi="Arial" w:cs="Arial"/>
                <w:sz w:val="20"/>
                <w:szCs w:val="20"/>
                <w:lang w:val="es-MX" w:eastAsia="en-US"/>
              </w:rPr>
            </w:pPr>
            <w:r w:rsidRPr="006578A3">
              <w:rPr>
                <w:rFonts w:ascii="Arial" w:eastAsia="Arial" w:hAnsi="Arial" w:cs="Arial"/>
                <w:sz w:val="20"/>
                <w:szCs w:val="20"/>
                <w:lang w:val="es-MX" w:eastAsia="en-US"/>
              </w:rPr>
              <w:t>MTRA. NIRVANA FABIOLA ROSALES OCHOA</w:t>
            </w:r>
          </w:p>
          <w:p w:rsidR="006578A3" w:rsidRPr="006578A3" w:rsidRDefault="006578A3" w:rsidP="006578A3">
            <w:pPr>
              <w:ind w:right="-11"/>
              <w:jc w:val="center"/>
              <w:rPr>
                <w:rFonts w:ascii="Arial" w:eastAsia="Arial" w:hAnsi="Arial" w:cs="Arial"/>
                <w:sz w:val="20"/>
                <w:szCs w:val="20"/>
                <w:lang w:val="es-MX" w:eastAsia="en-US"/>
              </w:rPr>
            </w:pPr>
          </w:p>
        </w:tc>
        <w:tc>
          <w:tcPr>
            <w:tcW w:w="4355" w:type="dxa"/>
            <w:gridSpan w:val="2"/>
            <w:hideMark/>
          </w:tcPr>
          <w:p w:rsidR="006578A3" w:rsidRPr="006578A3" w:rsidRDefault="006578A3" w:rsidP="006578A3">
            <w:pPr>
              <w:ind w:right="-11"/>
              <w:jc w:val="center"/>
              <w:rPr>
                <w:rFonts w:ascii="Arial" w:eastAsia="Arial" w:hAnsi="Arial" w:cs="Arial"/>
                <w:sz w:val="20"/>
                <w:szCs w:val="20"/>
                <w:lang w:val="es-MX" w:eastAsia="en-US"/>
              </w:rPr>
            </w:pPr>
            <w:r w:rsidRPr="006578A3">
              <w:rPr>
                <w:rFonts w:ascii="Arial" w:eastAsia="Arial" w:hAnsi="Arial" w:cs="Arial"/>
                <w:sz w:val="20"/>
                <w:szCs w:val="20"/>
                <w:lang w:val="es-MX" w:eastAsia="en-US"/>
              </w:rPr>
              <w:t>LIC. ÓSCAR OMAR ESPINOZA</w:t>
            </w:r>
          </w:p>
        </w:tc>
      </w:tr>
      <w:tr w:rsidR="006578A3" w:rsidRPr="006578A3" w:rsidTr="006578A3">
        <w:tc>
          <w:tcPr>
            <w:tcW w:w="8952" w:type="dxa"/>
            <w:gridSpan w:val="3"/>
            <w:hideMark/>
          </w:tcPr>
          <w:p w:rsidR="006578A3" w:rsidRPr="006578A3" w:rsidRDefault="006578A3" w:rsidP="006578A3">
            <w:pPr>
              <w:ind w:right="-11"/>
              <w:jc w:val="center"/>
              <w:rPr>
                <w:rFonts w:ascii="Arial" w:eastAsia="Arial" w:hAnsi="Arial" w:cs="Arial"/>
                <w:b/>
                <w:sz w:val="20"/>
                <w:szCs w:val="20"/>
                <w:lang w:val="es-MX" w:eastAsia="en-US"/>
              </w:rPr>
            </w:pPr>
            <w:r w:rsidRPr="006578A3">
              <w:rPr>
                <w:rFonts w:ascii="Arial" w:eastAsia="Arial" w:hAnsi="Arial" w:cs="Arial"/>
                <w:b/>
                <w:sz w:val="20"/>
                <w:szCs w:val="20"/>
                <w:lang w:val="es-MX" w:eastAsia="en-US"/>
              </w:rPr>
              <w:t>CONSEJERAS Y CONSEJEROS ELECTORALES</w:t>
            </w:r>
          </w:p>
        </w:tc>
      </w:tr>
      <w:tr w:rsidR="006578A3" w:rsidRPr="006578A3" w:rsidTr="006578A3">
        <w:tc>
          <w:tcPr>
            <w:tcW w:w="4597" w:type="dxa"/>
          </w:tcPr>
          <w:p w:rsidR="006578A3" w:rsidRPr="006578A3" w:rsidRDefault="006578A3" w:rsidP="006578A3">
            <w:pPr>
              <w:ind w:right="-11"/>
              <w:jc w:val="center"/>
              <w:rPr>
                <w:rFonts w:ascii="Arial" w:eastAsia="Arial" w:hAnsi="Arial" w:cs="Arial"/>
                <w:sz w:val="20"/>
                <w:szCs w:val="20"/>
                <w:lang w:val="en-US" w:eastAsia="en-US"/>
              </w:rPr>
            </w:pPr>
          </w:p>
          <w:p w:rsidR="006578A3" w:rsidRPr="006578A3" w:rsidRDefault="006578A3" w:rsidP="006578A3">
            <w:pPr>
              <w:ind w:right="-11"/>
              <w:rPr>
                <w:rFonts w:ascii="Arial" w:eastAsia="Arial" w:hAnsi="Arial" w:cs="Arial"/>
                <w:sz w:val="20"/>
                <w:szCs w:val="20"/>
                <w:lang w:val="en-US" w:eastAsia="en-US"/>
              </w:rPr>
            </w:pPr>
          </w:p>
          <w:p w:rsidR="006578A3" w:rsidRPr="006578A3" w:rsidRDefault="006578A3" w:rsidP="006578A3">
            <w:pPr>
              <w:ind w:right="-11"/>
              <w:jc w:val="center"/>
              <w:rPr>
                <w:rFonts w:ascii="Arial" w:eastAsia="Arial" w:hAnsi="Arial" w:cs="Arial"/>
                <w:sz w:val="20"/>
                <w:szCs w:val="20"/>
                <w:lang w:val="en-US" w:eastAsia="en-US"/>
              </w:rPr>
            </w:pPr>
          </w:p>
          <w:p w:rsidR="006578A3" w:rsidRDefault="006578A3" w:rsidP="006578A3">
            <w:pPr>
              <w:ind w:right="-11"/>
              <w:jc w:val="center"/>
              <w:rPr>
                <w:rFonts w:ascii="Arial" w:eastAsia="Arial" w:hAnsi="Arial" w:cs="Arial"/>
                <w:sz w:val="20"/>
                <w:szCs w:val="20"/>
                <w:lang w:val="en-US" w:eastAsia="en-US"/>
              </w:rPr>
            </w:pPr>
          </w:p>
          <w:p w:rsidR="006578A3" w:rsidRPr="006578A3" w:rsidRDefault="006578A3" w:rsidP="006578A3">
            <w:pPr>
              <w:ind w:right="-11"/>
              <w:jc w:val="center"/>
              <w:rPr>
                <w:rFonts w:ascii="Arial" w:eastAsia="Arial" w:hAnsi="Arial" w:cs="Arial"/>
                <w:sz w:val="20"/>
                <w:szCs w:val="20"/>
                <w:lang w:val="en-US" w:eastAsia="en-US"/>
              </w:rPr>
            </w:pPr>
          </w:p>
          <w:p w:rsidR="006578A3" w:rsidRPr="006578A3" w:rsidRDefault="006578A3" w:rsidP="006578A3">
            <w:pPr>
              <w:ind w:right="-11"/>
              <w:jc w:val="center"/>
              <w:rPr>
                <w:rFonts w:ascii="Arial" w:eastAsia="Arial" w:hAnsi="Arial" w:cs="Arial"/>
                <w:sz w:val="20"/>
                <w:szCs w:val="20"/>
                <w:lang w:val="en-US" w:eastAsia="en-US"/>
              </w:rPr>
            </w:pPr>
          </w:p>
          <w:p w:rsidR="006578A3" w:rsidRPr="006578A3" w:rsidRDefault="006578A3" w:rsidP="006578A3">
            <w:pPr>
              <w:ind w:right="-11"/>
              <w:jc w:val="center"/>
              <w:rPr>
                <w:rFonts w:ascii="Arial" w:eastAsia="Arial" w:hAnsi="Arial" w:cs="Arial"/>
                <w:sz w:val="20"/>
                <w:szCs w:val="20"/>
                <w:lang w:val="en-US" w:eastAsia="en-US"/>
              </w:rPr>
            </w:pPr>
            <w:r w:rsidRPr="006578A3">
              <w:rPr>
                <w:rFonts w:ascii="Arial" w:eastAsia="Arial" w:hAnsi="Arial" w:cs="Arial"/>
                <w:sz w:val="20"/>
                <w:szCs w:val="20"/>
                <w:lang w:val="en-US" w:eastAsia="en-US"/>
              </w:rPr>
              <w:t>_____________________________________</w:t>
            </w:r>
          </w:p>
        </w:tc>
        <w:tc>
          <w:tcPr>
            <w:tcW w:w="4355" w:type="dxa"/>
            <w:gridSpan w:val="2"/>
          </w:tcPr>
          <w:p w:rsidR="006578A3" w:rsidRPr="006578A3" w:rsidRDefault="006578A3" w:rsidP="006578A3">
            <w:pPr>
              <w:ind w:right="-11"/>
              <w:jc w:val="center"/>
              <w:rPr>
                <w:rFonts w:ascii="Arial" w:eastAsia="Arial" w:hAnsi="Arial" w:cs="Arial"/>
                <w:sz w:val="20"/>
                <w:szCs w:val="20"/>
                <w:lang w:val="en-US" w:eastAsia="en-US"/>
              </w:rPr>
            </w:pPr>
          </w:p>
          <w:p w:rsidR="006578A3" w:rsidRPr="006578A3" w:rsidRDefault="006578A3" w:rsidP="006578A3">
            <w:pPr>
              <w:ind w:right="-11"/>
              <w:jc w:val="center"/>
              <w:rPr>
                <w:rFonts w:ascii="Arial" w:eastAsia="Arial" w:hAnsi="Arial" w:cs="Arial"/>
                <w:sz w:val="20"/>
                <w:szCs w:val="20"/>
                <w:lang w:val="en-US" w:eastAsia="en-US"/>
              </w:rPr>
            </w:pPr>
          </w:p>
          <w:p w:rsidR="006578A3" w:rsidRPr="006578A3" w:rsidRDefault="006578A3" w:rsidP="006578A3">
            <w:pPr>
              <w:ind w:right="-11"/>
              <w:jc w:val="center"/>
              <w:rPr>
                <w:rFonts w:ascii="Arial" w:eastAsia="Arial" w:hAnsi="Arial" w:cs="Arial"/>
                <w:sz w:val="20"/>
                <w:szCs w:val="20"/>
                <w:lang w:val="en-US" w:eastAsia="en-US"/>
              </w:rPr>
            </w:pPr>
          </w:p>
          <w:p w:rsidR="006578A3" w:rsidRDefault="006578A3" w:rsidP="006578A3">
            <w:pPr>
              <w:ind w:right="-11"/>
              <w:jc w:val="center"/>
              <w:rPr>
                <w:rFonts w:ascii="Arial" w:eastAsia="Arial" w:hAnsi="Arial" w:cs="Arial"/>
                <w:sz w:val="20"/>
                <w:szCs w:val="20"/>
                <w:lang w:val="en-US" w:eastAsia="en-US"/>
              </w:rPr>
            </w:pPr>
          </w:p>
          <w:p w:rsidR="00156CD2" w:rsidRPr="006578A3" w:rsidRDefault="00156CD2" w:rsidP="006578A3">
            <w:pPr>
              <w:ind w:right="-11"/>
              <w:jc w:val="center"/>
              <w:rPr>
                <w:rFonts w:ascii="Arial" w:eastAsia="Arial" w:hAnsi="Arial" w:cs="Arial"/>
                <w:sz w:val="20"/>
                <w:szCs w:val="20"/>
                <w:lang w:val="en-US" w:eastAsia="en-US"/>
              </w:rPr>
            </w:pPr>
          </w:p>
          <w:p w:rsidR="006578A3" w:rsidRPr="006578A3" w:rsidRDefault="006578A3" w:rsidP="006578A3">
            <w:pPr>
              <w:ind w:right="-11"/>
              <w:jc w:val="center"/>
              <w:rPr>
                <w:rFonts w:ascii="Arial" w:eastAsia="Arial" w:hAnsi="Arial" w:cs="Arial"/>
                <w:sz w:val="20"/>
                <w:szCs w:val="20"/>
                <w:lang w:val="en-US" w:eastAsia="en-US"/>
              </w:rPr>
            </w:pPr>
          </w:p>
          <w:p w:rsidR="006578A3" w:rsidRPr="006578A3" w:rsidRDefault="006578A3" w:rsidP="006578A3">
            <w:pPr>
              <w:ind w:right="-11"/>
              <w:jc w:val="center"/>
              <w:rPr>
                <w:rFonts w:ascii="Arial" w:eastAsia="Arial" w:hAnsi="Arial" w:cs="Arial"/>
                <w:sz w:val="20"/>
                <w:szCs w:val="20"/>
                <w:lang w:val="en-US" w:eastAsia="en-US"/>
              </w:rPr>
            </w:pPr>
            <w:r w:rsidRPr="006578A3">
              <w:rPr>
                <w:rFonts w:ascii="Arial" w:eastAsia="Arial" w:hAnsi="Arial" w:cs="Arial"/>
                <w:sz w:val="20"/>
                <w:szCs w:val="20"/>
                <w:lang w:val="en-US" w:eastAsia="en-US"/>
              </w:rPr>
              <w:t>___________________________________</w:t>
            </w:r>
          </w:p>
        </w:tc>
      </w:tr>
      <w:tr w:rsidR="006578A3" w:rsidRPr="006578A3" w:rsidTr="006578A3">
        <w:tc>
          <w:tcPr>
            <w:tcW w:w="4597" w:type="dxa"/>
            <w:hideMark/>
          </w:tcPr>
          <w:p w:rsidR="006578A3" w:rsidRPr="006578A3" w:rsidRDefault="006578A3" w:rsidP="006578A3">
            <w:pPr>
              <w:ind w:right="-11"/>
              <w:jc w:val="center"/>
              <w:rPr>
                <w:rFonts w:ascii="Arial" w:eastAsia="Arial" w:hAnsi="Arial" w:cs="Arial"/>
                <w:sz w:val="20"/>
                <w:szCs w:val="20"/>
                <w:lang w:val="es-MX" w:eastAsia="en-US"/>
              </w:rPr>
            </w:pPr>
            <w:r w:rsidRPr="006578A3">
              <w:rPr>
                <w:rFonts w:ascii="Arial" w:eastAsia="Arial" w:hAnsi="Arial" w:cs="Arial"/>
                <w:sz w:val="20"/>
                <w:szCs w:val="20"/>
                <w:lang w:val="es-MX" w:eastAsia="en-US"/>
              </w:rPr>
              <w:t xml:space="preserve">MTRA. NOEMÍ SOFÍA HERRERA NÚÑEZ </w:t>
            </w:r>
          </w:p>
        </w:tc>
        <w:tc>
          <w:tcPr>
            <w:tcW w:w="4355" w:type="dxa"/>
            <w:gridSpan w:val="2"/>
            <w:hideMark/>
          </w:tcPr>
          <w:p w:rsidR="006578A3" w:rsidRPr="006578A3" w:rsidRDefault="006578A3" w:rsidP="006578A3">
            <w:pPr>
              <w:ind w:right="-11"/>
              <w:jc w:val="center"/>
              <w:rPr>
                <w:rFonts w:ascii="Arial" w:eastAsia="Arial" w:hAnsi="Arial" w:cs="Arial"/>
                <w:sz w:val="20"/>
                <w:szCs w:val="20"/>
                <w:lang w:val="es-MX" w:eastAsia="en-US"/>
              </w:rPr>
            </w:pPr>
            <w:r w:rsidRPr="006578A3">
              <w:rPr>
                <w:rFonts w:ascii="Arial" w:eastAsia="Arial" w:hAnsi="Arial" w:cs="Arial"/>
                <w:sz w:val="20"/>
                <w:szCs w:val="20"/>
                <w:lang w:val="es-MX" w:eastAsia="en-US"/>
              </w:rPr>
              <w:t>LICDA. AYIZDE ANGUIANO POLANCO</w:t>
            </w:r>
          </w:p>
        </w:tc>
      </w:tr>
      <w:tr w:rsidR="006578A3" w:rsidRPr="006578A3" w:rsidTr="006578A3">
        <w:tc>
          <w:tcPr>
            <w:tcW w:w="4597" w:type="dxa"/>
          </w:tcPr>
          <w:p w:rsidR="006578A3" w:rsidRPr="006578A3" w:rsidRDefault="006578A3" w:rsidP="006578A3">
            <w:pPr>
              <w:jc w:val="center"/>
              <w:rPr>
                <w:rFonts w:ascii="Arial" w:eastAsia="Arial" w:hAnsi="Arial" w:cs="Arial"/>
                <w:sz w:val="20"/>
                <w:szCs w:val="20"/>
                <w:lang w:val="en-US" w:eastAsia="en-US"/>
              </w:rPr>
            </w:pPr>
          </w:p>
          <w:p w:rsidR="006578A3" w:rsidRPr="006578A3" w:rsidRDefault="006578A3" w:rsidP="006578A3">
            <w:pPr>
              <w:jc w:val="center"/>
              <w:rPr>
                <w:rFonts w:ascii="Arial" w:eastAsia="Arial" w:hAnsi="Arial" w:cs="Arial"/>
                <w:sz w:val="20"/>
                <w:szCs w:val="20"/>
                <w:lang w:val="en-US" w:eastAsia="en-US"/>
              </w:rPr>
            </w:pPr>
          </w:p>
          <w:p w:rsidR="006578A3" w:rsidRPr="006578A3" w:rsidRDefault="006578A3" w:rsidP="006578A3">
            <w:pPr>
              <w:jc w:val="center"/>
              <w:rPr>
                <w:rFonts w:ascii="Arial" w:eastAsia="Arial" w:hAnsi="Arial" w:cs="Arial"/>
                <w:sz w:val="20"/>
                <w:szCs w:val="20"/>
                <w:lang w:val="en-US" w:eastAsia="en-US"/>
              </w:rPr>
            </w:pPr>
          </w:p>
          <w:p w:rsidR="006578A3" w:rsidRDefault="006578A3" w:rsidP="006578A3">
            <w:pPr>
              <w:jc w:val="center"/>
              <w:rPr>
                <w:rFonts w:ascii="Arial" w:eastAsia="Arial" w:hAnsi="Arial" w:cs="Arial"/>
                <w:sz w:val="20"/>
                <w:szCs w:val="20"/>
                <w:lang w:val="en-US" w:eastAsia="en-US"/>
              </w:rPr>
            </w:pPr>
          </w:p>
          <w:p w:rsidR="006578A3" w:rsidRPr="006578A3" w:rsidRDefault="006578A3" w:rsidP="006578A3">
            <w:pPr>
              <w:jc w:val="center"/>
              <w:rPr>
                <w:rFonts w:ascii="Arial" w:eastAsia="Arial" w:hAnsi="Arial" w:cs="Arial"/>
                <w:sz w:val="20"/>
                <w:szCs w:val="20"/>
                <w:lang w:val="en-US" w:eastAsia="en-US"/>
              </w:rPr>
            </w:pPr>
          </w:p>
          <w:p w:rsidR="006578A3" w:rsidRPr="006578A3" w:rsidRDefault="006578A3" w:rsidP="006578A3">
            <w:pPr>
              <w:jc w:val="center"/>
              <w:rPr>
                <w:rFonts w:ascii="Arial" w:eastAsia="Arial" w:hAnsi="Arial" w:cs="Arial"/>
                <w:sz w:val="20"/>
                <w:szCs w:val="20"/>
                <w:lang w:val="en-US" w:eastAsia="en-US"/>
              </w:rPr>
            </w:pPr>
          </w:p>
        </w:tc>
        <w:tc>
          <w:tcPr>
            <w:tcW w:w="4355" w:type="dxa"/>
            <w:gridSpan w:val="2"/>
          </w:tcPr>
          <w:p w:rsidR="006578A3" w:rsidRPr="006578A3" w:rsidRDefault="006578A3" w:rsidP="006578A3">
            <w:pPr>
              <w:ind w:right="-11"/>
              <w:jc w:val="center"/>
              <w:rPr>
                <w:rFonts w:ascii="Arial" w:eastAsia="Arial" w:hAnsi="Arial" w:cs="Arial"/>
                <w:sz w:val="20"/>
                <w:szCs w:val="20"/>
                <w:lang w:val="es-MX" w:eastAsia="en-US"/>
              </w:rPr>
            </w:pPr>
          </w:p>
          <w:p w:rsidR="006578A3" w:rsidRPr="006578A3" w:rsidRDefault="006578A3" w:rsidP="006578A3">
            <w:pPr>
              <w:ind w:right="-11"/>
              <w:jc w:val="center"/>
              <w:rPr>
                <w:rFonts w:ascii="Arial" w:eastAsia="Arial" w:hAnsi="Arial" w:cs="Arial"/>
                <w:sz w:val="20"/>
                <w:szCs w:val="20"/>
                <w:lang w:val="es-MX" w:eastAsia="en-US"/>
              </w:rPr>
            </w:pPr>
          </w:p>
          <w:p w:rsidR="006578A3" w:rsidRPr="006578A3" w:rsidRDefault="006578A3" w:rsidP="006578A3">
            <w:pPr>
              <w:ind w:right="-11"/>
              <w:jc w:val="center"/>
              <w:rPr>
                <w:rFonts w:ascii="Arial" w:eastAsia="Arial" w:hAnsi="Arial" w:cs="Arial"/>
                <w:sz w:val="20"/>
                <w:szCs w:val="20"/>
                <w:lang w:val="es-MX" w:eastAsia="en-US"/>
              </w:rPr>
            </w:pPr>
          </w:p>
        </w:tc>
      </w:tr>
      <w:tr w:rsidR="006578A3" w:rsidRPr="006578A3" w:rsidTr="006578A3">
        <w:tc>
          <w:tcPr>
            <w:tcW w:w="4597" w:type="dxa"/>
            <w:hideMark/>
          </w:tcPr>
          <w:p w:rsidR="006578A3" w:rsidRPr="006578A3" w:rsidRDefault="006578A3" w:rsidP="006578A3">
            <w:pPr>
              <w:ind w:right="-11"/>
              <w:jc w:val="center"/>
              <w:rPr>
                <w:rFonts w:ascii="Arial" w:eastAsia="Arial" w:hAnsi="Arial" w:cs="Arial"/>
                <w:sz w:val="20"/>
                <w:szCs w:val="20"/>
                <w:lang w:val="en-US" w:eastAsia="en-US"/>
              </w:rPr>
            </w:pPr>
            <w:r w:rsidRPr="006578A3">
              <w:rPr>
                <w:rFonts w:ascii="Arial" w:eastAsia="Arial" w:hAnsi="Arial" w:cs="Arial"/>
                <w:sz w:val="20"/>
                <w:szCs w:val="20"/>
                <w:lang w:val="en-US" w:eastAsia="en-US"/>
              </w:rPr>
              <w:t>____________________________________</w:t>
            </w:r>
          </w:p>
        </w:tc>
        <w:tc>
          <w:tcPr>
            <w:tcW w:w="4355" w:type="dxa"/>
            <w:gridSpan w:val="2"/>
            <w:hideMark/>
          </w:tcPr>
          <w:p w:rsidR="006578A3" w:rsidRPr="006578A3" w:rsidRDefault="006578A3" w:rsidP="006578A3">
            <w:pPr>
              <w:ind w:right="-11"/>
              <w:jc w:val="center"/>
              <w:rPr>
                <w:rFonts w:ascii="Arial" w:eastAsia="Arial" w:hAnsi="Arial" w:cs="Arial"/>
                <w:sz w:val="20"/>
                <w:szCs w:val="20"/>
                <w:lang w:val="en-US" w:eastAsia="en-US"/>
              </w:rPr>
            </w:pPr>
            <w:r w:rsidRPr="006578A3">
              <w:rPr>
                <w:rFonts w:ascii="Arial" w:eastAsia="Arial" w:hAnsi="Arial" w:cs="Arial"/>
                <w:sz w:val="20"/>
                <w:szCs w:val="20"/>
                <w:lang w:val="en-US" w:eastAsia="en-US"/>
              </w:rPr>
              <w:t>____________________________________</w:t>
            </w:r>
          </w:p>
        </w:tc>
      </w:tr>
      <w:tr w:rsidR="006578A3" w:rsidRPr="006578A3" w:rsidTr="006578A3">
        <w:trPr>
          <w:trHeight w:val="435"/>
        </w:trPr>
        <w:tc>
          <w:tcPr>
            <w:tcW w:w="4597" w:type="dxa"/>
            <w:hideMark/>
          </w:tcPr>
          <w:p w:rsidR="006578A3" w:rsidRPr="006578A3" w:rsidRDefault="006578A3" w:rsidP="006578A3">
            <w:pPr>
              <w:ind w:right="-11"/>
              <w:jc w:val="center"/>
              <w:rPr>
                <w:rFonts w:ascii="Arial" w:eastAsia="Arial" w:hAnsi="Arial" w:cs="Arial"/>
                <w:sz w:val="20"/>
                <w:szCs w:val="20"/>
                <w:lang w:val="en-US" w:eastAsia="en-US"/>
              </w:rPr>
            </w:pPr>
            <w:r w:rsidRPr="006578A3">
              <w:rPr>
                <w:rFonts w:ascii="Arial" w:eastAsia="Arial" w:hAnsi="Arial" w:cs="Arial"/>
                <w:sz w:val="20"/>
                <w:szCs w:val="20"/>
                <w:lang w:val="en-US" w:eastAsia="en-US"/>
              </w:rPr>
              <w:t>LIC. RAÚL MALDONADO RAMÍREZ</w:t>
            </w:r>
          </w:p>
        </w:tc>
        <w:tc>
          <w:tcPr>
            <w:tcW w:w="4355" w:type="dxa"/>
            <w:gridSpan w:val="2"/>
            <w:hideMark/>
          </w:tcPr>
          <w:p w:rsidR="006578A3" w:rsidRPr="006578A3" w:rsidRDefault="006578A3" w:rsidP="006578A3">
            <w:pPr>
              <w:ind w:right="-11"/>
              <w:jc w:val="center"/>
              <w:rPr>
                <w:rFonts w:ascii="Arial" w:eastAsia="Arial" w:hAnsi="Arial" w:cs="Arial"/>
                <w:sz w:val="20"/>
                <w:szCs w:val="20"/>
                <w:lang w:val="es-MX" w:eastAsia="en-US"/>
              </w:rPr>
            </w:pPr>
            <w:r w:rsidRPr="006578A3">
              <w:rPr>
                <w:rFonts w:ascii="Arial" w:eastAsia="Arial" w:hAnsi="Arial" w:cs="Arial"/>
                <w:sz w:val="20"/>
                <w:szCs w:val="20"/>
                <w:lang w:val="es-MX" w:eastAsia="en-US"/>
              </w:rPr>
              <w:t xml:space="preserve">MTRA. </w:t>
            </w:r>
            <w:r w:rsidRPr="006578A3">
              <w:rPr>
                <w:rFonts w:ascii="Arial" w:eastAsia="Calibri" w:hAnsi="Arial" w:cs="Arial"/>
                <w:sz w:val="22"/>
                <w:szCs w:val="22"/>
                <w:lang w:val="es-MX" w:eastAsia="en-US"/>
              </w:rPr>
              <w:t>MARTHA ELBA IZA HUERTA</w:t>
            </w:r>
            <w:r w:rsidRPr="006578A3">
              <w:rPr>
                <w:rFonts w:ascii="Arial" w:eastAsia="Arial" w:hAnsi="Arial" w:cs="Arial"/>
                <w:sz w:val="20"/>
                <w:szCs w:val="20"/>
                <w:lang w:val="es-MX" w:eastAsia="en-US"/>
              </w:rPr>
              <w:t xml:space="preserve"> </w:t>
            </w:r>
          </w:p>
        </w:tc>
      </w:tr>
      <w:tr w:rsidR="006578A3" w:rsidRPr="006578A3" w:rsidTr="006578A3">
        <w:trPr>
          <w:gridAfter w:val="1"/>
          <w:wAfter w:w="141" w:type="dxa"/>
          <w:trHeight w:val="80"/>
        </w:trPr>
        <w:tc>
          <w:tcPr>
            <w:tcW w:w="8811" w:type="dxa"/>
            <w:gridSpan w:val="2"/>
            <w:hideMark/>
          </w:tcPr>
          <w:tbl>
            <w:tblPr>
              <w:tblW w:w="8718" w:type="dxa"/>
              <w:tblInd w:w="104" w:type="dxa"/>
              <w:tblLook w:val="04A0" w:firstRow="1" w:lastRow="0" w:firstColumn="1" w:lastColumn="0" w:noHBand="0" w:noVBand="1"/>
            </w:tblPr>
            <w:tblGrid>
              <w:gridCol w:w="4395"/>
              <w:gridCol w:w="4323"/>
            </w:tblGrid>
            <w:tr w:rsidR="006578A3" w:rsidRPr="006578A3">
              <w:tc>
                <w:tcPr>
                  <w:tcW w:w="4395" w:type="dxa"/>
                </w:tcPr>
                <w:p w:rsidR="006578A3" w:rsidRPr="006578A3" w:rsidRDefault="006578A3" w:rsidP="006578A3">
                  <w:pPr>
                    <w:jc w:val="center"/>
                    <w:rPr>
                      <w:rFonts w:ascii="Arial" w:eastAsia="Arial" w:hAnsi="Arial" w:cs="Arial"/>
                      <w:sz w:val="20"/>
                      <w:szCs w:val="20"/>
                      <w:lang w:val="en-US" w:eastAsia="en-US"/>
                    </w:rPr>
                  </w:pPr>
                </w:p>
                <w:p w:rsidR="006578A3" w:rsidRDefault="006578A3" w:rsidP="006578A3">
                  <w:pPr>
                    <w:jc w:val="center"/>
                    <w:rPr>
                      <w:rFonts w:ascii="Arial" w:eastAsia="Arial" w:hAnsi="Arial" w:cs="Arial"/>
                      <w:sz w:val="20"/>
                      <w:szCs w:val="20"/>
                      <w:lang w:val="en-US" w:eastAsia="en-US"/>
                    </w:rPr>
                  </w:pPr>
                </w:p>
                <w:p w:rsidR="006578A3" w:rsidRPr="006578A3" w:rsidRDefault="006578A3" w:rsidP="006578A3">
                  <w:pPr>
                    <w:jc w:val="center"/>
                    <w:rPr>
                      <w:rFonts w:ascii="Arial" w:eastAsia="Arial" w:hAnsi="Arial" w:cs="Arial"/>
                      <w:sz w:val="20"/>
                      <w:szCs w:val="20"/>
                      <w:lang w:val="en-US" w:eastAsia="en-US"/>
                    </w:rPr>
                  </w:pPr>
                </w:p>
                <w:p w:rsidR="006578A3" w:rsidRPr="006578A3" w:rsidRDefault="006578A3" w:rsidP="006578A3">
                  <w:pPr>
                    <w:jc w:val="center"/>
                    <w:rPr>
                      <w:rFonts w:ascii="Arial" w:eastAsia="Arial" w:hAnsi="Arial" w:cs="Arial"/>
                      <w:sz w:val="20"/>
                      <w:szCs w:val="20"/>
                      <w:lang w:val="en-US" w:eastAsia="en-US"/>
                    </w:rPr>
                  </w:pPr>
                </w:p>
                <w:p w:rsidR="006578A3" w:rsidRPr="006578A3" w:rsidRDefault="006578A3" w:rsidP="006578A3">
                  <w:pPr>
                    <w:jc w:val="center"/>
                    <w:rPr>
                      <w:rFonts w:ascii="Arial" w:eastAsia="Arial" w:hAnsi="Arial" w:cs="Arial"/>
                      <w:sz w:val="20"/>
                      <w:szCs w:val="20"/>
                      <w:lang w:val="en-US" w:eastAsia="en-US"/>
                    </w:rPr>
                  </w:pPr>
                </w:p>
              </w:tc>
              <w:tc>
                <w:tcPr>
                  <w:tcW w:w="4323" w:type="dxa"/>
                </w:tcPr>
                <w:p w:rsidR="006578A3" w:rsidRPr="006578A3" w:rsidRDefault="006578A3" w:rsidP="006578A3">
                  <w:pPr>
                    <w:ind w:right="-11"/>
                    <w:jc w:val="center"/>
                    <w:rPr>
                      <w:rFonts w:ascii="Arial" w:eastAsia="Arial" w:hAnsi="Arial" w:cs="Arial"/>
                      <w:sz w:val="20"/>
                      <w:szCs w:val="20"/>
                      <w:lang w:val="es-MX" w:eastAsia="en-US"/>
                    </w:rPr>
                  </w:pPr>
                </w:p>
                <w:p w:rsidR="006578A3" w:rsidRPr="006578A3" w:rsidRDefault="006578A3" w:rsidP="006578A3">
                  <w:pPr>
                    <w:ind w:right="-11"/>
                    <w:jc w:val="center"/>
                    <w:rPr>
                      <w:rFonts w:ascii="Arial" w:eastAsia="Arial" w:hAnsi="Arial" w:cs="Arial"/>
                      <w:sz w:val="20"/>
                      <w:szCs w:val="20"/>
                      <w:lang w:val="es-MX" w:eastAsia="en-US"/>
                    </w:rPr>
                  </w:pPr>
                </w:p>
                <w:p w:rsidR="006578A3" w:rsidRPr="006578A3" w:rsidRDefault="006578A3" w:rsidP="006578A3">
                  <w:pPr>
                    <w:ind w:right="-11"/>
                    <w:jc w:val="center"/>
                    <w:rPr>
                      <w:rFonts w:ascii="Arial" w:eastAsia="Arial" w:hAnsi="Arial" w:cs="Arial"/>
                      <w:sz w:val="20"/>
                      <w:szCs w:val="20"/>
                      <w:lang w:val="es-MX" w:eastAsia="en-US"/>
                    </w:rPr>
                  </w:pPr>
                </w:p>
              </w:tc>
            </w:tr>
            <w:tr w:rsidR="006578A3" w:rsidRPr="006578A3">
              <w:tc>
                <w:tcPr>
                  <w:tcW w:w="4395" w:type="dxa"/>
                  <w:hideMark/>
                </w:tcPr>
                <w:p w:rsidR="006578A3" w:rsidRPr="006578A3" w:rsidRDefault="006578A3" w:rsidP="006578A3">
                  <w:pPr>
                    <w:ind w:right="-11"/>
                    <w:jc w:val="center"/>
                    <w:rPr>
                      <w:rFonts w:ascii="Arial" w:eastAsia="Arial" w:hAnsi="Arial" w:cs="Arial"/>
                      <w:sz w:val="20"/>
                      <w:szCs w:val="20"/>
                      <w:lang w:val="en-US" w:eastAsia="en-US"/>
                    </w:rPr>
                  </w:pPr>
                  <w:r w:rsidRPr="006578A3">
                    <w:rPr>
                      <w:rFonts w:ascii="Arial" w:eastAsia="Arial" w:hAnsi="Arial" w:cs="Arial"/>
                      <w:sz w:val="20"/>
                      <w:szCs w:val="20"/>
                      <w:lang w:val="en-US" w:eastAsia="en-US"/>
                    </w:rPr>
                    <w:t>____________________________________</w:t>
                  </w:r>
                </w:p>
              </w:tc>
              <w:tc>
                <w:tcPr>
                  <w:tcW w:w="4323" w:type="dxa"/>
                  <w:hideMark/>
                </w:tcPr>
                <w:p w:rsidR="006578A3" w:rsidRPr="006578A3" w:rsidRDefault="006578A3" w:rsidP="006578A3">
                  <w:pPr>
                    <w:ind w:right="-11"/>
                    <w:jc w:val="center"/>
                    <w:rPr>
                      <w:rFonts w:ascii="Arial" w:eastAsia="Arial" w:hAnsi="Arial" w:cs="Arial"/>
                      <w:sz w:val="20"/>
                      <w:szCs w:val="20"/>
                      <w:lang w:val="en-US" w:eastAsia="en-US"/>
                    </w:rPr>
                  </w:pPr>
                  <w:r w:rsidRPr="006578A3">
                    <w:rPr>
                      <w:rFonts w:ascii="Arial" w:eastAsia="Arial" w:hAnsi="Arial" w:cs="Arial"/>
                      <w:sz w:val="20"/>
                      <w:szCs w:val="20"/>
                      <w:lang w:val="en-US" w:eastAsia="en-US"/>
                    </w:rPr>
                    <w:t xml:space="preserve">  ____________________________________</w:t>
                  </w:r>
                </w:p>
              </w:tc>
            </w:tr>
            <w:tr w:rsidR="006578A3" w:rsidRPr="006578A3">
              <w:trPr>
                <w:trHeight w:val="435"/>
              </w:trPr>
              <w:tc>
                <w:tcPr>
                  <w:tcW w:w="4395" w:type="dxa"/>
                  <w:hideMark/>
                </w:tcPr>
                <w:p w:rsidR="006578A3" w:rsidRPr="006578A3" w:rsidRDefault="006578A3" w:rsidP="006578A3">
                  <w:pPr>
                    <w:ind w:right="-11"/>
                    <w:jc w:val="center"/>
                    <w:rPr>
                      <w:rFonts w:ascii="Arial" w:eastAsia="Calibri" w:hAnsi="Arial" w:cs="Arial"/>
                      <w:sz w:val="22"/>
                      <w:szCs w:val="22"/>
                      <w:lang w:val="es-MX" w:eastAsia="en-US"/>
                    </w:rPr>
                  </w:pPr>
                  <w:r w:rsidRPr="006578A3">
                    <w:rPr>
                      <w:rFonts w:ascii="Arial" w:eastAsia="Arial" w:hAnsi="Arial" w:cs="Arial"/>
                      <w:sz w:val="20"/>
                      <w:szCs w:val="20"/>
                      <w:lang w:val="en-US" w:eastAsia="en-US"/>
                    </w:rPr>
                    <w:t xml:space="preserve">MTRA. </w:t>
                  </w:r>
                  <w:r w:rsidRPr="006578A3">
                    <w:rPr>
                      <w:rFonts w:ascii="Arial" w:eastAsia="Calibri" w:hAnsi="Arial" w:cs="Arial"/>
                      <w:sz w:val="22"/>
                      <w:szCs w:val="22"/>
                      <w:lang w:val="es-MX" w:eastAsia="en-US"/>
                    </w:rPr>
                    <w:t xml:space="preserve">ARLEN ALEJANDRA </w:t>
                  </w:r>
                </w:p>
                <w:p w:rsidR="006578A3" w:rsidRPr="006578A3" w:rsidRDefault="006578A3" w:rsidP="006578A3">
                  <w:pPr>
                    <w:ind w:right="-11"/>
                    <w:jc w:val="center"/>
                    <w:rPr>
                      <w:rFonts w:ascii="Arial" w:eastAsia="Arial" w:hAnsi="Arial" w:cs="Arial"/>
                      <w:sz w:val="20"/>
                      <w:szCs w:val="20"/>
                      <w:lang w:val="en-US" w:eastAsia="en-US"/>
                    </w:rPr>
                  </w:pPr>
                  <w:r w:rsidRPr="006578A3">
                    <w:rPr>
                      <w:rFonts w:ascii="Arial" w:eastAsia="Calibri" w:hAnsi="Arial" w:cs="Arial"/>
                      <w:sz w:val="22"/>
                      <w:szCs w:val="22"/>
                      <w:lang w:val="es-MX" w:eastAsia="en-US"/>
                    </w:rPr>
                    <w:t>MARTÍNEZ FUENTES</w:t>
                  </w:r>
                </w:p>
              </w:tc>
              <w:tc>
                <w:tcPr>
                  <w:tcW w:w="4323" w:type="dxa"/>
                  <w:hideMark/>
                </w:tcPr>
                <w:p w:rsidR="006578A3" w:rsidRPr="006578A3" w:rsidRDefault="006578A3" w:rsidP="006578A3">
                  <w:pPr>
                    <w:ind w:right="-11"/>
                    <w:jc w:val="center"/>
                    <w:rPr>
                      <w:rFonts w:ascii="Arial" w:eastAsia="Arial" w:hAnsi="Arial" w:cs="Arial"/>
                      <w:sz w:val="20"/>
                      <w:szCs w:val="20"/>
                      <w:lang w:val="es-MX" w:eastAsia="en-US"/>
                    </w:rPr>
                  </w:pPr>
                  <w:r w:rsidRPr="006578A3">
                    <w:rPr>
                      <w:rFonts w:ascii="Arial" w:eastAsia="Arial" w:hAnsi="Arial" w:cs="Arial"/>
                      <w:sz w:val="20"/>
                      <w:szCs w:val="20"/>
                      <w:lang w:val="es-MX" w:eastAsia="en-US"/>
                    </w:rPr>
                    <w:t xml:space="preserve">LIC. </w:t>
                  </w:r>
                  <w:r w:rsidRPr="006578A3">
                    <w:rPr>
                      <w:rFonts w:ascii="Arial" w:eastAsia="Calibri" w:hAnsi="Arial" w:cs="Arial"/>
                      <w:sz w:val="22"/>
                      <w:szCs w:val="22"/>
                      <w:lang w:val="es-MX" w:eastAsia="en-US"/>
                    </w:rPr>
                    <w:t>JAVIER ÁVILA CARRILLO</w:t>
                  </w:r>
                </w:p>
              </w:tc>
            </w:tr>
          </w:tbl>
          <w:p w:rsidR="006578A3" w:rsidRPr="006578A3" w:rsidRDefault="006578A3" w:rsidP="006578A3">
            <w:pPr>
              <w:ind w:left="2164" w:right="2160"/>
              <w:jc w:val="center"/>
              <w:rPr>
                <w:rFonts w:ascii="Arial" w:eastAsia="Arial" w:hAnsi="Arial" w:cs="Arial"/>
                <w:sz w:val="14"/>
                <w:szCs w:val="14"/>
                <w:lang w:val="es-MX" w:eastAsia="en-US"/>
              </w:rPr>
            </w:pPr>
          </w:p>
        </w:tc>
      </w:tr>
      <w:tr w:rsidR="006578A3" w:rsidRPr="006578A3" w:rsidTr="006578A3">
        <w:trPr>
          <w:gridAfter w:val="1"/>
          <w:wAfter w:w="141" w:type="dxa"/>
        </w:trPr>
        <w:tc>
          <w:tcPr>
            <w:tcW w:w="8811" w:type="dxa"/>
            <w:gridSpan w:val="2"/>
          </w:tcPr>
          <w:p w:rsidR="006578A3" w:rsidRPr="006578A3" w:rsidRDefault="006578A3" w:rsidP="006578A3">
            <w:pPr>
              <w:ind w:right="-11"/>
              <w:jc w:val="center"/>
              <w:rPr>
                <w:rFonts w:ascii="Arial" w:eastAsia="Arial" w:hAnsi="Arial" w:cs="Arial"/>
                <w:sz w:val="20"/>
                <w:szCs w:val="20"/>
                <w:lang w:val="en-US" w:eastAsia="en-US"/>
              </w:rPr>
            </w:pPr>
          </w:p>
        </w:tc>
      </w:tr>
    </w:tbl>
    <w:p w:rsidR="006578A3" w:rsidRPr="006578A3" w:rsidRDefault="006578A3" w:rsidP="006578A3">
      <w:pPr>
        <w:jc w:val="both"/>
        <w:rPr>
          <w:rFonts w:ascii="Arial" w:eastAsia="Arial" w:hAnsi="Arial" w:cs="Arial"/>
          <w:sz w:val="16"/>
          <w:szCs w:val="16"/>
          <w:lang w:val="es-MX" w:eastAsia="en-US"/>
        </w:rPr>
      </w:pPr>
    </w:p>
    <w:p w:rsidR="006578A3" w:rsidRPr="006578A3" w:rsidRDefault="006578A3" w:rsidP="006578A3">
      <w:pPr>
        <w:jc w:val="both"/>
        <w:rPr>
          <w:rFonts w:ascii="Arial" w:eastAsia="Arial" w:hAnsi="Arial" w:cs="Arial"/>
          <w:sz w:val="16"/>
          <w:szCs w:val="16"/>
          <w:lang w:val="es-MX" w:eastAsia="en-US"/>
        </w:rPr>
      </w:pPr>
    </w:p>
    <w:p w:rsidR="006578A3" w:rsidRDefault="006578A3" w:rsidP="006578A3">
      <w:pPr>
        <w:jc w:val="both"/>
        <w:rPr>
          <w:rFonts w:ascii="Arial" w:eastAsia="Arial" w:hAnsi="Arial" w:cs="Arial"/>
          <w:sz w:val="16"/>
          <w:szCs w:val="16"/>
          <w:lang w:val="es-MX" w:eastAsia="en-US"/>
        </w:rPr>
      </w:pPr>
    </w:p>
    <w:p w:rsidR="006578A3" w:rsidRDefault="006578A3" w:rsidP="006578A3">
      <w:pPr>
        <w:jc w:val="both"/>
        <w:rPr>
          <w:rFonts w:ascii="Arial" w:eastAsia="Arial" w:hAnsi="Arial" w:cs="Arial"/>
          <w:sz w:val="16"/>
          <w:szCs w:val="16"/>
          <w:lang w:val="es-MX" w:eastAsia="en-US"/>
        </w:rPr>
      </w:pPr>
    </w:p>
    <w:p w:rsidR="006578A3" w:rsidRDefault="006578A3" w:rsidP="006578A3">
      <w:pPr>
        <w:jc w:val="both"/>
        <w:rPr>
          <w:rFonts w:ascii="Arial" w:eastAsia="Arial" w:hAnsi="Arial" w:cs="Arial"/>
          <w:sz w:val="16"/>
          <w:szCs w:val="16"/>
          <w:lang w:val="es-MX" w:eastAsia="en-US"/>
        </w:rPr>
      </w:pPr>
    </w:p>
    <w:p w:rsidR="006578A3" w:rsidRDefault="006578A3" w:rsidP="006578A3">
      <w:pPr>
        <w:jc w:val="both"/>
        <w:rPr>
          <w:rFonts w:ascii="Arial" w:eastAsia="Arial" w:hAnsi="Arial" w:cs="Arial"/>
          <w:sz w:val="16"/>
          <w:szCs w:val="16"/>
          <w:lang w:val="es-MX" w:eastAsia="en-US"/>
        </w:rPr>
      </w:pPr>
    </w:p>
    <w:p w:rsidR="006578A3" w:rsidRPr="006578A3" w:rsidRDefault="006578A3" w:rsidP="006578A3">
      <w:pPr>
        <w:jc w:val="both"/>
        <w:rPr>
          <w:rFonts w:ascii="Arial" w:eastAsia="Arial" w:hAnsi="Arial" w:cs="Arial"/>
          <w:sz w:val="16"/>
          <w:szCs w:val="16"/>
          <w:lang w:val="es-MX" w:eastAsia="en-US"/>
        </w:rPr>
      </w:pPr>
    </w:p>
    <w:p w:rsidR="006578A3" w:rsidRPr="006578A3" w:rsidRDefault="006578A3" w:rsidP="006578A3">
      <w:pPr>
        <w:jc w:val="both"/>
        <w:rPr>
          <w:rFonts w:ascii="Arial" w:eastAsia="Arial" w:hAnsi="Arial" w:cs="Arial"/>
          <w:sz w:val="16"/>
          <w:szCs w:val="16"/>
          <w:lang w:val="es-MX" w:eastAsia="en-US"/>
        </w:rPr>
      </w:pPr>
    </w:p>
    <w:p w:rsidR="006578A3" w:rsidRPr="00A22DD7" w:rsidRDefault="006578A3" w:rsidP="006578A3">
      <w:pPr>
        <w:jc w:val="both"/>
        <w:rPr>
          <w:rFonts w:ascii="Arial" w:eastAsia="Arial" w:hAnsi="Arial" w:cs="Arial"/>
          <w:spacing w:val="-1"/>
          <w:sz w:val="22"/>
          <w:szCs w:val="22"/>
          <w:lang w:val="es-MX"/>
        </w:rPr>
      </w:pPr>
      <w:r w:rsidRPr="006578A3">
        <w:rPr>
          <w:rFonts w:ascii="Arial" w:eastAsia="Arial" w:hAnsi="Arial" w:cs="Arial"/>
          <w:sz w:val="16"/>
          <w:szCs w:val="16"/>
          <w:lang w:val="es-MX" w:eastAsia="en-US"/>
        </w:rPr>
        <w:t xml:space="preserve">La presente foja forma parte del Acuerdo número </w:t>
      </w:r>
      <w:r w:rsidRPr="006578A3">
        <w:rPr>
          <w:rFonts w:ascii="Arial" w:eastAsia="Arial" w:hAnsi="Arial" w:cs="Arial"/>
          <w:b/>
          <w:sz w:val="16"/>
          <w:szCs w:val="16"/>
          <w:lang w:val="es-MX" w:eastAsia="en-US"/>
        </w:rPr>
        <w:t>IEE/CG/A00</w:t>
      </w:r>
      <w:r>
        <w:rPr>
          <w:rFonts w:ascii="Arial" w:eastAsia="Arial" w:hAnsi="Arial" w:cs="Arial"/>
          <w:b/>
          <w:sz w:val="16"/>
          <w:szCs w:val="16"/>
          <w:lang w:val="es-MX" w:eastAsia="en-US"/>
        </w:rPr>
        <w:t>2</w:t>
      </w:r>
      <w:r w:rsidRPr="006578A3">
        <w:rPr>
          <w:rFonts w:ascii="Arial" w:eastAsia="Arial" w:hAnsi="Arial" w:cs="Arial"/>
          <w:b/>
          <w:sz w:val="16"/>
          <w:szCs w:val="16"/>
          <w:lang w:val="es-MX" w:eastAsia="en-US"/>
        </w:rPr>
        <w:t>/2017</w:t>
      </w:r>
      <w:r w:rsidRPr="006578A3">
        <w:rPr>
          <w:rFonts w:ascii="Arial" w:eastAsia="Arial" w:hAnsi="Arial" w:cs="Arial"/>
          <w:sz w:val="16"/>
          <w:szCs w:val="16"/>
          <w:lang w:val="es-MX" w:eastAsia="en-US"/>
        </w:rPr>
        <w:t xml:space="preserve"> del Proceso Electoral Local 2017-2018, aprobado en la </w:t>
      </w:r>
      <w:r>
        <w:rPr>
          <w:rFonts w:ascii="Arial" w:eastAsia="Arial" w:hAnsi="Arial" w:cs="Arial"/>
          <w:sz w:val="16"/>
          <w:szCs w:val="16"/>
          <w:lang w:val="es-MX" w:eastAsia="en-US"/>
        </w:rPr>
        <w:t>Segunda</w:t>
      </w:r>
      <w:r w:rsidRPr="006578A3">
        <w:rPr>
          <w:rFonts w:ascii="Arial" w:eastAsia="Arial" w:hAnsi="Arial" w:cs="Arial"/>
          <w:sz w:val="16"/>
          <w:szCs w:val="16"/>
          <w:lang w:val="es-MX" w:eastAsia="en-US"/>
        </w:rPr>
        <w:t xml:space="preserve"> Sesión Ordinaria del Consejo General del Instituto Electoral del Esta</w:t>
      </w:r>
      <w:r>
        <w:rPr>
          <w:rFonts w:ascii="Arial" w:eastAsia="Arial" w:hAnsi="Arial" w:cs="Arial"/>
          <w:sz w:val="16"/>
          <w:szCs w:val="16"/>
          <w:lang w:val="es-MX" w:eastAsia="en-US"/>
        </w:rPr>
        <w:t>do de Colima, celebrada el día 30 (treinta</w:t>
      </w:r>
      <w:r w:rsidRPr="006578A3">
        <w:rPr>
          <w:rFonts w:ascii="Arial" w:eastAsia="Arial" w:hAnsi="Arial" w:cs="Arial"/>
          <w:sz w:val="16"/>
          <w:szCs w:val="16"/>
          <w:lang w:val="es-MX" w:eastAsia="en-US"/>
        </w:rPr>
        <w:t>) de octubre del año 2017 (dos mil diecisiete). - - - - - - - - - - - - - - - - - - - - - - - - - - - - - - - - - - - - - - - - - - - - - - - - - - - - - - - - - -</w:t>
      </w:r>
    </w:p>
    <w:sectPr w:rsidR="006578A3" w:rsidRPr="00A22DD7" w:rsidSect="0014205A">
      <w:headerReference w:type="default" r:id="rId10"/>
      <w:footerReference w:type="default" r:id="rId11"/>
      <w:pgSz w:w="12240" w:h="15840"/>
      <w:pgMar w:top="1802" w:right="1467" w:bottom="1418" w:left="1701" w:header="564"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AA5" w:rsidRDefault="00D71AA5" w:rsidP="00426336">
      <w:r>
        <w:separator/>
      </w:r>
    </w:p>
  </w:endnote>
  <w:endnote w:type="continuationSeparator" w:id="0">
    <w:p w:rsidR="00D71AA5" w:rsidRDefault="00D71AA5" w:rsidP="00426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05A" w:rsidRPr="003D60F5" w:rsidRDefault="00391846" w:rsidP="0014205A">
    <w:pPr>
      <w:jc w:val="center"/>
      <w:rPr>
        <w:rFonts w:ascii="Calibri" w:hAnsi="Calibri" w:cs="Arial"/>
        <w:b/>
        <w:sz w:val="20"/>
        <w:szCs w:val="20"/>
      </w:rPr>
    </w:pPr>
    <w:r>
      <w:rPr>
        <w:rFonts w:ascii="Calibri" w:hAnsi="Calibri"/>
        <w:b/>
        <w:noProof/>
        <w:sz w:val="20"/>
        <w:szCs w:val="20"/>
        <w:lang w:val="es-MX" w:eastAsia="es-MX"/>
      </w:rPr>
      <mc:AlternateContent>
        <mc:Choice Requires="wps">
          <w:drawing>
            <wp:anchor distT="0" distB="0" distL="114300" distR="114300" simplePos="0" relativeHeight="251675136" behindDoc="0" locked="0" layoutInCell="1" allowOverlap="1" wp14:anchorId="26FE06E0" wp14:editId="7A5A7B3D">
              <wp:simplePos x="0" y="0"/>
              <wp:positionH relativeFrom="column">
                <wp:posOffset>1624965</wp:posOffset>
              </wp:positionH>
              <wp:positionV relativeFrom="paragraph">
                <wp:posOffset>-71755</wp:posOffset>
              </wp:positionV>
              <wp:extent cx="2621915" cy="0"/>
              <wp:effectExtent l="9525" t="7620" r="6985" b="11430"/>
              <wp:wrapNone/>
              <wp:docPr id="2" name="Conector recto de flech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1915" cy="0"/>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46207968" id="_x0000_t32" coordsize="21600,21600" o:spt="32" o:oned="t" path="m,l21600,21600e" filled="f">
              <v:path arrowok="t" fillok="f" o:connecttype="none"/>
              <o:lock v:ext="edit" shapetype="t"/>
            </v:shapetype>
            <v:shape id="Conector recto de flecha 2" o:spid="_x0000_s1026" type="#_x0000_t32" style="position:absolute;margin-left:127.95pt;margin-top:-5.65pt;width:206.45pt;height:0;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">
              <v:stroke dashstyle="1 1" endcap="round"/>
              <v:shadow color="#868686"/>
            </v:shape>
          </w:pict>
        </mc:Fallback>
      </mc:AlternateContent>
    </w:r>
    <w:r w:rsidRPr="003D60F5">
      <w:rPr>
        <w:rFonts w:ascii="Calibri" w:hAnsi="Calibri"/>
        <w:b/>
        <w:sz w:val="20"/>
        <w:szCs w:val="20"/>
      </w:rPr>
      <w:t xml:space="preserve">ACUERDO NO. </w:t>
    </w:r>
    <w:r w:rsidR="00D332B6">
      <w:rPr>
        <w:rFonts w:ascii="Calibri" w:hAnsi="Calibri" w:cs="Arial"/>
        <w:b/>
        <w:sz w:val="20"/>
        <w:szCs w:val="20"/>
      </w:rPr>
      <w:t>IEE/CG/A0</w:t>
    </w:r>
    <w:r w:rsidR="006578A3">
      <w:rPr>
        <w:rFonts w:ascii="Calibri" w:hAnsi="Calibri" w:cs="Arial"/>
        <w:b/>
        <w:sz w:val="20"/>
        <w:szCs w:val="20"/>
      </w:rPr>
      <w:t>02</w:t>
    </w:r>
    <w:r w:rsidR="00660F1A">
      <w:rPr>
        <w:rFonts w:ascii="Calibri" w:hAnsi="Calibri" w:cs="Arial"/>
        <w:b/>
        <w:sz w:val="20"/>
        <w:szCs w:val="20"/>
      </w:rPr>
      <w:t>/2017</w:t>
    </w:r>
  </w:p>
  <w:p w:rsidR="0014205A" w:rsidRPr="00142316" w:rsidRDefault="00660F1A" w:rsidP="00D332B6">
    <w:pPr>
      <w:pStyle w:val="Piedepgina"/>
      <w:jc w:val="center"/>
      <w:rPr>
        <w:sz w:val="8"/>
        <w:szCs w:val="16"/>
      </w:rPr>
    </w:pPr>
    <w:r>
      <w:rPr>
        <w:rFonts w:ascii="Calibri" w:hAnsi="Calibri" w:cs="Arial"/>
        <w:sz w:val="18"/>
        <w:szCs w:val="20"/>
      </w:rPr>
      <w:t xml:space="preserve">Nueva </w:t>
    </w:r>
    <w:r w:rsidR="00D332B6">
      <w:rPr>
        <w:rFonts w:ascii="Calibri" w:hAnsi="Calibri" w:cs="Arial"/>
        <w:sz w:val="18"/>
        <w:szCs w:val="20"/>
      </w:rPr>
      <w:t xml:space="preserve">Integración </w:t>
    </w:r>
    <w:r w:rsidR="006304B4">
      <w:rPr>
        <w:rFonts w:ascii="Calibri" w:hAnsi="Calibri" w:cs="Arial"/>
        <w:sz w:val="18"/>
        <w:szCs w:val="20"/>
      </w:rPr>
      <w:t xml:space="preserve">del Comité de Transparencia </w:t>
    </w:r>
  </w:p>
  <w:p w:rsidR="0014205A" w:rsidRDefault="00391846" w:rsidP="0014205A">
    <w:pPr>
      <w:pStyle w:val="Piedepgina"/>
      <w:jc w:val="center"/>
      <w:rPr>
        <w:sz w:val="22"/>
      </w:rPr>
    </w:pPr>
    <w:r w:rsidRPr="003D60F5">
      <w:rPr>
        <w:rFonts w:ascii="Calibri" w:hAnsi="Calibri"/>
        <w:sz w:val="18"/>
        <w:szCs w:val="20"/>
      </w:rPr>
      <w:t xml:space="preserve">Página </w:t>
    </w:r>
    <w:r w:rsidRPr="003D60F5">
      <w:rPr>
        <w:rFonts w:ascii="Calibri" w:hAnsi="Calibri"/>
        <w:sz w:val="18"/>
        <w:szCs w:val="20"/>
      </w:rPr>
      <w:fldChar w:fldCharType="begin"/>
    </w:r>
    <w:r w:rsidRPr="003D60F5">
      <w:rPr>
        <w:rFonts w:ascii="Calibri" w:hAnsi="Calibri"/>
        <w:sz w:val="18"/>
        <w:szCs w:val="20"/>
      </w:rPr>
      <w:instrText xml:space="preserve"> PAGE   \* MERGEFORMAT </w:instrText>
    </w:r>
    <w:r w:rsidRPr="003D60F5">
      <w:rPr>
        <w:rFonts w:ascii="Calibri" w:hAnsi="Calibri"/>
        <w:sz w:val="18"/>
        <w:szCs w:val="20"/>
      </w:rPr>
      <w:fldChar w:fldCharType="separate"/>
    </w:r>
    <w:r w:rsidR="00E139F9">
      <w:rPr>
        <w:rFonts w:ascii="Calibri" w:hAnsi="Calibri"/>
        <w:noProof/>
        <w:sz w:val="18"/>
        <w:szCs w:val="20"/>
      </w:rPr>
      <w:t>2</w:t>
    </w:r>
    <w:r w:rsidRPr="003D60F5">
      <w:rPr>
        <w:rFonts w:ascii="Calibri" w:hAnsi="Calibri"/>
        <w:sz w:val="18"/>
        <w:szCs w:val="20"/>
      </w:rPr>
      <w:fldChar w:fldCharType="end"/>
    </w:r>
    <w:r w:rsidRPr="003D60F5">
      <w:rPr>
        <w:rFonts w:ascii="Calibri" w:hAnsi="Calibri"/>
        <w:sz w:val="18"/>
        <w:szCs w:val="20"/>
      </w:rPr>
      <w:t xml:space="preserve"> de </w:t>
    </w:r>
    <w:r w:rsidR="006578A3">
      <w:rPr>
        <w:rFonts w:ascii="Calibri" w:hAnsi="Calibri"/>
        <w:sz w:val="18"/>
        <w:szCs w:val="20"/>
      </w:rPr>
      <w:t>9</w:t>
    </w:r>
  </w:p>
  <w:p w:rsidR="0014205A" w:rsidRPr="00142316" w:rsidRDefault="0014205A" w:rsidP="0014205A">
    <w:pPr>
      <w:pStyle w:val="Piedepgina"/>
      <w:jc w:val="cente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AA5" w:rsidRDefault="00D71AA5" w:rsidP="00426336">
      <w:r>
        <w:separator/>
      </w:r>
    </w:p>
  </w:footnote>
  <w:footnote w:type="continuationSeparator" w:id="0">
    <w:p w:rsidR="00D71AA5" w:rsidRDefault="00D71AA5" w:rsidP="004263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05A" w:rsidRDefault="0014205A" w:rsidP="0014205A">
    <w:pPr>
      <w:jc w:val="right"/>
      <w:rPr>
        <w:rFonts w:ascii="Arial Black" w:hAnsi="Arial Black" w:cs="Arial"/>
        <w:szCs w:val="22"/>
      </w:rPr>
    </w:pPr>
  </w:p>
  <w:p w:rsidR="0014205A" w:rsidRPr="00640C8A" w:rsidRDefault="00391846" w:rsidP="0014205A">
    <w:pPr>
      <w:tabs>
        <w:tab w:val="left" w:pos="2880"/>
        <w:tab w:val="right" w:pos="9072"/>
      </w:tabs>
      <w:rPr>
        <w:rFonts w:ascii="Arial Black" w:hAnsi="Arial Black" w:cs="Arial"/>
        <w:szCs w:val="22"/>
      </w:rPr>
    </w:pPr>
    <w:r>
      <w:rPr>
        <w:rFonts w:ascii="Arial Black" w:hAnsi="Arial Black" w:cs="Arial"/>
        <w:szCs w:val="22"/>
      </w:rPr>
      <w:tab/>
    </w:r>
    <w:r>
      <w:rPr>
        <w:rFonts w:ascii="Arial Black" w:hAnsi="Arial Black" w:cs="Arial"/>
        <w:szCs w:val="22"/>
      </w:rPr>
      <w:tab/>
    </w:r>
    <w:r w:rsidRPr="00962DBE">
      <w:rPr>
        <w:rFonts w:ascii="Arial Black" w:hAnsi="Arial Black" w:cs="Arial"/>
        <w:sz w:val="28"/>
        <w:szCs w:val="22"/>
      </w:rPr>
      <w:t>I</w:t>
    </w:r>
    <w:r w:rsidRPr="00962DBE">
      <w:rPr>
        <w:rFonts w:ascii="Arial Black" w:hAnsi="Arial Black" w:cs="Arial"/>
        <w:sz w:val="22"/>
        <w:szCs w:val="22"/>
      </w:rPr>
      <w:t>NSTITUTO</w:t>
    </w:r>
    <w:r w:rsidRPr="00640C8A">
      <w:rPr>
        <w:rFonts w:ascii="Arial Black" w:hAnsi="Arial Black" w:cs="Arial"/>
        <w:szCs w:val="22"/>
      </w:rPr>
      <w:t xml:space="preserve"> </w:t>
    </w:r>
    <w:r w:rsidRPr="00962DBE">
      <w:rPr>
        <w:rFonts w:ascii="Arial Black" w:hAnsi="Arial Black" w:cs="Arial"/>
        <w:sz w:val="28"/>
        <w:szCs w:val="22"/>
      </w:rPr>
      <w:t>E</w:t>
    </w:r>
    <w:r w:rsidRPr="00962DBE">
      <w:rPr>
        <w:rFonts w:ascii="Arial Black" w:hAnsi="Arial Black" w:cs="Arial"/>
        <w:sz w:val="22"/>
        <w:szCs w:val="22"/>
      </w:rPr>
      <w:t xml:space="preserve">LECTORAL DEL </w:t>
    </w:r>
    <w:r w:rsidRPr="00962DBE">
      <w:rPr>
        <w:rFonts w:ascii="Arial Black" w:hAnsi="Arial Black" w:cs="Arial"/>
        <w:sz w:val="28"/>
        <w:szCs w:val="22"/>
      </w:rPr>
      <w:t>E</w:t>
    </w:r>
    <w:r w:rsidRPr="00962DBE">
      <w:rPr>
        <w:rFonts w:ascii="Arial Black" w:hAnsi="Arial Black" w:cs="Arial"/>
        <w:sz w:val="22"/>
        <w:szCs w:val="22"/>
      </w:rPr>
      <w:t>STADO</w:t>
    </w:r>
  </w:p>
  <w:p w:rsidR="0014205A" w:rsidRPr="003D60F5" w:rsidRDefault="00391846" w:rsidP="0014205A">
    <w:pPr>
      <w:jc w:val="right"/>
      <w:rPr>
        <w:rFonts w:ascii="Calibri" w:hAnsi="Calibri" w:cs="Arial"/>
        <w:b/>
        <w:sz w:val="22"/>
        <w:szCs w:val="22"/>
      </w:rPr>
    </w:pPr>
    <w:r>
      <w:rPr>
        <w:rFonts w:ascii="Calibri" w:hAnsi="Calibri"/>
        <w:b/>
        <w:noProof/>
        <w:sz w:val="22"/>
        <w:szCs w:val="20"/>
        <w:lang w:val="es-MX" w:eastAsia="es-MX"/>
      </w:rPr>
      <mc:AlternateContent>
        <mc:Choice Requires="wps">
          <w:drawing>
            <wp:anchor distT="0" distB="0" distL="114300" distR="114300" simplePos="0" relativeHeight="251660288" behindDoc="0" locked="0" layoutInCell="1" allowOverlap="1" wp14:anchorId="717CD189" wp14:editId="5C7F6C0E">
              <wp:simplePos x="0" y="0"/>
              <wp:positionH relativeFrom="column">
                <wp:posOffset>3506470</wp:posOffset>
              </wp:positionH>
              <wp:positionV relativeFrom="paragraph">
                <wp:posOffset>248920</wp:posOffset>
              </wp:positionV>
              <wp:extent cx="2245995" cy="635"/>
              <wp:effectExtent l="5080" t="5715" r="6350" b="12700"/>
              <wp:wrapNone/>
              <wp:docPr id="3" name="Conector recto de flecha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5995" cy="635"/>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069E1FD1" id="_x0000_t32" coordsize="21600,21600" o:spt="32" o:oned="t" path="m,l21600,21600e" filled="f">
              <v:path arrowok="t" fillok="f" o:connecttype="none"/>
              <o:lock v:ext="edit" shapetype="t"/>
            </v:shapetype>
            <v:shape id="Conector recto de flecha 3" o:spid="_x0000_s1026" type="#_x0000_t32" style="position:absolute;margin-left:276.1pt;margin-top:19.6pt;width:176.8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">
              <v:stroke dashstyle="1 1" endcap="round"/>
              <v:shadow color="#868686"/>
            </v:shape>
          </w:pict>
        </mc:Fallback>
      </mc:AlternateContent>
    </w:r>
    <w:r w:rsidRPr="003D60F5">
      <w:rPr>
        <w:rFonts w:ascii="Calibri" w:hAnsi="Calibri" w:cs="Arial"/>
        <w:b/>
        <w:szCs w:val="22"/>
      </w:rPr>
      <w:t>P</w:t>
    </w:r>
    <w:r w:rsidR="001027DB">
      <w:rPr>
        <w:rFonts w:ascii="Calibri" w:hAnsi="Calibri" w:cs="Arial"/>
        <w:b/>
        <w:szCs w:val="22"/>
      </w:rPr>
      <w:t>ROCESO ELECTORAL</w:t>
    </w:r>
    <w:r w:rsidRPr="003D60F5">
      <w:rPr>
        <w:rFonts w:ascii="Calibri" w:hAnsi="Calibri" w:cs="Arial"/>
        <w:b/>
        <w:szCs w:val="22"/>
      </w:rPr>
      <w:t xml:space="preserve"> </w:t>
    </w:r>
    <w:r w:rsidR="00A22DD7">
      <w:rPr>
        <w:rFonts w:ascii="Calibri" w:hAnsi="Calibri" w:cs="Arial"/>
        <w:b/>
        <w:szCs w:val="22"/>
      </w:rPr>
      <w:t xml:space="preserve">LOCAL </w:t>
    </w:r>
    <w:r w:rsidRPr="003D60F5">
      <w:rPr>
        <w:rFonts w:ascii="Calibri" w:hAnsi="Calibri" w:cs="Arial"/>
        <w:b/>
        <w:szCs w:val="22"/>
      </w:rPr>
      <w:t>201</w:t>
    </w:r>
    <w:r w:rsidR="001027DB">
      <w:rPr>
        <w:rFonts w:ascii="Calibri" w:hAnsi="Calibri" w:cs="Arial"/>
        <w:b/>
        <w:szCs w:val="22"/>
      </w:rPr>
      <w:t>7</w:t>
    </w:r>
    <w:r w:rsidRPr="003D60F5">
      <w:rPr>
        <w:rFonts w:ascii="Calibri" w:hAnsi="Calibri" w:cs="Arial"/>
        <w:b/>
        <w:szCs w:val="22"/>
      </w:rPr>
      <w:t>-201</w:t>
    </w:r>
    <w:r w:rsidR="001027DB">
      <w:rPr>
        <w:rFonts w:ascii="Calibri" w:hAnsi="Calibri" w:cs="Arial"/>
        <w:b/>
        <w:szCs w:val="22"/>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34852"/>
    <w:multiLevelType w:val="hybridMultilevel"/>
    <w:tmpl w:val="7C485BA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18433D0"/>
    <w:multiLevelType w:val="hybridMultilevel"/>
    <w:tmpl w:val="D62CF2B4"/>
    <w:lvl w:ilvl="0" w:tplc="A508ADF4">
      <w:start w:val="1"/>
      <w:numFmt w:val="upperRoman"/>
      <w:lvlText w:val="%1."/>
      <w:lvlJc w:val="left"/>
      <w:pPr>
        <w:ind w:left="360" w:hanging="360"/>
      </w:pPr>
      <w:rPr>
        <w:rFonts w:hint="default"/>
        <w:b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32B1C3F"/>
    <w:multiLevelType w:val="hybridMultilevel"/>
    <w:tmpl w:val="A37416C8"/>
    <w:lvl w:ilvl="0" w:tplc="5A1AEC82">
      <w:start w:val="1"/>
      <w:numFmt w:val="upperRoman"/>
      <w:lvlText w:val="%1."/>
      <w:lvlJc w:val="left"/>
      <w:pPr>
        <w:ind w:left="720" w:hanging="360"/>
      </w:pPr>
      <w:rPr>
        <w:rFonts w:hint="default"/>
        <w:b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318B611B"/>
    <w:multiLevelType w:val="hybridMultilevel"/>
    <w:tmpl w:val="0F8CD93A"/>
    <w:lvl w:ilvl="0" w:tplc="9D5C4A20">
      <w:start w:val="1"/>
      <w:numFmt w:val="upperRoman"/>
      <w:lvlText w:val="%1."/>
      <w:lvlJc w:val="left"/>
      <w:pPr>
        <w:ind w:left="743" w:hanging="720"/>
      </w:pPr>
      <w:rPr>
        <w:rFonts w:cs="Times New Roman" w:hint="default"/>
      </w:rPr>
    </w:lvl>
    <w:lvl w:ilvl="1" w:tplc="080A0019" w:tentative="1">
      <w:start w:val="1"/>
      <w:numFmt w:val="lowerLetter"/>
      <w:lvlText w:val="%2."/>
      <w:lvlJc w:val="left"/>
      <w:pPr>
        <w:ind w:left="1103" w:hanging="360"/>
      </w:pPr>
      <w:rPr>
        <w:rFonts w:cs="Times New Roman"/>
      </w:rPr>
    </w:lvl>
    <w:lvl w:ilvl="2" w:tplc="080A001B" w:tentative="1">
      <w:start w:val="1"/>
      <w:numFmt w:val="lowerRoman"/>
      <w:lvlText w:val="%3."/>
      <w:lvlJc w:val="right"/>
      <w:pPr>
        <w:ind w:left="1823" w:hanging="180"/>
      </w:pPr>
      <w:rPr>
        <w:rFonts w:cs="Times New Roman"/>
      </w:rPr>
    </w:lvl>
    <w:lvl w:ilvl="3" w:tplc="080A000F" w:tentative="1">
      <w:start w:val="1"/>
      <w:numFmt w:val="decimal"/>
      <w:lvlText w:val="%4."/>
      <w:lvlJc w:val="left"/>
      <w:pPr>
        <w:ind w:left="2543" w:hanging="360"/>
      </w:pPr>
      <w:rPr>
        <w:rFonts w:cs="Times New Roman"/>
      </w:rPr>
    </w:lvl>
    <w:lvl w:ilvl="4" w:tplc="080A0019" w:tentative="1">
      <w:start w:val="1"/>
      <w:numFmt w:val="lowerLetter"/>
      <w:lvlText w:val="%5."/>
      <w:lvlJc w:val="left"/>
      <w:pPr>
        <w:ind w:left="3263" w:hanging="360"/>
      </w:pPr>
      <w:rPr>
        <w:rFonts w:cs="Times New Roman"/>
      </w:rPr>
    </w:lvl>
    <w:lvl w:ilvl="5" w:tplc="080A001B" w:tentative="1">
      <w:start w:val="1"/>
      <w:numFmt w:val="lowerRoman"/>
      <w:lvlText w:val="%6."/>
      <w:lvlJc w:val="right"/>
      <w:pPr>
        <w:ind w:left="3983" w:hanging="180"/>
      </w:pPr>
      <w:rPr>
        <w:rFonts w:cs="Times New Roman"/>
      </w:rPr>
    </w:lvl>
    <w:lvl w:ilvl="6" w:tplc="080A000F" w:tentative="1">
      <w:start w:val="1"/>
      <w:numFmt w:val="decimal"/>
      <w:lvlText w:val="%7."/>
      <w:lvlJc w:val="left"/>
      <w:pPr>
        <w:ind w:left="4703" w:hanging="360"/>
      </w:pPr>
      <w:rPr>
        <w:rFonts w:cs="Times New Roman"/>
      </w:rPr>
    </w:lvl>
    <w:lvl w:ilvl="7" w:tplc="080A0019" w:tentative="1">
      <w:start w:val="1"/>
      <w:numFmt w:val="lowerLetter"/>
      <w:lvlText w:val="%8."/>
      <w:lvlJc w:val="left"/>
      <w:pPr>
        <w:ind w:left="5423" w:hanging="360"/>
      </w:pPr>
      <w:rPr>
        <w:rFonts w:cs="Times New Roman"/>
      </w:rPr>
    </w:lvl>
    <w:lvl w:ilvl="8" w:tplc="080A001B" w:tentative="1">
      <w:start w:val="1"/>
      <w:numFmt w:val="lowerRoman"/>
      <w:lvlText w:val="%9."/>
      <w:lvlJc w:val="right"/>
      <w:pPr>
        <w:ind w:left="6143" w:hanging="180"/>
      </w:pPr>
      <w:rPr>
        <w:rFonts w:cs="Times New Roman"/>
      </w:rPr>
    </w:lvl>
  </w:abstractNum>
  <w:abstractNum w:abstractNumId="4">
    <w:nsid w:val="3E394BBB"/>
    <w:multiLevelType w:val="hybridMultilevel"/>
    <w:tmpl w:val="042A0CEA"/>
    <w:lvl w:ilvl="0" w:tplc="44D4F64C">
      <w:start w:val="1"/>
      <w:numFmt w:val="decimal"/>
      <w:lvlText w:val="%1."/>
      <w:lvlJc w:val="left"/>
      <w:pPr>
        <w:ind w:left="218" w:hanging="360"/>
      </w:pPr>
      <w:rPr>
        <w:rFonts w:hint="default"/>
      </w:rPr>
    </w:lvl>
    <w:lvl w:ilvl="1" w:tplc="080A0019" w:tentative="1">
      <w:start w:val="1"/>
      <w:numFmt w:val="lowerLetter"/>
      <w:lvlText w:val="%2."/>
      <w:lvlJc w:val="left"/>
      <w:pPr>
        <w:ind w:left="938" w:hanging="360"/>
      </w:pPr>
    </w:lvl>
    <w:lvl w:ilvl="2" w:tplc="080A001B" w:tentative="1">
      <w:start w:val="1"/>
      <w:numFmt w:val="lowerRoman"/>
      <w:lvlText w:val="%3."/>
      <w:lvlJc w:val="right"/>
      <w:pPr>
        <w:ind w:left="1658" w:hanging="180"/>
      </w:pPr>
    </w:lvl>
    <w:lvl w:ilvl="3" w:tplc="080A000F" w:tentative="1">
      <w:start w:val="1"/>
      <w:numFmt w:val="decimal"/>
      <w:lvlText w:val="%4."/>
      <w:lvlJc w:val="left"/>
      <w:pPr>
        <w:ind w:left="2378" w:hanging="360"/>
      </w:pPr>
    </w:lvl>
    <w:lvl w:ilvl="4" w:tplc="080A0019" w:tentative="1">
      <w:start w:val="1"/>
      <w:numFmt w:val="lowerLetter"/>
      <w:lvlText w:val="%5."/>
      <w:lvlJc w:val="left"/>
      <w:pPr>
        <w:ind w:left="3098" w:hanging="360"/>
      </w:pPr>
    </w:lvl>
    <w:lvl w:ilvl="5" w:tplc="080A001B" w:tentative="1">
      <w:start w:val="1"/>
      <w:numFmt w:val="lowerRoman"/>
      <w:lvlText w:val="%6."/>
      <w:lvlJc w:val="right"/>
      <w:pPr>
        <w:ind w:left="3818" w:hanging="180"/>
      </w:pPr>
    </w:lvl>
    <w:lvl w:ilvl="6" w:tplc="080A000F" w:tentative="1">
      <w:start w:val="1"/>
      <w:numFmt w:val="decimal"/>
      <w:lvlText w:val="%7."/>
      <w:lvlJc w:val="left"/>
      <w:pPr>
        <w:ind w:left="4538" w:hanging="360"/>
      </w:pPr>
    </w:lvl>
    <w:lvl w:ilvl="7" w:tplc="080A0019" w:tentative="1">
      <w:start w:val="1"/>
      <w:numFmt w:val="lowerLetter"/>
      <w:lvlText w:val="%8."/>
      <w:lvlJc w:val="left"/>
      <w:pPr>
        <w:ind w:left="5258" w:hanging="360"/>
      </w:pPr>
    </w:lvl>
    <w:lvl w:ilvl="8" w:tplc="080A001B" w:tentative="1">
      <w:start w:val="1"/>
      <w:numFmt w:val="lowerRoman"/>
      <w:lvlText w:val="%9."/>
      <w:lvlJc w:val="right"/>
      <w:pPr>
        <w:ind w:left="5978" w:hanging="180"/>
      </w:pPr>
    </w:lvl>
  </w:abstractNum>
  <w:abstractNum w:abstractNumId="5">
    <w:nsid w:val="53896492"/>
    <w:multiLevelType w:val="hybridMultilevel"/>
    <w:tmpl w:val="E8324726"/>
    <w:lvl w:ilvl="0" w:tplc="0EDEDDD0">
      <w:start w:val="1"/>
      <w:numFmt w:val="decimal"/>
      <w:lvlText w:val="%1."/>
      <w:lvlJc w:val="left"/>
      <w:pPr>
        <w:ind w:left="218" w:hanging="360"/>
      </w:pPr>
      <w:rPr>
        <w:rFonts w:hint="default"/>
        <w:b/>
      </w:rPr>
    </w:lvl>
    <w:lvl w:ilvl="1" w:tplc="080A0019" w:tentative="1">
      <w:start w:val="1"/>
      <w:numFmt w:val="lowerLetter"/>
      <w:lvlText w:val="%2."/>
      <w:lvlJc w:val="left"/>
      <w:pPr>
        <w:ind w:left="938" w:hanging="360"/>
      </w:pPr>
    </w:lvl>
    <w:lvl w:ilvl="2" w:tplc="080A001B" w:tentative="1">
      <w:start w:val="1"/>
      <w:numFmt w:val="lowerRoman"/>
      <w:lvlText w:val="%3."/>
      <w:lvlJc w:val="right"/>
      <w:pPr>
        <w:ind w:left="1658" w:hanging="180"/>
      </w:pPr>
    </w:lvl>
    <w:lvl w:ilvl="3" w:tplc="080A000F" w:tentative="1">
      <w:start w:val="1"/>
      <w:numFmt w:val="decimal"/>
      <w:lvlText w:val="%4."/>
      <w:lvlJc w:val="left"/>
      <w:pPr>
        <w:ind w:left="2378" w:hanging="360"/>
      </w:pPr>
    </w:lvl>
    <w:lvl w:ilvl="4" w:tplc="080A0019" w:tentative="1">
      <w:start w:val="1"/>
      <w:numFmt w:val="lowerLetter"/>
      <w:lvlText w:val="%5."/>
      <w:lvlJc w:val="left"/>
      <w:pPr>
        <w:ind w:left="3098" w:hanging="360"/>
      </w:pPr>
    </w:lvl>
    <w:lvl w:ilvl="5" w:tplc="080A001B" w:tentative="1">
      <w:start w:val="1"/>
      <w:numFmt w:val="lowerRoman"/>
      <w:lvlText w:val="%6."/>
      <w:lvlJc w:val="right"/>
      <w:pPr>
        <w:ind w:left="3818" w:hanging="180"/>
      </w:pPr>
    </w:lvl>
    <w:lvl w:ilvl="6" w:tplc="080A000F" w:tentative="1">
      <w:start w:val="1"/>
      <w:numFmt w:val="decimal"/>
      <w:lvlText w:val="%7."/>
      <w:lvlJc w:val="left"/>
      <w:pPr>
        <w:ind w:left="4538" w:hanging="360"/>
      </w:pPr>
    </w:lvl>
    <w:lvl w:ilvl="7" w:tplc="080A0019" w:tentative="1">
      <w:start w:val="1"/>
      <w:numFmt w:val="lowerLetter"/>
      <w:lvlText w:val="%8."/>
      <w:lvlJc w:val="left"/>
      <w:pPr>
        <w:ind w:left="5258" w:hanging="360"/>
      </w:pPr>
    </w:lvl>
    <w:lvl w:ilvl="8" w:tplc="080A001B" w:tentative="1">
      <w:start w:val="1"/>
      <w:numFmt w:val="lowerRoman"/>
      <w:lvlText w:val="%9."/>
      <w:lvlJc w:val="right"/>
      <w:pPr>
        <w:ind w:left="5978" w:hanging="180"/>
      </w:pPr>
    </w:lvl>
  </w:abstractNum>
  <w:abstractNum w:abstractNumId="6">
    <w:nsid w:val="59526266"/>
    <w:multiLevelType w:val="hybridMultilevel"/>
    <w:tmpl w:val="4ADC26F8"/>
    <w:lvl w:ilvl="0" w:tplc="31887E3E">
      <w:start w:val="1"/>
      <w:numFmt w:val="upperRoman"/>
      <w:lvlText w:val="%1."/>
      <w:lvlJc w:val="left"/>
      <w:pPr>
        <w:ind w:left="720" w:hanging="360"/>
      </w:pPr>
      <w:rPr>
        <w:rFonts w:hint="default"/>
        <w:b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59A672E0"/>
    <w:multiLevelType w:val="hybridMultilevel"/>
    <w:tmpl w:val="90E06D2C"/>
    <w:lvl w:ilvl="0" w:tplc="080A0017">
      <w:start w:val="1"/>
      <w:numFmt w:val="lowerLetter"/>
      <w:lvlText w:val="%1)"/>
      <w:lvlJc w:val="left"/>
      <w:pPr>
        <w:ind w:left="1778" w:hanging="360"/>
      </w:p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8">
    <w:nsid w:val="6A0A43EB"/>
    <w:multiLevelType w:val="hybridMultilevel"/>
    <w:tmpl w:val="C2F4B310"/>
    <w:lvl w:ilvl="0" w:tplc="168410FC">
      <w:start w:val="1"/>
      <w:numFmt w:val="upperRoman"/>
      <w:lvlText w:val="%1."/>
      <w:lvlJc w:val="left"/>
      <w:pPr>
        <w:ind w:left="720" w:hanging="360"/>
      </w:pPr>
      <w:rPr>
        <w:rFonts w:hint="default"/>
        <w:b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6B0905D7"/>
    <w:multiLevelType w:val="hybridMultilevel"/>
    <w:tmpl w:val="816EB7DA"/>
    <w:lvl w:ilvl="0" w:tplc="DA020A3E">
      <w:start w:val="1"/>
      <w:numFmt w:val="upperRoman"/>
      <w:lvlText w:val="%1."/>
      <w:lvlJc w:val="left"/>
      <w:pPr>
        <w:ind w:left="1080" w:hanging="720"/>
      </w:pPr>
      <w:rPr>
        <w:rFonts w:ascii="Arial" w:eastAsia="Times New Roman" w:hAnsi="Arial" w:cs="Aria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72AA23A8"/>
    <w:multiLevelType w:val="hybridMultilevel"/>
    <w:tmpl w:val="713C975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746F1684"/>
    <w:multiLevelType w:val="hybridMultilevel"/>
    <w:tmpl w:val="12080F9A"/>
    <w:lvl w:ilvl="0" w:tplc="31887E3E">
      <w:start w:val="1"/>
      <w:numFmt w:val="upperRoman"/>
      <w:lvlText w:val="%1."/>
      <w:lvlJc w:val="left"/>
      <w:pPr>
        <w:ind w:left="720" w:hanging="360"/>
      </w:pPr>
      <w:rPr>
        <w:rFonts w:hint="default"/>
        <w:b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79546F58"/>
    <w:multiLevelType w:val="hybridMultilevel"/>
    <w:tmpl w:val="1CCC35CC"/>
    <w:lvl w:ilvl="0" w:tplc="A508ADF4">
      <w:start w:val="1"/>
      <w:numFmt w:val="upperRoman"/>
      <w:lvlText w:val="%1."/>
      <w:lvlJc w:val="left"/>
      <w:pPr>
        <w:ind w:left="360" w:hanging="360"/>
      </w:pPr>
      <w:rPr>
        <w:rFonts w:hint="default"/>
        <w:b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10"/>
  </w:num>
  <w:num w:numId="3">
    <w:abstractNumId w:val="11"/>
  </w:num>
  <w:num w:numId="4">
    <w:abstractNumId w:val="6"/>
  </w:num>
  <w:num w:numId="5">
    <w:abstractNumId w:val="8"/>
  </w:num>
  <w:num w:numId="6">
    <w:abstractNumId w:val="2"/>
  </w:num>
  <w:num w:numId="7">
    <w:abstractNumId w:val="7"/>
  </w:num>
  <w:num w:numId="8">
    <w:abstractNumId w:val="0"/>
  </w:num>
  <w:num w:numId="9">
    <w:abstractNumId w:val="12"/>
  </w:num>
  <w:num w:numId="10">
    <w:abstractNumId w:val="1"/>
  </w:num>
  <w:num w:numId="11">
    <w:abstractNumId w:val="5"/>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336"/>
    <w:rsid w:val="00050ECB"/>
    <w:rsid w:val="00060E9E"/>
    <w:rsid w:val="00076F6D"/>
    <w:rsid w:val="00083A08"/>
    <w:rsid w:val="000C6DBB"/>
    <w:rsid w:val="000D0FFB"/>
    <w:rsid w:val="001027DB"/>
    <w:rsid w:val="001223D8"/>
    <w:rsid w:val="001225C4"/>
    <w:rsid w:val="0014205A"/>
    <w:rsid w:val="00151669"/>
    <w:rsid w:val="00156CD2"/>
    <w:rsid w:val="00163DC0"/>
    <w:rsid w:val="00176254"/>
    <w:rsid w:val="00183926"/>
    <w:rsid w:val="001C5F3D"/>
    <w:rsid w:val="001F1C62"/>
    <w:rsid w:val="001F46AE"/>
    <w:rsid w:val="001F5068"/>
    <w:rsid w:val="00200663"/>
    <w:rsid w:val="0020494B"/>
    <w:rsid w:val="002477AD"/>
    <w:rsid w:val="00282177"/>
    <w:rsid w:val="00285D36"/>
    <w:rsid w:val="00296C98"/>
    <w:rsid w:val="002B5F49"/>
    <w:rsid w:val="002C627D"/>
    <w:rsid w:val="002D4A5F"/>
    <w:rsid w:val="002E5AFE"/>
    <w:rsid w:val="00302202"/>
    <w:rsid w:val="00313414"/>
    <w:rsid w:val="0032624A"/>
    <w:rsid w:val="00351EAD"/>
    <w:rsid w:val="00355342"/>
    <w:rsid w:val="00361265"/>
    <w:rsid w:val="00391846"/>
    <w:rsid w:val="003B1337"/>
    <w:rsid w:val="003B7442"/>
    <w:rsid w:val="003D72A5"/>
    <w:rsid w:val="003F245C"/>
    <w:rsid w:val="0042552E"/>
    <w:rsid w:val="00426336"/>
    <w:rsid w:val="0048281D"/>
    <w:rsid w:val="00485307"/>
    <w:rsid w:val="0048559B"/>
    <w:rsid w:val="004865F9"/>
    <w:rsid w:val="00497934"/>
    <w:rsid w:val="004A3717"/>
    <w:rsid w:val="004B0AB1"/>
    <w:rsid w:val="004C2083"/>
    <w:rsid w:val="004C3DED"/>
    <w:rsid w:val="004F77CB"/>
    <w:rsid w:val="00505F1E"/>
    <w:rsid w:val="005175C0"/>
    <w:rsid w:val="00525E5D"/>
    <w:rsid w:val="00535F5A"/>
    <w:rsid w:val="005507D6"/>
    <w:rsid w:val="005865FE"/>
    <w:rsid w:val="00597723"/>
    <w:rsid w:val="005A38C9"/>
    <w:rsid w:val="005A6F8B"/>
    <w:rsid w:val="005B002E"/>
    <w:rsid w:val="005D7F91"/>
    <w:rsid w:val="00621208"/>
    <w:rsid w:val="006304B4"/>
    <w:rsid w:val="006578A3"/>
    <w:rsid w:val="00660F1A"/>
    <w:rsid w:val="00661E35"/>
    <w:rsid w:val="00667815"/>
    <w:rsid w:val="00675022"/>
    <w:rsid w:val="00687166"/>
    <w:rsid w:val="006F0898"/>
    <w:rsid w:val="00704A43"/>
    <w:rsid w:val="007444A4"/>
    <w:rsid w:val="00751BCB"/>
    <w:rsid w:val="00756701"/>
    <w:rsid w:val="00764E2A"/>
    <w:rsid w:val="007969A1"/>
    <w:rsid w:val="007D46C0"/>
    <w:rsid w:val="007D5C36"/>
    <w:rsid w:val="007E4BEF"/>
    <w:rsid w:val="0080288E"/>
    <w:rsid w:val="008311C7"/>
    <w:rsid w:val="00844ABE"/>
    <w:rsid w:val="00851EC8"/>
    <w:rsid w:val="00854532"/>
    <w:rsid w:val="008602FF"/>
    <w:rsid w:val="00873D46"/>
    <w:rsid w:val="008863DF"/>
    <w:rsid w:val="008A62FA"/>
    <w:rsid w:val="008A667C"/>
    <w:rsid w:val="008D21DD"/>
    <w:rsid w:val="008E4D85"/>
    <w:rsid w:val="0097300C"/>
    <w:rsid w:val="009B6885"/>
    <w:rsid w:val="009B744A"/>
    <w:rsid w:val="009C28EC"/>
    <w:rsid w:val="009E29F3"/>
    <w:rsid w:val="009F5333"/>
    <w:rsid w:val="00A07B28"/>
    <w:rsid w:val="00A14737"/>
    <w:rsid w:val="00A22DD7"/>
    <w:rsid w:val="00A24C75"/>
    <w:rsid w:val="00A26356"/>
    <w:rsid w:val="00A558F3"/>
    <w:rsid w:val="00A57CA3"/>
    <w:rsid w:val="00A80CAC"/>
    <w:rsid w:val="00AB38AB"/>
    <w:rsid w:val="00AD1E40"/>
    <w:rsid w:val="00B21C45"/>
    <w:rsid w:val="00B3154D"/>
    <w:rsid w:val="00B50967"/>
    <w:rsid w:val="00B61779"/>
    <w:rsid w:val="00B66140"/>
    <w:rsid w:val="00B67067"/>
    <w:rsid w:val="00B7261A"/>
    <w:rsid w:val="00B851E9"/>
    <w:rsid w:val="00B867EF"/>
    <w:rsid w:val="00BA1EC5"/>
    <w:rsid w:val="00BA55C7"/>
    <w:rsid w:val="00BD6098"/>
    <w:rsid w:val="00C014E3"/>
    <w:rsid w:val="00C0453D"/>
    <w:rsid w:val="00C05312"/>
    <w:rsid w:val="00C068DE"/>
    <w:rsid w:val="00C734E3"/>
    <w:rsid w:val="00C774CD"/>
    <w:rsid w:val="00CB1659"/>
    <w:rsid w:val="00CD696D"/>
    <w:rsid w:val="00D332B6"/>
    <w:rsid w:val="00D62E38"/>
    <w:rsid w:val="00D71AA5"/>
    <w:rsid w:val="00DA205B"/>
    <w:rsid w:val="00DB4F06"/>
    <w:rsid w:val="00DB4F70"/>
    <w:rsid w:val="00E139F9"/>
    <w:rsid w:val="00E24CB7"/>
    <w:rsid w:val="00E37657"/>
    <w:rsid w:val="00E50961"/>
    <w:rsid w:val="00E73FC6"/>
    <w:rsid w:val="00E86D95"/>
    <w:rsid w:val="00EA48CE"/>
    <w:rsid w:val="00EA5765"/>
    <w:rsid w:val="00EA58CF"/>
    <w:rsid w:val="00F148B6"/>
    <w:rsid w:val="00F2421A"/>
    <w:rsid w:val="00F3540B"/>
    <w:rsid w:val="00F7429D"/>
    <w:rsid w:val="00F9795A"/>
    <w:rsid w:val="00F979BD"/>
    <w:rsid w:val="00FA51BF"/>
    <w:rsid w:val="00FD23C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336"/>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426336"/>
    <w:pPr>
      <w:spacing w:after="120"/>
    </w:pPr>
  </w:style>
  <w:style w:type="character" w:customStyle="1" w:styleId="TextoindependienteCar">
    <w:name w:val="Texto independiente Car"/>
    <w:basedOn w:val="Fuentedeprrafopredeter"/>
    <w:link w:val="Textoindependiente"/>
    <w:rsid w:val="00426336"/>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426336"/>
    <w:pPr>
      <w:tabs>
        <w:tab w:val="center" w:pos="4419"/>
        <w:tab w:val="right" w:pos="8838"/>
      </w:tabs>
    </w:pPr>
  </w:style>
  <w:style w:type="character" w:customStyle="1" w:styleId="PiedepginaCar">
    <w:name w:val="Pie de página Car"/>
    <w:basedOn w:val="Fuentedeprrafopredeter"/>
    <w:link w:val="Piedepgina"/>
    <w:uiPriority w:val="99"/>
    <w:rsid w:val="00426336"/>
    <w:rPr>
      <w:rFonts w:ascii="Times New Roman" w:eastAsia="Times New Roman" w:hAnsi="Times New Roman" w:cs="Times New Roman"/>
      <w:sz w:val="24"/>
      <w:szCs w:val="24"/>
      <w:lang w:val="es-ES" w:eastAsia="es-ES"/>
    </w:rPr>
  </w:style>
  <w:style w:type="paragraph" w:styleId="Sinespaciado">
    <w:name w:val="No Spacing"/>
    <w:link w:val="SinespaciadoCar"/>
    <w:uiPriority w:val="1"/>
    <w:qFormat/>
    <w:rsid w:val="00426336"/>
    <w:pPr>
      <w:spacing w:after="0" w:line="240" w:lineRule="auto"/>
    </w:pPr>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uiPriority w:val="99"/>
    <w:semiHidden/>
    <w:unhideWhenUsed/>
    <w:rsid w:val="00426336"/>
    <w:rPr>
      <w:sz w:val="20"/>
      <w:szCs w:val="20"/>
    </w:rPr>
  </w:style>
  <w:style w:type="character" w:customStyle="1" w:styleId="TextonotapieCar">
    <w:name w:val="Texto nota pie Car"/>
    <w:basedOn w:val="Fuentedeprrafopredeter"/>
    <w:link w:val="Textonotapie"/>
    <w:uiPriority w:val="99"/>
    <w:semiHidden/>
    <w:rsid w:val="00426336"/>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426336"/>
    <w:rPr>
      <w:vertAlign w:val="superscript"/>
    </w:rPr>
  </w:style>
  <w:style w:type="paragraph" w:styleId="Textoindependiente3">
    <w:name w:val="Body Text 3"/>
    <w:basedOn w:val="Normal"/>
    <w:link w:val="Textoindependiente3Car"/>
    <w:uiPriority w:val="99"/>
    <w:semiHidden/>
    <w:unhideWhenUsed/>
    <w:rsid w:val="00426336"/>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426336"/>
    <w:rPr>
      <w:rFonts w:ascii="Times New Roman" w:eastAsia="Times New Roman" w:hAnsi="Times New Roman" w:cs="Times New Roman"/>
      <w:sz w:val="16"/>
      <w:szCs w:val="16"/>
      <w:lang w:val="es-ES" w:eastAsia="es-ES"/>
    </w:rPr>
  </w:style>
  <w:style w:type="paragraph" w:customStyle="1" w:styleId="texto">
    <w:name w:val="texto"/>
    <w:basedOn w:val="Normal"/>
    <w:rsid w:val="00200663"/>
    <w:pPr>
      <w:spacing w:before="100" w:beforeAutospacing="1" w:after="100" w:afterAutospacing="1"/>
    </w:pPr>
    <w:rPr>
      <w:lang w:val="es-MX" w:eastAsia="es-MX"/>
    </w:rPr>
  </w:style>
  <w:style w:type="paragraph" w:styleId="Textosinformato">
    <w:name w:val="Plain Text"/>
    <w:basedOn w:val="Normal"/>
    <w:link w:val="TextosinformatoCar"/>
    <w:uiPriority w:val="99"/>
    <w:semiHidden/>
    <w:unhideWhenUsed/>
    <w:rsid w:val="00200663"/>
    <w:pPr>
      <w:spacing w:before="100" w:beforeAutospacing="1" w:after="100" w:afterAutospacing="1"/>
    </w:pPr>
    <w:rPr>
      <w:lang w:val="es-MX" w:eastAsia="es-MX"/>
    </w:rPr>
  </w:style>
  <w:style w:type="character" w:customStyle="1" w:styleId="TextosinformatoCar">
    <w:name w:val="Texto sin formato Car"/>
    <w:basedOn w:val="Fuentedeprrafopredeter"/>
    <w:link w:val="Textosinformato"/>
    <w:uiPriority w:val="99"/>
    <w:semiHidden/>
    <w:rsid w:val="00200663"/>
    <w:rPr>
      <w:rFonts w:ascii="Times New Roman" w:eastAsia="Times New Roman" w:hAnsi="Times New Roman" w:cs="Times New Roman"/>
      <w:sz w:val="24"/>
      <w:szCs w:val="24"/>
      <w:lang w:eastAsia="es-MX"/>
    </w:rPr>
  </w:style>
  <w:style w:type="character" w:customStyle="1" w:styleId="SinespaciadoCar">
    <w:name w:val="Sin espaciado Car"/>
    <w:link w:val="Sinespaciado"/>
    <w:uiPriority w:val="1"/>
    <w:rsid w:val="002B5F49"/>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6304B4"/>
    <w:pPr>
      <w:tabs>
        <w:tab w:val="center" w:pos="4419"/>
        <w:tab w:val="right" w:pos="8838"/>
      </w:tabs>
    </w:pPr>
  </w:style>
  <w:style w:type="character" w:customStyle="1" w:styleId="EncabezadoCar">
    <w:name w:val="Encabezado Car"/>
    <w:basedOn w:val="Fuentedeprrafopredeter"/>
    <w:link w:val="Encabezado"/>
    <w:uiPriority w:val="99"/>
    <w:rsid w:val="006304B4"/>
    <w:rPr>
      <w:rFonts w:ascii="Times New Roman" w:eastAsia="Times New Roman" w:hAnsi="Times New Roman" w:cs="Times New Roman"/>
      <w:sz w:val="24"/>
      <w:szCs w:val="24"/>
      <w:lang w:val="es-ES" w:eastAsia="es-ES"/>
    </w:rPr>
  </w:style>
  <w:style w:type="paragraph" w:styleId="Prrafodelista">
    <w:name w:val="List Paragraph"/>
    <w:basedOn w:val="Normal"/>
    <w:link w:val="PrrafodelistaCar"/>
    <w:uiPriority w:val="34"/>
    <w:qFormat/>
    <w:rsid w:val="00B7261A"/>
    <w:pPr>
      <w:ind w:left="720"/>
      <w:contextualSpacing/>
    </w:pPr>
  </w:style>
  <w:style w:type="paragraph" w:styleId="Textodeglobo">
    <w:name w:val="Balloon Text"/>
    <w:basedOn w:val="Normal"/>
    <w:link w:val="TextodegloboCar"/>
    <w:uiPriority w:val="99"/>
    <w:semiHidden/>
    <w:unhideWhenUsed/>
    <w:rsid w:val="00A14737"/>
    <w:rPr>
      <w:rFonts w:ascii="Tahoma" w:hAnsi="Tahoma" w:cs="Tahoma"/>
      <w:sz w:val="16"/>
      <w:szCs w:val="16"/>
    </w:rPr>
  </w:style>
  <w:style w:type="character" w:customStyle="1" w:styleId="TextodegloboCar">
    <w:name w:val="Texto de globo Car"/>
    <w:basedOn w:val="Fuentedeprrafopredeter"/>
    <w:link w:val="Textodeglobo"/>
    <w:uiPriority w:val="99"/>
    <w:semiHidden/>
    <w:rsid w:val="00A14737"/>
    <w:rPr>
      <w:rFonts w:ascii="Tahoma" w:eastAsia="Times New Roman" w:hAnsi="Tahoma" w:cs="Tahoma"/>
      <w:sz w:val="16"/>
      <w:szCs w:val="16"/>
      <w:lang w:val="es-ES" w:eastAsia="es-ES"/>
    </w:rPr>
  </w:style>
  <w:style w:type="character" w:customStyle="1" w:styleId="PrrafodelistaCar">
    <w:name w:val="Párrafo de lista Car"/>
    <w:link w:val="Prrafodelista"/>
    <w:uiPriority w:val="34"/>
    <w:locked/>
    <w:rsid w:val="004B0AB1"/>
    <w:rPr>
      <w:rFonts w:ascii="Times New Roman" w:eastAsia="Times New Roman" w:hAnsi="Times New Roman" w:cs="Times New Roman"/>
      <w:sz w:val="24"/>
      <w:szCs w:val="24"/>
      <w:lang w:val="es-ES" w:eastAsia="es-ES"/>
    </w:rPr>
  </w:style>
  <w:style w:type="table" w:customStyle="1" w:styleId="GridTable3">
    <w:name w:val="Grid Table 3"/>
    <w:basedOn w:val="Tablanormal"/>
    <w:uiPriority w:val="48"/>
    <w:rsid w:val="00687166"/>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336"/>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426336"/>
    <w:pPr>
      <w:spacing w:after="120"/>
    </w:pPr>
  </w:style>
  <w:style w:type="character" w:customStyle="1" w:styleId="TextoindependienteCar">
    <w:name w:val="Texto independiente Car"/>
    <w:basedOn w:val="Fuentedeprrafopredeter"/>
    <w:link w:val="Textoindependiente"/>
    <w:rsid w:val="00426336"/>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426336"/>
    <w:pPr>
      <w:tabs>
        <w:tab w:val="center" w:pos="4419"/>
        <w:tab w:val="right" w:pos="8838"/>
      </w:tabs>
    </w:pPr>
  </w:style>
  <w:style w:type="character" w:customStyle="1" w:styleId="PiedepginaCar">
    <w:name w:val="Pie de página Car"/>
    <w:basedOn w:val="Fuentedeprrafopredeter"/>
    <w:link w:val="Piedepgina"/>
    <w:uiPriority w:val="99"/>
    <w:rsid w:val="00426336"/>
    <w:rPr>
      <w:rFonts w:ascii="Times New Roman" w:eastAsia="Times New Roman" w:hAnsi="Times New Roman" w:cs="Times New Roman"/>
      <w:sz w:val="24"/>
      <w:szCs w:val="24"/>
      <w:lang w:val="es-ES" w:eastAsia="es-ES"/>
    </w:rPr>
  </w:style>
  <w:style w:type="paragraph" w:styleId="Sinespaciado">
    <w:name w:val="No Spacing"/>
    <w:link w:val="SinespaciadoCar"/>
    <w:uiPriority w:val="1"/>
    <w:qFormat/>
    <w:rsid w:val="00426336"/>
    <w:pPr>
      <w:spacing w:after="0" w:line="240" w:lineRule="auto"/>
    </w:pPr>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uiPriority w:val="99"/>
    <w:semiHidden/>
    <w:unhideWhenUsed/>
    <w:rsid w:val="00426336"/>
    <w:rPr>
      <w:sz w:val="20"/>
      <w:szCs w:val="20"/>
    </w:rPr>
  </w:style>
  <w:style w:type="character" w:customStyle="1" w:styleId="TextonotapieCar">
    <w:name w:val="Texto nota pie Car"/>
    <w:basedOn w:val="Fuentedeprrafopredeter"/>
    <w:link w:val="Textonotapie"/>
    <w:uiPriority w:val="99"/>
    <w:semiHidden/>
    <w:rsid w:val="00426336"/>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426336"/>
    <w:rPr>
      <w:vertAlign w:val="superscript"/>
    </w:rPr>
  </w:style>
  <w:style w:type="paragraph" w:styleId="Textoindependiente3">
    <w:name w:val="Body Text 3"/>
    <w:basedOn w:val="Normal"/>
    <w:link w:val="Textoindependiente3Car"/>
    <w:uiPriority w:val="99"/>
    <w:semiHidden/>
    <w:unhideWhenUsed/>
    <w:rsid w:val="00426336"/>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426336"/>
    <w:rPr>
      <w:rFonts w:ascii="Times New Roman" w:eastAsia="Times New Roman" w:hAnsi="Times New Roman" w:cs="Times New Roman"/>
      <w:sz w:val="16"/>
      <w:szCs w:val="16"/>
      <w:lang w:val="es-ES" w:eastAsia="es-ES"/>
    </w:rPr>
  </w:style>
  <w:style w:type="paragraph" w:customStyle="1" w:styleId="texto">
    <w:name w:val="texto"/>
    <w:basedOn w:val="Normal"/>
    <w:rsid w:val="00200663"/>
    <w:pPr>
      <w:spacing w:before="100" w:beforeAutospacing="1" w:after="100" w:afterAutospacing="1"/>
    </w:pPr>
    <w:rPr>
      <w:lang w:val="es-MX" w:eastAsia="es-MX"/>
    </w:rPr>
  </w:style>
  <w:style w:type="paragraph" w:styleId="Textosinformato">
    <w:name w:val="Plain Text"/>
    <w:basedOn w:val="Normal"/>
    <w:link w:val="TextosinformatoCar"/>
    <w:uiPriority w:val="99"/>
    <w:semiHidden/>
    <w:unhideWhenUsed/>
    <w:rsid w:val="00200663"/>
    <w:pPr>
      <w:spacing w:before="100" w:beforeAutospacing="1" w:after="100" w:afterAutospacing="1"/>
    </w:pPr>
    <w:rPr>
      <w:lang w:val="es-MX" w:eastAsia="es-MX"/>
    </w:rPr>
  </w:style>
  <w:style w:type="character" w:customStyle="1" w:styleId="TextosinformatoCar">
    <w:name w:val="Texto sin formato Car"/>
    <w:basedOn w:val="Fuentedeprrafopredeter"/>
    <w:link w:val="Textosinformato"/>
    <w:uiPriority w:val="99"/>
    <w:semiHidden/>
    <w:rsid w:val="00200663"/>
    <w:rPr>
      <w:rFonts w:ascii="Times New Roman" w:eastAsia="Times New Roman" w:hAnsi="Times New Roman" w:cs="Times New Roman"/>
      <w:sz w:val="24"/>
      <w:szCs w:val="24"/>
      <w:lang w:eastAsia="es-MX"/>
    </w:rPr>
  </w:style>
  <w:style w:type="character" w:customStyle="1" w:styleId="SinespaciadoCar">
    <w:name w:val="Sin espaciado Car"/>
    <w:link w:val="Sinespaciado"/>
    <w:uiPriority w:val="1"/>
    <w:rsid w:val="002B5F49"/>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6304B4"/>
    <w:pPr>
      <w:tabs>
        <w:tab w:val="center" w:pos="4419"/>
        <w:tab w:val="right" w:pos="8838"/>
      </w:tabs>
    </w:pPr>
  </w:style>
  <w:style w:type="character" w:customStyle="1" w:styleId="EncabezadoCar">
    <w:name w:val="Encabezado Car"/>
    <w:basedOn w:val="Fuentedeprrafopredeter"/>
    <w:link w:val="Encabezado"/>
    <w:uiPriority w:val="99"/>
    <w:rsid w:val="006304B4"/>
    <w:rPr>
      <w:rFonts w:ascii="Times New Roman" w:eastAsia="Times New Roman" w:hAnsi="Times New Roman" w:cs="Times New Roman"/>
      <w:sz w:val="24"/>
      <w:szCs w:val="24"/>
      <w:lang w:val="es-ES" w:eastAsia="es-ES"/>
    </w:rPr>
  </w:style>
  <w:style w:type="paragraph" w:styleId="Prrafodelista">
    <w:name w:val="List Paragraph"/>
    <w:basedOn w:val="Normal"/>
    <w:link w:val="PrrafodelistaCar"/>
    <w:uiPriority w:val="34"/>
    <w:qFormat/>
    <w:rsid w:val="00B7261A"/>
    <w:pPr>
      <w:ind w:left="720"/>
      <w:contextualSpacing/>
    </w:pPr>
  </w:style>
  <w:style w:type="paragraph" w:styleId="Textodeglobo">
    <w:name w:val="Balloon Text"/>
    <w:basedOn w:val="Normal"/>
    <w:link w:val="TextodegloboCar"/>
    <w:uiPriority w:val="99"/>
    <w:semiHidden/>
    <w:unhideWhenUsed/>
    <w:rsid w:val="00A14737"/>
    <w:rPr>
      <w:rFonts w:ascii="Tahoma" w:hAnsi="Tahoma" w:cs="Tahoma"/>
      <w:sz w:val="16"/>
      <w:szCs w:val="16"/>
    </w:rPr>
  </w:style>
  <w:style w:type="character" w:customStyle="1" w:styleId="TextodegloboCar">
    <w:name w:val="Texto de globo Car"/>
    <w:basedOn w:val="Fuentedeprrafopredeter"/>
    <w:link w:val="Textodeglobo"/>
    <w:uiPriority w:val="99"/>
    <w:semiHidden/>
    <w:rsid w:val="00A14737"/>
    <w:rPr>
      <w:rFonts w:ascii="Tahoma" w:eastAsia="Times New Roman" w:hAnsi="Tahoma" w:cs="Tahoma"/>
      <w:sz w:val="16"/>
      <w:szCs w:val="16"/>
      <w:lang w:val="es-ES" w:eastAsia="es-ES"/>
    </w:rPr>
  </w:style>
  <w:style w:type="character" w:customStyle="1" w:styleId="PrrafodelistaCar">
    <w:name w:val="Párrafo de lista Car"/>
    <w:link w:val="Prrafodelista"/>
    <w:uiPriority w:val="34"/>
    <w:locked/>
    <w:rsid w:val="004B0AB1"/>
    <w:rPr>
      <w:rFonts w:ascii="Times New Roman" w:eastAsia="Times New Roman" w:hAnsi="Times New Roman" w:cs="Times New Roman"/>
      <w:sz w:val="24"/>
      <w:szCs w:val="24"/>
      <w:lang w:val="es-ES" w:eastAsia="es-ES"/>
    </w:rPr>
  </w:style>
  <w:style w:type="table" w:customStyle="1" w:styleId="GridTable3">
    <w:name w:val="Grid Table 3"/>
    <w:basedOn w:val="Tablanormal"/>
    <w:uiPriority w:val="48"/>
    <w:rsid w:val="00687166"/>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834969">
      <w:bodyDiv w:val="1"/>
      <w:marLeft w:val="0"/>
      <w:marRight w:val="0"/>
      <w:marTop w:val="0"/>
      <w:marBottom w:val="0"/>
      <w:divBdr>
        <w:top w:val="none" w:sz="0" w:space="0" w:color="auto"/>
        <w:left w:val="none" w:sz="0" w:space="0" w:color="auto"/>
        <w:bottom w:val="none" w:sz="0" w:space="0" w:color="auto"/>
        <w:right w:val="none" w:sz="0" w:space="0" w:color="auto"/>
      </w:divBdr>
    </w:div>
    <w:div w:id="703945817">
      <w:bodyDiv w:val="1"/>
      <w:marLeft w:val="0"/>
      <w:marRight w:val="0"/>
      <w:marTop w:val="0"/>
      <w:marBottom w:val="0"/>
      <w:divBdr>
        <w:top w:val="none" w:sz="0" w:space="0" w:color="auto"/>
        <w:left w:val="none" w:sz="0" w:space="0" w:color="auto"/>
        <w:bottom w:val="none" w:sz="0" w:space="0" w:color="auto"/>
        <w:right w:val="none" w:sz="0" w:space="0" w:color="auto"/>
      </w:divBdr>
    </w:div>
    <w:div w:id="983968960">
      <w:bodyDiv w:val="1"/>
      <w:marLeft w:val="0"/>
      <w:marRight w:val="0"/>
      <w:marTop w:val="0"/>
      <w:marBottom w:val="0"/>
      <w:divBdr>
        <w:top w:val="none" w:sz="0" w:space="0" w:color="auto"/>
        <w:left w:val="none" w:sz="0" w:space="0" w:color="auto"/>
        <w:bottom w:val="none" w:sz="0" w:space="0" w:color="auto"/>
        <w:right w:val="none" w:sz="0" w:space="0" w:color="auto"/>
      </w:divBdr>
    </w:div>
    <w:div w:id="2095740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27034A-09D5-4AFF-A20D-16F994BDE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2795</Words>
  <Characters>15378</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18137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Espinoza</dc:creator>
  <cp:lastModifiedBy>Sistemas PREP</cp:lastModifiedBy>
  <cp:revision>2</cp:revision>
  <cp:lastPrinted>2017-10-30T16:11:00Z</cp:lastPrinted>
  <dcterms:created xsi:type="dcterms:W3CDTF">2017-10-31T19:10:00Z</dcterms:created>
  <dcterms:modified xsi:type="dcterms:W3CDTF">2017-10-31T19:10:00Z</dcterms:modified>
</cp:coreProperties>
</file>