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795C11" w:rsidRDefault="009C32F6" w:rsidP="003C55BD">
      <w:pPr>
        <w:shd w:val="clear" w:color="auto" w:fill="FFFFFF"/>
        <w:jc w:val="right"/>
        <w:rPr>
          <w:rFonts w:ascii="Arial" w:hAnsi="Arial" w:cs="Arial"/>
          <w:b/>
          <w:sz w:val="22"/>
          <w:szCs w:val="22"/>
        </w:rPr>
      </w:pPr>
      <w:bookmarkStart w:id="0" w:name="_GoBack"/>
      <w:bookmarkEnd w:id="0"/>
      <w:r w:rsidRPr="00795C11">
        <w:rPr>
          <w:noProof/>
          <w:sz w:val="22"/>
          <w:szCs w:val="22"/>
          <w:lang w:val="es-MX" w:eastAsia="es-MX"/>
        </w:rPr>
        <w:drawing>
          <wp:anchor distT="0" distB="0" distL="114300" distR="114300" simplePos="0" relativeHeight="251657728" behindDoc="1" locked="0" layoutInCell="1" allowOverlap="1" wp14:anchorId="61BA3BA4" wp14:editId="408EDA3F">
            <wp:simplePos x="0" y="0"/>
            <wp:positionH relativeFrom="margin">
              <wp:align>left</wp:align>
            </wp:positionH>
            <wp:positionV relativeFrom="paragraph">
              <wp:posOffset>-929005</wp:posOffset>
            </wp:positionV>
            <wp:extent cx="1086485" cy="984250"/>
            <wp:effectExtent l="0" t="0" r="0" b="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061" w:rsidRPr="00795C11">
        <w:rPr>
          <w:rFonts w:ascii="Arial" w:hAnsi="Arial" w:cs="Arial"/>
          <w:b/>
          <w:sz w:val="22"/>
          <w:szCs w:val="22"/>
        </w:rPr>
        <w:t>IEE/CG/A</w:t>
      </w:r>
      <w:r w:rsidR="005407CB">
        <w:rPr>
          <w:rFonts w:ascii="Arial" w:hAnsi="Arial" w:cs="Arial"/>
          <w:b/>
          <w:sz w:val="22"/>
          <w:szCs w:val="22"/>
        </w:rPr>
        <w:t>010</w:t>
      </w:r>
      <w:r w:rsidR="00B47061" w:rsidRPr="00795C11">
        <w:rPr>
          <w:rFonts w:ascii="Arial" w:hAnsi="Arial" w:cs="Arial"/>
          <w:b/>
          <w:sz w:val="22"/>
          <w:szCs w:val="22"/>
        </w:rPr>
        <w:t>/201</w:t>
      </w:r>
      <w:r w:rsidR="0089093D" w:rsidRPr="00795C11">
        <w:rPr>
          <w:rFonts w:ascii="Arial" w:hAnsi="Arial" w:cs="Arial"/>
          <w:b/>
          <w:sz w:val="22"/>
          <w:szCs w:val="22"/>
        </w:rPr>
        <w:t>7</w:t>
      </w:r>
      <w:r w:rsidR="00B36F53" w:rsidRPr="00795C11">
        <w:rPr>
          <w:rFonts w:ascii="Arial" w:hAnsi="Arial" w:cs="Arial"/>
          <w:b/>
          <w:sz w:val="22"/>
          <w:szCs w:val="22"/>
        </w:rPr>
        <w:t xml:space="preserve"> </w:t>
      </w:r>
    </w:p>
    <w:p w:rsidR="008E3E14" w:rsidRPr="00795C11" w:rsidRDefault="008E3E14" w:rsidP="003C55BD">
      <w:pPr>
        <w:jc w:val="both"/>
        <w:rPr>
          <w:rFonts w:ascii="Arial" w:eastAsia="Calibri" w:hAnsi="Arial" w:cs="Arial"/>
          <w:b/>
          <w:sz w:val="22"/>
          <w:szCs w:val="22"/>
          <w:lang w:val="es-MX" w:eastAsia="en-US"/>
        </w:rPr>
      </w:pPr>
    </w:p>
    <w:p w:rsidR="008558B8" w:rsidRPr="00795C11" w:rsidRDefault="008558B8" w:rsidP="008558B8">
      <w:pPr>
        <w:jc w:val="both"/>
        <w:rPr>
          <w:rFonts w:ascii="Arial" w:hAnsi="Arial" w:cs="Arial"/>
          <w:b/>
          <w:sz w:val="22"/>
          <w:szCs w:val="22"/>
        </w:rPr>
      </w:pPr>
      <w:r w:rsidRPr="00795C11">
        <w:rPr>
          <w:rFonts w:ascii="Arial" w:hAnsi="Arial" w:cs="Arial"/>
          <w:b/>
          <w:sz w:val="22"/>
          <w:szCs w:val="22"/>
          <w:lang w:eastAsia="es-MX"/>
        </w:rPr>
        <w:t xml:space="preserve">ACUERDO QUE </w:t>
      </w:r>
      <w:r w:rsidR="004C637A" w:rsidRPr="00795C11">
        <w:rPr>
          <w:rFonts w:ascii="Arial" w:hAnsi="Arial" w:cs="Arial"/>
          <w:b/>
          <w:sz w:val="22"/>
          <w:szCs w:val="22"/>
          <w:lang w:eastAsia="es-MX"/>
        </w:rPr>
        <w:t>EMITE EL CONSEJO GENERAL DEL INSTITUTO ELECTORAL DEL ESTADO DE COLIMA</w:t>
      </w:r>
      <w:r w:rsidRPr="00795C11">
        <w:rPr>
          <w:rFonts w:ascii="Arial" w:hAnsi="Arial" w:cs="Arial"/>
          <w:b/>
          <w:sz w:val="22"/>
          <w:szCs w:val="22"/>
          <w:lang w:eastAsia="es-MX"/>
        </w:rPr>
        <w:t xml:space="preserve">, </w:t>
      </w:r>
      <w:r w:rsidR="00BF5D4A" w:rsidRPr="00795C11">
        <w:rPr>
          <w:rFonts w:ascii="Arial" w:hAnsi="Arial" w:cs="Arial"/>
          <w:b/>
          <w:sz w:val="22"/>
          <w:szCs w:val="22"/>
          <w:lang w:eastAsia="es-MX"/>
        </w:rPr>
        <w:t xml:space="preserve">A PROPUESTA DE LA CONSEJERA PRESIDENTA, </w:t>
      </w:r>
      <w:r w:rsidRPr="00795C11">
        <w:rPr>
          <w:rFonts w:ascii="Arial" w:hAnsi="Arial" w:cs="Arial"/>
          <w:b/>
          <w:sz w:val="22"/>
          <w:szCs w:val="22"/>
        </w:rPr>
        <w:t>POR EL QUE SE RATIFICA A</w:t>
      </w:r>
      <w:r w:rsidR="003314B9" w:rsidRPr="00795C11">
        <w:rPr>
          <w:rFonts w:ascii="Arial" w:hAnsi="Arial" w:cs="Arial"/>
          <w:b/>
          <w:sz w:val="22"/>
          <w:szCs w:val="22"/>
        </w:rPr>
        <w:t xml:space="preserve">L SECRETARIO EJECUTIVO </w:t>
      </w:r>
      <w:r w:rsidR="004C637A" w:rsidRPr="00795C11">
        <w:rPr>
          <w:rFonts w:ascii="Arial" w:hAnsi="Arial" w:cs="Arial"/>
          <w:b/>
          <w:sz w:val="22"/>
          <w:szCs w:val="22"/>
        </w:rPr>
        <w:t xml:space="preserve">Y </w:t>
      </w:r>
      <w:r w:rsidR="00BF5D4A" w:rsidRPr="00795C11">
        <w:rPr>
          <w:rFonts w:ascii="Arial" w:hAnsi="Arial" w:cs="Arial"/>
          <w:b/>
          <w:sz w:val="22"/>
          <w:szCs w:val="22"/>
        </w:rPr>
        <w:t xml:space="preserve">A </w:t>
      </w:r>
      <w:r w:rsidR="004C637A" w:rsidRPr="00795C11">
        <w:rPr>
          <w:rFonts w:ascii="Arial" w:hAnsi="Arial" w:cs="Arial"/>
          <w:b/>
          <w:sz w:val="22"/>
          <w:szCs w:val="22"/>
        </w:rPr>
        <w:t>LAS Y</w:t>
      </w:r>
      <w:r w:rsidRPr="00795C11">
        <w:rPr>
          <w:rFonts w:ascii="Arial" w:hAnsi="Arial" w:cs="Arial"/>
          <w:b/>
          <w:sz w:val="22"/>
          <w:szCs w:val="22"/>
        </w:rPr>
        <w:t xml:space="preserve"> LOS TITULARES DE LAS ÁREAS</w:t>
      </w:r>
      <w:r w:rsidR="003314B9" w:rsidRPr="00795C11">
        <w:rPr>
          <w:rFonts w:ascii="Arial" w:hAnsi="Arial" w:cs="Arial"/>
          <w:b/>
          <w:sz w:val="22"/>
          <w:szCs w:val="22"/>
        </w:rPr>
        <w:t xml:space="preserve"> EJECUTIVAS</w:t>
      </w:r>
      <w:r w:rsidRPr="00795C11">
        <w:rPr>
          <w:rFonts w:ascii="Arial" w:hAnsi="Arial" w:cs="Arial"/>
          <w:b/>
          <w:sz w:val="22"/>
          <w:szCs w:val="22"/>
        </w:rPr>
        <w:t xml:space="preserve"> DE DIRECCIÓN DEL INSTITUTO ELECTORAL DEL ESTADO DE COLIMA, </w:t>
      </w:r>
      <w:r w:rsidR="004C637A" w:rsidRPr="00795C11">
        <w:rPr>
          <w:rFonts w:ascii="Arial" w:hAnsi="Arial" w:cs="Arial"/>
          <w:b/>
          <w:sz w:val="22"/>
          <w:szCs w:val="22"/>
        </w:rPr>
        <w:t>EN CUMPLIMIENTO AL ARTÍCULO 24, NUMERAL 6 DEL REGLAMENTO DE ELECCIONES DEL INSTITUTO NACIONAL ELECTORAL</w:t>
      </w:r>
      <w:r w:rsidR="00BF5D4A" w:rsidRPr="00795C11">
        <w:rPr>
          <w:rFonts w:ascii="Arial" w:hAnsi="Arial" w:cs="Arial"/>
          <w:b/>
          <w:sz w:val="22"/>
          <w:szCs w:val="22"/>
        </w:rPr>
        <w:t>.</w:t>
      </w:r>
    </w:p>
    <w:p w:rsidR="001C0901" w:rsidRPr="00795C11" w:rsidRDefault="001C0901" w:rsidP="008558B8">
      <w:pPr>
        <w:jc w:val="both"/>
        <w:rPr>
          <w:rFonts w:ascii="Arial" w:hAnsi="Arial" w:cs="Arial"/>
          <w:sz w:val="22"/>
          <w:szCs w:val="22"/>
        </w:rPr>
      </w:pPr>
    </w:p>
    <w:p w:rsidR="008558B8" w:rsidRPr="00795C11" w:rsidRDefault="008558B8" w:rsidP="00A66BC1">
      <w:pPr>
        <w:pStyle w:val="Default"/>
        <w:spacing w:line="360" w:lineRule="auto"/>
        <w:jc w:val="center"/>
        <w:rPr>
          <w:b/>
          <w:bCs/>
          <w:sz w:val="22"/>
          <w:szCs w:val="22"/>
        </w:rPr>
      </w:pPr>
      <w:r w:rsidRPr="00795C11">
        <w:rPr>
          <w:b/>
          <w:bCs/>
          <w:sz w:val="22"/>
          <w:szCs w:val="22"/>
        </w:rPr>
        <w:t>A N T E C E D E N T E S</w:t>
      </w:r>
    </w:p>
    <w:p w:rsidR="004C637A" w:rsidRPr="00795C11" w:rsidRDefault="004C637A" w:rsidP="00A66BC1">
      <w:pPr>
        <w:spacing w:line="360" w:lineRule="auto"/>
        <w:jc w:val="both"/>
        <w:rPr>
          <w:rFonts w:ascii="Arial" w:eastAsia="Calibri" w:hAnsi="Arial" w:cs="Arial"/>
          <w:b/>
          <w:sz w:val="22"/>
          <w:szCs w:val="22"/>
          <w:lang w:val="es-MX" w:eastAsia="en-US"/>
        </w:rPr>
      </w:pPr>
    </w:p>
    <w:p w:rsidR="00240C70" w:rsidRPr="00795C11" w:rsidRDefault="00240C70" w:rsidP="00240C70">
      <w:pPr>
        <w:pStyle w:val="Texto"/>
        <w:numPr>
          <w:ilvl w:val="0"/>
          <w:numId w:val="4"/>
        </w:numPr>
        <w:tabs>
          <w:tab w:val="left" w:pos="426"/>
        </w:tabs>
        <w:spacing w:after="0" w:line="360" w:lineRule="auto"/>
        <w:ind w:left="0" w:firstLine="0"/>
        <w:rPr>
          <w:sz w:val="22"/>
          <w:szCs w:val="22"/>
        </w:rPr>
      </w:pPr>
      <w:r w:rsidRPr="00795C11">
        <w:rPr>
          <w:rFonts w:cs="Arial"/>
          <w:sz w:val="22"/>
          <w:szCs w:val="22"/>
        </w:rPr>
        <w:t>Con fecha 27 de enero de 2016, a propuesta de la entonces Consejera Presidenta de este Instituto, el Consejo General aprobó el Acuerdo IEE/CG/A005/2016, relativo a la propuesta de designación y/o ratificación</w:t>
      </w:r>
      <w:r w:rsidRPr="00795C11">
        <w:rPr>
          <w:rFonts w:cs="Arial"/>
        </w:rPr>
        <w:t xml:space="preserve"> </w:t>
      </w:r>
      <w:r w:rsidRPr="00795C11">
        <w:rPr>
          <w:rFonts w:cs="Arial"/>
          <w:sz w:val="22"/>
          <w:szCs w:val="22"/>
        </w:rPr>
        <w:t>a las y los</w:t>
      </w:r>
      <w:r w:rsidRPr="00795C11">
        <w:rPr>
          <w:rFonts w:cs="Arial"/>
        </w:rPr>
        <w:t xml:space="preserve"> </w:t>
      </w:r>
      <w:r w:rsidRPr="00795C11">
        <w:rPr>
          <w:rFonts w:cs="Arial"/>
          <w:sz w:val="22"/>
          <w:szCs w:val="22"/>
        </w:rPr>
        <w:t>titulares</w:t>
      </w:r>
      <w:r w:rsidRPr="00795C11">
        <w:rPr>
          <w:rFonts w:cs="Arial"/>
          <w:sz w:val="14"/>
          <w:szCs w:val="14"/>
        </w:rPr>
        <w:t xml:space="preserve"> </w:t>
      </w:r>
      <w:r w:rsidRPr="00795C11">
        <w:rPr>
          <w:rFonts w:cs="Arial"/>
          <w:sz w:val="22"/>
          <w:szCs w:val="22"/>
        </w:rPr>
        <w:t>de las</w:t>
      </w:r>
      <w:r w:rsidRPr="00795C11">
        <w:rPr>
          <w:rFonts w:cs="Arial"/>
          <w:sz w:val="14"/>
          <w:szCs w:val="14"/>
        </w:rPr>
        <w:t xml:space="preserve"> </w:t>
      </w:r>
      <w:r w:rsidRPr="00795C11">
        <w:rPr>
          <w:rFonts w:cs="Arial"/>
          <w:sz w:val="22"/>
          <w:szCs w:val="22"/>
        </w:rPr>
        <w:t>Áreas de Dirección del Instituto Electoral del</w:t>
      </w:r>
      <w:r w:rsidRPr="00795C11">
        <w:rPr>
          <w:rFonts w:cs="Arial"/>
          <w:sz w:val="14"/>
          <w:szCs w:val="14"/>
        </w:rPr>
        <w:t xml:space="preserve"> </w:t>
      </w:r>
      <w:r w:rsidRPr="00795C11">
        <w:rPr>
          <w:rFonts w:cs="Arial"/>
          <w:sz w:val="22"/>
          <w:szCs w:val="22"/>
        </w:rPr>
        <w:t>Estado de</w:t>
      </w:r>
      <w:r w:rsidRPr="00795C11">
        <w:rPr>
          <w:rFonts w:cs="Arial"/>
          <w:sz w:val="14"/>
          <w:szCs w:val="14"/>
        </w:rPr>
        <w:t xml:space="preserve"> </w:t>
      </w:r>
      <w:r w:rsidRPr="00795C11">
        <w:rPr>
          <w:rFonts w:cs="Arial"/>
          <w:sz w:val="22"/>
          <w:szCs w:val="22"/>
        </w:rPr>
        <w:t>Colima,</w:t>
      </w:r>
      <w:r w:rsidRPr="00795C11">
        <w:rPr>
          <w:rFonts w:cs="Arial"/>
        </w:rPr>
        <w:t xml:space="preserve"> en </w:t>
      </w:r>
      <w:r w:rsidRPr="00795C11">
        <w:rPr>
          <w:rFonts w:cs="Arial"/>
          <w:sz w:val="22"/>
          <w:szCs w:val="22"/>
        </w:rPr>
        <w:t>cumplimiento a los</w:t>
      </w:r>
      <w:r w:rsidRPr="00795C11">
        <w:rPr>
          <w:rFonts w:cs="Arial"/>
          <w:sz w:val="14"/>
          <w:szCs w:val="14"/>
        </w:rPr>
        <w:t xml:space="preserve"> </w:t>
      </w:r>
      <w:r w:rsidRPr="00795C11">
        <w:rPr>
          <w:rFonts w:cs="Arial"/>
          <w:sz w:val="22"/>
          <w:szCs w:val="22"/>
        </w:rPr>
        <w:t>Lineamientos</w:t>
      </w:r>
      <w:r w:rsidRPr="00795C11">
        <w:rPr>
          <w:rFonts w:cs="Arial"/>
          <w:sz w:val="14"/>
          <w:szCs w:val="14"/>
        </w:rPr>
        <w:t xml:space="preserve"> </w:t>
      </w:r>
      <w:r w:rsidRPr="00795C11">
        <w:rPr>
          <w:rFonts w:cs="Arial"/>
          <w:sz w:val="22"/>
          <w:szCs w:val="22"/>
        </w:rPr>
        <w:t>emitidos</w:t>
      </w:r>
      <w:r w:rsidRPr="00795C11">
        <w:rPr>
          <w:rFonts w:cs="Arial"/>
          <w:sz w:val="16"/>
          <w:szCs w:val="16"/>
        </w:rPr>
        <w:t xml:space="preserve"> </w:t>
      </w:r>
      <w:r w:rsidRPr="00795C11">
        <w:rPr>
          <w:rFonts w:cs="Arial"/>
          <w:sz w:val="22"/>
          <w:szCs w:val="22"/>
        </w:rPr>
        <w:t>mediante</w:t>
      </w:r>
      <w:r w:rsidRPr="00795C11">
        <w:rPr>
          <w:rFonts w:cs="Arial"/>
          <w:sz w:val="16"/>
          <w:szCs w:val="16"/>
        </w:rPr>
        <w:t xml:space="preserve"> </w:t>
      </w:r>
      <w:r w:rsidRPr="00795C11">
        <w:rPr>
          <w:rFonts w:cs="Arial"/>
          <w:sz w:val="22"/>
          <w:szCs w:val="22"/>
        </w:rPr>
        <w:t>Acuerdo INE/CG865/2015 del Instituto Nacional Electoral.</w:t>
      </w:r>
    </w:p>
    <w:p w:rsidR="00240C70" w:rsidRPr="00240C70" w:rsidRDefault="00240C70" w:rsidP="00240C70">
      <w:pPr>
        <w:pStyle w:val="Texto"/>
        <w:tabs>
          <w:tab w:val="left" w:pos="426"/>
        </w:tabs>
        <w:spacing w:after="0" w:line="360" w:lineRule="auto"/>
        <w:ind w:firstLine="0"/>
        <w:rPr>
          <w:sz w:val="22"/>
          <w:szCs w:val="22"/>
        </w:rPr>
      </w:pPr>
    </w:p>
    <w:p w:rsidR="00337EEB" w:rsidRPr="005407CB" w:rsidRDefault="004C637A" w:rsidP="00337EEB">
      <w:pPr>
        <w:pStyle w:val="Texto"/>
        <w:numPr>
          <w:ilvl w:val="0"/>
          <w:numId w:val="4"/>
        </w:numPr>
        <w:tabs>
          <w:tab w:val="left" w:pos="426"/>
        </w:tabs>
        <w:spacing w:after="0" w:line="360" w:lineRule="auto"/>
        <w:ind w:left="0" w:firstLine="0"/>
        <w:rPr>
          <w:rFonts w:cs="Arial"/>
          <w:sz w:val="22"/>
          <w:szCs w:val="22"/>
        </w:rPr>
      </w:pPr>
      <w:r w:rsidRPr="00795C11">
        <w:rPr>
          <w:rFonts w:cs="Arial"/>
          <w:sz w:val="22"/>
          <w:szCs w:val="22"/>
        </w:rPr>
        <w:t>El día 7 de septiembre de 2016, el Consejo General del Instituto Nacional Electoral, en Sesión Extraordinaria aprobó el Acuerdo número INE</w:t>
      </w:r>
      <w:r w:rsidR="003314B9" w:rsidRPr="00795C11">
        <w:rPr>
          <w:rFonts w:cs="Arial"/>
          <w:sz w:val="22"/>
          <w:szCs w:val="22"/>
        </w:rPr>
        <w:t>/CG661/2016, por el que se emitió</w:t>
      </w:r>
      <w:r w:rsidRPr="00795C11">
        <w:rPr>
          <w:rFonts w:cs="Arial"/>
          <w:sz w:val="22"/>
          <w:szCs w:val="22"/>
        </w:rPr>
        <w:t xml:space="preserve"> el </w:t>
      </w:r>
      <w:r w:rsidRPr="00337EEB">
        <w:rPr>
          <w:rFonts w:cs="Arial"/>
          <w:sz w:val="22"/>
          <w:szCs w:val="22"/>
        </w:rPr>
        <w:t xml:space="preserve">Reglamento de Elecciones (Reglamento), mediante el cual, entre otras cosas, se determinó </w:t>
      </w:r>
      <w:r w:rsidR="003314B9" w:rsidRPr="00337EEB">
        <w:rPr>
          <w:rFonts w:cs="Arial"/>
          <w:sz w:val="22"/>
          <w:szCs w:val="22"/>
        </w:rPr>
        <w:t xml:space="preserve">en el Libro Segundo, Título I, Capítulo IV, Sección Tercera, el Procedimiento de designación del Secretario Ejecutivo y de las y los Titulares de las Áreas Ejecutivas de Dirección y Unidades Técnicas de los </w:t>
      </w:r>
      <w:r w:rsidR="00240C70" w:rsidRPr="005407CB">
        <w:rPr>
          <w:rFonts w:cs="Arial"/>
          <w:sz w:val="22"/>
          <w:szCs w:val="22"/>
        </w:rPr>
        <w:t>Organismos Públicos Locales Electorales (OPLE).</w:t>
      </w:r>
    </w:p>
    <w:p w:rsidR="00337EEB" w:rsidRPr="005407CB" w:rsidRDefault="00337EEB" w:rsidP="00337EEB">
      <w:pPr>
        <w:pStyle w:val="Prrafodelista"/>
        <w:rPr>
          <w:rFonts w:cs="Arial"/>
        </w:rPr>
      </w:pPr>
    </w:p>
    <w:p w:rsidR="00337EEB" w:rsidRPr="005407CB" w:rsidRDefault="00240C70" w:rsidP="00337EEB">
      <w:pPr>
        <w:pStyle w:val="Texto"/>
        <w:numPr>
          <w:ilvl w:val="0"/>
          <w:numId w:val="4"/>
        </w:numPr>
        <w:tabs>
          <w:tab w:val="left" w:pos="426"/>
        </w:tabs>
        <w:spacing w:after="0" w:line="360" w:lineRule="auto"/>
        <w:ind w:left="0" w:firstLine="0"/>
        <w:rPr>
          <w:rFonts w:cs="Arial"/>
          <w:sz w:val="22"/>
          <w:szCs w:val="22"/>
        </w:rPr>
      </w:pPr>
      <w:r w:rsidRPr="005407CB">
        <w:rPr>
          <w:rFonts w:cs="Arial"/>
          <w:sz w:val="22"/>
          <w:szCs w:val="22"/>
        </w:rPr>
        <w:t xml:space="preserve">El </w:t>
      </w:r>
      <w:r w:rsidR="00C34FF0" w:rsidRPr="005407CB">
        <w:rPr>
          <w:rFonts w:cs="Arial"/>
          <w:sz w:val="22"/>
          <w:szCs w:val="22"/>
        </w:rPr>
        <w:t>día</w:t>
      </w:r>
      <w:r w:rsidRPr="005407CB">
        <w:rPr>
          <w:rFonts w:cs="Arial"/>
          <w:sz w:val="22"/>
          <w:szCs w:val="22"/>
        </w:rPr>
        <w:t xml:space="preserve"> 28 de octubre de 2016 se </w:t>
      </w:r>
      <w:r w:rsidR="00FE3191" w:rsidRPr="005407CB">
        <w:rPr>
          <w:rFonts w:cs="Arial"/>
          <w:sz w:val="22"/>
          <w:szCs w:val="22"/>
        </w:rPr>
        <w:t>emitió</w:t>
      </w:r>
      <w:r w:rsidRPr="005407CB">
        <w:rPr>
          <w:rFonts w:cs="Arial"/>
          <w:sz w:val="22"/>
          <w:szCs w:val="22"/>
        </w:rPr>
        <w:t xml:space="preserve"> el Acuerdo </w:t>
      </w:r>
      <w:r w:rsidR="00FE3191" w:rsidRPr="005407CB">
        <w:rPr>
          <w:rFonts w:cs="Arial"/>
          <w:sz w:val="22"/>
          <w:szCs w:val="22"/>
        </w:rPr>
        <w:t>IE</w:t>
      </w:r>
      <w:r w:rsidRPr="005407CB">
        <w:rPr>
          <w:rFonts w:cs="Arial"/>
          <w:sz w:val="22"/>
          <w:szCs w:val="22"/>
        </w:rPr>
        <w:t xml:space="preserve">E/CG/A025/2016 </w:t>
      </w:r>
      <w:r w:rsidR="00FE3191" w:rsidRPr="005407CB">
        <w:rPr>
          <w:rFonts w:cs="Arial"/>
          <w:sz w:val="22"/>
          <w:szCs w:val="22"/>
        </w:rPr>
        <w:t>d</w:t>
      </w:r>
      <w:r w:rsidRPr="005407CB">
        <w:rPr>
          <w:rFonts w:cs="Arial"/>
          <w:sz w:val="22"/>
          <w:szCs w:val="22"/>
        </w:rPr>
        <w:t xml:space="preserve">el Consejo General de este Instituto, </w:t>
      </w:r>
      <w:r w:rsidR="00FE3191" w:rsidRPr="005407CB">
        <w:rPr>
          <w:rFonts w:cs="Arial"/>
          <w:sz w:val="22"/>
          <w:szCs w:val="22"/>
        </w:rPr>
        <w:t>por el que se aprobó el Organigrama, el</w:t>
      </w:r>
      <w:r w:rsidRPr="005407CB">
        <w:rPr>
          <w:rFonts w:cs="Arial"/>
          <w:sz w:val="22"/>
          <w:szCs w:val="22"/>
        </w:rPr>
        <w:t xml:space="preserve"> Catálogo de Cargos y Puestos y el de la Rama Administrativa, </w:t>
      </w:r>
      <w:r w:rsidR="00FE3191" w:rsidRPr="005407CB">
        <w:rPr>
          <w:rFonts w:cs="Arial"/>
          <w:sz w:val="22"/>
          <w:szCs w:val="22"/>
        </w:rPr>
        <w:t>así como la visión y misión del Instituto Electoral del Estado de Colima</w:t>
      </w:r>
      <w:r w:rsidRPr="005407CB">
        <w:rPr>
          <w:rFonts w:cs="Arial"/>
          <w:sz w:val="22"/>
          <w:szCs w:val="22"/>
        </w:rPr>
        <w:t>.</w:t>
      </w:r>
      <w:r w:rsidR="00FE3191" w:rsidRPr="005407CB">
        <w:rPr>
          <w:rFonts w:cs="Arial"/>
          <w:sz w:val="22"/>
          <w:szCs w:val="22"/>
        </w:rPr>
        <w:t xml:space="preserve"> Asimismo, como resultado de los trabajos de diseño y modificación de la estructura orgánica del Instituto Electoral del Estado, se consideró pertinente llevar a cabo, entre otras, las siguientes adecuaciones: Dirección Ejecutiva del Contador General, por </w:t>
      </w:r>
      <w:r w:rsidR="00FE3191" w:rsidRPr="005407CB">
        <w:rPr>
          <w:rFonts w:cs="Arial"/>
          <w:i/>
          <w:sz w:val="22"/>
          <w:szCs w:val="22"/>
        </w:rPr>
        <w:t>Contaduría General</w:t>
      </w:r>
      <w:r w:rsidR="00FE3191" w:rsidRPr="005407CB">
        <w:rPr>
          <w:rFonts w:cs="Arial"/>
          <w:sz w:val="22"/>
          <w:szCs w:val="22"/>
        </w:rPr>
        <w:t xml:space="preserve"> y Dirección de Innovación y Transparencia de la Información, por </w:t>
      </w:r>
      <w:r w:rsidR="00FE3191" w:rsidRPr="005407CB">
        <w:rPr>
          <w:rFonts w:cs="Arial"/>
          <w:i/>
          <w:sz w:val="22"/>
          <w:szCs w:val="22"/>
        </w:rPr>
        <w:t xml:space="preserve">Dirección de Transparencia y </w:t>
      </w:r>
      <w:r w:rsidR="00337EEB" w:rsidRPr="005407CB">
        <w:rPr>
          <w:rFonts w:cs="Arial"/>
          <w:i/>
          <w:sz w:val="22"/>
          <w:szCs w:val="22"/>
        </w:rPr>
        <w:t>Acceso a la Información Pública</w:t>
      </w:r>
      <w:r w:rsidR="00337EEB" w:rsidRPr="005407CB">
        <w:rPr>
          <w:rFonts w:cs="Arial"/>
          <w:sz w:val="22"/>
          <w:szCs w:val="22"/>
        </w:rPr>
        <w:t xml:space="preserve">. </w:t>
      </w:r>
    </w:p>
    <w:p w:rsidR="00FE3191" w:rsidRPr="00FE3191" w:rsidRDefault="00FE3191" w:rsidP="00337EEB">
      <w:pPr>
        <w:pStyle w:val="Texto"/>
        <w:tabs>
          <w:tab w:val="left" w:pos="426"/>
        </w:tabs>
        <w:spacing w:after="0" w:line="360" w:lineRule="auto"/>
        <w:ind w:firstLine="0"/>
        <w:rPr>
          <w:sz w:val="22"/>
          <w:szCs w:val="22"/>
        </w:rPr>
      </w:pPr>
    </w:p>
    <w:p w:rsidR="00C9774F" w:rsidRPr="00795C11" w:rsidRDefault="00C9774F" w:rsidP="00C9774F">
      <w:pPr>
        <w:pStyle w:val="Texto"/>
        <w:numPr>
          <w:ilvl w:val="0"/>
          <w:numId w:val="4"/>
        </w:numPr>
        <w:tabs>
          <w:tab w:val="left" w:pos="426"/>
        </w:tabs>
        <w:spacing w:after="0" w:line="360" w:lineRule="auto"/>
        <w:ind w:left="0" w:firstLine="0"/>
        <w:rPr>
          <w:sz w:val="22"/>
          <w:szCs w:val="22"/>
        </w:rPr>
      </w:pPr>
      <w:r w:rsidRPr="00795C11">
        <w:rPr>
          <w:rFonts w:cs="Arial"/>
          <w:sz w:val="22"/>
          <w:szCs w:val="22"/>
        </w:rPr>
        <w:t xml:space="preserve">Con fecha 10 de febrero de 2017, a propuesta de la Presidenta Provisional de este Instituto, el Consejo General aprobó los Acuerdos IEE/CG/A041/2017 y IEE/CG/A043/2017, </w:t>
      </w:r>
      <w:r w:rsidRPr="00795C11">
        <w:rPr>
          <w:rFonts w:cs="Arial"/>
          <w:sz w:val="22"/>
          <w:szCs w:val="22"/>
        </w:rPr>
        <w:lastRenderedPageBreak/>
        <w:t xml:space="preserve">relativo a las propuestas de designación de la titular de la Dirección Jurídica y la titular de la Dirección de Capacitación Electoral y Educación Cívica, respectivamente. </w:t>
      </w:r>
    </w:p>
    <w:p w:rsidR="00C9774F" w:rsidRPr="00795C11" w:rsidRDefault="00C9774F" w:rsidP="00C9774F">
      <w:pPr>
        <w:pStyle w:val="Prrafodelista"/>
        <w:spacing w:after="0" w:line="360" w:lineRule="auto"/>
      </w:pPr>
    </w:p>
    <w:p w:rsidR="00C9774F" w:rsidRPr="00795C11" w:rsidRDefault="00C9774F" w:rsidP="00C9774F">
      <w:pPr>
        <w:pStyle w:val="Texto"/>
        <w:numPr>
          <w:ilvl w:val="0"/>
          <w:numId w:val="4"/>
        </w:numPr>
        <w:tabs>
          <w:tab w:val="left" w:pos="426"/>
        </w:tabs>
        <w:spacing w:after="0" w:line="360" w:lineRule="auto"/>
        <w:ind w:left="0" w:firstLine="0"/>
        <w:rPr>
          <w:sz w:val="22"/>
          <w:szCs w:val="22"/>
        </w:rPr>
      </w:pPr>
      <w:r w:rsidRPr="00795C11">
        <w:rPr>
          <w:rFonts w:cs="Arial"/>
          <w:sz w:val="22"/>
          <w:szCs w:val="22"/>
        </w:rPr>
        <w:t xml:space="preserve">El día 29 de marzo de 2017, se aprobó mediante Acuerdo IEE/CG/A045/0217, la propuesta presentada por quien fungía como Consejera Presidenta Provisional de este Organismo electoral, </w:t>
      </w:r>
      <w:r w:rsidRPr="00795C11">
        <w:rPr>
          <w:rFonts w:eastAsia="Calibri" w:cs="Arial"/>
          <w:sz w:val="22"/>
          <w:szCs w:val="22"/>
          <w:lang w:val="es-MX" w:eastAsia="en-US"/>
        </w:rPr>
        <w:t>relativa a la designación del Titular de la Secretaría Ejecutiva del Consejo General del Instituto Electoral del Estado.</w:t>
      </w:r>
    </w:p>
    <w:p w:rsidR="00C9774F" w:rsidRPr="00795C11" w:rsidRDefault="00C9774F" w:rsidP="00C9774F">
      <w:pPr>
        <w:pStyle w:val="Texto"/>
        <w:tabs>
          <w:tab w:val="left" w:pos="426"/>
        </w:tabs>
        <w:spacing w:after="0" w:line="360" w:lineRule="auto"/>
        <w:ind w:firstLine="0"/>
        <w:rPr>
          <w:sz w:val="22"/>
          <w:szCs w:val="22"/>
        </w:rPr>
      </w:pPr>
    </w:p>
    <w:p w:rsidR="00C9774F" w:rsidRPr="00795C11" w:rsidRDefault="00C9774F" w:rsidP="00C9774F">
      <w:pPr>
        <w:pStyle w:val="Texto"/>
        <w:numPr>
          <w:ilvl w:val="0"/>
          <w:numId w:val="4"/>
        </w:numPr>
        <w:tabs>
          <w:tab w:val="left" w:pos="426"/>
        </w:tabs>
        <w:spacing w:after="0" w:line="360" w:lineRule="auto"/>
        <w:ind w:left="0" w:firstLine="0"/>
        <w:rPr>
          <w:sz w:val="22"/>
          <w:szCs w:val="22"/>
        </w:rPr>
      </w:pPr>
      <w:r w:rsidRPr="00795C11">
        <w:rPr>
          <w:rFonts w:cs="Arial"/>
          <w:sz w:val="22"/>
          <w:szCs w:val="22"/>
        </w:rPr>
        <w:t>El día 28 de junio de 2017, el Consejo General del Instituto Nacional Electoral emitió el Acuerdo INE/CG190/2017, mediante el cual aprobó la designación de la C. Mtra. Nirvana Fabiola Rosales Ochoa, como Consejera Presidenta, de las CC. Mtra. Martha Elba Iza Huerta, Mtra. Arlen Alejandra Martínez Fuentes y del C. Lic. Javier Ávila Carrillo, como Consejeras y Consejero Electorales del Órgano Superior de Dirección del Instituto Electoral del Estado de Colima.</w:t>
      </w:r>
    </w:p>
    <w:p w:rsidR="00C9774F" w:rsidRPr="00795C11" w:rsidRDefault="00C9774F" w:rsidP="00C9774F">
      <w:pPr>
        <w:pStyle w:val="Texto"/>
        <w:tabs>
          <w:tab w:val="left" w:pos="426"/>
        </w:tabs>
        <w:spacing w:after="0" w:line="360" w:lineRule="auto"/>
        <w:ind w:firstLine="0"/>
        <w:rPr>
          <w:rFonts w:cs="Arial"/>
          <w:sz w:val="22"/>
          <w:szCs w:val="22"/>
        </w:rPr>
      </w:pPr>
    </w:p>
    <w:p w:rsidR="00C9774F" w:rsidRPr="00795C11" w:rsidRDefault="00C9774F" w:rsidP="00C9774F">
      <w:pPr>
        <w:pStyle w:val="Texto"/>
        <w:tabs>
          <w:tab w:val="left" w:pos="426"/>
        </w:tabs>
        <w:spacing w:after="0" w:line="360" w:lineRule="auto"/>
        <w:ind w:firstLine="0"/>
        <w:rPr>
          <w:sz w:val="22"/>
          <w:szCs w:val="22"/>
        </w:rPr>
      </w:pPr>
      <w:r w:rsidRPr="00795C11">
        <w:rPr>
          <w:rFonts w:cs="Arial"/>
          <w:sz w:val="22"/>
          <w:szCs w:val="22"/>
        </w:rPr>
        <w:t>Lo anterior, en virtud de las vacantes generadas de conformidad a lo establecido en el Acuerdo INE/CG/165/2014, de fecha 30 de septiembre de 2014, en lo que respecta a la duración de los cargos encomendados a las CC. Mtra. Isela Guadalupe Uribe Alvarado, Dra. Verónica Alejandra González Cárdenas y el C. Lic. José Luis Fonseca Evangelista, como Consejeras y Consejero Electorales de este Organismo; así como de la vacante surgida en razón de la resolución INE/CG794/2016 de fecha 16 de noviembre de 2016, del Consejo General del Instituto Nacional Electoral, por la que se da cumplimiento a la Sentencia de la Sala Superior del Tribunal Electoral del Poder Judicial de la Federación, recaída a los recursos de apelación identificados con la clave SUP-RAP-485/2016 y sus acumulados, interpuestos contra la Resolución INE/CG684/2016, respecto del procedimiento de remoción de Consejeros Electorales identificado con la clave de expediente UT/SCG/PRCE/PRI/CG/15/2015, en la cual se determinó remover a la Dra. Felícitas Alejandra Valladares Anguiano del cargo de Consejera Presidenta de este Organismo electoral local.</w:t>
      </w:r>
    </w:p>
    <w:p w:rsidR="00C9774F" w:rsidRPr="00795C11" w:rsidRDefault="00C9774F" w:rsidP="00C9774F">
      <w:pPr>
        <w:pStyle w:val="Texto"/>
        <w:tabs>
          <w:tab w:val="left" w:pos="426"/>
        </w:tabs>
        <w:spacing w:after="0" w:line="360" w:lineRule="auto"/>
        <w:ind w:firstLine="0"/>
        <w:rPr>
          <w:sz w:val="22"/>
          <w:szCs w:val="22"/>
        </w:rPr>
      </w:pPr>
    </w:p>
    <w:p w:rsidR="00C9774F" w:rsidRPr="00795C11" w:rsidRDefault="00C9774F" w:rsidP="00C9774F">
      <w:pPr>
        <w:pStyle w:val="Texto"/>
        <w:numPr>
          <w:ilvl w:val="0"/>
          <w:numId w:val="4"/>
        </w:numPr>
        <w:tabs>
          <w:tab w:val="left" w:pos="426"/>
        </w:tabs>
        <w:spacing w:after="0" w:line="360" w:lineRule="auto"/>
        <w:ind w:left="0" w:firstLine="0"/>
        <w:rPr>
          <w:sz w:val="22"/>
          <w:szCs w:val="22"/>
        </w:rPr>
      </w:pPr>
      <w:r w:rsidRPr="00795C11">
        <w:rPr>
          <w:rFonts w:cs="Arial"/>
          <w:sz w:val="22"/>
          <w:szCs w:val="22"/>
        </w:rPr>
        <w:t xml:space="preserve">Durante la Trigésima Primera Sesión Extraordinaria del Periodo Interproceso 2015-2017, celebrada por el Consejo General de este Órgano electoral, el día 30 de junio de 2017, rindió la protesta al cargo asignado por el Consejo General del Instituto Nacional </w:t>
      </w:r>
      <w:r w:rsidRPr="00795C11">
        <w:rPr>
          <w:rFonts w:cs="Arial"/>
          <w:sz w:val="22"/>
          <w:szCs w:val="22"/>
        </w:rPr>
        <w:lastRenderedPageBreak/>
        <w:t>Electoral, la Mtra. Nirvana Fabiola Rosales Ochoa, como Consejera Presidenta del Instituto Electoral del Estado de Colima, de conformidad al punto Cuarto del Acuerdo INE/CG190/2017.</w:t>
      </w:r>
    </w:p>
    <w:p w:rsidR="00C9774F" w:rsidRPr="00795C11" w:rsidRDefault="00C9774F" w:rsidP="00C9774F">
      <w:pPr>
        <w:pStyle w:val="Prrafodelista"/>
        <w:spacing w:after="0" w:line="360" w:lineRule="auto"/>
        <w:rPr>
          <w:rFonts w:cs="Arial"/>
        </w:rPr>
      </w:pPr>
    </w:p>
    <w:p w:rsidR="00C9774F" w:rsidRPr="00795C11" w:rsidRDefault="00C9774F" w:rsidP="00C9774F">
      <w:pPr>
        <w:pStyle w:val="Texto"/>
        <w:numPr>
          <w:ilvl w:val="0"/>
          <w:numId w:val="4"/>
        </w:numPr>
        <w:tabs>
          <w:tab w:val="left" w:pos="426"/>
        </w:tabs>
        <w:spacing w:after="0" w:line="360" w:lineRule="auto"/>
        <w:ind w:left="0" w:firstLine="0"/>
        <w:rPr>
          <w:sz w:val="22"/>
          <w:szCs w:val="22"/>
        </w:rPr>
      </w:pPr>
      <w:r w:rsidRPr="00795C11">
        <w:rPr>
          <w:rFonts w:cs="Arial"/>
          <w:sz w:val="22"/>
          <w:szCs w:val="22"/>
        </w:rPr>
        <w:t>El día 1 de octubre de 2017, durante la Trigésima Séptima Sesión Extraordinaria del Periodo Interproceso 2015-2017 del Consejo General, rindieron la protesta a los cargos asignados por el Consejo General del INE, la Mtra. Martha Elba Iza Huerta. Mtra. Arlen Alejandra Martínez Fuentes y el Lic. Javier Ávila Carrillo, Consejeras y Consejero Electorales del Instituto Electoral del Estado de Colima, de conformidad al punto Quinto del Acuerdo INE/CG190/2017.</w:t>
      </w:r>
    </w:p>
    <w:p w:rsidR="00C9774F" w:rsidRPr="00795C11" w:rsidRDefault="00C9774F" w:rsidP="00C9774F">
      <w:pPr>
        <w:pStyle w:val="Default"/>
        <w:spacing w:line="360" w:lineRule="auto"/>
        <w:ind w:right="49"/>
        <w:jc w:val="both"/>
        <w:rPr>
          <w:sz w:val="22"/>
          <w:szCs w:val="22"/>
          <w:lang w:val="es-ES"/>
        </w:rPr>
      </w:pPr>
    </w:p>
    <w:p w:rsidR="00C9774F" w:rsidRPr="00795C11" w:rsidRDefault="00C9774F" w:rsidP="00C9774F">
      <w:pPr>
        <w:pStyle w:val="Default"/>
        <w:spacing w:line="360" w:lineRule="auto"/>
        <w:ind w:right="49"/>
        <w:jc w:val="both"/>
        <w:rPr>
          <w:sz w:val="22"/>
          <w:szCs w:val="22"/>
        </w:rPr>
      </w:pPr>
      <w:r w:rsidRPr="00795C11">
        <w:rPr>
          <w:sz w:val="22"/>
          <w:szCs w:val="22"/>
        </w:rPr>
        <w:t xml:space="preserve">Con base en los antecedentes señalados, se emiten las siguientes </w:t>
      </w:r>
    </w:p>
    <w:p w:rsidR="00C9774F" w:rsidRPr="00795C11" w:rsidRDefault="00C9774F" w:rsidP="00C9774F">
      <w:pPr>
        <w:pStyle w:val="Default"/>
        <w:spacing w:line="360" w:lineRule="auto"/>
        <w:ind w:right="49"/>
        <w:jc w:val="both"/>
        <w:rPr>
          <w:sz w:val="22"/>
          <w:szCs w:val="22"/>
        </w:rPr>
      </w:pPr>
    </w:p>
    <w:p w:rsidR="00C9774F" w:rsidRPr="00795C11" w:rsidRDefault="00C9774F" w:rsidP="00C9774F">
      <w:pPr>
        <w:pStyle w:val="Default"/>
        <w:spacing w:line="360" w:lineRule="auto"/>
        <w:ind w:right="49"/>
        <w:jc w:val="center"/>
        <w:rPr>
          <w:b/>
          <w:bCs/>
          <w:sz w:val="22"/>
          <w:szCs w:val="22"/>
        </w:rPr>
      </w:pPr>
      <w:r w:rsidRPr="00795C11">
        <w:rPr>
          <w:b/>
          <w:bCs/>
          <w:sz w:val="22"/>
          <w:szCs w:val="22"/>
        </w:rPr>
        <w:t>C O N S I D E R A C I O N E S:</w:t>
      </w:r>
    </w:p>
    <w:p w:rsidR="00C9774F" w:rsidRPr="00795C11" w:rsidRDefault="00C9774F" w:rsidP="00C9774F">
      <w:pPr>
        <w:pStyle w:val="Default"/>
        <w:spacing w:line="360" w:lineRule="auto"/>
        <w:ind w:right="49"/>
        <w:jc w:val="both"/>
        <w:rPr>
          <w:b/>
          <w:sz w:val="22"/>
          <w:szCs w:val="22"/>
        </w:rPr>
      </w:pPr>
    </w:p>
    <w:p w:rsidR="00C9774F" w:rsidRPr="00795C11" w:rsidRDefault="00C9774F" w:rsidP="00C9774F">
      <w:pPr>
        <w:pStyle w:val="Default"/>
        <w:spacing w:line="360" w:lineRule="auto"/>
        <w:ind w:right="49"/>
        <w:jc w:val="both"/>
        <w:rPr>
          <w:sz w:val="22"/>
          <w:szCs w:val="22"/>
        </w:rPr>
      </w:pPr>
      <w:r w:rsidRPr="00795C11">
        <w:rPr>
          <w:b/>
          <w:sz w:val="22"/>
          <w:szCs w:val="22"/>
        </w:rPr>
        <w:t>1ª.-</w:t>
      </w:r>
      <w:r w:rsidRPr="00795C11">
        <w:rPr>
          <w:sz w:val="22"/>
          <w:szCs w:val="22"/>
        </w:rPr>
        <w:t xml:space="preserve">  De conformidad con lo dispuesto en los artículos 86 BIS, Base III, de la Constitución Política del Estado Libre y Soberano de Colima, y 97 del Código Electoral del 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C9774F" w:rsidRPr="00795C11" w:rsidRDefault="00C9774F" w:rsidP="00C9774F">
      <w:pPr>
        <w:pStyle w:val="Default"/>
        <w:spacing w:line="360" w:lineRule="auto"/>
        <w:ind w:right="49"/>
        <w:jc w:val="both"/>
        <w:rPr>
          <w:sz w:val="22"/>
          <w:szCs w:val="22"/>
        </w:rPr>
      </w:pPr>
    </w:p>
    <w:p w:rsidR="00C9774F" w:rsidRPr="00795C11" w:rsidRDefault="00C9774F" w:rsidP="00C9774F">
      <w:pPr>
        <w:pStyle w:val="Default"/>
        <w:spacing w:line="360" w:lineRule="auto"/>
        <w:ind w:right="49"/>
        <w:jc w:val="both"/>
        <w:rPr>
          <w:sz w:val="22"/>
          <w:szCs w:val="22"/>
        </w:rPr>
      </w:pPr>
      <w:r w:rsidRPr="00795C11">
        <w:rPr>
          <w:sz w:val="22"/>
          <w:szCs w:val="22"/>
        </w:rPr>
        <w:t>Igualmente, el Instituto será autoridad en la materia, profesional en su desempeño, autónomo e independiente en sus decisiones y funcionamiento.</w:t>
      </w:r>
    </w:p>
    <w:p w:rsidR="00C9774F" w:rsidRPr="00795C11" w:rsidRDefault="00C9774F" w:rsidP="00C9774F">
      <w:pPr>
        <w:pStyle w:val="Default"/>
        <w:spacing w:line="360" w:lineRule="auto"/>
        <w:ind w:right="758"/>
        <w:jc w:val="both"/>
        <w:rPr>
          <w:b/>
          <w:sz w:val="22"/>
          <w:szCs w:val="22"/>
        </w:rPr>
      </w:pPr>
    </w:p>
    <w:p w:rsidR="00C9774F" w:rsidRPr="00795C11" w:rsidRDefault="00C9774F" w:rsidP="00C9774F">
      <w:pPr>
        <w:shd w:val="clear" w:color="auto" w:fill="FFFFFF"/>
        <w:spacing w:line="360" w:lineRule="auto"/>
        <w:contextualSpacing/>
        <w:jc w:val="both"/>
        <w:rPr>
          <w:rFonts w:ascii="Arial" w:hAnsi="Arial" w:cs="Arial"/>
          <w:sz w:val="22"/>
          <w:szCs w:val="22"/>
        </w:rPr>
      </w:pPr>
      <w:r w:rsidRPr="00795C11">
        <w:rPr>
          <w:rFonts w:ascii="Arial" w:hAnsi="Arial" w:cs="Arial"/>
          <w:b/>
          <w:sz w:val="22"/>
          <w:szCs w:val="22"/>
        </w:rPr>
        <w:t>2ª.-</w:t>
      </w:r>
      <w:r w:rsidRPr="00795C11">
        <w:rPr>
          <w:rFonts w:ascii="Arial" w:hAnsi="Arial" w:cs="Arial"/>
          <w:sz w:val="22"/>
          <w:szCs w:val="22"/>
        </w:rPr>
        <w:t xml:space="preserve"> Que la Constitución Política de los Estados Unidos Mexicanos en su artículo 41, Base V, Apartado A, párrafos primero y segundo, establece que la organización de las elecciones es una función estatal que se realiza a través del Instituto Nacional Electoral y de los Organismos Públicos Locales, en los términos contenidos en la propia Constitución. De igual manera, dispone que el Instituto Nacional Electoral es un organismo público autónomo e independiente en sus decisiones, y sus funciones se rigen por los principios de certeza, legalidad, independencia, imparcialidad, máxima publicidad y objetividad; principios rectores </w:t>
      </w:r>
      <w:r w:rsidRPr="00795C11">
        <w:rPr>
          <w:rFonts w:ascii="Arial" w:hAnsi="Arial" w:cs="Arial"/>
          <w:sz w:val="22"/>
          <w:szCs w:val="22"/>
        </w:rPr>
        <w:lastRenderedPageBreak/>
        <w:t xml:space="preserve">que también son aplicables en el ámbito de los institutos electorales de las entidades federativas. </w:t>
      </w:r>
    </w:p>
    <w:p w:rsidR="00C9774F" w:rsidRPr="00795C11" w:rsidRDefault="00C9774F" w:rsidP="00C9774F">
      <w:pPr>
        <w:spacing w:line="360" w:lineRule="auto"/>
        <w:jc w:val="both"/>
        <w:rPr>
          <w:rFonts w:ascii="Arial" w:hAnsi="Arial" w:cs="Arial"/>
          <w:sz w:val="22"/>
          <w:szCs w:val="22"/>
        </w:rPr>
      </w:pPr>
    </w:p>
    <w:p w:rsidR="00C9774F" w:rsidRPr="00795C11" w:rsidRDefault="00C9774F" w:rsidP="00C9774F">
      <w:pPr>
        <w:spacing w:line="360" w:lineRule="auto"/>
        <w:jc w:val="both"/>
        <w:rPr>
          <w:rFonts w:ascii="Arial" w:hAnsi="Arial" w:cs="Arial"/>
          <w:snapToGrid w:val="0"/>
          <w:sz w:val="22"/>
          <w:szCs w:val="22"/>
        </w:rPr>
      </w:pPr>
      <w:r w:rsidRPr="00795C11">
        <w:rPr>
          <w:rFonts w:ascii="Arial" w:hAnsi="Arial" w:cs="Arial"/>
          <w:b/>
          <w:sz w:val="22"/>
          <w:szCs w:val="22"/>
        </w:rPr>
        <w:t xml:space="preserve">3ª.- </w:t>
      </w:r>
      <w:r w:rsidRPr="00795C11">
        <w:rPr>
          <w:rFonts w:ascii="Arial" w:hAnsi="Arial" w:cs="Arial"/>
          <w:sz w:val="22"/>
          <w:szCs w:val="22"/>
        </w:rPr>
        <w:t>Conforme a lo estipulado en el artículo 101 del Código Electoral del Estado, para el</w:t>
      </w:r>
      <w:r w:rsidRPr="00795C11">
        <w:rPr>
          <w:rFonts w:ascii="Arial" w:hAnsi="Arial" w:cs="Arial"/>
          <w:snapToGrid w:val="0"/>
          <w:sz w:val="22"/>
          <w:szCs w:val="22"/>
        </w:rPr>
        <w:t xml:space="preserve"> desempeño de sus actividades este Instituto contará en su estructura con los siguientes órganos: </w:t>
      </w:r>
    </w:p>
    <w:p w:rsidR="00C9774F" w:rsidRPr="00795C11" w:rsidRDefault="00C9774F" w:rsidP="00C9774F">
      <w:pPr>
        <w:spacing w:line="360" w:lineRule="auto"/>
        <w:ind w:left="426"/>
        <w:jc w:val="both"/>
        <w:rPr>
          <w:rFonts w:ascii="Arial" w:hAnsi="Arial" w:cs="Arial"/>
          <w:i/>
          <w:sz w:val="20"/>
          <w:szCs w:val="20"/>
          <w:lang w:val="es-ES_tradnl"/>
        </w:rPr>
      </w:pPr>
    </w:p>
    <w:p w:rsidR="00C9774F" w:rsidRPr="00A66BC1" w:rsidRDefault="00C9774F" w:rsidP="00C9774F">
      <w:pPr>
        <w:spacing w:line="360" w:lineRule="auto"/>
        <w:ind w:left="425"/>
        <w:jc w:val="both"/>
        <w:rPr>
          <w:rFonts w:ascii="Arial" w:hAnsi="Arial" w:cs="Arial"/>
          <w:i/>
          <w:sz w:val="22"/>
          <w:szCs w:val="22"/>
          <w:lang w:val="es-ES_tradnl"/>
        </w:rPr>
      </w:pPr>
      <w:r w:rsidRPr="00A66BC1">
        <w:rPr>
          <w:rFonts w:ascii="Arial" w:hAnsi="Arial" w:cs="Arial"/>
          <w:i/>
          <w:sz w:val="22"/>
          <w:szCs w:val="22"/>
          <w:lang w:val="es-ES_tradnl"/>
        </w:rPr>
        <w:t>“…</w:t>
      </w:r>
    </w:p>
    <w:p w:rsidR="00C9774F" w:rsidRPr="00A66BC1" w:rsidRDefault="00C9774F" w:rsidP="00C9774F">
      <w:pPr>
        <w:numPr>
          <w:ilvl w:val="0"/>
          <w:numId w:val="2"/>
        </w:numPr>
        <w:spacing w:line="360" w:lineRule="auto"/>
        <w:ind w:left="425" w:firstLine="0"/>
        <w:jc w:val="both"/>
        <w:rPr>
          <w:rFonts w:ascii="Arial" w:hAnsi="Arial" w:cs="Arial"/>
          <w:i/>
          <w:sz w:val="22"/>
          <w:szCs w:val="22"/>
          <w:lang w:val="es-ES_tradnl"/>
        </w:rPr>
      </w:pPr>
      <w:r w:rsidRPr="00A66BC1">
        <w:rPr>
          <w:rFonts w:ascii="Arial" w:hAnsi="Arial" w:cs="Arial"/>
          <w:i/>
          <w:snapToGrid w:val="0"/>
          <w:sz w:val="22"/>
          <w:szCs w:val="22"/>
        </w:rPr>
        <w:t>El órgano superior de dirección que será el CONSEJO GENERAL;</w:t>
      </w:r>
    </w:p>
    <w:p w:rsidR="00C9774F" w:rsidRPr="00A66BC1" w:rsidRDefault="00C9774F" w:rsidP="00C9774F">
      <w:pPr>
        <w:spacing w:line="360" w:lineRule="auto"/>
        <w:ind w:left="425"/>
        <w:jc w:val="both"/>
        <w:rPr>
          <w:rFonts w:ascii="Arial" w:hAnsi="Arial" w:cs="Arial"/>
          <w:i/>
          <w:sz w:val="22"/>
          <w:szCs w:val="22"/>
          <w:lang w:val="es-ES_tradnl"/>
        </w:rPr>
      </w:pPr>
    </w:p>
    <w:p w:rsidR="00C9774F" w:rsidRPr="00A66BC1" w:rsidRDefault="00C9774F" w:rsidP="00C9774F">
      <w:pPr>
        <w:numPr>
          <w:ilvl w:val="0"/>
          <w:numId w:val="2"/>
        </w:numPr>
        <w:spacing w:line="360" w:lineRule="auto"/>
        <w:ind w:left="425" w:firstLine="0"/>
        <w:jc w:val="both"/>
        <w:rPr>
          <w:rFonts w:ascii="Arial" w:hAnsi="Arial" w:cs="Arial"/>
          <w:i/>
          <w:sz w:val="22"/>
          <w:szCs w:val="22"/>
          <w:lang w:val="es-ES_tradnl"/>
        </w:rPr>
      </w:pPr>
      <w:r w:rsidRPr="00A66BC1">
        <w:rPr>
          <w:rFonts w:ascii="Arial" w:hAnsi="Arial" w:cs="Arial"/>
          <w:i/>
          <w:snapToGrid w:val="0"/>
          <w:sz w:val="22"/>
          <w:szCs w:val="22"/>
        </w:rPr>
        <w:t xml:space="preserve">El órgano ejecutivo, que se integrará por el Presidente </w:t>
      </w:r>
      <w:r w:rsidRPr="00A66BC1">
        <w:rPr>
          <w:rFonts w:ascii="Arial" w:hAnsi="Arial" w:cs="Arial"/>
          <w:b/>
          <w:i/>
          <w:snapToGrid w:val="0"/>
          <w:sz w:val="22"/>
          <w:szCs w:val="22"/>
        </w:rPr>
        <w:t>y el Secretario Ejecutivo del CONSEJO GENERAL y directores de área que corresponda y será presidido por el primero de los mencionados</w:t>
      </w:r>
      <w:r w:rsidRPr="00A66BC1">
        <w:rPr>
          <w:rFonts w:ascii="Arial" w:hAnsi="Arial" w:cs="Arial"/>
          <w:i/>
          <w:snapToGrid w:val="0"/>
          <w:sz w:val="22"/>
          <w:szCs w:val="22"/>
        </w:rPr>
        <w:t xml:space="preserve">; y </w:t>
      </w:r>
      <w:r w:rsidRPr="00A66BC1">
        <w:rPr>
          <w:rFonts w:ascii="Arial" w:hAnsi="Arial" w:cs="Arial"/>
          <w:snapToGrid w:val="0"/>
          <w:sz w:val="22"/>
          <w:szCs w:val="22"/>
        </w:rPr>
        <w:t>(Énfasis añadido)</w:t>
      </w:r>
    </w:p>
    <w:p w:rsidR="00C9774F" w:rsidRPr="00A66BC1" w:rsidRDefault="00C9774F" w:rsidP="00C9774F">
      <w:pPr>
        <w:spacing w:line="360" w:lineRule="auto"/>
        <w:ind w:left="425"/>
        <w:jc w:val="both"/>
        <w:rPr>
          <w:rFonts w:ascii="Arial" w:hAnsi="Arial" w:cs="Arial"/>
          <w:i/>
          <w:sz w:val="22"/>
          <w:szCs w:val="22"/>
          <w:lang w:val="es-ES_tradnl"/>
        </w:rPr>
      </w:pPr>
    </w:p>
    <w:p w:rsidR="00C9774F" w:rsidRPr="00A66BC1" w:rsidRDefault="00C9774F" w:rsidP="00C9774F">
      <w:pPr>
        <w:numPr>
          <w:ilvl w:val="0"/>
          <w:numId w:val="2"/>
        </w:numPr>
        <w:spacing w:line="360" w:lineRule="auto"/>
        <w:ind w:left="425" w:firstLine="0"/>
        <w:jc w:val="both"/>
        <w:rPr>
          <w:rFonts w:ascii="Arial" w:hAnsi="Arial" w:cs="Arial"/>
          <w:i/>
          <w:sz w:val="22"/>
          <w:szCs w:val="22"/>
          <w:lang w:val="es-ES_tradnl"/>
        </w:rPr>
      </w:pPr>
      <w:r w:rsidRPr="00A66BC1">
        <w:rPr>
          <w:rFonts w:ascii="Arial" w:hAnsi="Arial" w:cs="Arial"/>
          <w:i/>
          <w:snapToGrid w:val="0"/>
          <w:sz w:val="22"/>
          <w:szCs w:val="22"/>
        </w:rPr>
        <w:t>Un órgano municipal electoral, al que se le denominará Consejo Municipal, en cada uno de los municipios del ESTADO, que se regirán para su estructura y funcionamiento conforme al Libro Tercero de este CÓDIGO.”</w:t>
      </w:r>
    </w:p>
    <w:p w:rsidR="00C9774F" w:rsidRPr="00795C11" w:rsidRDefault="00C9774F" w:rsidP="00C9774F">
      <w:pPr>
        <w:spacing w:line="360" w:lineRule="auto"/>
        <w:jc w:val="both"/>
        <w:rPr>
          <w:rFonts w:ascii="Arial" w:hAnsi="Arial" w:cs="Arial"/>
          <w:snapToGrid w:val="0"/>
          <w:sz w:val="22"/>
          <w:szCs w:val="22"/>
          <w:lang w:val="es-ES_tradnl"/>
        </w:rPr>
      </w:pPr>
    </w:p>
    <w:p w:rsidR="00C9774F" w:rsidRPr="00795C11" w:rsidRDefault="00C9774F" w:rsidP="00C9774F">
      <w:pPr>
        <w:spacing w:line="360" w:lineRule="auto"/>
        <w:jc w:val="both"/>
        <w:rPr>
          <w:rFonts w:ascii="Arial" w:hAnsi="Arial" w:cs="Arial"/>
          <w:sz w:val="22"/>
          <w:szCs w:val="22"/>
          <w:lang w:val="es-ES_tradnl"/>
        </w:rPr>
      </w:pPr>
      <w:r w:rsidRPr="00795C11">
        <w:rPr>
          <w:rFonts w:ascii="Arial" w:hAnsi="Arial" w:cs="Arial"/>
          <w:snapToGrid w:val="0"/>
          <w:sz w:val="22"/>
          <w:szCs w:val="22"/>
        </w:rPr>
        <w:t xml:space="preserve">Dicho precepto también señala que el Consejo General y el órgano ejecutivo serán órganos centrales del Instituto, mismo que </w:t>
      </w:r>
      <w:r w:rsidRPr="00795C11">
        <w:rPr>
          <w:rFonts w:ascii="Arial" w:hAnsi="Arial" w:cs="Arial"/>
          <w:sz w:val="22"/>
          <w:szCs w:val="22"/>
        </w:rPr>
        <w:t xml:space="preserve">contará, de conformidad con su presupuesto, con el personal calificado necesario para desempeñar las actividades relativas al cumplimiento de sus fines. </w:t>
      </w:r>
    </w:p>
    <w:p w:rsidR="00C9774F" w:rsidRPr="00795C11" w:rsidRDefault="00C9774F" w:rsidP="00C9774F">
      <w:pPr>
        <w:spacing w:line="360" w:lineRule="auto"/>
        <w:jc w:val="both"/>
        <w:rPr>
          <w:rFonts w:ascii="Arial" w:hAnsi="Arial" w:cs="Arial"/>
          <w:sz w:val="22"/>
          <w:szCs w:val="22"/>
        </w:rPr>
      </w:pPr>
    </w:p>
    <w:p w:rsidR="00C9774F" w:rsidRPr="00795C11" w:rsidRDefault="00C9774F" w:rsidP="00C9774F">
      <w:pPr>
        <w:spacing w:line="360" w:lineRule="auto"/>
        <w:jc w:val="both"/>
        <w:rPr>
          <w:rFonts w:ascii="Arial" w:hAnsi="Arial" w:cs="Arial"/>
          <w:sz w:val="22"/>
          <w:szCs w:val="22"/>
        </w:rPr>
      </w:pPr>
      <w:r w:rsidRPr="00795C11">
        <w:rPr>
          <w:rFonts w:ascii="Arial" w:hAnsi="Arial" w:cs="Arial"/>
          <w:sz w:val="22"/>
          <w:szCs w:val="22"/>
        </w:rPr>
        <w:t xml:space="preserve">Por su parte, el artículo 114, fracciones IV y XXXIII del Código Electoral del Estado, establece como atribuciones de este Consejo General, la de vigilar la oportuna integración, instalación y adecuado funcionamiento de los órganos del Instituto y conocer de los informes específicos que estime necesario solicitar; así como la de dictar todo tipo de acuerdo y previsiones para hacer efectivas las disposiciones del Código Electoral del Estado. </w:t>
      </w:r>
    </w:p>
    <w:p w:rsidR="00C9774F" w:rsidRPr="00795C11" w:rsidRDefault="00C9774F" w:rsidP="00C9774F">
      <w:pPr>
        <w:spacing w:line="360" w:lineRule="auto"/>
        <w:jc w:val="both"/>
        <w:rPr>
          <w:rFonts w:ascii="Arial" w:hAnsi="Arial" w:cs="Arial"/>
          <w:sz w:val="22"/>
          <w:szCs w:val="22"/>
        </w:rPr>
      </w:pPr>
    </w:p>
    <w:p w:rsidR="00C9774F" w:rsidRPr="00795C11" w:rsidRDefault="00C9774F" w:rsidP="00C9774F">
      <w:pPr>
        <w:pStyle w:val="Texto"/>
        <w:spacing w:after="0" w:line="360" w:lineRule="auto"/>
        <w:ind w:firstLine="0"/>
        <w:rPr>
          <w:sz w:val="22"/>
          <w:szCs w:val="22"/>
        </w:rPr>
      </w:pPr>
      <w:r w:rsidRPr="00795C11">
        <w:rPr>
          <w:rFonts w:cs="Arial"/>
          <w:b/>
          <w:sz w:val="22"/>
          <w:szCs w:val="22"/>
        </w:rPr>
        <w:t>4ª.-</w:t>
      </w:r>
      <w:r w:rsidRPr="00795C11">
        <w:rPr>
          <w:rFonts w:cs="Arial"/>
          <w:sz w:val="22"/>
          <w:szCs w:val="22"/>
        </w:rPr>
        <w:t xml:space="preserve"> El artículo 1, numeral 1 del Reglamento de Elecciones dispone que su objeto consiste en </w:t>
      </w:r>
      <w:r w:rsidRPr="00795C11">
        <w:rPr>
          <w:sz w:val="22"/>
          <w:szCs w:val="22"/>
        </w:rPr>
        <w:t xml:space="preserve">regular las disposiciones aplicables en materia de instituciones y procedimientos electorales, así como la operación de los actos y actividades vinculados al desarrollo de los procesos electorales que corresponde realizar, en el ámbito de sus respectivas </w:t>
      </w:r>
      <w:r w:rsidRPr="00795C11">
        <w:rPr>
          <w:sz w:val="22"/>
          <w:szCs w:val="22"/>
        </w:rPr>
        <w:lastRenderedPageBreak/>
        <w:t>competencias, al Instituto Nacional Electoral y a los Organismos Públicos Locales de las entidades federativas.</w:t>
      </w:r>
    </w:p>
    <w:p w:rsidR="00C9774F" w:rsidRPr="00795C11" w:rsidRDefault="00C9774F" w:rsidP="00C9774F">
      <w:pPr>
        <w:pStyle w:val="Texto"/>
        <w:spacing w:after="0" w:line="360" w:lineRule="auto"/>
        <w:ind w:firstLine="0"/>
        <w:rPr>
          <w:sz w:val="22"/>
          <w:szCs w:val="22"/>
        </w:rPr>
      </w:pPr>
      <w:r w:rsidRPr="00795C11">
        <w:rPr>
          <w:sz w:val="22"/>
          <w:szCs w:val="22"/>
        </w:rPr>
        <w:t xml:space="preserve"> </w:t>
      </w:r>
    </w:p>
    <w:p w:rsidR="00C9774F" w:rsidRPr="00795C11" w:rsidRDefault="00C9774F" w:rsidP="00C9774F">
      <w:pPr>
        <w:pStyle w:val="Texto"/>
        <w:spacing w:after="0" w:line="360" w:lineRule="auto"/>
        <w:ind w:firstLine="0"/>
        <w:rPr>
          <w:sz w:val="22"/>
          <w:szCs w:val="22"/>
        </w:rPr>
      </w:pPr>
      <w:r w:rsidRPr="00795C11">
        <w:rPr>
          <w:sz w:val="22"/>
          <w:szCs w:val="22"/>
        </w:rPr>
        <w:t>Por su parte, el numeral 2 del precepto invocado, señala, que su observancia es general y obligatoria para el Instituto Nacional Electoral, los Organismos Públicos Locales de las entidades federativas, en lo que corresponda; los partidos políticos, precandidatas y precandidatos, aspirantes a candidatas y candidatos independientes, candidatas y candidatos, así como para las personas físicas y morales vinculadas a alguna etapa o procedimiento regulado en este ordenamiento.</w:t>
      </w:r>
    </w:p>
    <w:p w:rsidR="00C9774F" w:rsidRPr="00795C11" w:rsidRDefault="00C9774F" w:rsidP="00C9774F">
      <w:pPr>
        <w:spacing w:line="360" w:lineRule="auto"/>
        <w:jc w:val="both"/>
        <w:rPr>
          <w:rFonts w:ascii="Arial" w:hAnsi="Arial" w:cs="Arial"/>
          <w:sz w:val="22"/>
          <w:szCs w:val="22"/>
        </w:rPr>
      </w:pPr>
    </w:p>
    <w:p w:rsidR="00C9774F" w:rsidRPr="00795C11" w:rsidRDefault="00C9774F" w:rsidP="00C9774F">
      <w:pPr>
        <w:spacing w:line="360" w:lineRule="auto"/>
        <w:jc w:val="both"/>
        <w:rPr>
          <w:rFonts w:ascii="Arial" w:hAnsi="Arial" w:cs="Arial"/>
          <w:sz w:val="22"/>
          <w:szCs w:val="22"/>
        </w:rPr>
      </w:pPr>
      <w:r w:rsidRPr="00795C11">
        <w:rPr>
          <w:rFonts w:ascii="Arial" w:eastAsia="Arial Unicode MS" w:hAnsi="Arial" w:cs="Arial"/>
          <w:b/>
          <w:sz w:val="22"/>
          <w:szCs w:val="22"/>
        </w:rPr>
        <w:t>5ª.-</w:t>
      </w:r>
      <w:r w:rsidRPr="00795C11">
        <w:rPr>
          <w:rFonts w:ascii="Arial" w:eastAsia="Arial Unicode MS" w:hAnsi="Arial" w:cs="Arial"/>
          <w:sz w:val="22"/>
          <w:szCs w:val="22"/>
        </w:rPr>
        <w:t xml:space="preserve"> Ahora bien, el Reglamento citado, contempla en su Libro Segundo, denominado “Autoridades Electorales”, Título I, de los “Órganos Electorales”, Capítulo IV, relativo a la “Designación de funcionarios de los OPL”, en su Sección Tercera, el “</w:t>
      </w:r>
      <w:r w:rsidRPr="00795C11">
        <w:rPr>
          <w:rFonts w:ascii="Arial" w:hAnsi="Arial" w:cs="Arial"/>
          <w:sz w:val="22"/>
          <w:szCs w:val="22"/>
        </w:rPr>
        <w:t>Procedimiento de Designación del Secretario Ejecutivo y de los Titulares de las Áreas Ejecutivas de Dirección y Unidades Técnicas de los OPL”.</w:t>
      </w:r>
    </w:p>
    <w:p w:rsidR="00C9774F" w:rsidRPr="00795C11" w:rsidRDefault="00C9774F" w:rsidP="00C9774F">
      <w:pPr>
        <w:spacing w:line="360" w:lineRule="auto"/>
        <w:jc w:val="both"/>
        <w:rPr>
          <w:rFonts w:ascii="Arial" w:hAnsi="Arial" w:cs="Arial"/>
          <w:sz w:val="22"/>
          <w:szCs w:val="22"/>
        </w:rPr>
      </w:pPr>
    </w:p>
    <w:p w:rsidR="00C9774F" w:rsidRPr="00795C11" w:rsidRDefault="00C9774F" w:rsidP="00C9774F">
      <w:pPr>
        <w:spacing w:line="360" w:lineRule="auto"/>
        <w:jc w:val="both"/>
        <w:rPr>
          <w:rFonts w:ascii="Arial" w:hAnsi="Arial" w:cs="Arial"/>
          <w:sz w:val="22"/>
          <w:szCs w:val="22"/>
        </w:rPr>
      </w:pPr>
      <w:r w:rsidRPr="00795C11">
        <w:rPr>
          <w:rFonts w:ascii="Arial" w:hAnsi="Arial" w:cs="Arial"/>
          <w:sz w:val="22"/>
          <w:szCs w:val="22"/>
        </w:rPr>
        <w:t>En esa tesitura, el artículo 24 del Reglamento en cita establece:</w:t>
      </w:r>
    </w:p>
    <w:p w:rsidR="00C9774F" w:rsidRPr="00795C11" w:rsidRDefault="00C9774F" w:rsidP="00C9774F">
      <w:pPr>
        <w:spacing w:line="360" w:lineRule="auto"/>
        <w:jc w:val="both"/>
        <w:rPr>
          <w:rFonts w:ascii="Arial" w:hAnsi="Arial" w:cs="Arial"/>
          <w:sz w:val="22"/>
          <w:szCs w:val="22"/>
        </w:rPr>
      </w:pPr>
    </w:p>
    <w:p w:rsidR="00C9774F" w:rsidRPr="00A66BC1" w:rsidRDefault="00C9774F" w:rsidP="00C9774F">
      <w:pPr>
        <w:pStyle w:val="Texto"/>
        <w:spacing w:after="0" w:line="360" w:lineRule="auto"/>
        <w:rPr>
          <w:b/>
          <w:i/>
          <w:sz w:val="22"/>
          <w:szCs w:val="22"/>
        </w:rPr>
      </w:pPr>
      <w:r w:rsidRPr="00A66BC1">
        <w:rPr>
          <w:b/>
          <w:i/>
          <w:sz w:val="22"/>
          <w:szCs w:val="22"/>
        </w:rPr>
        <w:t>“Artículo 24.</w:t>
      </w:r>
    </w:p>
    <w:p w:rsidR="00C9774F" w:rsidRPr="00A66BC1" w:rsidRDefault="00C9774F" w:rsidP="00C9774F">
      <w:pPr>
        <w:pStyle w:val="Texto"/>
        <w:spacing w:after="0" w:line="360" w:lineRule="auto"/>
        <w:ind w:left="720" w:hanging="432"/>
        <w:rPr>
          <w:i/>
          <w:sz w:val="22"/>
          <w:szCs w:val="22"/>
        </w:rPr>
      </w:pPr>
      <w:r w:rsidRPr="00A66BC1">
        <w:rPr>
          <w:b/>
          <w:i/>
          <w:sz w:val="22"/>
          <w:szCs w:val="22"/>
        </w:rPr>
        <w:t>1.</w:t>
      </w:r>
      <w:r w:rsidRPr="00A66BC1">
        <w:rPr>
          <w:b/>
          <w:i/>
          <w:sz w:val="22"/>
          <w:szCs w:val="22"/>
        </w:rPr>
        <w:tab/>
      </w:r>
      <w:r w:rsidRPr="00A66BC1">
        <w:rPr>
          <w:i/>
          <w:sz w:val="22"/>
          <w:szCs w:val="22"/>
        </w:rPr>
        <w:t>Para la designación de cada uno de los funcionarios a que se refiere este apartado, el Consejero Presidente del OPL correspondiente, deberá presentar al Órgano Superior de Dirección propuesta de la persona que ocupará el cargo, la cual deberá cumplir, al menos, los siguientes requisitos:</w:t>
      </w:r>
    </w:p>
    <w:p w:rsidR="00C9774F" w:rsidRPr="00A66BC1" w:rsidRDefault="00C9774F" w:rsidP="00C9774F">
      <w:pPr>
        <w:pStyle w:val="Texto"/>
        <w:spacing w:after="0" w:line="360" w:lineRule="auto"/>
        <w:ind w:left="1152" w:hanging="432"/>
        <w:rPr>
          <w:i/>
          <w:sz w:val="22"/>
          <w:szCs w:val="22"/>
        </w:rPr>
      </w:pPr>
      <w:r w:rsidRPr="00A66BC1">
        <w:rPr>
          <w:b/>
          <w:i/>
          <w:sz w:val="22"/>
          <w:szCs w:val="22"/>
        </w:rPr>
        <w:t>a)</w:t>
      </w:r>
      <w:r w:rsidRPr="00A66BC1">
        <w:rPr>
          <w:b/>
          <w:i/>
          <w:sz w:val="22"/>
          <w:szCs w:val="22"/>
        </w:rPr>
        <w:tab/>
      </w:r>
      <w:r w:rsidRPr="00A66BC1">
        <w:rPr>
          <w:i/>
          <w:sz w:val="22"/>
          <w:szCs w:val="22"/>
        </w:rPr>
        <w:t>Ser ciudadano mexicano y estar en pleno goce y ejercicio de sus derechos civiles y políticos;</w:t>
      </w:r>
    </w:p>
    <w:p w:rsidR="00C9774F" w:rsidRPr="00A66BC1" w:rsidRDefault="00C9774F" w:rsidP="00C9774F">
      <w:pPr>
        <w:pStyle w:val="Texto"/>
        <w:spacing w:after="0" w:line="360" w:lineRule="auto"/>
        <w:ind w:left="1152" w:hanging="432"/>
        <w:rPr>
          <w:i/>
          <w:sz w:val="22"/>
          <w:szCs w:val="22"/>
        </w:rPr>
      </w:pPr>
      <w:r w:rsidRPr="00A66BC1">
        <w:rPr>
          <w:b/>
          <w:i/>
          <w:sz w:val="22"/>
          <w:szCs w:val="22"/>
        </w:rPr>
        <w:t>b)</w:t>
      </w:r>
      <w:r w:rsidRPr="00A66BC1">
        <w:rPr>
          <w:b/>
          <w:i/>
          <w:sz w:val="22"/>
          <w:szCs w:val="22"/>
        </w:rPr>
        <w:tab/>
      </w:r>
      <w:r w:rsidRPr="00A66BC1">
        <w:rPr>
          <w:i/>
          <w:sz w:val="22"/>
          <w:szCs w:val="22"/>
        </w:rPr>
        <w:t>Estar inscrito en el Registro Federal de Electores y contar con credencial para votar vigente;</w:t>
      </w:r>
    </w:p>
    <w:p w:rsidR="00C9774F" w:rsidRPr="00A66BC1" w:rsidRDefault="00C9774F" w:rsidP="00C9774F">
      <w:pPr>
        <w:pStyle w:val="Texto"/>
        <w:spacing w:after="0" w:line="360" w:lineRule="auto"/>
        <w:ind w:left="1152" w:hanging="432"/>
        <w:rPr>
          <w:i/>
          <w:sz w:val="22"/>
          <w:szCs w:val="22"/>
        </w:rPr>
      </w:pPr>
      <w:r w:rsidRPr="00A66BC1">
        <w:rPr>
          <w:b/>
          <w:i/>
          <w:sz w:val="22"/>
          <w:szCs w:val="22"/>
        </w:rPr>
        <w:t>c)</w:t>
      </w:r>
      <w:r w:rsidRPr="00A66BC1">
        <w:rPr>
          <w:b/>
          <w:i/>
          <w:sz w:val="22"/>
          <w:szCs w:val="22"/>
        </w:rPr>
        <w:tab/>
      </w:r>
      <w:r w:rsidRPr="00A66BC1">
        <w:rPr>
          <w:i/>
          <w:sz w:val="22"/>
          <w:szCs w:val="22"/>
        </w:rPr>
        <w:t>Tener más de treinta años de edad al día de la designación;</w:t>
      </w:r>
    </w:p>
    <w:p w:rsidR="00C9774F" w:rsidRPr="00A66BC1" w:rsidRDefault="00C9774F" w:rsidP="00C9774F">
      <w:pPr>
        <w:pStyle w:val="Texto"/>
        <w:spacing w:after="0" w:line="360" w:lineRule="auto"/>
        <w:ind w:left="1152" w:hanging="432"/>
        <w:rPr>
          <w:i/>
          <w:sz w:val="22"/>
          <w:szCs w:val="22"/>
        </w:rPr>
      </w:pPr>
      <w:r w:rsidRPr="00A66BC1">
        <w:rPr>
          <w:b/>
          <w:i/>
          <w:sz w:val="22"/>
          <w:szCs w:val="22"/>
        </w:rPr>
        <w:t>d)</w:t>
      </w:r>
      <w:r w:rsidRPr="00A66BC1">
        <w:rPr>
          <w:b/>
          <w:i/>
          <w:sz w:val="22"/>
          <w:szCs w:val="22"/>
        </w:rPr>
        <w:tab/>
      </w:r>
      <w:r w:rsidRPr="00A66BC1">
        <w:rPr>
          <w:i/>
          <w:sz w:val="22"/>
          <w:szCs w:val="22"/>
        </w:rPr>
        <w:t>Poseer al día de la designación, título profesional de nivel licenciatura, con antigüedad mínima de cinco años y contar con conocimientos y experiencia para el desempeño de las funciones propias del cargo;</w:t>
      </w:r>
    </w:p>
    <w:p w:rsidR="00C9774F" w:rsidRPr="00A66BC1" w:rsidRDefault="00C9774F" w:rsidP="00C9774F">
      <w:pPr>
        <w:pStyle w:val="Texto"/>
        <w:spacing w:after="0" w:line="360" w:lineRule="auto"/>
        <w:ind w:left="1152" w:hanging="432"/>
        <w:rPr>
          <w:i/>
          <w:sz w:val="22"/>
          <w:szCs w:val="22"/>
        </w:rPr>
      </w:pPr>
      <w:r w:rsidRPr="00A66BC1">
        <w:rPr>
          <w:b/>
          <w:i/>
          <w:sz w:val="22"/>
          <w:szCs w:val="22"/>
        </w:rPr>
        <w:t>e)</w:t>
      </w:r>
      <w:r w:rsidRPr="00A66BC1">
        <w:rPr>
          <w:b/>
          <w:i/>
          <w:sz w:val="22"/>
          <w:szCs w:val="22"/>
        </w:rPr>
        <w:tab/>
      </w:r>
      <w:r w:rsidRPr="00A66BC1">
        <w:rPr>
          <w:i/>
          <w:sz w:val="22"/>
          <w:szCs w:val="22"/>
        </w:rPr>
        <w:t>Gozar de buena reputación y no haber sido condenado por delito alguno, salvo que hubiese sido de carácter no intencional o imprudencial;</w:t>
      </w:r>
    </w:p>
    <w:p w:rsidR="00C9774F" w:rsidRPr="00A66BC1" w:rsidRDefault="00C9774F" w:rsidP="00C9774F">
      <w:pPr>
        <w:pStyle w:val="Texto"/>
        <w:spacing w:after="0" w:line="360" w:lineRule="auto"/>
        <w:ind w:left="1152" w:hanging="432"/>
        <w:rPr>
          <w:i/>
          <w:sz w:val="22"/>
          <w:szCs w:val="22"/>
        </w:rPr>
      </w:pPr>
      <w:r w:rsidRPr="00A66BC1">
        <w:rPr>
          <w:b/>
          <w:i/>
          <w:sz w:val="22"/>
          <w:szCs w:val="22"/>
        </w:rPr>
        <w:lastRenderedPageBreak/>
        <w:t>f)</w:t>
      </w:r>
      <w:r w:rsidRPr="00A66BC1">
        <w:rPr>
          <w:b/>
          <w:i/>
          <w:sz w:val="22"/>
          <w:szCs w:val="22"/>
        </w:rPr>
        <w:tab/>
      </w:r>
      <w:r w:rsidRPr="00A66BC1">
        <w:rPr>
          <w:i/>
          <w:sz w:val="22"/>
          <w:szCs w:val="22"/>
        </w:rPr>
        <w:t>No haber sido registrado como candidato a cargo alguno de elección popular en los últimos cuatro años anteriores a la designación;</w:t>
      </w:r>
    </w:p>
    <w:p w:rsidR="00C9774F" w:rsidRPr="00A66BC1" w:rsidRDefault="00C9774F" w:rsidP="00C9774F">
      <w:pPr>
        <w:pStyle w:val="Texto"/>
        <w:spacing w:after="0" w:line="360" w:lineRule="auto"/>
        <w:ind w:left="1152" w:hanging="432"/>
        <w:rPr>
          <w:i/>
          <w:sz w:val="22"/>
          <w:szCs w:val="22"/>
        </w:rPr>
      </w:pPr>
      <w:r w:rsidRPr="00A66BC1">
        <w:rPr>
          <w:b/>
          <w:i/>
          <w:sz w:val="22"/>
          <w:szCs w:val="22"/>
        </w:rPr>
        <w:t>g)</w:t>
      </w:r>
      <w:r w:rsidRPr="00A66BC1">
        <w:rPr>
          <w:b/>
          <w:i/>
          <w:sz w:val="22"/>
          <w:szCs w:val="22"/>
        </w:rPr>
        <w:tab/>
      </w:r>
      <w:r w:rsidRPr="00A66BC1">
        <w:rPr>
          <w:i/>
          <w:sz w:val="22"/>
          <w:szCs w:val="22"/>
        </w:rPr>
        <w:t>No estar inhabilitado para ejercer cargos públicos en cualquier institución pública federal o local;</w:t>
      </w:r>
    </w:p>
    <w:p w:rsidR="00C9774F" w:rsidRPr="00A66BC1" w:rsidRDefault="00C9774F" w:rsidP="00C9774F">
      <w:pPr>
        <w:pStyle w:val="Texto"/>
        <w:spacing w:after="0" w:line="360" w:lineRule="auto"/>
        <w:ind w:left="1152" w:hanging="432"/>
        <w:rPr>
          <w:i/>
          <w:sz w:val="22"/>
          <w:szCs w:val="22"/>
        </w:rPr>
      </w:pPr>
      <w:r w:rsidRPr="00A66BC1">
        <w:rPr>
          <w:b/>
          <w:i/>
          <w:sz w:val="22"/>
          <w:szCs w:val="22"/>
        </w:rPr>
        <w:t>h)</w:t>
      </w:r>
      <w:r w:rsidRPr="00A66BC1">
        <w:rPr>
          <w:b/>
          <w:i/>
          <w:sz w:val="22"/>
          <w:szCs w:val="22"/>
        </w:rPr>
        <w:tab/>
      </w:r>
      <w:r w:rsidRPr="00A66BC1">
        <w:rPr>
          <w:i/>
          <w:sz w:val="22"/>
          <w:szCs w:val="22"/>
        </w:rPr>
        <w:t>No desempeñar al momento de la designación, ni haber desempeñado cargo de dirección nacional o estatal en algún partido político en los últimos cuatro años anteriores a la designación, y</w:t>
      </w:r>
    </w:p>
    <w:p w:rsidR="00C9774F" w:rsidRPr="00A66BC1" w:rsidRDefault="00C9774F" w:rsidP="00C9774F">
      <w:pPr>
        <w:pStyle w:val="Texto"/>
        <w:spacing w:after="0" w:line="360" w:lineRule="auto"/>
        <w:ind w:left="1152" w:hanging="432"/>
        <w:rPr>
          <w:i/>
          <w:sz w:val="22"/>
          <w:szCs w:val="22"/>
        </w:rPr>
      </w:pPr>
      <w:r w:rsidRPr="00A66BC1">
        <w:rPr>
          <w:b/>
          <w:i/>
          <w:sz w:val="22"/>
          <w:szCs w:val="22"/>
        </w:rPr>
        <w:t>i)</w:t>
      </w:r>
      <w:r w:rsidRPr="00A66BC1">
        <w:rPr>
          <w:b/>
          <w:i/>
          <w:sz w:val="22"/>
          <w:szCs w:val="22"/>
        </w:rPr>
        <w:tab/>
      </w:r>
      <w:r w:rsidRPr="00A66BC1">
        <w:rPr>
          <w:i/>
          <w:sz w:val="22"/>
          <w:szCs w:val="22"/>
        </w:rPr>
        <w:t>No ser Secretario de Estado, ni Fiscal General de la República, Procurador de Justicia de alguna entidad federativa, Subsecretario u 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p>
    <w:p w:rsidR="00C9774F" w:rsidRPr="00A66BC1" w:rsidRDefault="00C9774F" w:rsidP="00C9774F">
      <w:pPr>
        <w:pStyle w:val="Texto"/>
        <w:spacing w:after="0" w:line="360" w:lineRule="auto"/>
        <w:ind w:left="720" w:hanging="432"/>
        <w:rPr>
          <w:i/>
          <w:sz w:val="22"/>
          <w:szCs w:val="22"/>
        </w:rPr>
      </w:pPr>
      <w:r w:rsidRPr="00A66BC1">
        <w:rPr>
          <w:b/>
          <w:i/>
          <w:sz w:val="22"/>
          <w:szCs w:val="22"/>
        </w:rPr>
        <w:t>2.</w:t>
      </w:r>
      <w:r w:rsidRPr="00A66BC1">
        <w:rPr>
          <w:b/>
          <w:i/>
          <w:sz w:val="22"/>
          <w:szCs w:val="22"/>
        </w:rPr>
        <w:tab/>
      </w:r>
      <w:r w:rsidRPr="00A66BC1">
        <w:rPr>
          <w:i/>
          <w:sz w:val="22"/>
          <w:szCs w:val="22"/>
        </w:rPr>
        <w:t>Cuando las legislaciones locales señalen requisitos adicionales, éstos también deberán aplicarse.</w:t>
      </w:r>
    </w:p>
    <w:p w:rsidR="00C9774F" w:rsidRPr="00A66BC1" w:rsidRDefault="00C9774F" w:rsidP="00C9774F">
      <w:pPr>
        <w:pStyle w:val="Texto"/>
        <w:spacing w:after="0" w:line="360" w:lineRule="auto"/>
        <w:ind w:left="720" w:hanging="432"/>
        <w:rPr>
          <w:i/>
          <w:sz w:val="22"/>
          <w:szCs w:val="22"/>
        </w:rPr>
      </w:pPr>
      <w:r w:rsidRPr="00A66BC1">
        <w:rPr>
          <w:b/>
          <w:i/>
          <w:sz w:val="22"/>
          <w:szCs w:val="22"/>
        </w:rPr>
        <w:t>3.</w:t>
      </w:r>
      <w:r w:rsidRPr="00A66BC1">
        <w:rPr>
          <w:b/>
          <w:i/>
          <w:sz w:val="22"/>
          <w:szCs w:val="22"/>
        </w:rPr>
        <w:tab/>
      </w:r>
      <w:r w:rsidRPr="00A66BC1">
        <w:rPr>
          <w:i/>
          <w:sz w:val="22"/>
          <w:szCs w:val="22"/>
        </w:rPr>
        <w:t>La propuesta que haga el Consejero Presidente, estará sujeta a la valoración curricular, entrevista y consideración de los criterios que garanticen imparcialidad y profesionalismo de los aspirantes, en los mismos términos que son aplicables a los consejeros electorales de los consejos distritales y municipales.</w:t>
      </w:r>
    </w:p>
    <w:p w:rsidR="00C9774F" w:rsidRPr="00A66BC1" w:rsidRDefault="00C9774F" w:rsidP="00C9774F">
      <w:pPr>
        <w:pStyle w:val="Texto"/>
        <w:spacing w:after="0" w:line="360" w:lineRule="auto"/>
        <w:ind w:left="720" w:hanging="432"/>
        <w:rPr>
          <w:i/>
          <w:sz w:val="22"/>
          <w:szCs w:val="22"/>
        </w:rPr>
      </w:pPr>
      <w:r w:rsidRPr="00A66BC1">
        <w:rPr>
          <w:b/>
          <w:i/>
          <w:sz w:val="22"/>
          <w:szCs w:val="22"/>
        </w:rPr>
        <w:t>4.</w:t>
      </w:r>
      <w:r w:rsidRPr="00A66BC1">
        <w:rPr>
          <w:b/>
          <w:i/>
          <w:sz w:val="22"/>
          <w:szCs w:val="22"/>
        </w:rPr>
        <w:tab/>
      </w:r>
      <w:r w:rsidRPr="00A66BC1">
        <w:rPr>
          <w:i/>
          <w:sz w:val="22"/>
          <w:szCs w:val="22"/>
        </w:rPr>
        <w:t>Las designaciones del secretario ejecutivo y de los titulares de las áreas ejecutivas de</w:t>
      </w:r>
      <w:r>
        <w:rPr>
          <w:i/>
          <w:sz w:val="22"/>
          <w:szCs w:val="22"/>
        </w:rPr>
        <w:t xml:space="preserve"> </w:t>
      </w:r>
      <w:r w:rsidRPr="00A66BC1">
        <w:rPr>
          <w:i/>
          <w:sz w:val="22"/>
          <w:szCs w:val="22"/>
        </w:rPr>
        <w:t>dirección</w:t>
      </w:r>
      <w:r>
        <w:rPr>
          <w:i/>
          <w:sz w:val="22"/>
          <w:szCs w:val="22"/>
        </w:rPr>
        <w:t xml:space="preserve"> </w:t>
      </w:r>
      <w:r w:rsidRPr="00A66BC1">
        <w:rPr>
          <w:i/>
          <w:sz w:val="22"/>
          <w:szCs w:val="22"/>
        </w:rPr>
        <w:t>y unidades técnicas, deberán ser aprobadas por al menos con el voto de cinco consejeros electorales del Órgano Superior de Dirección.</w:t>
      </w:r>
    </w:p>
    <w:p w:rsidR="00C9774F" w:rsidRPr="00A66BC1" w:rsidRDefault="00C9774F" w:rsidP="00C9774F">
      <w:pPr>
        <w:pStyle w:val="Texto"/>
        <w:spacing w:after="0" w:line="360" w:lineRule="auto"/>
        <w:ind w:left="720" w:hanging="432"/>
        <w:rPr>
          <w:i/>
          <w:sz w:val="22"/>
          <w:szCs w:val="22"/>
        </w:rPr>
      </w:pPr>
      <w:r w:rsidRPr="00A66BC1">
        <w:rPr>
          <w:b/>
          <w:i/>
          <w:sz w:val="22"/>
          <w:szCs w:val="22"/>
        </w:rPr>
        <w:t>5.</w:t>
      </w:r>
      <w:r w:rsidRPr="00A66BC1">
        <w:rPr>
          <w:b/>
          <w:i/>
          <w:sz w:val="22"/>
          <w:szCs w:val="22"/>
        </w:rPr>
        <w:tab/>
      </w:r>
      <w:r w:rsidRPr="00A66BC1">
        <w:rPr>
          <w:i/>
          <w:sz w:val="22"/>
          <w:szCs w:val="22"/>
        </w:rPr>
        <w:t>En caso que no se aprobara la propuesta de designación de un servidor público, el Consejero Presidente deberá presentar una nueva propuesta dentro de los treinta días siguientes. De persistir tal situación, el Presidente podrá nombrar un encargado de despacho, el cual durará en el cargo hasta un plazo no mayor a un año, lapso en el cual podrá ser designado conforme al procedimiento establecido en el presente artículo. El encargado de despacho no podrá ser la persona rechazada.</w:t>
      </w:r>
    </w:p>
    <w:p w:rsidR="00C9774F" w:rsidRPr="00A66BC1" w:rsidRDefault="00C9774F" w:rsidP="00C9774F">
      <w:pPr>
        <w:pStyle w:val="Texto"/>
        <w:spacing w:after="0" w:line="360" w:lineRule="auto"/>
        <w:ind w:left="720" w:hanging="432"/>
        <w:rPr>
          <w:i/>
          <w:sz w:val="22"/>
          <w:szCs w:val="22"/>
        </w:rPr>
      </w:pPr>
      <w:r w:rsidRPr="00A66BC1">
        <w:rPr>
          <w:b/>
          <w:i/>
          <w:sz w:val="22"/>
          <w:szCs w:val="22"/>
        </w:rPr>
        <w:t>6.</w:t>
      </w:r>
      <w:r w:rsidRPr="00A66BC1">
        <w:rPr>
          <w:b/>
          <w:i/>
          <w:sz w:val="22"/>
          <w:szCs w:val="22"/>
        </w:rPr>
        <w:tab/>
      </w:r>
      <w:r w:rsidRPr="00A66BC1">
        <w:rPr>
          <w:i/>
          <w:sz w:val="22"/>
          <w:szCs w:val="22"/>
        </w:rPr>
        <w:t xml:space="preserve">Cuando la integración del Órgano Superior de Dirección sea renovada, los nuevos consejeros electorales podrán ratificar o remover a los funcionarios que se </w:t>
      </w:r>
      <w:r w:rsidRPr="00A66BC1">
        <w:rPr>
          <w:i/>
          <w:sz w:val="22"/>
          <w:szCs w:val="22"/>
        </w:rPr>
        <w:lastRenderedPageBreak/>
        <w:t>encuentren ocupando los cargos señalados en el numeral 4 de este artículo, en un plazo no mayor a sesenta días hábiles.”</w:t>
      </w:r>
    </w:p>
    <w:p w:rsidR="00C9774F" w:rsidRPr="00795C11" w:rsidRDefault="00C9774F" w:rsidP="00C9774F">
      <w:pPr>
        <w:spacing w:line="360" w:lineRule="auto"/>
        <w:jc w:val="both"/>
        <w:rPr>
          <w:rFonts w:ascii="Arial" w:hAnsi="Arial" w:cs="Arial"/>
          <w:sz w:val="22"/>
          <w:szCs w:val="22"/>
        </w:rPr>
      </w:pPr>
    </w:p>
    <w:p w:rsidR="00C9774F" w:rsidRPr="00795C11" w:rsidRDefault="00C9774F" w:rsidP="00C9774F">
      <w:pPr>
        <w:pStyle w:val="Texto"/>
        <w:spacing w:after="0" w:line="360" w:lineRule="auto"/>
        <w:ind w:firstLine="0"/>
        <w:rPr>
          <w:rFonts w:eastAsia="Arial Unicode MS" w:cs="Arial"/>
          <w:sz w:val="22"/>
          <w:szCs w:val="22"/>
        </w:rPr>
      </w:pPr>
      <w:r w:rsidRPr="00795C11">
        <w:rPr>
          <w:rFonts w:eastAsia="Arial Unicode MS" w:cs="Arial"/>
          <w:b/>
          <w:sz w:val="22"/>
          <w:szCs w:val="22"/>
        </w:rPr>
        <w:t>6ª.-</w:t>
      </w:r>
      <w:r w:rsidRPr="00795C11">
        <w:rPr>
          <w:rFonts w:eastAsia="Arial Unicode MS" w:cs="Arial"/>
          <w:sz w:val="22"/>
          <w:szCs w:val="22"/>
        </w:rPr>
        <w:t xml:space="preserve"> Para el caso concreto que nos ocupa, cabe destacar que con base en lo</w:t>
      </w:r>
      <w:r w:rsidR="005D1BFD">
        <w:rPr>
          <w:rFonts w:eastAsia="Arial Unicode MS" w:cs="Arial"/>
          <w:sz w:val="22"/>
          <w:szCs w:val="22"/>
        </w:rPr>
        <w:t xml:space="preserve"> descrito en los Antecedentes </w:t>
      </w:r>
      <w:r w:rsidR="005D1BFD" w:rsidRPr="005407CB">
        <w:rPr>
          <w:rFonts w:eastAsia="Arial Unicode MS" w:cs="Arial"/>
          <w:sz w:val="22"/>
          <w:szCs w:val="22"/>
        </w:rPr>
        <w:t xml:space="preserve">I, IV y </w:t>
      </w:r>
      <w:r w:rsidRPr="005407CB">
        <w:rPr>
          <w:rFonts w:eastAsia="Arial Unicode MS" w:cs="Arial"/>
          <w:sz w:val="22"/>
          <w:szCs w:val="22"/>
        </w:rPr>
        <w:t>V</w:t>
      </w:r>
      <w:r w:rsidRPr="00795C11">
        <w:rPr>
          <w:rFonts w:eastAsia="Arial Unicode MS" w:cs="Arial"/>
          <w:sz w:val="22"/>
          <w:szCs w:val="22"/>
        </w:rPr>
        <w:t xml:space="preserve"> de este instrumento, el Consejo General de este Instituto, emitió, los Acuerdos relativos a la designación de las y los funcionarios titulares de la Secretaría Ejecutiva y Áreas ejecutivas de este Organismo electoral, siendo éstos los siguientes:</w:t>
      </w:r>
    </w:p>
    <w:p w:rsidR="00C9774F" w:rsidRDefault="00C9774F" w:rsidP="00C9774F">
      <w:pPr>
        <w:pStyle w:val="Texto"/>
        <w:spacing w:after="0" w:line="360" w:lineRule="auto"/>
        <w:ind w:firstLine="0"/>
        <w:jc w:val="center"/>
        <w:rPr>
          <w:rFonts w:eastAsia="Arial Unicode MS" w:cs="Arial"/>
          <w:b/>
          <w:sz w:val="22"/>
          <w:szCs w:val="22"/>
        </w:rPr>
      </w:pPr>
    </w:p>
    <w:p w:rsidR="00C9774F" w:rsidRPr="00795C11" w:rsidRDefault="00C9774F" w:rsidP="00C9774F">
      <w:pPr>
        <w:pStyle w:val="Texto"/>
        <w:spacing w:after="0" w:line="360" w:lineRule="auto"/>
        <w:ind w:firstLine="0"/>
        <w:jc w:val="center"/>
        <w:rPr>
          <w:rFonts w:eastAsia="Arial Unicode MS" w:cs="Arial"/>
          <w:sz w:val="22"/>
          <w:szCs w:val="22"/>
        </w:rPr>
      </w:pPr>
      <w:r w:rsidRPr="00795C11">
        <w:rPr>
          <w:rFonts w:eastAsia="Arial Unicode MS" w:cs="Arial"/>
          <w:b/>
          <w:sz w:val="22"/>
          <w:szCs w:val="22"/>
        </w:rPr>
        <w:t>Tabla 1</w:t>
      </w: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3604"/>
        <w:gridCol w:w="2551"/>
      </w:tblGrid>
      <w:tr w:rsidR="00C9774F" w:rsidRPr="00795C11" w:rsidTr="002532E9">
        <w:tc>
          <w:tcPr>
            <w:tcW w:w="3342" w:type="dxa"/>
            <w:shd w:val="clear" w:color="auto" w:fill="AEAAAA" w:themeFill="background2" w:themeFillShade="BF"/>
          </w:tcPr>
          <w:p w:rsidR="00C9774F" w:rsidRPr="00795C11" w:rsidRDefault="00C9774F" w:rsidP="002532E9">
            <w:pPr>
              <w:spacing w:line="360" w:lineRule="auto"/>
              <w:contextualSpacing/>
              <w:jc w:val="center"/>
              <w:rPr>
                <w:rFonts w:ascii="Arial" w:hAnsi="Arial" w:cs="Arial"/>
                <w:b/>
                <w:sz w:val="20"/>
                <w:szCs w:val="20"/>
              </w:rPr>
            </w:pPr>
            <w:r w:rsidRPr="00795C11">
              <w:rPr>
                <w:rFonts w:ascii="Arial" w:hAnsi="Arial" w:cs="Arial"/>
                <w:b/>
                <w:sz w:val="20"/>
                <w:szCs w:val="20"/>
              </w:rPr>
              <w:t>CARGO</w:t>
            </w:r>
          </w:p>
        </w:tc>
        <w:tc>
          <w:tcPr>
            <w:tcW w:w="3604" w:type="dxa"/>
            <w:shd w:val="clear" w:color="auto" w:fill="AEAAAA" w:themeFill="background2" w:themeFillShade="BF"/>
          </w:tcPr>
          <w:p w:rsidR="00C9774F" w:rsidRPr="00795C11" w:rsidRDefault="00C9774F" w:rsidP="002532E9">
            <w:pPr>
              <w:spacing w:line="360" w:lineRule="auto"/>
              <w:contextualSpacing/>
              <w:jc w:val="center"/>
              <w:rPr>
                <w:rFonts w:ascii="Arial" w:hAnsi="Arial" w:cs="Arial"/>
                <w:b/>
                <w:sz w:val="20"/>
                <w:szCs w:val="20"/>
              </w:rPr>
            </w:pPr>
            <w:r w:rsidRPr="00795C11">
              <w:rPr>
                <w:rFonts w:ascii="Arial" w:hAnsi="Arial" w:cs="Arial"/>
                <w:b/>
                <w:sz w:val="20"/>
                <w:szCs w:val="20"/>
              </w:rPr>
              <w:t>NOMBRE COMPLETO</w:t>
            </w:r>
          </w:p>
        </w:tc>
        <w:tc>
          <w:tcPr>
            <w:tcW w:w="2551" w:type="dxa"/>
            <w:shd w:val="clear" w:color="auto" w:fill="AEAAAA" w:themeFill="background2" w:themeFillShade="BF"/>
          </w:tcPr>
          <w:p w:rsidR="00C9774F" w:rsidRPr="00795C11" w:rsidRDefault="00C9774F" w:rsidP="002532E9">
            <w:pPr>
              <w:spacing w:line="360" w:lineRule="auto"/>
              <w:contextualSpacing/>
              <w:jc w:val="center"/>
              <w:rPr>
                <w:rFonts w:ascii="Arial" w:hAnsi="Arial" w:cs="Arial"/>
                <w:b/>
                <w:sz w:val="20"/>
                <w:szCs w:val="20"/>
              </w:rPr>
            </w:pPr>
            <w:r w:rsidRPr="00795C11">
              <w:rPr>
                <w:rFonts w:ascii="Arial" w:hAnsi="Arial" w:cs="Arial"/>
                <w:b/>
                <w:sz w:val="20"/>
                <w:szCs w:val="20"/>
              </w:rPr>
              <w:t>ACUERDO Y FECHA DE EMISION</w:t>
            </w:r>
          </w:p>
        </w:tc>
      </w:tr>
      <w:tr w:rsidR="00C9774F" w:rsidRPr="00795C11" w:rsidTr="002532E9">
        <w:tc>
          <w:tcPr>
            <w:tcW w:w="3342" w:type="dxa"/>
            <w:shd w:val="clear" w:color="auto" w:fill="auto"/>
          </w:tcPr>
          <w:p w:rsidR="00C9774F" w:rsidRPr="00795C11" w:rsidRDefault="00C9774F" w:rsidP="002532E9">
            <w:pPr>
              <w:spacing w:line="360" w:lineRule="auto"/>
              <w:contextualSpacing/>
              <w:jc w:val="both"/>
              <w:rPr>
                <w:rFonts w:ascii="Arial" w:hAnsi="Arial" w:cs="Arial"/>
                <w:b/>
                <w:sz w:val="20"/>
                <w:szCs w:val="20"/>
              </w:rPr>
            </w:pPr>
            <w:r w:rsidRPr="00795C11">
              <w:rPr>
                <w:rFonts w:ascii="Arial" w:hAnsi="Arial" w:cs="Arial"/>
                <w:b/>
                <w:sz w:val="20"/>
                <w:szCs w:val="20"/>
              </w:rPr>
              <w:t>SECRETARIO EJECUTIVO</w:t>
            </w:r>
          </w:p>
        </w:tc>
        <w:tc>
          <w:tcPr>
            <w:tcW w:w="3604" w:type="dxa"/>
            <w:shd w:val="clear" w:color="auto" w:fill="auto"/>
          </w:tcPr>
          <w:p w:rsidR="00C9774F" w:rsidRPr="00795C11" w:rsidRDefault="00C9774F" w:rsidP="002532E9">
            <w:pPr>
              <w:spacing w:line="360" w:lineRule="auto"/>
              <w:contextualSpacing/>
              <w:jc w:val="both"/>
              <w:rPr>
                <w:rFonts w:ascii="Arial" w:hAnsi="Arial" w:cs="Arial"/>
                <w:sz w:val="20"/>
                <w:szCs w:val="20"/>
              </w:rPr>
            </w:pPr>
            <w:r w:rsidRPr="00795C11">
              <w:rPr>
                <w:rFonts w:ascii="Arial" w:hAnsi="Arial" w:cs="Arial"/>
                <w:sz w:val="20"/>
                <w:szCs w:val="20"/>
              </w:rPr>
              <w:t>ÓSCAR OMAR ESPINOZA</w:t>
            </w:r>
          </w:p>
        </w:tc>
        <w:tc>
          <w:tcPr>
            <w:tcW w:w="2551" w:type="dxa"/>
          </w:tcPr>
          <w:p w:rsidR="00C9774F" w:rsidRPr="00795C11" w:rsidRDefault="00C9774F" w:rsidP="002532E9">
            <w:pPr>
              <w:spacing w:line="360" w:lineRule="auto"/>
              <w:contextualSpacing/>
              <w:jc w:val="center"/>
              <w:rPr>
                <w:rFonts w:ascii="Arial" w:hAnsi="Arial" w:cs="Arial"/>
                <w:b/>
                <w:sz w:val="20"/>
                <w:szCs w:val="20"/>
                <w:lang w:val="es-ES_tradnl"/>
              </w:rPr>
            </w:pPr>
            <w:r w:rsidRPr="00795C11">
              <w:rPr>
                <w:rFonts w:ascii="Arial" w:hAnsi="Arial" w:cs="Arial"/>
                <w:b/>
                <w:sz w:val="20"/>
                <w:szCs w:val="20"/>
                <w:lang w:val="es-ES_tradnl"/>
              </w:rPr>
              <w:t>IEE/CG/A045/2017</w:t>
            </w:r>
          </w:p>
          <w:p w:rsidR="00C9774F" w:rsidRPr="00795C11" w:rsidRDefault="00C9774F" w:rsidP="002532E9">
            <w:pPr>
              <w:spacing w:line="360" w:lineRule="auto"/>
              <w:contextualSpacing/>
              <w:jc w:val="center"/>
              <w:rPr>
                <w:rFonts w:ascii="Arial" w:hAnsi="Arial" w:cs="Arial"/>
                <w:i/>
                <w:sz w:val="20"/>
                <w:szCs w:val="20"/>
                <w:lang w:val="es-ES_tradnl"/>
              </w:rPr>
            </w:pPr>
            <w:r w:rsidRPr="00795C11">
              <w:rPr>
                <w:rFonts w:ascii="Arial" w:hAnsi="Arial" w:cs="Arial"/>
                <w:i/>
                <w:sz w:val="20"/>
                <w:szCs w:val="20"/>
                <w:lang w:val="es-ES_tradnl"/>
              </w:rPr>
              <w:t>29 DE MARZO 2017</w:t>
            </w:r>
          </w:p>
        </w:tc>
      </w:tr>
      <w:tr w:rsidR="00C9774F" w:rsidRPr="00795C11" w:rsidTr="002532E9">
        <w:tc>
          <w:tcPr>
            <w:tcW w:w="3342" w:type="dxa"/>
            <w:shd w:val="clear" w:color="auto" w:fill="auto"/>
          </w:tcPr>
          <w:p w:rsidR="00C9774F" w:rsidRPr="00795C11" w:rsidRDefault="00C9774F" w:rsidP="002532E9">
            <w:pPr>
              <w:spacing w:line="360" w:lineRule="auto"/>
              <w:contextualSpacing/>
              <w:jc w:val="both"/>
              <w:rPr>
                <w:rFonts w:ascii="Arial" w:hAnsi="Arial" w:cs="Arial"/>
                <w:b/>
                <w:sz w:val="20"/>
                <w:szCs w:val="20"/>
              </w:rPr>
            </w:pPr>
            <w:r w:rsidRPr="00795C11">
              <w:rPr>
                <w:rFonts w:ascii="Arial" w:hAnsi="Arial" w:cs="Arial"/>
                <w:b/>
                <w:sz w:val="20"/>
                <w:szCs w:val="20"/>
              </w:rPr>
              <w:t>CONTADOR GENERAL</w:t>
            </w:r>
          </w:p>
        </w:tc>
        <w:tc>
          <w:tcPr>
            <w:tcW w:w="3604" w:type="dxa"/>
            <w:shd w:val="clear" w:color="auto" w:fill="auto"/>
          </w:tcPr>
          <w:p w:rsidR="00C9774F" w:rsidRPr="00795C11" w:rsidRDefault="00C9774F" w:rsidP="002532E9">
            <w:pPr>
              <w:spacing w:line="360" w:lineRule="auto"/>
              <w:contextualSpacing/>
              <w:jc w:val="both"/>
              <w:rPr>
                <w:rFonts w:ascii="Arial" w:hAnsi="Arial" w:cs="Arial"/>
                <w:sz w:val="20"/>
                <w:szCs w:val="20"/>
              </w:rPr>
            </w:pPr>
            <w:r w:rsidRPr="00795C11">
              <w:rPr>
                <w:rFonts w:ascii="Arial" w:hAnsi="Arial" w:cs="Arial"/>
                <w:sz w:val="20"/>
                <w:szCs w:val="20"/>
                <w:lang w:val="es-ES_tradnl"/>
              </w:rPr>
              <w:t>CARLOS ZAMORA LÓPEZ</w:t>
            </w:r>
          </w:p>
        </w:tc>
        <w:tc>
          <w:tcPr>
            <w:tcW w:w="2551" w:type="dxa"/>
          </w:tcPr>
          <w:p w:rsidR="00C9774F" w:rsidRPr="00795C11" w:rsidRDefault="00C9774F" w:rsidP="002532E9">
            <w:pPr>
              <w:spacing w:line="360" w:lineRule="auto"/>
              <w:contextualSpacing/>
              <w:jc w:val="center"/>
              <w:rPr>
                <w:rFonts w:ascii="Arial" w:hAnsi="Arial" w:cs="Arial"/>
                <w:b/>
                <w:sz w:val="20"/>
                <w:szCs w:val="20"/>
                <w:lang w:val="es-ES_tradnl"/>
              </w:rPr>
            </w:pPr>
            <w:r w:rsidRPr="00795C11">
              <w:rPr>
                <w:rFonts w:ascii="Arial" w:hAnsi="Arial" w:cs="Arial"/>
                <w:b/>
                <w:sz w:val="20"/>
                <w:szCs w:val="20"/>
                <w:lang w:val="es-ES_tradnl"/>
              </w:rPr>
              <w:t>IEE/CG/A005/2016</w:t>
            </w:r>
          </w:p>
          <w:p w:rsidR="00C9774F" w:rsidRPr="00795C11" w:rsidRDefault="00C9774F" w:rsidP="002532E9">
            <w:pPr>
              <w:spacing w:line="360" w:lineRule="auto"/>
              <w:contextualSpacing/>
              <w:jc w:val="center"/>
              <w:rPr>
                <w:rFonts w:ascii="Arial" w:hAnsi="Arial" w:cs="Arial"/>
                <w:sz w:val="20"/>
                <w:szCs w:val="20"/>
                <w:lang w:val="es-ES_tradnl"/>
              </w:rPr>
            </w:pPr>
            <w:r w:rsidRPr="00795C11">
              <w:rPr>
                <w:rFonts w:ascii="Arial" w:hAnsi="Arial" w:cs="Arial"/>
                <w:i/>
                <w:sz w:val="20"/>
                <w:szCs w:val="20"/>
                <w:lang w:val="es-ES_tradnl"/>
              </w:rPr>
              <w:t>27 DE ENERO 2016</w:t>
            </w:r>
          </w:p>
        </w:tc>
      </w:tr>
      <w:tr w:rsidR="00C9774F" w:rsidRPr="00795C11" w:rsidTr="002532E9">
        <w:tc>
          <w:tcPr>
            <w:tcW w:w="3342" w:type="dxa"/>
            <w:shd w:val="clear" w:color="auto" w:fill="auto"/>
          </w:tcPr>
          <w:p w:rsidR="00C9774F" w:rsidRPr="00795C11" w:rsidRDefault="00C9774F" w:rsidP="002532E9">
            <w:pPr>
              <w:spacing w:line="360" w:lineRule="auto"/>
              <w:contextualSpacing/>
              <w:jc w:val="both"/>
              <w:rPr>
                <w:rFonts w:ascii="Arial" w:hAnsi="Arial" w:cs="Arial"/>
                <w:b/>
                <w:sz w:val="20"/>
                <w:szCs w:val="20"/>
              </w:rPr>
            </w:pPr>
            <w:r w:rsidRPr="00795C11">
              <w:rPr>
                <w:rFonts w:ascii="Arial" w:hAnsi="Arial" w:cs="Arial"/>
                <w:b/>
                <w:sz w:val="20"/>
                <w:szCs w:val="20"/>
              </w:rPr>
              <w:t xml:space="preserve">DIRECTORA DE ADMINISTRACIÓN </w:t>
            </w:r>
          </w:p>
        </w:tc>
        <w:tc>
          <w:tcPr>
            <w:tcW w:w="3604" w:type="dxa"/>
            <w:shd w:val="clear" w:color="auto" w:fill="auto"/>
          </w:tcPr>
          <w:p w:rsidR="00C9774F" w:rsidRPr="00795C11" w:rsidRDefault="00C9774F" w:rsidP="002532E9">
            <w:pPr>
              <w:spacing w:line="360" w:lineRule="auto"/>
              <w:contextualSpacing/>
              <w:jc w:val="both"/>
              <w:rPr>
                <w:rFonts w:ascii="Arial" w:hAnsi="Arial" w:cs="Arial"/>
                <w:sz w:val="20"/>
                <w:szCs w:val="20"/>
              </w:rPr>
            </w:pPr>
            <w:r w:rsidRPr="00795C11">
              <w:rPr>
                <w:rFonts w:ascii="Arial" w:hAnsi="Arial" w:cs="Arial"/>
                <w:sz w:val="20"/>
                <w:szCs w:val="20"/>
                <w:lang w:val="es-ES_tradnl"/>
              </w:rPr>
              <w:t>LILIA GABRIELA RIVERA ALCARAZ</w:t>
            </w:r>
          </w:p>
        </w:tc>
        <w:tc>
          <w:tcPr>
            <w:tcW w:w="2551" w:type="dxa"/>
          </w:tcPr>
          <w:p w:rsidR="00C9774F" w:rsidRPr="00795C11" w:rsidRDefault="00C9774F" w:rsidP="002532E9">
            <w:pPr>
              <w:spacing w:line="360" w:lineRule="auto"/>
              <w:contextualSpacing/>
              <w:jc w:val="center"/>
              <w:rPr>
                <w:rFonts w:ascii="Arial" w:hAnsi="Arial" w:cs="Arial"/>
                <w:b/>
                <w:sz w:val="20"/>
                <w:szCs w:val="20"/>
                <w:lang w:val="es-ES_tradnl"/>
              </w:rPr>
            </w:pPr>
            <w:r w:rsidRPr="00795C11">
              <w:rPr>
                <w:rFonts w:ascii="Arial" w:hAnsi="Arial" w:cs="Arial"/>
                <w:b/>
                <w:sz w:val="20"/>
                <w:szCs w:val="20"/>
                <w:lang w:val="es-ES_tradnl"/>
              </w:rPr>
              <w:t>IEE/CG/A005/2016</w:t>
            </w:r>
          </w:p>
          <w:p w:rsidR="00C9774F" w:rsidRPr="00795C11" w:rsidRDefault="00C9774F" w:rsidP="002532E9">
            <w:pPr>
              <w:spacing w:line="360" w:lineRule="auto"/>
              <w:contextualSpacing/>
              <w:jc w:val="center"/>
              <w:rPr>
                <w:rFonts w:ascii="Arial" w:hAnsi="Arial" w:cs="Arial"/>
                <w:sz w:val="20"/>
                <w:szCs w:val="20"/>
                <w:lang w:val="es-ES_tradnl"/>
              </w:rPr>
            </w:pPr>
            <w:r w:rsidRPr="00795C11">
              <w:rPr>
                <w:rFonts w:ascii="Arial" w:hAnsi="Arial" w:cs="Arial"/>
                <w:i/>
                <w:sz w:val="20"/>
                <w:szCs w:val="20"/>
                <w:lang w:val="es-ES_tradnl"/>
              </w:rPr>
              <w:t>27 DE ENERO 2016</w:t>
            </w:r>
          </w:p>
        </w:tc>
      </w:tr>
      <w:tr w:rsidR="00C9774F" w:rsidRPr="00795C11" w:rsidTr="002532E9">
        <w:tc>
          <w:tcPr>
            <w:tcW w:w="3342" w:type="dxa"/>
            <w:shd w:val="clear" w:color="auto" w:fill="auto"/>
          </w:tcPr>
          <w:p w:rsidR="00C9774F" w:rsidRPr="00795C11" w:rsidRDefault="00C9774F" w:rsidP="002532E9">
            <w:pPr>
              <w:spacing w:line="360" w:lineRule="auto"/>
              <w:contextualSpacing/>
              <w:jc w:val="both"/>
              <w:rPr>
                <w:rFonts w:ascii="Arial" w:hAnsi="Arial" w:cs="Arial"/>
                <w:b/>
                <w:sz w:val="20"/>
                <w:szCs w:val="20"/>
              </w:rPr>
            </w:pPr>
            <w:r w:rsidRPr="00795C11">
              <w:rPr>
                <w:rFonts w:ascii="Arial" w:hAnsi="Arial" w:cs="Arial"/>
                <w:b/>
                <w:sz w:val="20"/>
                <w:szCs w:val="20"/>
              </w:rPr>
              <w:t>DIRECTOR DE SISTEMAS</w:t>
            </w:r>
          </w:p>
        </w:tc>
        <w:tc>
          <w:tcPr>
            <w:tcW w:w="3604" w:type="dxa"/>
            <w:shd w:val="clear" w:color="auto" w:fill="auto"/>
          </w:tcPr>
          <w:p w:rsidR="00C9774F" w:rsidRPr="00795C11" w:rsidRDefault="00C9774F" w:rsidP="002532E9">
            <w:pPr>
              <w:spacing w:line="360" w:lineRule="auto"/>
              <w:contextualSpacing/>
              <w:jc w:val="both"/>
              <w:rPr>
                <w:rFonts w:ascii="Arial" w:hAnsi="Arial" w:cs="Arial"/>
                <w:sz w:val="20"/>
                <w:szCs w:val="20"/>
              </w:rPr>
            </w:pPr>
            <w:r w:rsidRPr="00795C11">
              <w:rPr>
                <w:rFonts w:ascii="Arial" w:hAnsi="Arial" w:cs="Arial"/>
                <w:sz w:val="20"/>
                <w:szCs w:val="20"/>
                <w:lang w:val="es-ES_tradnl"/>
              </w:rPr>
              <w:t>JUAN RAMÓN GRANERO VEGA</w:t>
            </w:r>
          </w:p>
        </w:tc>
        <w:tc>
          <w:tcPr>
            <w:tcW w:w="2551" w:type="dxa"/>
          </w:tcPr>
          <w:p w:rsidR="00C9774F" w:rsidRPr="00795C11" w:rsidRDefault="00C9774F" w:rsidP="002532E9">
            <w:pPr>
              <w:spacing w:line="360" w:lineRule="auto"/>
              <w:contextualSpacing/>
              <w:jc w:val="center"/>
              <w:rPr>
                <w:rFonts w:ascii="Arial" w:hAnsi="Arial" w:cs="Arial"/>
                <w:b/>
                <w:sz w:val="20"/>
                <w:szCs w:val="20"/>
                <w:lang w:val="es-ES_tradnl"/>
              </w:rPr>
            </w:pPr>
            <w:r w:rsidRPr="00795C11">
              <w:rPr>
                <w:rFonts w:ascii="Arial" w:hAnsi="Arial" w:cs="Arial"/>
                <w:b/>
                <w:sz w:val="20"/>
                <w:szCs w:val="20"/>
                <w:lang w:val="es-ES_tradnl"/>
              </w:rPr>
              <w:t>IEE/CG/A005/2016</w:t>
            </w:r>
          </w:p>
          <w:p w:rsidR="00C9774F" w:rsidRPr="00795C11" w:rsidRDefault="00C9774F" w:rsidP="002532E9">
            <w:pPr>
              <w:spacing w:line="360" w:lineRule="auto"/>
              <w:contextualSpacing/>
              <w:jc w:val="center"/>
              <w:rPr>
                <w:rFonts w:ascii="Arial" w:hAnsi="Arial" w:cs="Arial"/>
                <w:sz w:val="20"/>
                <w:szCs w:val="20"/>
                <w:lang w:val="es-ES_tradnl"/>
              </w:rPr>
            </w:pPr>
            <w:r w:rsidRPr="00795C11">
              <w:rPr>
                <w:rFonts w:ascii="Arial" w:hAnsi="Arial" w:cs="Arial"/>
                <w:i/>
                <w:sz w:val="20"/>
                <w:szCs w:val="20"/>
                <w:lang w:val="es-ES_tradnl"/>
              </w:rPr>
              <w:t>27 DE ENERO 2016</w:t>
            </w:r>
          </w:p>
        </w:tc>
      </w:tr>
      <w:tr w:rsidR="00C9774F" w:rsidRPr="00795C11" w:rsidTr="002532E9">
        <w:tc>
          <w:tcPr>
            <w:tcW w:w="3342" w:type="dxa"/>
            <w:shd w:val="clear" w:color="auto" w:fill="auto"/>
          </w:tcPr>
          <w:p w:rsidR="00C9774F" w:rsidRPr="00795C11" w:rsidRDefault="00C9774F" w:rsidP="002532E9">
            <w:pPr>
              <w:spacing w:line="360" w:lineRule="auto"/>
              <w:contextualSpacing/>
              <w:jc w:val="both"/>
              <w:rPr>
                <w:rFonts w:ascii="Arial" w:hAnsi="Arial" w:cs="Arial"/>
                <w:b/>
                <w:sz w:val="20"/>
                <w:szCs w:val="20"/>
              </w:rPr>
            </w:pPr>
            <w:r w:rsidRPr="00795C11">
              <w:rPr>
                <w:rFonts w:ascii="Arial" w:hAnsi="Arial" w:cs="Arial"/>
                <w:b/>
                <w:sz w:val="20"/>
                <w:szCs w:val="20"/>
              </w:rPr>
              <w:t xml:space="preserve">DIRECTOR DE </w:t>
            </w:r>
            <w:r w:rsidRPr="005407CB">
              <w:rPr>
                <w:rFonts w:ascii="Arial" w:hAnsi="Arial" w:cs="Arial"/>
                <w:b/>
                <w:sz w:val="20"/>
                <w:szCs w:val="20"/>
              </w:rPr>
              <w:t>TRANSPARENCIA Y ACCESO A LA INFORMACIÓN PÚBLICA.</w:t>
            </w:r>
          </w:p>
        </w:tc>
        <w:tc>
          <w:tcPr>
            <w:tcW w:w="3604" w:type="dxa"/>
            <w:shd w:val="clear" w:color="auto" w:fill="auto"/>
          </w:tcPr>
          <w:p w:rsidR="00C9774F" w:rsidRPr="00795C11" w:rsidRDefault="00C9774F" w:rsidP="002532E9">
            <w:pPr>
              <w:spacing w:line="360" w:lineRule="auto"/>
              <w:contextualSpacing/>
              <w:jc w:val="both"/>
              <w:rPr>
                <w:rFonts w:ascii="Arial" w:hAnsi="Arial" w:cs="Arial"/>
                <w:sz w:val="20"/>
                <w:szCs w:val="20"/>
              </w:rPr>
            </w:pPr>
            <w:r w:rsidRPr="00795C11">
              <w:rPr>
                <w:rFonts w:ascii="Arial" w:hAnsi="Arial" w:cs="Arial"/>
                <w:sz w:val="20"/>
                <w:szCs w:val="20"/>
                <w:lang w:val="es-ES_tradnl"/>
              </w:rPr>
              <w:t>MARTÍN ALBERTO QUIRINO DE LA ROSA</w:t>
            </w:r>
          </w:p>
        </w:tc>
        <w:tc>
          <w:tcPr>
            <w:tcW w:w="2551" w:type="dxa"/>
          </w:tcPr>
          <w:p w:rsidR="00C9774F" w:rsidRPr="00795C11" w:rsidRDefault="00C9774F" w:rsidP="002532E9">
            <w:pPr>
              <w:spacing w:line="360" w:lineRule="auto"/>
              <w:contextualSpacing/>
              <w:jc w:val="center"/>
              <w:rPr>
                <w:rFonts w:ascii="Arial" w:hAnsi="Arial" w:cs="Arial"/>
                <w:b/>
                <w:sz w:val="20"/>
                <w:szCs w:val="20"/>
                <w:lang w:val="es-ES_tradnl"/>
              </w:rPr>
            </w:pPr>
            <w:r w:rsidRPr="00795C11">
              <w:rPr>
                <w:rFonts w:ascii="Arial" w:hAnsi="Arial" w:cs="Arial"/>
                <w:b/>
                <w:sz w:val="20"/>
                <w:szCs w:val="20"/>
                <w:lang w:val="es-ES_tradnl"/>
              </w:rPr>
              <w:t>IEE/CG/A005/2016</w:t>
            </w:r>
          </w:p>
          <w:p w:rsidR="00C9774F" w:rsidRPr="00795C11" w:rsidRDefault="00C9774F" w:rsidP="002532E9">
            <w:pPr>
              <w:spacing w:line="360" w:lineRule="auto"/>
              <w:contextualSpacing/>
              <w:jc w:val="center"/>
              <w:rPr>
                <w:rFonts w:ascii="Arial" w:hAnsi="Arial" w:cs="Arial"/>
                <w:sz w:val="20"/>
                <w:szCs w:val="20"/>
                <w:lang w:val="es-ES_tradnl"/>
              </w:rPr>
            </w:pPr>
            <w:r w:rsidRPr="00795C11">
              <w:rPr>
                <w:rFonts w:ascii="Arial" w:hAnsi="Arial" w:cs="Arial"/>
                <w:i/>
                <w:sz w:val="20"/>
                <w:szCs w:val="20"/>
                <w:lang w:val="es-ES_tradnl"/>
              </w:rPr>
              <w:t>27 DE ENERO 2016</w:t>
            </w:r>
          </w:p>
        </w:tc>
      </w:tr>
      <w:tr w:rsidR="00C9774F" w:rsidRPr="00795C11" w:rsidTr="002532E9">
        <w:tc>
          <w:tcPr>
            <w:tcW w:w="3342" w:type="dxa"/>
            <w:shd w:val="clear" w:color="auto" w:fill="auto"/>
          </w:tcPr>
          <w:p w:rsidR="00C9774F" w:rsidRPr="00795C11" w:rsidRDefault="00C9774F" w:rsidP="002532E9">
            <w:pPr>
              <w:spacing w:line="360" w:lineRule="auto"/>
              <w:contextualSpacing/>
              <w:jc w:val="both"/>
              <w:rPr>
                <w:rFonts w:ascii="Arial" w:hAnsi="Arial" w:cs="Arial"/>
                <w:b/>
                <w:sz w:val="20"/>
                <w:szCs w:val="20"/>
              </w:rPr>
            </w:pPr>
            <w:r w:rsidRPr="00795C11">
              <w:rPr>
                <w:rFonts w:ascii="Arial" w:hAnsi="Arial" w:cs="Arial"/>
                <w:b/>
                <w:sz w:val="20"/>
                <w:szCs w:val="20"/>
              </w:rPr>
              <w:t>DIRECTOR DE COMUNICACIÓN SOCIAL</w:t>
            </w:r>
          </w:p>
        </w:tc>
        <w:tc>
          <w:tcPr>
            <w:tcW w:w="3604" w:type="dxa"/>
            <w:shd w:val="clear" w:color="auto" w:fill="auto"/>
          </w:tcPr>
          <w:p w:rsidR="00C9774F" w:rsidRPr="00795C11" w:rsidRDefault="00C9774F" w:rsidP="002532E9">
            <w:pPr>
              <w:spacing w:line="360" w:lineRule="auto"/>
              <w:contextualSpacing/>
              <w:jc w:val="both"/>
              <w:rPr>
                <w:rFonts w:ascii="Arial" w:hAnsi="Arial" w:cs="Arial"/>
                <w:sz w:val="20"/>
                <w:szCs w:val="20"/>
              </w:rPr>
            </w:pPr>
            <w:r w:rsidRPr="00795C11">
              <w:rPr>
                <w:rFonts w:ascii="Arial" w:hAnsi="Arial" w:cs="Arial"/>
                <w:sz w:val="20"/>
                <w:szCs w:val="20"/>
                <w:lang w:val="es-ES_tradnl"/>
              </w:rPr>
              <w:t>VÍCTOR MANUEL GÓMEZ CORONA</w:t>
            </w:r>
          </w:p>
        </w:tc>
        <w:tc>
          <w:tcPr>
            <w:tcW w:w="2551" w:type="dxa"/>
          </w:tcPr>
          <w:p w:rsidR="00C9774F" w:rsidRPr="00795C11" w:rsidRDefault="00C9774F" w:rsidP="002532E9">
            <w:pPr>
              <w:spacing w:line="360" w:lineRule="auto"/>
              <w:contextualSpacing/>
              <w:jc w:val="center"/>
              <w:rPr>
                <w:rFonts w:ascii="Arial" w:hAnsi="Arial" w:cs="Arial"/>
                <w:b/>
                <w:sz w:val="20"/>
                <w:szCs w:val="20"/>
                <w:lang w:val="es-ES_tradnl"/>
              </w:rPr>
            </w:pPr>
            <w:r w:rsidRPr="00795C11">
              <w:rPr>
                <w:rFonts w:ascii="Arial" w:hAnsi="Arial" w:cs="Arial"/>
                <w:b/>
                <w:sz w:val="20"/>
                <w:szCs w:val="20"/>
                <w:lang w:val="es-ES_tradnl"/>
              </w:rPr>
              <w:t>IEE/CG/A005/2016</w:t>
            </w:r>
          </w:p>
          <w:p w:rsidR="00C9774F" w:rsidRPr="00795C11" w:rsidRDefault="00C9774F" w:rsidP="002532E9">
            <w:pPr>
              <w:spacing w:line="360" w:lineRule="auto"/>
              <w:contextualSpacing/>
              <w:jc w:val="center"/>
              <w:rPr>
                <w:rFonts w:ascii="Arial" w:hAnsi="Arial" w:cs="Arial"/>
                <w:sz w:val="20"/>
                <w:szCs w:val="20"/>
                <w:lang w:val="es-ES_tradnl"/>
              </w:rPr>
            </w:pPr>
            <w:r w:rsidRPr="00795C11">
              <w:rPr>
                <w:rFonts w:ascii="Arial" w:hAnsi="Arial" w:cs="Arial"/>
                <w:i/>
                <w:sz w:val="20"/>
                <w:szCs w:val="20"/>
                <w:lang w:val="es-ES_tradnl"/>
              </w:rPr>
              <w:t>27 DE ENERO 2016</w:t>
            </w:r>
          </w:p>
        </w:tc>
      </w:tr>
      <w:tr w:rsidR="00C9774F" w:rsidRPr="00795C11" w:rsidTr="002532E9">
        <w:tc>
          <w:tcPr>
            <w:tcW w:w="3342" w:type="dxa"/>
            <w:shd w:val="clear" w:color="auto" w:fill="auto"/>
          </w:tcPr>
          <w:p w:rsidR="00C9774F" w:rsidRPr="00795C11" w:rsidRDefault="00C9774F" w:rsidP="002532E9">
            <w:pPr>
              <w:spacing w:line="360" w:lineRule="auto"/>
              <w:contextualSpacing/>
              <w:jc w:val="both"/>
              <w:rPr>
                <w:rFonts w:ascii="Arial" w:hAnsi="Arial" w:cs="Arial"/>
                <w:b/>
                <w:sz w:val="20"/>
                <w:szCs w:val="20"/>
              </w:rPr>
            </w:pPr>
            <w:r w:rsidRPr="00795C11">
              <w:rPr>
                <w:rFonts w:ascii="Arial" w:hAnsi="Arial" w:cs="Arial"/>
                <w:b/>
                <w:sz w:val="20"/>
                <w:szCs w:val="20"/>
              </w:rPr>
              <w:t>DIRECTORA JURÍDICA</w:t>
            </w:r>
          </w:p>
        </w:tc>
        <w:tc>
          <w:tcPr>
            <w:tcW w:w="3604" w:type="dxa"/>
            <w:shd w:val="clear" w:color="auto" w:fill="auto"/>
          </w:tcPr>
          <w:p w:rsidR="00C9774F" w:rsidRPr="00795C11" w:rsidRDefault="00C9774F" w:rsidP="002532E9">
            <w:pPr>
              <w:spacing w:line="360" w:lineRule="auto"/>
              <w:contextualSpacing/>
              <w:jc w:val="both"/>
              <w:rPr>
                <w:rFonts w:ascii="Arial" w:hAnsi="Arial" w:cs="Arial"/>
                <w:sz w:val="20"/>
                <w:szCs w:val="20"/>
              </w:rPr>
            </w:pPr>
            <w:r w:rsidRPr="00795C11">
              <w:rPr>
                <w:rFonts w:ascii="Arial" w:hAnsi="Arial" w:cs="Arial"/>
                <w:sz w:val="20"/>
                <w:szCs w:val="20"/>
                <w:lang w:val="es-ES_tradnl"/>
              </w:rPr>
              <w:t>ROSA ELIZABETH CARRILLO RUIZ</w:t>
            </w:r>
          </w:p>
        </w:tc>
        <w:tc>
          <w:tcPr>
            <w:tcW w:w="2551" w:type="dxa"/>
          </w:tcPr>
          <w:p w:rsidR="00C9774F" w:rsidRPr="00795C11" w:rsidRDefault="00C9774F" w:rsidP="002532E9">
            <w:pPr>
              <w:spacing w:line="360" w:lineRule="auto"/>
              <w:contextualSpacing/>
              <w:jc w:val="center"/>
              <w:rPr>
                <w:rFonts w:ascii="Arial" w:hAnsi="Arial" w:cs="Arial"/>
                <w:b/>
                <w:sz w:val="20"/>
                <w:szCs w:val="20"/>
                <w:lang w:val="es-ES_tradnl"/>
              </w:rPr>
            </w:pPr>
            <w:r w:rsidRPr="00795C11">
              <w:rPr>
                <w:rFonts w:ascii="Arial" w:hAnsi="Arial" w:cs="Arial"/>
                <w:b/>
                <w:sz w:val="20"/>
                <w:szCs w:val="20"/>
                <w:lang w:val="es-ES_tradnl"/>
              </w:rPr>
              <w:t>IEE/CG/A041/2017</w:t>
            </w:r>
          </w:p>
          <w:p w:rsidR="00C9774F" w:rsidRPr="00795C11" w:rsidRDefault="00C9774F" w:rsidP="002532E9">
            <w:pPr>
              <w:spacing w:line="360" w:lineRule="auto"/>
              <w:contextualSpacing/>
              <w:jc w:val="center"/>
              <w:rPr>
                <w:rFonts w:ascii="Arial" w:hAnsi="Arial" w:cs="Arial"/>
                <w:sz w:val="20"/>
                <w:szCs w:val="20"/>
                <w:lang w:val="es-ES_tradnl"/>
              </w:rPr>
            </w:pPr>
            <w:r w:rsidRPr="00795C11">
              <w:rPr>
                <w:rFonts w:ascii="Arial" w:hAnsi="Arial" w:cs="Arial"/>
                <w:i/>
                <w:sz w:val="20"/>
                <w:szCs w:val="20"/>
                <w:lang w:val="es-ES_tradnl"/>
              </w:rPr>
              <w:t>10 DE FEBRERO 2017</w:t>
            </w:r>
          </w:p>
        </w:tc>
      </w:tr>
      <w:tr w:rsidR="00C9774F" w:rsidRPr="00795C11" w:rsidTr="002532E9">
        <w:tc>
          <w:tcPr>
            <w:tcW w:w="3342" w:type="dxa"/>
            <w:shd w:val="clear" w:color="auto" w:fill="auto"/>
          </w:tcPr>
          <w:p w:rsidR="00C9774F" w:rsidRPr="00795C11" w:rsidRDefault="00C9774F" w:rsidP="002532E9">
            <w:pPr>
              <w:spacing w:line="360" w:lineRule="auto"/>
              <w:contextualSpacing/>
              <w:jc w:val="both"/>
              <w:rPr>
                <w:rFonts w:ascii="Arial" w:hAnsi="Arial" w:cs="Arial"/>
                <w:b/>
                <w:sz w:val="20"/>
                <w:szCs w:val="20"/>
              </w:rPr>
            </w:pPr>
            <w:r w:rsidRPr="00795C11">
              <w:rPr>
                <w:rFonts w:ascii="Arial" w:hAnsi="Arial" w:cs="Arial"/>
                <w:b/>
                <w:sz w:val="20"/>
                <w:szCs w:val="20"/>
              </w:rPr>
              <w:t>DIRECTORA DE CAPACITACIÓN ELECTORAL Y EDUCACIÓN CÍVICA</w:t>
            </w:r>
          </w:p>
        </w:tc>
        <w:tc>
          <w:tcPr>
            <w:tcW w:w="3604" w:type="dxa"/>
            <w:shd w:val="clear" w:color="auto" w:fill="auto"/>
          </w:tcPr>
          <w:p w:rsidR="00C9774F" w:rsidRPr="00795C11" w:rsidRDefault="00C9774F" w:rsidP="002532E9">
            <w:pPr>
              <w:spacing w:line="360" w:lineRule="auto"/>
              <w:contextualSpacing/>
              <w:jc w:val="both"/>
              <w:rPr>
                <w:rFonts w:ascii="Arial" w:hAnsi="Arial" w:cs="Arial"/>
                <w:sz w:val="20"/>
                <w:szCs w:val="20"/>
              </w:rPr>
            </w:pPr>
            <w:r w:rsidRPr="00795C11">
              <w:rPr>
                <w:rFonts w:ascii="Arial" w:hAnsi="Arial" w:cs="Arial"/>
                <w:sz w:val="20"/>
                <w:szCs w:val="20"/>
                <w:lang w:val="es-ES_tradnl"/>
              </w:rPr>
              <w:t>HAYDEÉ QUINTERO VÁZQUEZ</w:t>
            </w:r>
          </w:p>
        </w:tc>
        <w:tc>
          <w:tcPr>
            <w:tcW w:w="2551" w:type="dxa"/>
          </w:tcPr>
          <w:p w:rsidR="00C9774F" w:rsidRPr="00795C11" w:rsidRDefault="00C9774F" w:rsidP="002532E9">
            <w:pPr>
              <w:spacing w:line="360" w:lineRule="auto"/>
              <w:contextualSpacing/>
              <w:jc w:val="center"/>
              <w:rPr>
                <w:rFonts w:ascii="Arial" w:hAnsi="Arial" w:cs="Arial"/>
                <w:b/>
                <w:sz w:val="20"/>
                <w:szCs w:val="20"/>
                <w:lang w:val="es-ES_tradnl"/>
              </w:rPr>
            </w:pPr>
            <w:r w:rsidRPr="00795C11">
              <w:rPr>
                <w:rFonts w:ascii="Arial" w:hAnsi="Arial" w:cs="Arial"/>
                <w:b/>
                <w:sz w:val="20"/>
                <w:szCs w:val="20"/>
                <w:lang w:val="es-ES_tradnl"/>
              </w:rPr>
              <w:t>IEE/CG/A043/2017</w:t>
            </w:r>
          </w:p>
          <w:p w:rsidR="00C9774F" w:rsidRPr="00795C11" w:rsidRDefault="00C9774F" w:rsidP="002532E9">
            <w:pPr>
              <w:spacing w:line="360" w:lineRule="auto"/>
              <w:contextualSpacing/>
              <w:jc w:val="center"/>
              <w:rPr>
                <w:rFonts w:ascii="Arial" w:hAnsi="Arial" w:cs="Arial"/>
                <w:sz w:val="20"/>
                <w:szCs w:val="20"/>
                <w:lang w:val="es-ES_tradnl"/>
              </w:rPr>
            </w:pPr>
            <w:r w:rsidRPr="00795C11">
              <w:rPr>
                <w:rFonts w:ascii="Arial" w:hAnsi="Arial" w:cs="Arial"/>
                <w:i/>
                <w:sz w:val="20"/>
                <w:szCs w:val="20"/>
                <w:lang w:val="es-ES_tradnl"/>
              </w:rPr>
              <w:t>10 DE FEBRERO 2017</w:t>
            </w:r>
          </w:p>
        </w:tc>
      </w:tr>
    </w:tbl>
    <w:p w:rsidR="00C9774F" w:rsidRPr="00795C11" w:rsidRDefault="00C9774F" w:rsidP="00C9774F">
      <w:pPr>
        <w:pStyle w:val="Texto"/>
        <w:spacing w:after="0" w:line="360" w:lineRule="auto"/>
        <w:ind w:firstLine="0"/>
        <w:rPr>
          <w:rFonts w:eastAsia="Arial Unicode MS" w:cs="Arial"/>
          <w:sz w:val="22"/>
          <w:szCs w:val="22"/>
        </w:rPr>
      </w:pPr>
    </w:p>
    <w:p w:rsidR="00C9774F" w:rsidRPr="00795C11" w:rsidRDefault="00C9774F" w:rsidP="00C9774F">
      <w:pPr>
        <w:pStyle w:val="Texto"/>
        <w:spacing w:after="0" w:line="360" w:lineRule="auto"/>
        <w:ind w:firstLine="0"/>
        <w:rPr>
          <w:i/>
          <w:sz w:val="22"/>
          <w:szCs w:val="22"/>
        </w:rPr>
      </w:pPr>
      <w:r w:rsidRPr="00795C11">
        <w:rPr>
          <w:rFonts w:eastAsia="Arial Unicode MS" w:cs="Arial"/>
          <w:sz w:val="22"/>
          <w:szCs w:val="22"/>
        </w:rPr>
        <w:t xml:space="preserve">En tal sentido, en virtud de la nueva conformación del Consejo General a que se hizo referencia en los Antecedentes </w:t>
      </w:r>
      <w:r w:rsidRPr="005407CB">
        <w:rPr>
          <w:rFonts w:eastAsia="Arial Unicode MS" w:cs="Arial"/>
          <w:sz w:val="22"/>
          <w:szCs w:val="22"/>
        </w:rPr>
        <w:t>VI</w:t>
      </w:r>
      <w:r w:rsidR="00337EEB" w:rsidRPr="005407CB">
        <w:rPr>
          <w:rFonts w:eastAsia="Arial Unicode MS" w:cs="Arial"/>
          <w:sz w:val="22"/>
          <w:szCs w:val="22"/>
        </w:rPr>
        <w:t>, VII</w:t>
      </w:r>
      <w:r w:rsidRPr="005407CB">
        <w:rPr>
          <w:rFonts w:eastAsia="Arial Unicode MS" w:cs="Arial"/>
          <w:sz w:val="22"/>
          <w:szCs w:val="22"/>
        </w:rPr>
        <w:t xml:space="preserve"> y VI</w:t>
      </w:r>
      <w:r w:rsidR="00337EEB" w:rsidRPr="005407CB">
        <w:rPr>
          <w:rFonts w:eastAsia="Arial Unicode MS" w:cs="Arial"/>
          <w:sz w:val="22"/>
          <w:szCs w:val="22"/>
        </w:rPr>
        <w:t>I</w:t>
      </w:r>
      <w:r w:rsidRPr="005407CB">
        <w:rPr>
          <w:rFonts w:eastAsia="Arial Unicode MS" w:cs="Arial"/>
          <w:sz w:val="22"/>
          <w:szCs w:val="22"/>
        </w:rPr>
        <w:t>I</w:t>
      </w:r>
      <w:r w:rsidRPr="00795C11">
        <w:rPr>
          <w:rFonts w:eastAsia="Arial Unicode MS" w:cs="Arial"/>
          <w:sz w:val="22"/>
          <w:szCs w:val="22"/>
        </w:rPr>
        <w:t xml:space="preserve"> del presente documento y en relación a lo mandatado por el numeral 6 del artículo 24 del Reglamento multicitado, las y los Consejeros Electorales tienen la facultad de </w:t>
      </w:r>
      <w:r w:rsidRPr="00795C11">
        <w:rPr>
          <w:sz w:val="22"/>
          <w:szCs w:val="22"/>
          <w:u w:val="single"/>
        </w:rPr>
        <w:t xml:space="preserve">ratificar o remover a las y los funcionarios que se </w:t>
      </w:r>
      <w:r w:rsidRPr="00795C11">
        <w:rPr>
          <w:sz w:val="22"/>
          <w:szCs w:val="22"/>
          <w:u w:val="single"/>
        </w:rPr>
        <w:lastRenderedPageBreak/>
        <w:t>encuentren ocupando los cargos señalados en el numeral 4 del mismo artículo, en un plazo no mayor a sesenta días hábiles</w:t>
      </w:r>
      <w:r w:rsidRPr="00795C11">
        <w:rPr>
          <w:sz w:val="22"/>
          <w:szCs w:val="22"/>
        </w:rPr>
        <w:t xml:space="preserve">; motivo por el cual, este Consejo General para dar cumplimiento a lo ordenado, consideró necesario y se dio a la tarea de realizar una revisión de los requisitos contenidos en el numeral 1 y 2 del referido artículo, así como de la continuidad del perfil y experiencia idónea de cada una de las y los funcionarios de este Organismo, enlistados en la Tabla 1 que antecede, para ocupar dichos cargos. </w:t>
      </w:r>
    </w:p>
    <w:p w:rsidR="00C9774F" w:rsidRPr="00795C11" w:rsidRDefault="00C9774F" w:rsidP="00C9774F">
      <w:pPr>
        <w:shd w:val="clear" w:color="auto" w:fill="FFFFFF"/>
        <w:spacing w:line="360" w:lineRule="auto"/>
        <w:contextualSpacing/>
        <w:jc w:val="both"/>
        <w:rPr>
          <w:rFonts w:ascii="Arial" w:eastAsia="Arial Unicode MS" w:hAnsi="Arial" w:cs="Arial"/>
          <w:sz w:val="22"/>
          <w:szCs w:val="22"/>
        </w:rPr>
      </w:pPr>
    </w:p>
    <w:p w:rsidR="00C9774F" w:rsidRDefault="00C9774F" w:rsidP="00C9774F">
      <w:pPr>
        <w:shd w:val="clear" w:color="auto" w:fill="FFFFFF"/>
        <w:spacing w:line="360" w:lineRule="auto"/>
        <w:contextualSpacing/>
        <w:jc w:val="both"/>
        <w:rPr>
          <w:rFonts w:ascii="Arial" w:hAnsi="Arial" w:cs="Arial"/>
          <w:sz w:val="22"/>
          <w:szCs w:val="22"/>
        </w:rPr>
      </w:pPr>
      <w:r w:rsidRPr="00795C11">
        <w:rPr>
          <w:rFonts w:ascii="Arial" w:eastAsia="Arial Unicode MS" w:hAnsi="Arial" w:cs="Arial"/>
          <w:b/>
          <w:sz w:val="22"/>
          <w:szCs w:val="22"/>
        </w:rPr>
        <w:t>7ª.-</w:t>
      </w:r>
      <w:r w:rsidRPr="00795C11">
        <w:rPr>
          <w:rFonts w:ascii="Arial" w:eastAsia="Arial Unicode MS" w:hAnsi="Arial" w:cs="Arial"/>
          <w:sz w:val="22"/>
          <w:szCs w:val="22"/>
        </w:rPr>
        <w:t xml:space="preserve"> Una vez analizado lo anterior, </w:t>
      </w:r>
      <w:r w:rsidRPr="00795C11">
        <w:rPr>
          <w:rFonts w:ascii="Arial" w:hAnsi="Arial" w:cs="Arial"/>
          <w:sz w:val="22"/>
          <w:szCs w:val="22"/>
        </w:rPr>
        <w:t>este Órgano Superior de Dirección tiene a bien proponer para su aprobación la</w:t>
      </w:r>
      <w:r w:rsidRPr="005407CB">
        <w:rPr>
          <w:rFonts w:ascii="Arial" w:hAnsi="Arial" w:cs="Arial"/>
          <w:sz w:val="22"/>
          <w:szCs w:val="22"/>
        </w:rPr>
        <w:t xml:space="preserve"> </w:t>
      </w:r>
      <w:r w:rsidRPr="00795C11">
        <w:rPr>
          <w:rFonts w:ascii="Arial" w:hAnsi="Arial" w:cs="Arial"/>
          <w:sz w:val="22"/>
          <w:szCs w:val="22"/>
          <w:u w:val="single"/>
        </w:rPr>
        <w:t>ratificación</w:t>
      </w:r>
      <w:r w:rsidRPr="00795C11">
        <w:rPr>
          <w:rFonts w:ascii="Arial" w:hAnsi="Arial" w:cs="Arial"/>
          <w:sz w:val="22"/>
          <w:szCs w:val="22"/>
        </w:rPr>
        <w:t xml:space="preserve"> de las y los ciudadanos presentados enseguida, en virtud de cumplir satisfactoriamente los requisitos, perfil y experiencia exigidos para el desempeño de su encargo:</w:t>
      </w:r>
    </w:p>
    <w:p w:rsidR="00337EEB" w:rsidRPr="00795C11" w:rsidRDefault="00337EEB" w:rsidP="00C9774F">
      <w:pPr>
        <w:shd w:val="clear" w:color="auto" w:fill="FFFFFF"/>
        <w:spacing w:line="360" w:lineRule="auto"/>
        <w:contextualSpacing/>
        <w:jc w:val="both"/>
        <w:rPr>
          <w:rFonts w:ascii="Arial" w:hAnsi="Arial" w:cs="Arial"/>
          <w:sz w:val="22"/>
          <w:szCs w:val="22"/>
        </w:rPr>
      </w:pPr>
    </w:p>
    <w:p w:rsidR="00C9774F" w:rsidRPr="00795C11" w:rsidRDefault="00C9774F" w:rsidP="00C9774F">
      <w:pPr>
        <w:jc w:val="center"/>
        <w:rPr>
          <w:rFonts w:ascii="Arial" w:hAnsi="Arial" w:cs="Arial"/>
          <w:sz w:val="22"/>
          <w:szCs w:val="22"/>
        </w:rPr>
      </w:pPr>
      <w:r w:rsidRPr="00795C11">
        <w:rPr>
          <w:rFonts w:ascii="Arial" w:hAnsi="Arial" w:cs="Arial"/>
          <w:b/>
          <w:sz w:val="20"/>
          <w:szCs w:val="20"/>
        </w:rPr>
        <w:t>Tabla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766"/>
      </w:tblGrid>
      <w:tr w:rsidR="00C9774F" w:rsidRPr="00795C11" w:rsidTr="002532E9">
        <w:trPr>
          <w:trHeight w:val="397"/>
        </w:trPr>
        <w:tc>
          <w:tcPr>
            <w:tcW w:w="4414"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NOMBRE</w:t>
            </w:r>
          </w:p>
        </w:tc>
        <w:tc>
          <w:tcPr>
            <w:tcW w:w="4766"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PUESTO</w:t>
            </w:r>
          </w:p>
        </w:tc>
      </w:tr>
      <w:tr w:rsidR="00C9774F" w:rsidRPr="00795C11" w:rsidTr="002532E9">
        <w:trPr>
          <w:trHeight w:val="397"/>
        </w:trPr>
        <w:tc>
          <w:tcPr>
            <w:tcW w:w="4414"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ÓSCAR OMAR ESPINOZA</w:t>
            </w:r>
          </w:p>
        </w:tc>
        <w:tc>
          <w:tcPr>
            <w:tcW w:w="4766"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SECRETARIO EJECUTIVO</w:t>
            </w:r>
          </w:p>
        </w:tc>
      </w:tr>
      <w:tr w:rsidR="00C9774F" w:rsidRPr="00795C11" w:rsidTr="002532E9">
        <w:trPr>
          <w:trHeight w:val="397"/>
        </w:trPr>
        <w:tc>
          <w:tcPr>
            <w:tcW w:w="9180" w:type="dxa"/>
            <w:gridSpan w:val="2"/>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RESEÑA CURRICULAR</w:t>
            </w:r>
          </w:p>
        </w:tc>
      </w:tr>
      <w:tr w:rsidR="00C9774F" w:rsidRPr="00795C11" w:rsidTr="002532E9">
        <w:trPr>
          <w:trHeight w:val="397"/>
        </w:trPr>
        <w:tc>
          <w:tcPr>
            <w:tcW w:w="9180" w:type="dxa"/>
            <w:gridSpan w:val="2"/>
            <w:shd w:val="clear" w:color="auto" w:fill="auto"/>
            <w:vAlign w:val="center"/>
          </w:tcPr>
          <w:p w:rsidR="005407CB" w:rsidRPr="00795C11" w:rsidRDefault="005407CB" w:rsidP="005407CB">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Licenciado en Derecho por la Universidad de Colima y actualmente estudia la maestría en Administración y Políticas Públicas con enfoque en Gestión Política. </w:t>
            </w:r>
            <w:r>
              <w:rPr>
                <w:rFonts w:ascii="Arial" w:hAnsi="Arial" w:cs="Arial"/>
                <w:sz w:val="20"/>
                <w:szCs w:val="20"/>
                <w:lang w:val="es-ES_tradnl"/>
              </w:rPr>
              <w:t xml:space="preserve">Cursó </w:t>
            </w:r>
            <w:r w:rsidRPr="00A374F6">
              <w:rPr>
                <w:rFonts w:ascii="Arial" w:hAnsi="Arial" w:cs="Arial"/>
                <w:sz w:val="20"/>
                <w:szCs w:val="20"/>
              </w:rPr>
              <w:t>Diplomado en “Democracia y Elecciones”, impartido por la Universidad de Quintana Roo y la Sociedad Mexicana de Estudios Electorales A.C</w:t>
            </w:r>
            <w:r>
              <w:rPr>
                <w:rFonts w:ascii="Arial" w:hAnsi="Arial" w:cs="Arial"/>
                <w:sz w:val="20"/>
                <w:szCs w:val="20"/>
              </w:rPr>
              <w:t>.</w:t>
            </w:r>
          </w:p>
          <w:p w:rsidR="005407CB" w:rsidRPr="00795C11" w:rsidRDefault="005407CB" w:rsidP="005407CB">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Nombrado Secretario Ejecutivo del Consejo General del Instituto Electoral del Estado desde el 29 de marzo de 2017.</w:t>
            </w:r>
          </w:p>
          <w:p w:rsidR="005407CB" w:rsidRPr="00795C11" w:rsidRDefault="005407CB" w:rsidP="005407CB">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Encargado de la Di</w:t>
            </w:r>
            <w:r>
              <w:rPr>
                <w:rFonts w:ascii="Arial" w:hAnsi="Arial" w:cs="Arial"/>
                <w:sz w:val="20"/>
                <w:szCs w:val="20"/>
                <w:lang w:val="es-ES_tradnl"/>
              </w:rPr>
              <w:t>rección Jurídica de la Secretarí</w:t>
            </w:r>
            <w:r w:rsidRPr="00795C11">
              <w:rPr>
                <w:rFonts w:ascii="Arial" w:hAnsi="Arial" w:cs="Arial"/>
                <w:sz w:val="20"/>
                <w:szCs w:val="20"/>
                <w:lang w:val="es-ES_tradnl"/>
              </w:rPr>
              <w:t>a Ejecutiva del Instituto Electoral del Estado de Colima desde 2013, se ha desempeñado como Auxiliar jurídico del Instituto Electoral del Estado de Colima; y catedrático en la Universidad Multitécnica Profesional.</w:t>
            </w:r>
          </w:p>
          <w:p w:rsidR="00C9774F" w:rsidRPr="00795C11" w:rsidRDefault="005407CB" w:rsidP="005407CB">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Cuenta con diversas constancias en </w:t>
            </w:r>
            <w:r w:rsidRPr="00A374F6">
              <w:rPr>
                <w:rFonts w:ascii="Arial" w:hAnsi="Arial" w:cs="Arial"/>
                <w:sz w:val="20"/>
                <w:szCs w:val="20"/>
              </w:rPr>
              <w:t>cursos y talleres denominados “Procedimiento Administrativo Sancionador Electoral: Fiscalización y Sanciones”, “Primer Observatorio Judicial Electoral sobre el Modelo de Comunicación Política”, “Las Reformas Electorales 2014”, “Sistema de Nulidades en Materia Electoral”, “Primera Semana del Derecho Electoral”, “Segunda Semana del Derecho Electoral”, “Taller de Argumentación y Elaboración de Sentencias” y “Taller de Nulidades en Materia Electoral”, todos ellos impartidos por el Tribunal Electoral del Poder Judicial de la Federación. Así como los de “VI Foro de la Democracia Latinoamericana. Democracia y Ciudadanía: Hacia una agenda global desde América Latina” y “Sistema de Registro de Partidos Políticos Locales” impartidos por el Instituto Nacional Electoral, y “Control de la Constitucionalidad y Convencionalidad”, así como “Delitos Electorales”, ofrecidos por la Fiscalía Especializada para la Atención de Delitos Electorales</w:t>
            </w:r>
            <w:r w:rsidRPr="00795C11">
              <w:rPr>
                <w:rFonts w:ascii="Arial" w:hAnsi="Arial" w:cs="Arial"/>
                <w:sz w:val="20"/>
                <w:szCs w:val="20"/>
                <w:lang w:val="es-ES_tradnl"/>
              </w:rPr>
              <w:t>.</w:t>
            </w:r>
            <w:r w:rsidRPr="00795C11">
              <w:rPr>
                <w:rFonts w:ascii="Arial" w:hAnsi="Arial" w:cs="Arial"/>
                <w:sz w:val="20"/>
                <w:szCs w:val="20"/>
              </w:rPr>
              <w:t xml:space="preserve"> “Reglamento de Elecciones” impartido por integrantes del Consejo General del Instituto Electoral del Estado de Colima. Junio 2017.</w:t>
            </w:r>
          </w:p>
        </w:tc>
      </w:tr>
    </w:tbl>
    <w:p w:rsidR="00337EEB" w:rsidRDefault="00337EEB" w:rsidP="00C9774F">
      <w:pPr>
        <w:jc w:val="center"/>
        <w:rPr>
          <w:rFonts w:ascii="Arial" w:hAnsi="Arial" w:cs="Arial"/>
          <w:b/>
          <w:sz w:val="20"/>
          <w:szCs w:val="20"/>
        </w:rPr>
      </w:pPr>
    </w:p>
    <w:p w:rsidR="00C9774F" w:rsidRPr="00795C11" w:rsidRDefault="00C9774F" w:rsidP="00C9774F">
      <w:pPr>
        <w:jc w:val="center"/>
        <w:rPr>
          <w:rFonts w:ascii="Arial" w:hAnsi="Arial" w:cs="Arial"/>
          <w:sz w:val="20"/>
          <w:szCs w:val="20"/>
        </w:rPr>
      </w:pPr>
      <w:r w:rsidRPr="00795C11">
        <w:rPr>
          <w:rFonts w:ascii="Arial" w:hAnsi="Arial" w:cs="Arial"/>
          <w:b/>
          <w:sz w:val="20"/>
          <w:szCs w:val="20"/>
        </w:rPr>
        <w:t>Tabla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766"/>
      </w:tblGrid>
      <w:tr w:rsidR="00C9774F" w:rsidRPr="00795C11" w:rsidTr="002532E9">
        <w:trPr>
          <w:trHeight w:val="397"/>
        </w:trPr>
        <w:tc>
          <w:tcPr>
            <w:tcW w:w="4414"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NOMBRE</w:t>
            </w:r>
          </w:p>
        </w:tc>
        <w:tc>
          <w:tcPr>
            <w:tcW w:w="4766"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PUESTO</w:t>
            </w:r>
          </w:p>
        </w:tc>
      </w:tr>
      <w:tr w:rsidR="00C9774F" w:rsidRPr="00795C11" w:rsidTr="002532E9">
        <w:trPr>
          <w:trHeight w:val="397"/>
        </w:trPr>
        <w:tc>
          <w:tcPr>
            <w:tcW w:w="4414"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CARLOS ZAMORA LÓPEZ</w:t>
            </w:r>
          </w:p>
        </w:tc>
        <w:tc>
          <w:tcPr>
            <w:tcW w:w="4766"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 xml:space="preserve">CONTADOR GENERAL </w:t>
            </w:r>
          </w:p>
        </w:tc>
      </w:tr>
      <w:tr w:rsidR="00C9774F" w:rsidRPr="00795C11" w:rsidTr="002532E9">
        <w:trPr>
          <w:trHeight w:val="397"/>
        </w:trPr>
        <w:tc>
          <w:tcPr>
            <w:tcW w:w="9180" w:type="dxa"/>
            <w:gridSpan w:val="2"/>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RESEÑA CURRICULAR</w:t>
            </w:r>
          </w:p>
        </w:tc>
      </w:tr>
      <w:tr w:rsidR="00C9774F" w:rsidRPr="00795C11" w:rsidTr="002532E9">
        <w:trPr>
          <w:trHeight w:val="397"/>
        </w:trPr>
        <w:tc>
          <w:tcPr>
            <w:tcW w:w="9180" w:type="dxa"/>
            <w:gridSpan w:val="2"/>
            <w:shd w:val="clear" w:color="auto" w:fill="auto"/>
            <w:vAlign w:val="center"/>
          </w:tcPr>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Contador Público por la Universidad de Colima (1987). </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Licenciado en Educación Primaria con especialización en matemáticas en el ISENCO (2009). </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Nombramiento de Contador General del Instituto Electoral del Estado  de fecha 1 de febrero de 2016.</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Curso</w:t>
            </w:r>
            <w:r w:rsidRPr="00795C11">
              <w:rPr>
                <w:rFonts w:ascii="Arial" w:hAnsi="Arial" w:cs="Arial"/>
                <w:sz w:val="20"/>
                <w:szCs w:val="20"/>
              </w:rPr>
              <w:t xml:space="preserve"> “Reglamento de Elecciones” impartido por integrantes del Consejo General del Instituto Electoral del Estado de Colima. Junio 2017.</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Ha realizado diversos cursos en el Colegio de Contadores Públicos de Colima, como lo son Contabilidad gubernamental, Liquidación y concurso mercantil, Seminario de contabilidad gubernamental, declaración informática, etcétera. </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Ha sido auditor, jefe del departamento de pensiones, subdelegado de administración, subdirector de administración en el ISSSTE.W23</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Pertenece al Colegio de Contadores Públicos de Colima desde el 2003. </w:t>
            </w:r>
          </w:p>
        </w:tc>
      </w:tr>
    </w:tbl>
    <w:p w:rsidR="00C9774F" w:rsidRPr="00795C11" w:rsidRDefault="00C9774F" w:rsidP="00C9774F">
      <w:pPr>
        <w:jc w:val="both"/>
        <w:rPr>
          <w:rFonts w:ascii="Arial" w:hAnsi="Arial" w:cs="Arial"/>
          <w:sz w:val="20"/>
          <w:szCs w:val="20"/>
        </w:rPr>
      </w:pPr>
    </w:p>
    <w:p w:rsidR="00C9774F" w:rsidRPr="00795C11" w:rsidRDefault="00C9774F" w:rsidP="00C9774F">
      <w:pPr>
        <w:jc w:val="both"/>
        <w:rPr>
          <w:rFonts w:ascii="Arial" w:hAnsi="Arial" w:cs="Arial"/>
          <w:sz w:val="20"/>
          <w:szCs w:val="20"/>
        </w:rPr>
      </w:pPr>
    </w:p>
    <w:p w:rsidR="00C9774F" w:rsidRPr="00795C11" w:rsidRDefault="00C9774F" w:rsidP="00C9774F">
      <w:pPr>
        <w:jc w:val="both"/>
        <w:rPr>
          <w:rFonts w:ascii="Arial" w:hAnsi="Arial" w:cs="Arial"/>
          <w:sz w:val="20"/>
          <w:szCs w:val="20"/>
        </w:rPr>
      </w:pPr>
    </w:p>
    <w:p w:rsidR="00C9774F" w:rsidRPr="00795C11" w:rsidRDefault="00C9774F" w:rsidP="00C9774F">
      <w:pPr>
        <w:jc w:val="center"/>
        <w:rPr>
          <w:rFonts w:ascii="Arial" w:hAnsi="Arial" w:cs="Arial"/>
          <w:sz w:val="20"/>
          <w:szCs w:val="20"/>
        </w:rPr>
      </w:pPr>
      <w:r w:rsidRPr="00795C11">
        <w:rPr>
          <w:rFonts w:ascii="Arial" w:hAnsi="Arial" w:cs="Arial"/>
          <w:b/>
          <w:sz w:val="20"/>
          <w:szCs w:val="20"/>
        </w:rPr>
        <w:t>Tabla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766"/>
      </w:tblGrid>
      <w:tr w:rsidR="00C9774F" w:rsidRPr="00795C11" w:rsidTr="002532E9">
        <w:trPr>
          <w:trHeight w:val="397"/>
        </w:trPr>
        <w:tc>
          <w:tcPr>
            <w:tcW w:w="4414"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NOMBRE</w:t>
            </w:r>
          </w:p>
        </w:tc>
        <w:tc>
          <w:tcPr>
            <w:tcW w:w="4766"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PUESTO</w:t>
            </w:r>
          </w:p>
        </w:tc>
      </w:tr>
      <w:tr w:rsidR="00C9774F" w:rsidRPr="00795C11" w:rsidTr="002532E9">
        <w:trPr>
          <w:trHeight w:val="397"/>
        </w:trPr>
        <w:tc>
          <w:tcPr>
            <w:tcW w:w="4414"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LILIA GABRIELA RIVERA ALCARAZ</w:t>
            </w:r>
          </w:p>
        </w:tc>
        <w:tc>
          <w:tcPr>
            <w:tcW w:w="4766"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 xml:space="preserve">DIRECTORA DE ADMINISTRACIÓN </w:t>
            </w:r>
          </w:p>
        </w:tc>
      </w:tr>
      <w:tr w:rsidR="00C9774F" w:rsidRPr="00795C11" w:rsidTr="002532E9">
        <w:trPr>
          <w:trHeight w:val="397"/>
        </w:trPr>
        <w:tc>
          <w:tcPr>
            <w:tcW w:w="9180" w:type="dxa"/>
            <w:gridSpan w:val="2"/>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RESEÑA CURRICULAR</w:t>
            </w:r>
          </w:p>
        </w:tc>
      </w:tr>
      <w:tr w:rsidR="00C9774F" w:rsidRPr="00795C11" w:rsidTr="002532E9">
        <w:trPr>
          <w:trHeight w:val="397"/>
        </w:trPr>
        <w:tc>
          <w:tcPr>
            <w:tcW w:w="9180" w:type="dxa"/>
            <w:gridSpan w:val="2"/>
            <w:shd w:val="clear" w:color="auto" w:fill="auto"/>
            <w:vAlign w:val="center"/>
          </w:tcPr>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Licenciada en Administración por la Universidad de Colima (2004).</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Directora de Administración del Instituto Electoral del Estado de Colima de 2005 a la fecha. </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Cursó un Diplomado “Presupuesto basado en Resultados”, impartido por la UNAM y la SHCP. Año 2016. </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Posee diversas constancias de Derecho Electoral, periodismo especializado en Materia Político – Jurídico – Electoral, Armonización contable, la participación política de la mujer en Colima, entre otros. </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Asistió a </w:t>
            </w:r>
            <w:r w:rsidRPr="00795C11">
              <w:rPr>
                <w:rFonts w:ascii="Arial" w:hAnsi="Arial" w:cs="Arial"/>
                <w:sz w:val="20"/>
                <w:szCs w:val="20"/>
              </w:rPr>
              <w:t xml:space="preserve">la conferencia “Protocolo para Atender la Violencia Política Contra las Mujeres” y mesa redonda “Derechos de las niñas, niños y adolescentes” llevada a cabo en la Casa de la Cultura Jurídica “Miguel González Castro” de la Suprema Corte de Justicia de la Nación, ambas en </w:t>
            </w:r>
            <w:r w:rsidRPr="00795C11">
              <w:rPr>
                <w:rFonts w:ascii="Arial" w:hAnsi="Arial" w:cs="Arial"/>
                <w:sz w:val="20"/>
                <w:szCs w:val="20"/>
              </w:rPr>
              <w:lastRenderedPageBreak/>
              <w:t>2017.</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Curso</w:t>
            </w:r>
            <w:r w:rsidRPr="00795C11">
              <w:rPr>
                <w:rFonts w:ascii="Arial" w:hAnsi="Arial" w:cs="Arial"/>
                <w:sz w:val="20"/>
                <w:szCs w:val="20"/>
              </w:rPr>
              <w:t xml:space="preserve"> “Reglamento de Elecciones” impartido por integrantes del Consejo General del Instituto Electoral del Estado de Colima. Junio 2017.</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Foro “El Proceso Electoral 2014-2015 y sus implicaciones derivadas de la reciente reforma: una mirada desde los Consejos Municipales Electorales”</w:t>
            </w:r>
          </w:p>
        </w:tc>
      </w:tr>
    </w:tbl>
    <w:p w:rsidR="00C9774F" w:rsidRPr="00795C11" w:rsidRDefault="00C9774F" w:rsidP="00C9774F">
      <w:pPr>
        <w:jc w:val="both"/>
        <w:rPr>
          <w:rFonts w:ascii="Arial" w:hAnsi="Arial" w:cs="Arial"/>
          <w:sz w:val="20"/>
          <w:szCs w:val="20"/>
        </w:rPr>
      </w:pPr>
    </w:p>
    <w:p w:rsidR="00C9774F" w:rsidRPr="00795C11" w:rsidRDefault="00C9774F" w:rsidP="00C9774F">
      <w:pPr>
        <w:jc w:val="center"/>
        <w:rPr>
          <w:rFonts w:ascii="Arial" w:hAnsi="Arial" w:cs="Arial"/>
          <w:b/>
          <w:sz w:val="20"/>
          <w:szCs w:val="20"/>
        </w:rPr>
      </w:pPr>
    </w:p>
    <w:p w:rsidR="00C9774F" w:rsidRPr="00795C11" w:rsidRDefault="00C9774F" w:rsidP="00C9774F">
      <w:pPr>
        <w:jc w:val="center"/>
        <w:rPr>
          <w:rFonts w:ascii="Arial" w:hAnsi="Arial" w:cs="Arial"/>
          <w:b/>
          <w:sz w:val="20"/>
          <w:szCs w:val="20"/>
        </w:rPr>
      </w:pPr>
    </w:p>
    <w:p w:rsidR="00C9774F" w:rsidRPr="00795C11" w:rsidRDefault="00C9774F" w:rsidP="00C9774F">
      <w:pPr>
        <w:jc w:val="center"/>
        <w:rPr>
          <w:rFonts w:ascii="Arial" w:hAnsi="Arial" w:cs="Arial"/>
          <w:sz w:val="20"/>
          <w:szCs w:val="20"/>
        </w:rPr>
      </w:pPr>
      <w:r w:rsidRPr="00795C11">
        <w:rPr>
          <w:rFonts w:ascii="Arial" w:hAnsi="Arial" w:cs="Arial"/>
          <w:b/>
          <w:sz w:val="20"/>
          <w:szCs w:val="20"/>
        </w:rPr>
        <w:t>Tabla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766"/>
      </w:tblGrid>
      <w:tr w:rsidR="00C9774F" w:rsidRPr="00795C11" w:rsidTr="002532E9">
        <w:trPr>
          <w:trHeight w:val="397"/>
        </w:trPr>
        <w:tc>
          <w:tcPr>
            <w:tcW w:w="4414"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NOMBRE</w:t>
            </w:r>
          </w:p>
        </w:tc>
        <w:tc>
          <w:tcPr>
            <w:tcW w:w="4766"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PUESTO</w:t>
            </w:r>
          </w:p>
        </w:tc>
      </w:tr>
      <w:tr w:rsidR="00C9774F" w:rsidRPr="00795C11" w:rsidTr="002532E9">
        <w:trPr>
          <w:trHeight w:val="397"/>
        </w:trPr>
        <w:tc>
          <w:tcPr>
            <w:tcW w:w="4414"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JUAN RAMÓN GRANERO VEGA</w:t>
            </w:r>
          </w:p>
        </w:tc>
        <w:tc>
          <w:tcPr>
            <w:tcW w:w="4766"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 xml:space="preserve">DIRECTOR DE SISTEMAS </w:t>
            </w:r>
          </w:p>
        </w:tc>
      </w:tr>
      <w:tr w:rsidR="00C9774F" w:rsidRPr="00795C11" w:rsidTr="002532E9">
        <w:trPr>
          <w:trHeight w:val="397"/>
        </w:trPr>
        <w:tc>
          <w:tcPr>
            <w:tcW w:w="9180" w:type="dxa"/>
            <w:gridSpan w:val="2"/>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RESEÑA CURRICULAR</w:t>
            </w:r>
          </w:p>
        </w:tc>
      </w:tr>
      <w:tr w:rsidR="00C9774F" w:rsidRPr="00795C11" w:rsidTr="002532E9">
        <w:trPr>
          <w:trHeight w:val="397"/>
        </w:trPr>
        <w:tc>
          <w:tcPr>
            <w:tcW w:w="9180" w:type="dxa"/>
            <w:gridSpan w:val="2"/>
            <w:shd w:val="clear" w:color="auto" w:fill="auto"/>
            <w:vAlign w:val="center"/>
          </w:tcPr>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Ingeniero en Telemática por la Universidad de Colima (2000). </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Director de Sistemas del Instituto Electoral del Estado de Colima desde marzo del 2000 a la fecha. </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Curso</w:t>
            </w:r>
            <w:r w:rsidRPr="00795C11">
              <w:rPr>
                <w:rFonts w:ascii="Arial" w:hAnsi="Arial" w:cs="Arial"/>
                <w:sz w:val="20"/>
                <w:szCs w:val="20"/>
              </w:rPr>
              <w:t xml:space="preserve"> “Reglamento de Elecciones” impartido por integrantes del Consejo General del Instituto Electoral del Estado de Colima. Junio 2017.</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Posee diversas constancias de participación en procesos electorales, Informática electoral, en seminarios internacionales de Derecho Electoral, participaciones de la mesa directiva de diferentes sociedades de alumnos, la democracia y Derecho Electoral.</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Periodismo especializado en Materia Político – Jurídico – Electoral, armonización contable, semanas de derecho electoral, entre otros.</w:t>
            </w:r>
          </w:p>
          <w:p w:rsidR="00C9774F" w:rsidRPr="00795C11" w:rsidRDefault="00C9774F" w:rsidP="002532E9">
            <w:pPr>
              <w:pStyle w:val="Prrafodelista"/>
              <w:numPr>
                <w:ilvl w:val="0"/>
                <w:numId w:val="5"/>
              </w:numPr>
              <w:ind w:left="0" w:firstLine="0"/>
              <w:jc w:val="both"/>
              <w:rPr>
                <w:rFonts w:ascii="Arial" w:hAnsi="Arial" w:cs="Arial"/>
                <w:sz w:val="20"/>
                <w:szCs w:val="20"/>
              </w:rPr>
            </w:pPr>
            <w:r w:rsidRPr="00795C11">
              <w:rPr>
                <w:rFonts w:ascii="Arial" w:hAnsi="Arial" w:cs="Arial"/>
                <w:sz w:val="20"/>
                <w:szCs w:val="20"/>
              </w:rPr>
              <w:t>Constancia otorgada por el Instituto Nacional Electoral, por el Curso Homologación de Base de datos, impartido en julio de 2017, entre otras.</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Nombrado para el Proceso Electoral Local 2017-2018, como instancia interna encardada del PREP.</w:t>
            </w:r>
          </w:p>
        </w:tc>
      </w:tr>
    </w:tbl>
    <w:p w:rsidR="00C9774F" w:rsidRPr="00795C11" w:rsidRDefault="00C9774F" w:rsidP="00C9774F">
      <w:pPr>
        <w:jc w:val="both"/>
        <w:rPr>
          <w:rFonts w:ascii="Arial" w:hAnsi="Arial" w:cs="Arial"/>
          <w:sz w:val="20"/>
          <w:szCs w:val="20"/>
        </w:rPr>
      </w:pPr>
    </w:p>
    <w:p w:rsidR="00C9774F" w:rsidRPr="00795C11" w:rsidRDefault="00C9774F" w:rsidP="00C9774F">
      <w:pPr>
        <w:jc w:val="both"/>
        <w:rPr>
          <w:rFonts w:ascii="Arial" w:hAnsi="Arial" w:cs="Arial"/>
          <w:sz w:val="20"/>
          <w:szCs w:val="20"/>
        </w:rPr>
      </w:pPr>
    </w:p>
    <w:p w:rsidR="00C9774F" w:rsidRPr="00795C11" w:rsidRDefault="00C9774F" w:rsidP="00C9774F">
      <w:pPr>
        <w:jc w:val="both"/>
        <w:rPr>
          <w:rFonts w:ascii="Arial" w:hAnsi="Arial" w:cs="Arial"/>
          <w:sz w:val="20"/>
          <w:szCs w:val="20"/>
        </w:rPr>
      </w:pPr>
    </w:p>
    <w:p w:rsidR="00C9774F" w:rsidRPr="00795C11" w:rsidRDefault="00C9774F" w:rsidP="00C9774F">
      <w:pPr>
        <w:jc w:val="center"/>
        <w:rPr>
          <w:rFonts w:ascii="Arial" w:hAnsi="Arial" w:cs="Arial"/>
          <w:sz w:val="20"/>
          <w:szCs w:val="20"/>
        </w:rPr>
      </w:pPr>
      <w:r w:rsidRPr="00795C11">
        <w:rPr>
          <w:rFonts w:ascii="Arial" w:hAnsi="Arial" w:cs="Arial"/>
          <w:b/>
          <w:sz w:val="20"/>
          <w:szCs w:val="20"/>
        </w:rPr>
        <w:t>Tabla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766"/>
      </w:tblGrid>
      <w:tr w:rsidR="00C9774F" w:rsidRPr="00795C11" w:rsidTr="002532E9">
        <w:trPr>
          <w:trHeight w:val="397"/>
        </w:trPr>
        <w:tc>
          <w:tcPr>
            <w:tcW w:w="4414"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NOMBRE</w:t>
            </w:r>
          </w:p>
        </w:tc>
        <w:tc>
          <w:tcPr>
            <w:tcW w:w="4766"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PUESTO</w:t>
            </w:r>
          </w:p>
        </w:tc>
      </w:tr>
      <w:tr w:rsidR="00C9774F" w:rsidRPr="00795C11" w:rsidTr="002532E9">
        <w:trPr>
          <w:trHeight w:val="397"/>
        </w:trPr>
        <w:tc>
          <w:tcPr>
            <w:tcW w:w="4414"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MARTÍN ALBERTO QUIRINO DE LA ROSA</w:t>
            </w:r>
          </w:p>
        </w:tc>
        <w:tc>
          <w:tcPr>
            <w:tcW w:w="4766"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DIRECTOR DE TRANSPARENCIA Y ACCESO A LA INFORMACIÓN PÚBLICA</w:t>
            </w:r>
          </w:p>
        </w:tc>
      </w:tr>
      <w:tr w:rsidR="00C9774F" w:rsidRPr="00795C11" w:rsidTr="002532E9">
        <w:trPr>
          <w:trHeight w:val="397"/>
        </w:trPr>
        <w:tc>
          <w:tcPr>
            <w:tcW w:w="9180" w:type="dxa"/>
            <w:gridSpan w:val="2"/>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RESEÑA CURRICULAR</w:t>
            </w:r>
          </w:p>
        </w:tc>
      </w:tr>
      <w:tr w:rsidR="00C9774F" w:rsidRPr="00795C11" w:rsidTr="002532E9">
        <w:trPr>
          <w:trHeight w:val="397"/>
        </w:trPr>
        <w:tc>
          <w:tcPr>
            <w:tcW w:w="9180" w:type="dxa"/>
            <w:gridSpan w:val="2"/>
            <w:shd w:val="clear" w:color="auto" w:fill="auto"/>
            <w:vAlign w:val="center"/>
          </w:tcPr>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Licenciado en Ingeniería Industrial por el Instituto Tecnológico de Colima.</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Nombramiento de Director de Transparencia de fecha 1 de febrero de 2016.</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lastRenderedPageBreak/>
              <w:t xml:space="preserve">Maestro en Ciencias de la Administración por el Instituto Tecnológico y de Estudios Superiores de Monterrey Campus Estado de México. </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Cursó un Diplomado sobre la teoría de Restricciones ofrecido por el Centro Internacional de Desarrollo de Ejecutivos y el Instituto Goldratt y el Diplomado en técnicas de Investigación en Cultura, Sociedad y Comunicación. </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Curso</w:t>
            </w:r>
            <w:r w:rsidRPr="00795C11">
              <w:rPr>
                <w:rFonts w:ascii="Arial" w:hAnsi="Arial" w:cs="Arial"/>
                <w:sz w:val="20"/>
                <w:szCs w:val="20"/>
              </w:rPr>
              <w:t xml:space="preserve"> “Reglamento de Elecciones” impartido por integrantes del Consejo General del Instituto Electoral del Estado de Colima. Junio 2017.</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Se ha desempeñado como Jefe de Departamento Administrativo, subdirector de administración de fondos y Delegado Federal en Colima de la Secretaria de Economía.</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Catedrático en la Universidad de Colima, en el Instituto Tecnológico de Colima, Universidad Multitécnica Profesional, Universidad Vizcaya y Univer. </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Cuenta con certificados de competencia laboral y Diplomas de formación de consultores e instructores con enfoque de calidad total. </w:t>
            </w:r>
          </w:p>
        </w:tc>
      </w:tr>
    </w:tbl>
    <w:p w:rsidR="00C9774F" w:rsidRPr="00795C11" w:rsidRDefault="00C9774F" w:rsidP="00C9774F">
      <w:pPr>
        <w:jc w:val="both"/>
        <w:rPr>
          <w:rFonts w:ascii="Arial" w:hAnsi="Arial" w:cs="Arial"/>
          <w:sz w:val="20"/>
          <w:szCs w:val="20"/>
        </w:rPr>
      </w:pPr>
    </w:p>
    <w:p w:rsidR="00C9774F" w:rsidRDefault="00C9774F" w:rsidP="00C9774F">
      <w:pPr>
        <w:jc w:val="center"/>
        <w:rPr>
          <w:rFonts w:ascii="Arial" w:hAnsi="Arial" w:cs="Arial"/>
          <w:b/>
          <w:sz w:val="20"/>
          <w:szCs w:val="20"/>
        </w:rPr>
      </w:pPr>
    </w:p>
    <w:p w:rsidR="00337EEB" w:rsidRPr="00795C11" w:rsidRDefault="00337EEB" w:rsidP="00C9774F">
      <w:pPr>
        <w:jc w:val="center"/>
        <w:rPr>
          <w:rFonts w:ascii="Arial" w:hAnsi="Arial" w:cs="Arial"/>
          <w:b/>
          <w:sz w:val="20"/>
          <w:szCs w:val="20"/>
        </w:rPr>
      </w:pPr>
    </w:p>
    <w:p w:rsidR="00C9774F" w:rsidRPr="00795C11" w:rsidRDefault="00C9774F" w:rsidP="00C9774F">
      <w:pPr>
        <w:jc w:val="center"/>
        <w:rPr>
          <w:rFonts w:ascii="Arial" w:hAnsi="Arial" w:cs="Arial"/>
          <w:b/>
          <w:sz w:val="20"/>
          <w:szCs w:val="20"/>
        </w:rPr>
      </w:pPr>
    </w:p>
    <w:p w:rsidR="00C9774F" w:rsidRPr="00795C11" w:rsidRDefault="00C9774F" w:rsidP="00C9774F">
      <w:pPr>
        <w:jc w:val="center"/>
        <w:rPr>
          <w:rFonts w:ascii="Arial" w:hAnsi="Arial" w:cs="Arial"/>
          <w:sz w:val="20"/>
          <w:szCs w:val="20"/>
        </w:rPr>
      </w:pPr>
      <w:r w:rsidRPr="00795C11">
        <w:rPr>
          <w:rFonts w:ascii="Arial" w:hAnsi="Arial" w:cs="Arial"/>
          <w:b/>
          <w:sz w:val="20"/>
          <w:szCs w:val="20"/>
        </w:rPr>
        <w:t>Tabla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766"/>
      </w:tblGrid>
      <w:tr w:rsidR="00C9774F" w:rsidRPr="00795C11" w:rsidTr="002532E9">
        <w:trPr>
          <w:trHeight w:val="397"/>
        </w:trPr>
        <w:tc>
          <w:tcPr>
            <w:tcW w:w="4414"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NOMBRE</w:t>
            </w:r>
          </w:p>
        </w:tc>
        <w:tc>
          <w:tcPr>
            <w:tcW w:w="4766"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PUESTO</w:t>
            </w:r>
          </w:p>
        </w:tc>
      </w:tr>
      <w:tr w:rsidR="00C9774F" w:rsidRPr="00795C11" w:rsidTr="002532E9">
        <w:trPr>
          <w:trHeight w:val="397"/>
        </w:trPr>
        <w:tc>
          <w:tcPr>
            <w:tcW w:w="4414"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VÍCTOR MANUEL GÓMEZ CORONA</w:t>
            </w:r>
          </w:p>
        </w:tc>
        <w:tc>
          <w:tcPr>
            <w:tcW w:w="4766"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DIRECTOR DE COMUNICACIÓN SOCIAL</w:t>
            </w:r>
          </w:p>
        </w:tc>
      </w:tr>
      <w:tr w:rsidR="00C9774F" w:rsidRPr="00795C11" w:rsidTr="002532E9">
        <w:trPr>
          <w:trHeight w:val="397"/>
        </w:trPr>
        <w:tc>
          <w:tcPr>
            <w:tcW w:w="9180" w:type="dxa"/>
            <w:gridSpan w:val="2"/>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RESEÑA CURRICULAR</w:t>
            </w:r>
          </w:p>
        </w:tc>
      </w:tr>
      <w:tr w:rsidR="00C9774F" w:rsidRPr="00795C11" w:rsidTr="002532E9">
        <w:trPr>
          <w:trHeight w:val="397"/>
        </w:trPr>
        <w:tc>
          <w:tcPr>
            <w:tcW w:w="9180" w:type="dxa"/>
            <w:gridSpan w:val="2"/>
            <w:shd w:val="clear" w:color="auto" w:fill="auto"/>
            <w:vAlign w:val="center"/>
          </w:tcPr>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Licenciado en Letras y Periodismo por la Universidad de Colima.</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Master en Radio por la Universidad Complutense de Madrid y Radio Nacional de España.</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Cursó un Diplomado en Metodología de Investigación en Ciencias Sociales.</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Nombramiento de Director de Comunicación de fecha 1 de febrero de 2016.</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Curso</w:t>
            </w:r>
            <w:r w:rsidRPr="00795C11">
              <w:rPr>
                <w:rFonts w:ascii="Arial" w:hAnsi="Arial" w:cs="Arial"/>
                <w:sz w:val="20"/>
                <w:szCs w:val="20"/>
              </w:rPr>
              <w:t xml:space="preserve"> “Reglamento de Elecciones” impartido por integrantes del Consejo General del Instituto Electoral del Estado de Colima. Junio 2017.</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Encargado de la Dirección de Comunicación Social del Instituto Electoral del Estado de Colima anterior a su nombramiento de enero de 2015 a enero de 2016.</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 xml:space="preserve">Se ha desempeñado como Jefe de redacción, director, editor y reportero en diversos medios de comunicación, así como auxiliar de comunicación social en el Congreso del estado de Colima. </w:t>
            </w:r>
          </w:p>
        </w:tc>
      </w:tr>
    </w:tbl>
    <w:p w:rsidR="00C9774F" w:rsidRPr="00795C11" w:rsidRDefault="00C9774F" w:rsidP="00C9774F">
      <w:pPr>
        <w:shd w:val="clear" w:color="auto" w:fill="FFFFFF"/>
        <w:spacing w:line="360" w:lineRule="auto"/>
        <w:contextualSpacing/>
        <w:jc w:val="both"/>
        <w:rPr>
          <w:rFonts w:ascii="Arial" w:hAnsi="Arial" w:cs="Arial"/>
          <w:sz w:val="22"/>
          <w:szCs w:val="22"/>
        </w:rPr>
      </w:pPr>
    </w:p>
    <w:p w:rsidR="00337EEB" w:rsidRDefault="00337EEB" w:rsidP="00C9774F">
      <w:pPr>
        <w:jc w:val="center"/>
        <w:rPr>
          <w:rFonts w:ascii="Arial" w:hAnsi="Arial" w:cs="Arial"/>
          <w:b/>
          <w:sz w:val="20"/>
          <w:szCs w:val="20"/>
        </w:rPr>
      </w:pPr>
    </w:p>
    <w:p w:rsidR="00337EEB" w:rsidRDefault="00337EEB" w:rsidP="00C9774F">
      <w:pPr>
        <w:jc w:val="center"/>
        <w:rPr>
          <w:rFonts w:ascii="Arial" w:hAnsi="Arial" w:cs="Arial"/>
          <w:b/>
          <w:sz w:val="20"/>
          <w:szCs w:val="20"/>
        </w:rPr>
      </w:pPr>
    </w:p>
    <w:p w:rsidR="00337EEB" w:rsidRDefault="00337EEB" w:rsidP="00C9774F">
      <w:pPr>
        <w:jc w:val="center"/>
        <w:rPr>
          <w:rFonts w:ascii="Arial" w:hAnsi="Arial" w:cs="Arial"/>
          <w:b/>
          <w:sz w:val="20"/>
          <w:szCs w:val="20"/>
        </w:rPr>
      </w:pPr>
    </w:p>
    <w:p w:rsidR="00337EEB" w:rsidRDefault="00337EEB" w:rsidP="00C9774F">
      <w:pPr>
        <w:jc w:val="center"/>
        <w:rPr>
          <w:rFonts w:ascii="Arial" w:hAnsi="Arial" w:cs="Arial"/>
          <w:b/>
          <w:sz w:val="20"/>
          <w:szCs w:val="20"/>
        </w:rPr>
      </w:pPr>
    </w:p>
    <w:p w:rsidR="00337EEB" w:rsidRDefault="00337EEB" w:rsidP="00C9774F">
      <w:pPr>
        <w:jc w:val="center"/>
        <w:rPr>
          <w:rFonts w:ascii="Arial" w:hAnsi="Arial" w:cs="Arial"/>
          <w:b/>
          <w:sz w:val="20"/>
          <w:szCs w:val="20"/>
        </w:rPr>
      </w:pPr>
    </w:p>
    <w:p w:rsidR="00337EEB" w:rsidRDefault="00337EEB" w:rsidP="00C9774F">
      <w:pPr>
        <w:jc w:val="center"/>
        <w:rPr>
          <w:rFonts w:ascii="Arial" w:hAnsi="Arial" w:cs="Arial"/>
          <w:b/>
          <w:sz w:val="20"/>
          <w:szCs w:val="20"/>
        </w:rPr>
      </w:pPr>
    </w:p>
    <w:p w:rsidR="00C9774F" w:rsidRPr="00795C11" w:rsidRDefault="00C9774F" w:rsidP="00C9774F">
      <w:pPr>
        <w:jc w:val="center"/>
        <w:rPr>
          <w:rFonts w:ascii="Arial" w:hAnsi="Arial" w:cs="Arial"/>
          <w:sz w:val="22"/>
          <w:szCs w:val="22"/>
        </w:rPr>
      </w:pPr>
      <w:r w:rsidRPr="00795C11">
        <w:rPr>
          <w:rFonts w:ascii="Arial" w:hAnsi="Arial" w:cs="Arial"/>
          <w:b/>
          <w:sz w:val="20"/>
          <w:szCs w:val="20"/>
        </w:rPr>
        <w:t>Tabla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766"/>
      </w:tblGrid>
      <w:tr w:rsidR="00C9774F" w:rsidRPr="00795C11" w:rsidTr="002532E9">
        <w:trPr>
          <w:trHeight w:val="397"/>
        </w:trPr>
        <w:tc>
          <w:tcPr>
            <w:tcW w:w="4414"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NOMBRE</w:t>
            </w:r>
          </w:p>
        </w:tc>
        <w:tc>
          <w:tcPr>
            <w:tcW w:w="4766"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PUESTO</w:t>
            </w:r>
          </w:p>
        </w:tc>
      </w:tr>
      <w:tr w:rsidR="00C9774F" w:rsidRPr="00795C11" w:rsidTr="002532E9">
        <w:trPr>
          <w:trHeight w:val="397"/>
        </w:trPr>
        <w:tc>
          <w:tcPr>
            <w:tcW w:w="4414"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ROSA ELIZABETH CARRILLO RUIZ</w:t>
            </w:r>
          </w:p>
        </w:tc>
        <w:tc>
          <w:tcPr>
            <w:tcW w:w="4766"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 xml:space="preserve">DIRECTORA JURÍDICA </w:t>
            </w:r>
          </w:p>
        </w:tc>
      </w:tr>
      <w:tr w:rsidR="00C9774F" w:rsidRPr="00795C11" w:rsidTr="002532E9">
        <w:trPr>
          <w:trHeight w:val="397"/>
        </w:trPr>
        <w:tc>
          <w:tcPr>
            <w:tcW w:w="9180" w:type="dxa"/>
            <w:gridSpan w:val="2"/>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RESEÑA CURRICULAR</w:t>
            </w:r>
          </w:p>
        </w:tc>
      </w:tr>
      <w:tr w:rsidR="00C9774F" w:rsidRPr="00795C11" w:rsidTr="002532E9">
        <w:trPr>
          <w:trHeight w:val="397"/>
        </w:trPr>
        <w:tc>
          <w:tcPr>
            <w:tcW w:w="9180" w:type="dxa"/>
            <w:gridSpan w:val="2"/>
            <w:shd w:val="clear" w:color="auto" w:fill="auto"/>
            <w:vAlign w:val="center"/>
          </w:tcPr>
          <w:p w:rsidR="00C9774F" w:rsidRPr="00795C11" w:rsidRDefault="00C9774F" w:rsidP="002532E9">
            <w:pPr>
              <w:pStyle w:val="Prrafodelista"/>
              <w:numPr>
                <w:ilvl w:val="0"/>
                <w:numId w:val="5"/>
              </w:numPr>
              <w:ind w:left="0" w:firstLine="0"/>
              <w:jc w:val="both"/>
              <w:rPr>
                <w:rFonts w:ascii="Arial" w:hAnsi="Arial" w:cs="Arial"/>
                <w:sz w:val="20"/>
                <w:szCs w:val="20"/>
              </w:rPr>
            </w:pPr>
            <w:r w:rsidRPr="00795C11">
              <w:rPr>
                <w:rFonts w:ascii="Arial" w:hAnsi="Arial" w:cs="Arial"/>
                <w:sz w:val="20"/>
                <w:szCs w:val="20"/>
                <w:lang w:val="es-ES_tradnl"/>
              </w:rPr>
              <w:t>Licenciada</w:t>
            </w:r>
            <w:r w:rsidRPr="00795C11">
              <w:rPr>
                <w:rFonts w:ascii="Arial" w:hAnsi="Arial" w:cs="Arial"/>
                <w:sz w:val="20"/>
                <w:szCs w:val="20"/>
              </w:rPr>
              <w:t xml:space="preserve"> en Derecho, egresada de la Facultad de Derecho de la Universidad de Colima, en el periodo 2001 a 2006.</w:t>
            </w:r>
          </w:p>
          <w:p w:rsidR="00C9774F" w:rsidRPr="00795C11" w:rsidRDefault="00C9774F" w:rsidP="002532E9">
            <w:pPr>
              <w:pStyle w:val="Prrafodelista"/>
              <w:numPr>
                <w:ilvl w:val="0"/>
                <w:numId w:val="5"/>
              </w:numPr>
              <w:ind w:left="0" w:firstLine="0"/>
              <w:jc w:val="both"/>
              <w:rPr>
                <w:rFonts w:ascii="Arial" w:hAnsi="Arial" w:cs="Arial"/>
                <w:sz w:val="20"/>
                <w:szCs w:val="20"/>
              </w:rPr>
            </w:pPr>
            <w:r w:rsidRPr="00795C11">
              <w:rPr>
                <w:rFonts w:ascii="Arial" w:hAnsi="Arial" w:cs="Arial"/>
                <w:sz w:val="20"/>
                <w:szCs w:val="20"/>
              </w:rPr>
              <w:t>Cursó un D</w:t>
            </w:r>
            <w:r w:rsidRPr="00795C11">
              <w:rPr>
                <w:rFonts w:ascii="Arial" w:hAnsi="Arial" w:cs="Arial"/>
                <w:iCs/>
                <w:sz w:val="20"/>
                <w:szCs w:val="20"/>
              </w:rPr>
              <w:t xml:space="preserve">iplomado en Contratos en la </w:t>
            </w:r>
            <w:r w:rsidRPr="00795C11">
              <w:rPr>
                <w:rFonts w:ascii="Arial" w:hAnsi="Arial" w:cs="Arial"/>
                <w:sz w:val="20"/>
                <w:szCs w:val="20"/>
              </w:rPr>
              <w:t>Universidad de Colima a través del Instituto de Investigaciones Jurídicas de la Facultad de Derecho en el año de 2008.</w:t>
            </w:r>
          </w:p>
          <w:p w:rsidR="00C9774F" w:rsidRPr="00795C11" w:rsidRDefault="00C9774F" w:rsidP="002532E9">
            <w:pPr>
              <w:pStyle w:val="Prrafodelista"/>
              <w:numPr>
                <w:ilvl w:val="0"/>
                <w:numId w:val="5"/>
              </w:numPr>
              <w:ind w:left="0" w:firstLine="0"/>
              <w:jc w:val="both"/>
              <w:rPr>
                <w:rFonts w:ascii="Arial" w:hAnsi="Arial" w:cs="Arial"/>
                <w:sz w:val="20"/>
                <w:szCs w:val="20"/>
              </w:rPr>
            </w:pPr>
            <w:r w:rsidRPr="00795C11">
              <w:rPr>
                <w:rFonts w:ascii="Arial" w:hAnsi="Arial" w:cs="Arial"/>
                <w:sz w:val="20"/>
                <w:szCs w:val="20"/>
              </w:rPr>
              <w:t>Nombramiento de Directora Jurídica desde el 16 de febrero de 2017.</w:t>
            </w:r>
          </w:p>
          <w:p w:rsidR="00C9774F" w:rsidRPr="00795C11" w:rsidRDefault="00C9774F" w:rsidP="002532E9">
            <w:pPr>
              <w:pStyle w:val="Prrafodelista"/>
              <w:numPr>
                <w:ilvl w:val="0"/>
                <w:numId w:val="5"/>
              </w:numPr>
              <w:ind w:left="0" w:firstLine="0"/>
              <w:jc w:val="both"/>
              <w:rPr>
                <w:rFonts w:ascii="Arial" w:hAnsi="Arial" w:cs="Arial"/>
                <w:sz w:val="20"/>
                <w:szCs w:val="20"/>
              </w:rPr>
            </w:pPr>
            <w:r w:rsidRPr="00795C11">
              <w:rPr>
                <w:rFonts w:ascii="Arial" w:hAnsi="Arial" w:cs="Arial"/>
                <w:sz w:val="20"/>
                <w:szCs w:val="20"/>
              </w:rPr>
              <w:t>Participó en representación del Instituto, en el Foro Público denominado Hacia una Nueva Ley de Participación Ciudadana, celebrada en el Congreso del Estado, el día 19 de octubre de 2017.</w:t>
            </w:r>
          </w:p>
          <w:p w:rsidR="00C9774F" w:rsidRPr="00795C11" w:rsidRDefault="00C9774F" w:rsidP="002532E9">
            <w:pPr>
              <w:pStyle w:val="Prrafodelista"/>
              <w:numPr>
                <w:ilvl w:val="0"/>
                <w:numId w:val="5"/>
              </w:numPr>
              <w:ind w:left="0" w:firstLine="0"/>
              <w:jc w:val="both"/>
              <w:rPr>
                <w:rFonts w:ascii="Arial" w:hAnsi="Arial" w:cs="Arial"/>
                <w:sz w:val="20"/>
                <w:szCs w:val="20"/>
                <w:lang w:val="es-ES_tradnl"/>
              </w:rPr>
            </w:pPr>
            <w:r w:rsidRPr="00795C11">
              <w:rPr>
                <w:rFonts w:ascii="Arial" w:hAnsi="Arial" w:cs="Arial"/>
                <w:sz w:val="20"/>
                <w:szCs w:val="20"/>
                <w:lang w:val="es-ES_tradnl"/>
              </w:rPr>
              <w:t>Curso</w:t>
            </w:r>
            <w:r w:rsidRPr="00795C11">
              <w:rPr>
                <w:rFonts w:ascii="Arial" w:hAnsi="Arial" w:cs="Arial"/>
                <w:sz w:val="20"/>
                <w:szCs w:val="20"/>
              </w:rPr>
              <w:t xml:space="preserve"> “Reglamento de Elecciones” impartido por integrantes del Consejo General del Instituto Electoral del Estado de Colima. Junio 2017.</w:t>
            </w:r>
          </w:p>
          <w:p w:rsidR="00C9774F" w:rsidRPr="00795C11" w:rsidRDefault="00C9774F" w:rsidP="002532E9">
            <w:pPr>
              <w:pStyle w:val="Prrafodelista"/>
              <w:numPr>
                <w:ilvl w:val="0"/>
                <w:numId w:val="5"/>
              </w:numPr>
              <w:ind w:left="0" w:firstLine="0"/>
              <w:jc w:val="both"/>
              <w:rPr>
                <w:rFonts w:ascii="Arial" w:hAnsi="Arial" w:cs="Arial"/>
                <w:sz w:val="20"/>
                <w:szCs w:val="20"/>
              </w:rPr>
            </w:pPr>
            <w:r w:rsidRPr="00795C11">
              <w:rPr>
                <w:rFonts w:ascii="Arial" w:hAnsi="Arial" w:cs="Arial"/>
                <w:sz w:val="20"/>
                <w:szCs w:val="20"/>
              </w:rPr>
              <w:t>Constancia otorgada por el Tribunal Electoral del Poder Judicial de la Federación en el curso sobre el Procedimiento Especial Sancionador del mes de julio de 2017 y Constancia otorgada por el Instituto Nacional Electoral, por el Curso Homologación de Base de datos, impartido en julio de 2017, entre otras.</w:t>
            </w:r>
          </w:p>
          <w:p w:rsidR="00C9774F" w:rsidRPr="00795C11" w:rsidRDefault="00C9774F" w:rsidP="002532E9">
            <w:pPr>
              <w:pStyle w:val="Prrafodelista"/>
              <w:numPr>
                <w:ilvl w:val="0"/>
                <w:numId w:val="5"/>
              </w:numPr>
              <w:ind w:left="0" w:firstLine="0"/>
              <w:jc w:val="both"/>
              <w:rPr>
                <w:rFonts w:ascii="Arial" w:hAnsi="Arial" w:cs="Arial"/>
                <w:sz w:val="20"/>
                <w:szCs w:val="20"/>
              </w:rPr>
            </w:pPr>
            <w:r w:rsidRPr="00795C11">
              <w:rPr>
                <w:rFonts w:ascii="Arial" w:hAnsi="Arial" w:cs="Arial"/>
                <w:sz w:val="20"/>
                <w:szCs w:val="20"/>
              </w:rPr>
              <w:t>Taller en línea Introducción al Derecho Electoral, impartido por el Instituto Electoral y de Participación Ciudadana de Tabasco, del 17 de abril al 30 de junio de 2017.</w:t>
            </w:r>
          </w:p>
          <w:p w:rsidR="00C9774F" w:rsidRPr="00795C11" w:rsidRDefault="00C9774F" w:rsidP="002532E9">
            <w:pPr>
              <w:pStyle w:val="Prrafodelista"/>
              <w:numPr>
                <w:ilvl w:val="0"/>
                <w:numId w:val="5"/>
              </w:numPr>
              <w:ind w:left="0" w:firstLine="0"/>
              <w:jc w:val="both"/>
              <w:rPr>
                <w:rFonts w:ascii="Arial" w:hAnsi="Arial" w:cs="Arial"/>
                <w:sz w:val="20"/>
                <w:szCs w:val="20"/>
              </w:rPr>
            </w:pPr>
            <w:r w:rsidRPr="00795C11">
              <w:rPr>
                <w:rFonts w:ascii="Arial" w:hAnsi="Arial" w:cs="Arial"/>
                <w:sz w:val="20"/>
                <w:szCs w:val="20"/>
              </w:rPr>
              <w:t>Trabajó en el Sistema Estatal de Financiamiento para el Desarrollo Económico del Estado de Colima, como Auxiliar Jurídica. 2008-2017.</w:t>
            </w:r>
          </w:p>
        </w:tc>
      </w:tr>
    </w:tbl>
    <w:p w:rsidR="00C9774F" w:rsidRPr="00795C11" w:rsidRDefault="00C9774F" w:rsidP="00C9774F">
      <w:pPr>
        <w:shd w:val="clear" w:color="auto" w:fill="FFFFFF"/>
        <w:spacing w:line="360" w:lineRule="auto"/>
        <w:contextualSpacing/>
        <w:jc w:val="both"/>
        <w:rPr>
          <w:rFonts w:ascii="Arial" w:hAnsi="Arial" w:cs="Arial"/>
          <w:sz w:val="22"/>
          <w:szCs w:val="22"/>
        </w:rPr>
      </w:pPr>
    </w:p>
    <w:p w:rsidR="00C9774F" w:rsidRPr="00795C11" w:rsidRDefault="00C9774F" w:rsidP="00C9774F">
      <w:pPr>
        <w:jc w:val="center"/>
        <w:rPr>
          <w:rFonts w:ascii="Arial" w:hAnsi="Arial" w:cs="Arial"/>
          <w:b/>
          <w:sz w:val="20"/>
          <w:szCs w:val="20"/>
        </w:rPr>
      </w:pPr>
    </w:p>
    <w:p w:rsidR="00C9774F" w:rsidRPr="00795C11" w:rsidRDefault="00C9774F" w:rsidP="00C9774F">
      <w:pPr>
        <w:jc w:val="center"/>
        <w:rPr>
          <w:rFonts w:ascii="Arial" w:hAnsi="Arial" w:cs="Arial"/>
          <w:sz w:val="22"/>
          <w:szCs w:val="22"/>
        </w:rPr>
      </w:pPr>
      <w:r w:rsidRPr="00795C11">
        <w:rPr>
          <w:rFonts w:ascii="Arial" w:hAnsi="Arial" w:cs="Arial"/>
          <w:b/>
          <w:sz w:val="20"/>
          <w:szCs w:val="20"/>
        </w:rPr>
        <w:t>Tabla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766"/>
      </w:tblGrid>
      <w:tr w:rsidR="00C9774F" w:rsidRPr="00795C11" w:rsidTr="002532E9">
        <w:trPr>
          <w:trHeight w:val="397"/>
        </w:trPr>
        <w:tc>
          <w:tcPr>
            <w:tcW w:w="4414"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NOMBRE</w:t>
            </w:r>
          </w:p>
        </w:tc>
        <w:tc>
          <w:tcPr>
            <w:tcW w:w="4766" w:type="dxa"/>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PUESTO</w:t>
            </w:r>
          </w:p>
        </w:tc>
      </w:tr>
      <w:tr w:rsidR="00C9774F" w:rsidRPr="00795C11" w:rsidTr="002532E9">
        <w:trPr>
          <w:trHeight w:val="397"/>
        </w:trPr>
        <w:tc>
          <w:tcPr>
            <w:tcW w:w="4414"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HAYDEÉ QUINTERO VÁZQUEZ</w:t>
            </w:r>
          </w:p>
        </w:tc>
        <w:tc>
          <w:tcPr>
            <w:tcW w:w="4766" w:type="dxa"/>
            <w:shd w:val="clear" w:color="auto" w:fill="auto"/>
            <w:vAlign w:val="center"/>
          </w:tcPr>
          <w:p w:rsidR="00C9774F" w:rsidRPr="00795C11" w:rsidRDefault="00C9774F" w:rsidP="002532E9">
            <w:pPr>
              <w:jc w:val="both"/>
              <w:rPr>
                <w:rFonts w:ascii="Arial" w:hAnsi="Arial" w:cs="Arial"/>
                <w:sz w:val="20"/>
                <w:szCs w:val="20"/>
                <w:lang w:val="es-ES_tradnl"/>
              </w:rPr>
            </w:pPr>
            <w:r w:rsidRPr="00795C11">
              <w:rPr>
                <w:rFonts w:ascii="Arial" w:hAnsi="Arial" w:cs="Arial"/>
                <w:sz w:val="20"/>
                <w:szCs w:val="20"/>
                <w:lang w:val="es-ES_tradnl"/>
              </w:rPr>
              <w:t>DIRECTORA DE CAPACITACIÓN ELECTORAL Y DE EDUCACIÓN CÍVICA</w:t>
            </w:r>
          </w:p>
        </w:tc>
      </w:tr>
      <w:tr w:rsidR="00C9774F" w:rsidRPr="00795C11" w:rsidTr="002532E9">
        <w:trPr>
          <w:trHeight w:val="397"/>
        </w:trPr>
        <w:tc>
          <w:tcPr>
            <w:tcW w:w="9180" w:type="dxa"/>
            <w:gridSpan w:val="2"/>
            <w:shd w:val="clear" w:color="auto" w:fill="AEAAAA"/>
            <w:vAlign w:val="center"/>
          </w:tcPr>
          <w:p w:rsidR="00C9774F" w:rsidRPr="00795C11" w:rsidRDefault="00C9774F" w:rsidP="002532E9">
            <w:pPr>
              <w:jc w:val="center"/>
              <w:rPr>
                <w:rFonts w:ascii="Arial" w:hAnsi="Arial" w:cs="Arial"/>
                <w:b/>
                <w:sz w:val="20"/>
                <w:szCs w:val="20"/>
                <w:lang w:val="es-ES_tradnl"/>
              </w:rPr>
            </w:pPr>
            <w:r w:rsidRPr="00795C11">
              <w:rPr>
                <w:rFonts w:ascii="Arial" w:hAnsi="Arial" w:cs="Arial"/>
                <w:b/>
                <w:sz w:val="20"/>
                <w:szCs w:val="20"/>
                <w:lang w:val="es-ES_tradnl"/>
              </w:rPr>
              <w:t>RESEÑA CURRICULAR</w:t>
            </w:r>
          </w:p>
        </w:tc>
      </w:tr>
      <w:tr w:rsidR="00C9774F" w:rsidRPr="00795C11" w:rsidTr="002532E9">
        <w:trPr>
          <w:trHeight w:val="397"/>
        </w:trPr>
        <w:tc>
          <w:tcPr>
            <w:tcW w:w="9180" w:type="dxa"/>
            <w:gridSpan w:val="2"/>
            <w:shd w:val="clear" w:color="auto" w:fill="auto"/>
            <w:vAlign w:val="center"/>
          </w:tcPr>
          <w:p w:rsidR="00C9774F" w:rsidRPr="00795C11" w:rsidRDefault="00C9774F" w:rsidP="002532E9">
            <w:pPr>
              <w:pStyle w:val="Prrafodelista"/>
              <w:numPr>
                <w:ilvl w:val="0"/>
                <w:numId w:val="5"/>
              </w:numPr>
              <w:spacing w:after="0" w:line="240" w:lineRule="auto"/>
              <w:ind w:left="0" w:firstLine="0"/>
              <w:jc w:val="both"/>
              <w:rPr>
                <w:rFonts w:ascii="Arial" w:hAnsi="Arial" w:cs="Arial"/>
                <w:sz w:val="20"/>
                <w:szCs w:val="20"/>
                <w:lang w:val="es-ES_tradnl"/>
              </w:rPr>
            </w:pPr>
            <w:r w:rsidRPr="00795C11">
              <w:rPr>
                <w:rFonts w:ascii="Arial" w:hAnsi="Arial" w:cs="Arial"/>
                <w:sz w:val="20"/>
                <w:szCs w:val="20"/>
              </w:rPr>
              <w:t>Licenciada en Contabilidad, 2000 – 2005 egresada de la Universidad de Colima.</w:t>
            </w:r>
          </w:p>
          <w:p w:rsidR="00C9774F" w:rsidRPr="00795C11" w:rsidRDefault="00C9774F" w:rsidP="002532E9">
            <w:pPr>
              <w:pStyle w:val="Prrafodelista"/>
              <w:spacing w:after="0" w:line="240" w:lineRule="auto"/>
              <w:ind w:left="0"/>
              <w:jc w:val="both"/>
              <w:rPr>
                <w:rFonts w:ascii="Arial" w:hAnsi="Arial" w:cs="Arial"/>
                <w:sz w:val="20"/>
                <w:szCs w:val="20"/>
                <w:lang w:val="es-ES_tradnl"/>
              </w:rPr>
            </w:pPr>
          </w:p>
          <w:p w:rsidR="00C9774F" w:rsidRPr="00795C11" w:rsidRDefault="00C9774F" w:rsidP="002532E9">
            <w:pPr>
              <w:pStyle w:val="Prrafodelista"/>
              <w:numPr>
                <w:ilvl w:val="0"/>
                <w:numId w:val="5"/>
              </w:numPr>
              <w:spacing w:after="0" w:line="240" w:lineRule="auto"/>
              <w:ind w:left="0" w:firstLine="0"/>
              <w:contextualSpacing/>
              <w:jc w:val="both"/>
              <w:rPr>
                <w:rFonts w:ascii="Arial" w:hAnsi="Arial" w:cs="Arial"/>
                <w:sz w:val="20"/>
                <w:szCs w:val="20"/>
              </w:rPr>
            </w:pPr>
            <w:r w:rsidRPr="00795C11">
              <w:rPr>
                <w:rFonts w:ascii="Arial" w:hAnsi="Arial" w:cs="Arial"/>
                <w:sz w:val="20"/>
                <w:szCs w:val="20"/>
              </w:rPr>
              <w:t>Cursó el Diplomado Fiscal impartido por el Centro de Especialización Fiscal, S.C. 2009.</w:t>
            </w:r>
          </w:p>
          <w:p w:rsidR="00C9774F" w:rsidRPr="00795C11" w:rsidRDefault="00C9774F" w:rsidP="002532E9">
            <w:pPr>
              <w:pStyle w:val="Prrafodelista"/>
              <w:spacing w:after="0" w:line="240" w:lineRule="auto"/>
              <w:ind w:left="0"/>
              <w:contextualSpacing/>
              <w:jc w:val="both"/>
              <w:rPr>
                <w:rFonts w:ascii="Arial" w:hAnsi="Arial" w:cs="Arial"/>
                <w:sz w:val="20"/>
                <w:szCs w:val="20"/>
              </w:rPr>
            </w:pPr>
          </w:p>
          <w:p w:rsidR="00C9774F" w:rsidRPr="00795C11" w:rsidRDefault="00C9774F" w:rsidP="002532E9">
            <w:pPr>
              <w:pStyle w:val="Prrafodelista"/>
              <w:numPr>
                <w:ilvl w:val="0"/>
                <w:numId w:val="5"/>
              </w:numPr>
              <w:spacing w:after="0" w:line="360" w:lineRule="auto"/>
              <w:ind w:left="0" w:firstLine="0"/>
              <w:jc w:val="both"/>
              <w:rPr>
                <w:rFonts w:ascii="Arial" w:hAnsi="Arial" w:cs="Arial"/>
                <w:sz w:val="20"/>
                <w:szCs w:val="20"/>
              </w:rPr>
            </w:pPr>
            <w:r w:rsidRPr="00795C11">
              <w:rPr>
                <w:rFonts w:ascii="Arial" w:hAnsi="Arial" w:cs="Arial"/>
                <w:sz w:val="20"/>
                <w:szCs w:val="20"/>
              </w:rPr>
              <w:t>Nombramiento de Directora de Capacitación y Educación Cívica desde el 16 de febrero de 2017.</w:t>
            </w:r>
          </w:p>
          <w:p w:rsidR="00C9774F" w:rsidRPr="00795C11" w:rsidRDefault="00C9774F" w:rsidP="002532E9">
            <w:pPr>
              <w:pStyle w:val="Prrafodelista"/>
              <w:spacing w:after="0" w:line="360" w:lineRule="auto"/>
              <w:ind w:left="0"/>
              <w:contextualSpacing/>
              <w:jc w:val="both"/>
              <w:rPr>
                <w:rFonts w:ascii="Arial" w:hAnsi="Arial" w:cs="Arial"/>
                <w:sz w:val="20"/>
                <w:szCs w:val="20"/>
              </w:rPr>
            </w:pPr>
          </w:p>
          <w:p w:rsidR="00C9774F" w:rsidRPr="00795C11" w:rsidRDefault="00C9774F" w:rsidP="002532E9">
            <w:pPr>
              <w:pStyle w:val="Prrafodelista"/>
              <w:numPr>
                <w:ilvl w:val="0"/>
                <w:numId w:val="5"/>
              </w:numPr>
              <w:spacing w:after="0" w:line="360" w:lineRule="auto"/>
              <w:ind w:left="0" w:firstLine="0"/>
              <w:contextualSpacing/>
              <w:jc w:val="both"/>
              <w:rPr>
                <w:rFonts w:ascii="Arial" w:hAnsi="Arial" w:cs="Arial"/>
                <w:sz w:val="20"/>
                <w:szCs w:val="20"/>
              </w:rPr>
            </w:pPr>
            <w:r w:rsidRPr="00795C11">
              <w:rPr>
                <w:rFonts w:ascii="Arial" w:hAnsi="Arial" w:cs="Arial"/>
                <w:sz w:val="20"/>
                <w:szCs w:val="20"/>
              </w:rPr>
              <w:t xml:space="preserve">Asistencia al 4to. y 5to. Encuentro Nacional de Educación Cívica. Mayo y septiembre de </w:t>
            </w:r>
            <w:r w:rsidRPr="00795C11">
              <w:rPr>
                <w:rFonts w:ascii="Arial" w:hAnsi="Arial" w:cs="Arial"/>
                <w:sz w:val="20"/>
                <w:szCs w:val="20"/>
              </w:rPr>
              <w:lastRenderedPageBreak/>
              <w:t>2017.</w:t>
            </w:r>
          </w:p>
          <w:p w:rsidR="00C9774F" w:rsidRPr="00795C11" w:rsidRDefault="00C9774F" w:rsidP="002532E9">
            <w:pPr>
              <w:pStyle w:val="Prrafodelista"/>
              <w:numPr>
                <w:ilvl w:val="0"/>
                <w:numId w:val="5"/>
              </w:numPr>
              <w:spacing w:after="0" w:line="360" w:lineRule="auto"/>
              <w:ind w:left="0" w:firstLine="0"/>
              <w:contextualSpacing/>
              <w:jc w:val="both"/>
              <w:rPr>
                <w:rFonts w:ascii="Arial" w:hAnsi="Arial" w:cs="Arial"/>
                <w:sz w:val="20"/>
                <w:szCs w:val="20"/>
              </w:rPr>
            </w:pPr>
            <w:r w:rsidRPr="00795C11">
              <w:rPr>
                <w:rFonts w:ascii="Arial" w:hAnsi="Arial" w:cs="Arial"/>
                <w:sz w:val="20"/>
                <w:szCs w:val="20"/>
              </w:rPr>
              <w:t>Asistencia a la conferencia “Protocolo para Atender la Violencia Política Contra las Mujeres” y mesa redonda “Derechos de las niñas, niños y adolescentes” llevada a cabo en la Casa de la Cultura Jurídica “Miguel González Castro” de la Suprema Corte de Justicia de la Nación, ambas en 2017.</w:t>
            </w:r>
          </w:p>
          <w:p w:rsidR="00C9774F" w:rsidRPr="00795C11" w:rsidRDefault="00C9774F" w:rsidP="002532E9">
            <w:pPr>
              <w:pStyle w:val="Prrafodelista"/>
              <w:numPr>
                <w:ilvl w:val="0"/>
                <w:numId w:val="5"/>
              </w:numPr>
              <w:spacing w:after="0" w:line="360" w:lineRule="auto"/>
              <w:ind w:left="0" w:firstLine="0"/>
              <w:contextualSpacing/>
              <w:jc w:val="both"/>
              <w:rPr>
                <w:rFonts w:ascii="Arial" w:hAnsi="Arial" w:cs="Arial"/>
                <w:sz w:val="20"/>
                <w:szCs w:val="20"/>
              </w:rPr>
            </w:pPr>
            <w:r w:rsidRPr="00795C11">
              <w:rPr>
                <w:rFonts w:ascii="Arial" w:hAnsi="Arial" w:cs="Arial"/>
                <w:sz w:val="20"/>
                <w:szCs w:val="20"/>
                <w:lang w:val="es-ES_tradnl"/>
              </w:rPr>
              <w:t>Curso</w:t>
            </w:r>
            <w:r w:rsidRPr="00795C11">
              <w:rPr>
                <w:rFonts w:ascii="Arial" w:hAnsi="Arial" w:cs="Arial"/>
                <w:sz w:val="20"/>
                <w:szCs w:val="20"/>
              </w:rPr>
              <w:t xml:space="preserve"> “Reglamento de Elecciones” impartido por integrantes del Consejo General del Instituto Electoral del Estado de Colima. Junio 2017.</w:t>
            </w:r>
          </w:p>
          <w:p w:rsidR="00C9774F" w:rsidRPr="00795C11" w:rsidRDefault="00C9774F" w:rsidP="002532E9">
            <w:pPr>
              <w:pStyle w:val="Prrafodelista"/>
              <w:spacing w:after="0" w:line="360" w:lineRule="auto"/>
              <w:ind w:left="0"/>
              <w:rPr>
                <w:rFonts w:ascii="Arial" w:hAnsi="Arial" w:cs="Arial"/>
                <w:sz w:val="20"/>
                <w:szCs w:val="20"/>
              </w:rPr>
            </w:pPr>
          </w:p>
          <w:p w:rsidR="00C9774F" w:rsidRPr="00795C11" w:rsidRDefault="00C9774F" w:rsidP="002532E9">
            <w:pPr>
              <w:pStyle w:val="Prrafodelista"/>
              <w:numPr>
                <w:ilvl w:val="0"/>
                <w:numId w:val="5"/>
              </w:numPr>
              <w:spacing w:after="0" w:line="360" w:lineRule="auto"/>
              <w:ind w:left="0" w:firstLine="0"/>
              <w:contextualSpacing/>
              <w:jc w:val="both"/>
              <w:rPr>
                <w:rFonts w:ascii="Arial" w:hAnsi="Arial" w:cs="Arial"/>
                <w:sz w:val="20"/>
                <w:szCs w:val="20"/>
              </w:rPr>
            </w:pPr>
            <w:r w:rsidRPr="00795C11">
              <w:rPr>
                <w:rFonts w:ascii="Arial" w:hAnsi="Arial" w:cs="Arial"/>
                <w:sz w:val="20"/>
                <w:szCs w:val="20"/>
              </w:rPr>
              <w:t>Cuenta con diversos cursos realizados en el Instituto Electoral del Estado y reconocimientos de escuelas secundarias del estado, por haber apoyado en el proceso de la cultura democrática, organizando la Elección de la Sociedad de Alumnos en el ciclo escolar 2017-2018. De 1994 a 1996 trabajó en el Centro Nacional Editor de Discos Compactos (CENEDIC), de la Universidad de Colima, como Asistente de la Dirección General.</w:t>
            </w:r>
          </w:p>
          <w:p w:rsidR="00C9774F" w:rsidRPr="00795C11" w:rsidRDefault="00C9774F" w:rsidP="002532E9">
            <w:pPr>
              <w:pStyle w:val="Prrafodelista"/>
              <w:spacing w:after="0" w:line="240" w:lineRule="auto"/>
              <w:ind w:left="0"/>
              <w:rPr>
                <w:rFonts w:ascii="Arial" w:hAnsi="Arial" w:cs="Arial"/>
                <w:sz w:val="20"/>
                <w:szCs w:val="20"/>
              </w:rPr>
            </w:pPr>
          </w:p>
          <w:p w:rsidR="00C9774F" w:rsidRPr="00795C11" w:rsidRDefault="00C9774F" w:rsidP="002532E9">
            <w:pPr>
              <w:pStyle w:val="Prrafodelista"/>
              <w:numPr>
                <w:ilvl w:val="0"/>
                <w:numId w:val="5"/>
              </w:numPr>
              <w:spacing w:after="0" w:line="240" w:lineRule="auto"/>
              <w:ind w:left="0" w:firstLine="0"/>
              <w:contextualSpacing/>
              <w:jc w:val="both"/>
              <w:rPr>
                <w:rFonts w:ascii="Arial" w:hAnsi="Arial" w:cs="Arial"/>
                <w:sz w:val="20"/>
                <w:szCs w:val="20"/>
              </w:rPr>
            </w:pPr>
            <w:r w:rsidRPr="00795C11">
              <w:rPr>
                <w:rFonts w:ascii="Arial" w:hAnsi="Arial" w:cs="Arial"/>
                <w:sz w:val="20"/>
                <w:szCs w:val="20"/>
              </w:rPr>
              <w:t>Trabajó en el Centro de Desarrollo Infantil Tierra y Libertad (CENDI), como Encargada del Departamento de Contabilidad. 2004 a 2007.</w:t>
            </w:r>
          </w:p>
          <w:p w:rsidR="00C9774F" w:rsidRPr="00795C11" w:rsidRDefault="00C9774F" w:rsidP="002532E9">
            <w:pPr>
              <w:pStyle w:val="Prrafodelista"/>
              <w:spacing w:after="0" w:line="240" w:lineRule="auto"/>
              <w:ind w:left="0"/>
              <w:rPr>
                <w:rFonts w:ascii="Arial" w:hAnsi="Arial" w:cs="Arial"/>
                <w:sz w:val="20"/>
                <w:szCs w:val="20"/>
              </w:rPr>
            </w:pPr>
          </w:p>
          <w:p w:rsidR="00C9774F" w:rsidRPr="00795C11" w:rsidRDefault="00C9774F" w:rsidP="002532E9">
            <w:pPr>
              <w:pStyle w:val="Prrafodelista"/>
              <w:numPr>
                <w:ilvl w:val="0"/>
                <w:numId w:val="5"/>
              </w:numPr>
              <w:spacing w:after="0" w:line="240" w:lineRule="auto"/>
              <w:ind w:left="0" w:firstLine="0"/>
              <w:contextualSpacing/>
              <w:jc w:val="both"/>
              <w:rPr>
                <w:rFonts w:ascii="Arial" w:hAnsi="Arial" w:cs="Arial"/>
                <w:sz w:val="20"/>
                <w:szCs w:val="20"/>
                <w:lang w:val="es-ES_tradnl"/>
              </w:rPr>
            </w:pPr>
            <w:r w:rsidRPr="00795C11">
              <w:rPr>
                <w:rFonts w:ascii="Arial" w:hAnsi="Arial" w:cs="Arial"/>
                <w:sz w:val="20"/>
                <w:szCs w:val="20"/>
              </w:rPr>
              <w:t>Trabajó en el Sistema Estatal de Financiamiento para el Desarrollo Económico del Estado de Colima, desempeñando diferentes encargos, tales como Auxiliar Contable, Encargada del Departamento de Contabilidad y Directora General.</w:t>
            </w:r>
          </w:p>
        </w:tc>
      </w:tr>
    </w:tbl>
    <w:p w:rsidR="00C9774F" w:rsidRPr="00795C11" w:rsidRDefault="00C9774F" w:rsidP="00C9774F">
      <w:pPr>
        <w:shd w:val="clear" w:color="auto" w:fill="FFFFFF"/>
        <w:spacing w:line="360" w:lineRule="auto"/>
        <w:contextualSpacing/>
        <w:jc w:val="both"/>
        <w:rPr>
          <w:rFonts w:ascii="Arial" w:hAnsi="Arial" w:cs="Arial"/>
          <w:sz w:val="22"/>
          <w:szCs w:val="22"/>
        </w:rPr>
      </w:pPr>
    </w:p>
    <w:p w:rsidR="00C9774F" w:rsidRPr="00337EEB" w:rsidRDefault="00C9774F" w:rsidP="00C9774F">
      <w:pPr>
        <w:spacing w:line="360" w:lineRule="auto"/>
        <w:jc w:val="both"/>
        <w:rPr>
          <w:rFonts w:ascii="Arial" w:eastAsia="Calibri" w:hAnsi="Arial" w:cs="Arial"/>
          <w:color w:val="231F20"/>
          <w:sz w:val="22"/>
          <w:szCs w:val="22"/>
          <w:lang w:val="es-MX" w:eastAsia="es-MX"/>
        </w:rPr>
      </w:pPr>
      <w:r w:rsidRPr="00795C11">
        <w:rPr>
          <w:rFonts w:ascii="Arial" w:hAnsi="Arial" w:cs="Arial"/>
          <w:b/>
          <w:sz w:val="22"/>
          <w:szCs w:val="22"/>
        </w:rPr>
        <w:t>8ª.-</w:t>
      </w:r>
      <w:r w:rsidRPr="00795C11">
        <w:rPr>
          <w:rFonts w:ascii="Arial" w:hAnsi="Arial" w:cs="Arial"/>
          <w:sz w:val="22"/>
          <w:szCs w:val="22"/>
        </w:rPr>
        <w:t xml:space="preserve"> No es óbice mencionar que</w:t>
      </w:r>
      <w:r w:rsidRPr="00795C11">
        <w:rPr>
          <w:rFonts w:ascii="Arial" w:eastAsia="Calibri" w:hAnsi="Arial" w:cs="Arial"/>
          <w:color w:val="231F20"/>
          <w:sz w:val="22"/>
          <w:szCs w:val="22"/>
          <w:lang w:val="es-MX" w:eastAsia="es-MX"/>
        </w:rPr>
        <w:t xml:space="preserve"> del análisis de la naturaleza de las funciones descritas en el Catalogo </w:t>
      </w:r>
      <w:r w:rsidRPr="00795C11">
        <w:rPr>
          <w:rFonts w:ascii="Arial" w:hAnsi="Arial" w:cs="Arial"/>
          <w:sz w:val="22"/>
          <w:szCs w:val="22"/>
          <w:lang w:val="es-MX" w:eastAsia="es-MX"/>
        </w:rPr>
        <w:t xml:space="preserve">de Cargos y Puestos de la Rama Administrativa de este Instituto Electoral, y </w:t>
      </w:r>
      <w:r w:rsidRPr="00795C11">
        <w:rPr>
          <w:rFonts w:ascii="Arial" w:eastAsia="Calibri" w:hAnsi="Arial" w:cs="Arial"/>
          <w:color w:val="231F20"/>
          <w:sz w:val="22"/>
          <w:szCs w:val="22"/>
          <w:lang w:val="es-MX" w:eastAsia="es-MX"/>
        </w:rPr>
        <w:t xml:space="preserve">tomando en consideración lo estipulado en el artículo 6 de la Ley de los Trabajadores al Servicio del Gobierno, Ayuntamientos y Organismos Descentralizados del Estado de Colima, se desprende que el cargo del </w:t>
      </w:r>
      <w:r w:rsidRPr="00715B2F">
        <w:rPr>
          <w:rFonts w:ascii="Arial" w:eastAsia="Calibri" w:hAnsi="Arial" w:cs="Arial"/>
          <w:color w:val="231F20"/>
          <w:sz w:val="22"/>
          <w:szCs w:val="22"/>
          <w:lang w:val="es-MX" w:eastAsia="es-MX"/>
        </w:rPr>
        <w:t xml:space="preserve">Contador General y titulares de las Direcciones es un puesto considerado en la legislación como </w:t>
      </w:r>
      <w:r w:rsidRPr="00715B2F">
        <w:rPr>
          <w:rFonts w:ascii="Arial" w:eastAsia="Calibri" w:hAnsi="Arial" w:cs="Arial"/>
          <w:i/>
          <w:color w:val="231F20"/>
          <w:sz w:val="22"/>
          <w:szCs w:val="22"/>
          <w:lang w:val="es-MX" w:eastAsia="es-MX"/>
        </w:rPr>
        <w:t>“de confianza”,</w:t>
      </w:r>
      <w:r w:rsidRPr="00715B2F">
        <w:rPr>
          <w:rFonts w:ascii="Arial" w:eastAsia="Calibri" w:hAnsi="Arial" w:cs="Arial"/>
          <w:color w:val="231F20"/>
          <w:sz w:val="22"/>
          <w:szCs w:val="22"/>
          <w:lang w:val="es-MX" w:eastAsia="es-MX"/>
        </w:rPr>
        <w:t xml:space="preserve"> razón por la cual se puede dar por concluida la relación laboral en cualquier momento, conforme las disposiciones laborales y criterios jurisdiccionales atinentes.</w:t>
      </w:r>
      <w:r w:rsidR="00337EEB" w:rsidRPr="00715B2F">
        <w:rPr>
          <w:rFonts w:ascii="Arial" w:eastAsia="Calibri" w:hAnsi="Arial" w:cs="Arial"/>
          <w:color w:val="231F20"/>
          <w:sz w:val="22"/>
          <w:szCs w:val="22"/>
          <w:lang w:val="es-MX" w:eastAsia="es-MX"/>
        </w:rPr>
        <w:t xml:space="preserve"> En el mismo sentido, el Secretario Ejecutivo, es considerado como puesto </w:t>
      </w:r>
      <w:r w:rsidR="00337EEB" w:rsidRPr="00715B2F">
        <w:rPr>
          <w:rFonts w:ascii="Arial" w:eastAsia="Calibri" w:hAnsi="Arial" w:cs="Arial"/>
          <w:i/>
          <w:color w:val="231F20"/>
          <w:sz w:val="22"/>
          <w:szCs w:val="22"/>
          <w:lang w:val="es-MX" w:eastAsia="es-MX"/>
        </w:rPr>
        <w:t xml:space="preserve">“de confianza”, </w:t>
      </w:r>
      <w:r w:rsidR="00337EEB" w:rsidRPr="00715B2F">
        <w:rPr>
          <w:rFonts w:ascii="Arial" w:eastAsia="Calibri" w:hAnsi="Arial" w:cs="Arial"/>
          <w:color w:val="231F20"/>
          <w:sz w:val="22"/>
          <w:szCs w:val="22"/>
          <w:lang w:val="es-MX" w:eastAsia="es-MX"/>
        </w:rPr>
        <w:t>de conformidad al Acuerdo IEE/CG/A045/2017 del Consejo General de este Órgano electoral.</w:t>
      </w:r>
    </w:p>
    <w:p w:rsidR="00C9774F" w:rsidRPr="00795C11" w:rsidRDefault="00C9774F" w:rsidP="00C9774F">
      <w:pPr>
        <w:spacing w:line="360" w:lineRule="auto"/>
        <w:jc w:val="both"/>
        <w:rPr>
          <w:rFonts w:ascii="Arial" w:eastAsia="Calibri" w:hAnsi="Arial" w:cs="Arial"/>
          <w:color w:val="231F20"/>
          <w:sz w:val="22"/>
          <w:szCs w:val="22"/>
          <w:lang w:val="es-MX" w:eastAsia="es-MX"/>
        </w:rPr>
      </w:pPr>
    </w:p>
    <w:p w:rsidR="00C9774F" w:rsidRDefault="00C9774F" w:rsidP="00C9774F">
      <w:pPr>
        <w:spacing w:line="360" w:lineRule="auto"/>
        <w:jc w:val="both"/>
        <w:rPr>
          <w:rFonts w:ascii="Arial" w:eastAsia="Calibri" w:hAnsi="Arial" w:cs="Arial"/>
          <w:color w:val="231F20"/>
          <w:sz w:val="22"/>
          <w:szCs w:val="22"/>
          <w:lang w:val="es-MX" w:eastAsia="es-MX"/>
        </w:rPr>
      </w:pPr>
      <w:r w:rsidRPr="00795C11">
        <w:rPr>
          <w:rFonts w:ascii="Arial" w:eastAsia="Calibri" w:hAnsi="Arial" w:cs="Arial"/>
          <w:color w:val="231F20"/>
          <w:sz w:val="22"/>
          <w:szCs w:val="22"/>
          <w:lang w:val="es-MX" w:eastAsia="es-MX"/>
        </w:rPr>
        <w:t>Asimismo se destaca el hecho que de conformidad con los artículos 481 y Transitorio Octavo ambos del Estatuto del Servicio Profesional Electoral Nacional y del Personal de la Rama Administrativa emitido por el Instituto Nacional Electoral y el Acuerdo IEE/CG/A025/2016 de fecha 28 de octubre de 2016 por el que este Órgano electoral aprobó el</w:t>
      </w:r>
      <w:r w:rsidRPr="00795C11">
        <w:rPr>
          <w:rFonts w:ascii="Open Sans" w:hAnsi="Open Sans"/>
          <w:color w:val="7F888F"/>
          <w:sz w:val="26"/>
          <w:szCs w:val="26"/>
          <w:lang w:val="es-MX" w:eastAsia="es-MX"/>
        </w:rPr>
        <w:t xml:space="preserve"> </w:t>
      </w:r>
      <w:r w:rsidRPr="00795C11">
        <w:rPr>
          <w:rFonts w:ascii="Arial" w:hAnsi="Arial" w:cs="Arial"/>
          <w:sz w:val="22"/>
          <w:szCs w:val="22"/>
          <w:lang w:val="es-MX" w:eastAsia="es-MX"/>
        </w:rPr>
        <w:t xml:space="preserve">Organigrama, el Catálogo de Cargos y Puestos de la Rama Administrativa, así como la </w:t>
      </w:r>
      <w:r w:rsidRPr="00795C11">
        <w:rPr>
          <w:rFonts w:ascii="Arial" w:hAnsi="Arial" w:cs="Arial"/>
          <w:sz w:val="22"/>
          <w:szCs w:val="22"/>
          <w:lang w:val="es-MX" w:eastAsia="es-MX"/>
        </w:rPr>
        <w:lastRenderedPageBreak/>
        <w:t>misión y visión del Instituto</w:t>
      </w:r>
      <w:r w:rsidRPr="00795C11">
        <w:rPr>
          <w:rFonts w:ascii="Arial" w:eastAsia="Calibri" w:hAnsi="Arial" w:cs="Arial"/>
          <w:color w:val="231F20"/>
          <w:sz w:val="22"/>
          <w:szCs w:val="22"/>
          <w:lang w:val="es-MX" w:eastAsia="es-MX"/>
        </w:rPr>
        <w:t xml:space="preserve">, las citadas Contaduría General, Direcciones corresponden a la Rama Administrativa y su titular será considerada o considerado como </w:t>
      </w:r>
      <w:r w:rsidRPr="00795C11">
        <w:rPr>
          <w:rFonts w:ascii="Arial" w:eastAsia="Calibri" w:hAnsi="Arial" w:cs="Arial"/>
          <w:i/>
          <w:color w:val="231F20"/>
          <w:sz w:val="22"/>
          <w:szCs w:val="22"/>
          <w:lang w:val="es-MX" w:eastAsia="es-MX"/>
        </w:rPr>
        <w:t>Personal de confianza</w:t>
      </w:r>
      <w:r w:rsidR="00337EEB">
        <w:rPr>
          <w:rFonts w:ascii="Arial" w:eastAsia="Calibri" w:hAnsi="Arial" w:cs="Arial"/>
          <w:color w:val="231F20"/>
          <w:sz w:val="22"/>
          <w:szCs w:val="22"/>
          <w:lang w:val="es-MX" w:eastAsia="es-MX"/>
        </w:rPr>
        <w:t>;</w:t>
      </w:r>
      <w:r>
        <w:rPr>
          <w:rFonts w:ascii="Arial" w:eastAsia="Calibri" w:hAnsi="Arial" w:cs="Arial"/>
          <w:color w:val="231F20"/>
          <w:sz w:val="22"/>
          <w:szCs w:val="22"/>
          <w:lang w:val="es-MX" w:eastAsia="es-MX"/>
        </w:rPr>
        <w:t xml:space="preserve"> </w:t>
      </w:r>
      <w:r w:rsidR="00337EEB" w:rsidRPr="00715B2F">
        <w:rPr>
          <w:rFonts w:ascii="Arial" w:eastAsia="Calibri" w:hAnsi="Arial" w:cs="Arial"/>
          <w:color w:val="231F20"/>
          <w:sz w:val="22"/>
          <w:szCs w:val="22"/>
          <w:lang w:val="es-MX" w:eastAsia="es-MX"/>
        </w:rPr>
        <w:t>y tal como se apuntó e</w:t>
      </w:r>
      <w:r w:rsidR="005D1BFD" w:rsidRPr="00715B2F">
        <w:rPr>
          <w:rFonts w:ascii="Arial" w:eastAsia="Calibri" w:hAnsi="Arial" w:cs="Arial"/>
          <w:color w:val="231F20"/>
          <w:sz w:val="22"/>
          <w:szCs w:val="22"/>
          <w:lang w:val="es-MX" w:eastAsia="es-MX"/>
        </w:rPr>
        <w:t>n el</w:t>
      </w:r>
      <w:r w:rsidR="00337EEB" w:rsidRPr="00715B2F">
        <w:rPr>
          <w:rFonts w:ascii="Arial" w:eastAsia="Calibri" w:hAnsi="Arial" w:cs="Arial"/>
          <w:color w:val="231F20"/>
          <w:sz w:val="22"/>
          <w:szCs w:val="22"/>
          <w:lang w:val="es-MX" w:eastAsia="es-MX"/>
        </w:rPr>
        <w:t xml:space="preserve"> párrafo anterior, el Secretario Ejecutivo, adquiere tal carácter, de conformidad al Acuerdo IEE/CG/A045/2017 antes referido. </w:t>
      </w:r>
    </w:p>
    <w:p w:rsidR="00337EEB" w:rsidRPr="00795C11" w:rsidRDefault="00337EEB" w:rsidP="00C9774F">
      <w:pPr>
        <w:spacing w:line="360" w:lineRule="auto"/>
        <w:jc w:val="both"/>
        <w:rPr>
          <w:rFonts w:ascii="Arial" w:hAnsi="Arial" w:cs="Arial"/>
          <w:sz w:val="22"/>
          <w:szCs w:val="22"/>
        </w:rPr>
      </w:pPr>
    </w:p>
    <w:p w:rsidR="00C9774F" w:rsidRPr="00795C11" w:rsidRDefault="00C9774F" w:rsidP="00C9774F">
      <w:pPr>
        <w:spacing w:line="360" w:lineRule="auto"/>
        <w:jc w:val="both"/>
        <w:rPr>
          <w:rFonts w:ascii="Arial" w:hAnsi="Arial" w:cs="Arial"/>
          <w:sz w:val="22"/>
          <w:szCs w:val="22"/>
        </w:rPr>
      </w:pPr>
      <w:r w:rsidRPr="00795C11">
        <w:rPr>
          <w:rFonts w:ascii="Arial" w:hAnsi="Arial" w:cs="Arial"/>
          <w:sz w:val="22"/>
          <w:szCs w:val="22"/>
        </w:rPr>
        <w:t>En razón de lo anteriormente expuesto, en ejercicio de las atribuciones concedidas a este Consejo General, y con fundamento en el</w:t>
      </w:r>
      <w:r w:rsidRPr="00795C11">
        <w:rPr>
          <w:rFonts w:ascii="Arial" w:hAnsi="Arial" w:cs="Arial"/>
          <w:b/>
          <w:sz w:val="22"/>
          <w:szCs w:val="22"/>
        </w:rPr>
        <w:t xml:space="preserve"> </w:t>
      </w:r>
      <w:r w:rsidRPr="00795C11">
        <w:rPr>
          <w:rFonts w:ascii="Arial" w:hAnsi="Arial" w:cs="Arial"/>
          <w:sz w:val="22"/>
          <w:szCs w:val="22"/>
        </w:rPr>
        <w:t>artículo 24, numeral 6 del Reglamento de Elecciones del Instituto Nacional Electoral, se aprueban los siguientes puntos de</w:t>
      </w:r>
    </w:p>
    <w:p w:rsidR="00C9774F" w:rsidRPr="00795C11" w:rsidRDefault="00C9774F" w:rsidP="00C9774F">
      <w:pPr>
        <w:shd w:val="clear" w:color="auto" w:fill="FFFFFF"/>
        <w:spacing w:line="360" w:lineRule="auto"/>
        <w:contextualSpacing/>
        <w:jc w:val="both"/>
        <w:rPr>
          <w:rFonts w:ascii="Arial" w:hAnsi="Arial" w:cs="Arial"/>
          <w:sz w:val="22"/>
          <w:szCs w:val="22"/>
        </w:rPr>
      </w:pPr>
    </w:p>
    <w:p w:rsidR="00C9774F" w:rsidRPr="00795C11" w:rsidRDefault="00C9774F" w:rsidP="00C9774F">
      <w:pPr>
        <w:shd w:val="clear" w:color="auto" w:fill="FFFFFF"/>
        <w:spacing w:line="360" w:lineRule="auto"/>
        <w:contextualSpacing/>
        <w:jc w:val="center"/>
        <w:rPr>
          <w:rFonts w:ascii="Arial" w:hAnsi="Arial" w:cs="Arial"/>
          <w:b/>
          <w:sz w:val="22"/>
          <w:szCs w:val="22"/>
        </w:rPr>
      </w:pPr>
      <w:r w:rsidRPr="00795C11">
        <w:rPr>
          <w:rFonts w:ascii="Arial" w:hAnsi="Arial" w:cs="Arial"/>
          <w:b/>
          <w:sz w:val="22"/>
          <w:szCs w:val="22"/>
        </w:rPr>
        <w:t>A C U E R D O:</w:t>
      </w:r>
    </w:p>
    <w:p w:rsidR="00C9774F" w:rsidRPr="00795C11" w:rsidRDefault="00C9774F" w:rsidP="00C9774F">
      <w:pPr>
        <w:shd w:val="clear" w:color="auto" w:fill="FFFFFF"/>
        <w:spacing w:line="360" w:lineRule="auto"/>
        <w:contextualSpacing/>
        <w:jc w:val="both"/>
        <w:rPr>
          <w:rFonts w:ascii="Arial" w:hAnsi="Arial" w:cs="Arial"/>
          <w:b/>
          <w:sz w:val="22"/>
          <w:szCs w:val="22"/>
        </w:rPr>
      </w:pPr>
    </w:p>
    <w:p w:rsidR="00C9774F" w:rsidRPr="00795C11" w:rsidRDefault="00C9774F" w:rsidP="00C9774F">
      <w:pPr>
        <w:shd w:val="clear" w:color="auto" w:fill="FFFFFF"/>
        <w:spacing w:line="360" w:lineRule="auto"/>
        <w:contextualSpacing/>
        <w:jc w:val="both"/>
        <w:rPr>
          <w:rFonts w:ascii="Arial" w:hAnsi="Arial" w:cs="Arial"/>
          <w:sz w:val="22"/>
          <w:szCs w:val="22"/>
        </w:rPr>
      </w:pPr>
      <w:r w:rsidRPr="00795C11">
        <w:rPr>
          <w:rFonts w:ascii="Arial" w:hAnsi="Arial" w:cs="Arial"/>
          <w:b/>
          <w:sz w:val="22"/>
          <w:szCs w:val="22"/>
        </w:rPr>
        <w:t xml:space="preserve">PRIMERO. </w:t>
      </w:r>
      <w:r w:rsidRPr="00795C11">
        <w:rPr>
          <w:rFonts w:ascii="Arial" w:hAnsi="Arial" w:cs="Arial"/>
          <w:sz w:val="22"/>
          <w:szCs w:val="22"/>
        </w:rPr>
        <w:t xml:space="preserve">Este Consejo General </w:t>
      </w:r>
      <w:r w:rsidRPr="00795C11">
        <w:rPr>
          <w:rFonts w:ascii="Arial" w:hAnsi="Arial" w:cs="Arial"/>
          <w:b/>
          <w:sz w:val="22"/>
          <w:szCs w:val="22"/>
        </w:rPr>
        <w:t>ratifica</w:t>
      </w:r>
      <w:r w:rsidRPr="00795C11">
        <w:rPr>
          <w:rFonts w:ascii="Arial" w:hAnsi="Arial" w:cs="Arial"/>
          <w:sz w:val="22"/>
          <w:szCs w:val="22"/>
        </w:rPr>
        <w:t xml:space="preserve"> los nombramientos como titular de la Secretaría Ejecutiva y titulares de las Áreas Ejecutivas de Dirección, a las y los ciudadanos señalados a continuación:</w:t>
      </w:r>
    </w:p>
    <w:p w:rsidR="00C9774F" w:rsidRPr="00795C11" w:rsidRDefault="00C9774F" w:rsidP="00C9774F">
      <w:pPr>
        <w:shd w:val="clear" w:color="auto" w:fill="FFFFFF"/>
        <w:spacing w:line="360" w:lineRule="auto"/>
        <w:contextualSpacing/>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658"/>
      </w:tblGrid>
      <w:tr w:rsidR="00C9774F" w:rsidRPr="00795C11" w:rsidTr="002532E9">
        <w:tc>
          <w:tcPr>
            <w:tcW w:w="4414" w:type="dxa"/>
            <w:shd w:val="clear" w:color="auto" w:fill="AEAAAA" w:themeFill="background2" w:themeFillShade="BF"/>
          </w:tcPr>
          <w:p w:rsidR="00C9774F" w:rsidRPr="00795C11" w:rsidRDefault="00C9774F" w:rsidP="002532E9">
            <w:pPr>
              <w:spacing w:line="360" w:lineRule="auto"/>
              <w:contextualSpacing/>
              <w:jc w:val="center"/>
              <w:rPr>
                <w:rFonts w:ascii="Arial" w:hAnsi="Arial" w:cs="Arial"/>
                <w:b/>
                <w:sz w:val="22"/>
                <w:szCs w:val="22"/>
              </w:rPr>
            </w:pPr>
            <w:r w:rsidRPr="00795C11">
              <w:rPr>
                <w:rFonts w:ascii="Arial" w:hAnsi="Arial" w:cs="Arial"/>
                <w:b/>
                <w:sz w:val="22"/>
                <w:szCs w:val="22"/>
              </w:rPr>
              <w:t>CARGO</w:t>
            </w:r>
          </w:p>
        </w:tc>
        <w:tc>
          <w:tcPr>
            <w:tcW w:w="4658" w:type="dxa"/>
            <w:shd w:val="clear" w:color="auto" w:fill="AEAAAA" w:themeFill="background2" w:themeFillShade="BF"/>
          </w:tcPr>
          <w:p w:rsidR="00C9774F" w:rsidRPr="00795C11" w:rsidRDefault="00C9774F" w:rsidP="002532E9">
            <w:pPr>
              <w:spacing w:line="360" w:lineRule="auto"/>
              <w:contextualSpacing/>
              <w:jc w:val="center"/>
              <w:rPr>
                <w:rFonts w:ascii="Arial" w:hAnsi="Arial" w:cs="Arial"/>
                <w:b/>
                <w:sz w:val="22"/>
                <w:szCs w:val="22"/>
              </w:rPr>
            </w:pPr>
            <w:r w:rsidRPr="00795C11">
              <w:rPr>
                <w:rFonts w:ascii="Arial" w:hAnsi="Arial" w:cs="Arial"/>
                <w:b/>
                <w:sz w:val="22"/>
                <w:szCs w:val="22"/>
              </w:rPr>
              <w:t>NOMBRE COMPLETO</w:t>
            </w:r>
          </w:p>
        </w:tc>
      </w:tr>
      <w:tr w:rsidR="00C9774F" w:rsidRPr="00795C11" w:rsidTr="00715B2F">
        <w:tc>
          <w:tcPr>
            <w:tcW w:w="4414" w:type="dxa"/>
            <w:shd w:val="clear" w:color="auto" w:fill="auto"/>
            <w:vAlign w:val="center"/>
          </w:tcPr>
          <w:p w:rsidR="00C9774F" w:rsidRPr="00795C11" w:rsidRDefault="00C9774F" w:rsidP="00715B2F">
            <w:pPr>
              <w:contextualSpacing/>
              <w:jc w:val="both"/>
              <w:rPr>
                <w:rFonts w:ascii="Arial" w:hAnsi="Arial" w:cs="Arial"/>
                <w:b/>
                <w:sz w:val="20"/>
                <w:szCs w:val="20"/>
              </w:rPr>
            </w:pPr>
            <w:r w:rsidRPr="00795C11">
              <w:rPr>
                <w:rFonts w:ascii="Arial" w:hAnsi="Arial" w:cs="Arial"/>
                <w:b/>
                <w:sz w:val="20"/>
                <w:szCs w:val="20"/>
              </w:rPr>
              <w:t>SECRETARIO EJECUTIVO</w:t>
            </w:r>
          </w:p>
        </w:tc>
        <w:tc>
          <w:tcPr>
            <w:tcW w:w="4658" w:type="dxa"/>
            <w:shd w:val="clear" w:color="auto" w:fill="auto"/>
            <w:vAlign w:val="center"/>
          </w:tcPr>
          <w:p w:rsidR="00C9774F" w:rsidRPr="00795C11" w:rsidRDefault="00C9774F" w:rsidP="00715B2F">
            <w:pPr>
              <w:contextualSpacing/>
              <w:jc w:val="both"/>
              <w:rPr>
                <w:rFonts w:ascii="Arial" w:hAnsi="Arial" w:cs="Arial"/>
                <w:sz w:val="20"/>
                <w:szCs w:val="20"/>
              </w:rPr>
            </w:pPr>
            <w:r w:rsidRPr="00795C11">
              <w:rPr>
                <w:rFonts w:ascii="Arial" w:hAnsi="Arial" w:cs="Arial"/>
                <w:sz w:val="20"/>
                <w:szCs w:val="20"/>
              </w:rPr>
              <w:t>ÓSCAR OMAR ESPINOZA</w:t>
            </w:r>
          </w:p>
        </w:tc>
      </w:tr>
      <w:tr w:rsidR="00C9774F" w:rsidRPr="00795C11" w:rsidTr="00715B2F">
        <w:tc>
          <w:tcPr>
            <w:tcW w:w="4414" w:type="dxa"/>
            <w:shd w:val="clear" w:color="auto" w:fill="auto"/>
            <w:vAlign w:val="center"/>
          </w:tcPr>
          <w:p w:rsidR="00C9774F" w:rsidRPr="00795C11" w:rsidRDefault="00C9774F" w:rsidP="00715B2F">
            <w:pPr>
              <w:contextualSpacing/>
              <w:jc w:val="both"/>
              <w:rPr>
                <w:rFonts w:ascii="Arial" w:hAnsi="Arial" w:cs="Arial"/>
                <w:b/>
                <w:sz w:val="20"/>
                <w:szCs w:val="20"/>
              </w:rPr>
            </w:pPr>
            <w:r w:rsidRPr="00795C11">
              <w:rPr>
                <w:rFonts w:ascii="Arial" w:hAnsi="Arial" w:cs="Arial"/>
                <w:b/>
                <w:sz w:val="20"/>
                <w:szCs w:val="20"/>
              </w:rPr>
              <w:t>CONTADOR GENERAL</w:t>
            </w:r>
          </w:p>
        </w:tc>
        <w:tc>
          <w:tcPr>
            <w:tcW w:w="4658" w:type="dxa"/>
            <w:shd w:val="clear" w:color="auto" w:fill="auto"/>
            <w:vAlign w:val="center"/>
          </w:tcPr>
          <w:p w:rsidR="00C9774F" w:rsidRPr="00795C11" w:rsidRDefault="00C9774F" w:rsidP="00715B2F">
            <w:pPr>
              <w:contextualSpacing/>
              <w:jc w:val="both"/>
              <w:rPr>
                <w:rFonts w:ascii="Arial" w:hAnsi="Arial" w:cs="Arial"/>
                <w:sz w:val="20"/>
                <w:szCs w:val="20"/>
              </w:rPr>
            </w:pPr>
            <w:r w:rsidRPr="00795C11">
              <w:rPr>
                <w:rFonts w:ascii="Arial" w:hAnsi="Arial" w:cs="Arial"/>
                <w:sz w:val="20"/>
                <w:szCs w:val="20"/>
                <w:lang w:val="es-ES_tradnl"/>
              </w:rPr>
              <w:t>CARLOS ZAMORA LÓPEZ</w:t>
            </w:r>
          </w:p>
        </w:tc>
      </w:tr>
      <w:tr w:rsidR="00C9774F" w:rsidRPr="00795C11" w:rsidTr="00715B2F">
        <w:tc>
          <w:tcPr>
            <w:tcW w:w="4414" w:type="dxa"/>
            <w:shd w:val="clear" w:color="auto" w:fill="auto"/>
            <w:vAlign w:val="center"/>
          </w:tcPr>
          <w:p w:rsidR="00C9774F" w:rsidRPr="00795C11" w:rsidRDefault="00C9774F" w:rsidP="00715B2F">
            <w:pPr>
              <w:contextualSpacing/>
              <w:jc w:val="both"/>
              <w:rPr>
                <w:rFonts w:ascii="Arial" w:hAnsi="Arial" w:cs="Arial"/>
                <w:b/>
                <w:sz w:val="20"/>
                <w:szCs w:val="20"/>
              </w:rPr>
            </w:pPr>
            <w:r w:rsidRPr="00795C11">
              <w:rPr>
                <w:rFonts w:ascii="Arial" w:hAnsi="Arial" w:cs="Arial"/>
                <w:b/>
                <w:sz w:val="20"/>
                <w:szCs w:val="20"/>
              </w:rPr>
              <w:t xml:space="preserve">DIRECTORA DE ADMINISTRACIÓN </w:t>
            </w:r>
          </w:p>
        </w:tc>
        <w:tc>
          <w:tcPr>
            <w:tcW w:w="4658" w:type="dxa"/>
            <w:shd w:val="clear" w:color="auto" w:fill="auto"/>
            <w:vAlign w:val="center"/>
          </w:tcPr>
          <w:p w:rsidR="00C9774F" w:rsidRPr="00795C11" w:rsidRDefault="00C9774F" w:rsidP="00715B2F">
            <w:pPr>
              <w:contextualSpacing/>
              <w:jc w:val="both"/>
              <w:rPr>
                <w:rFonts w:ascii="Arial" w:hAnsi="Arial" w:cs="Arial"/>
                <w:sz w:val="20"/>
                <w:szCs w:val="20"/>
              </w:rPr>
            </w:pPr>
            <w:r w:rsidRPr="00795C11">
              <w:rPr>
                <w:rFonts w:ascii="Arial" w:hAnsi="Arial" w:cs="Arial"/>
                <w:sz w:val="20"/>
                <w:szCs w:val="20"/>
                <w:lang w:val="es-ES_tradnl"/>
              </w:rPr>
              <w:t>LILIA GABRIELA RIVERA ALCARAZ</w:t>
            </w:r>
          </w:p>
        </w:tc>
      </w:tr>
      <w:tr w:rsidR="00C9774F" w:rsidRPr="00795C11" w:rsidTr="00715B2F">
        <w:tc>
          <w:tcPr>
            <w:tcW w:w="4414" w:type="dxa"/>
            <w:shd w:val="clear" w:color="auto" w:fill="auto"/>
            <w:vAlign w:val="center"/>
          </w:tcPr>
          <w:p w:rsidR="00C9774F" w:rsidRPr="00795C11" w:rsidRDefault="00C9774F" w:rsidP="00715B2F">
            <w:pPr>
              <w:contextualSpacing/>
              <w:jc w:val="both"/>
              <w:rPr>
                <w:rFonts w:ascii="Arial" w:hAnsi="Arial" w:cs="Arial"/>
                <w:b/>
                <w:sz w:val="20"/>
                <w:szCs w:val="20"/>
              </w:rPr>
            </w:pPr>
            <w:r w:rsidRPr="00795C11">
              <w:rPr>
                <w:rFonts w:ascii="Arial" w:hAnsi="Arial" w:cs="Arial"/>
                <w:b/>
                <w:sz w:val="20"/>
                <w:szCs w:val="20"/>
              </w:rPr>
              <w:t>DIRECTOR DE SISTEMAS</w:t>
            </w:r>
          </w:p>
        </w:tc>
        <w:tc>
          <w:tcPr>
            <w:tcW w:w="4658" w:type="dxa"/>
            <w:shd w:val="clear" w:color="auto" w:fill="auto"/>
            <w:vAlign w:val="center"/>
          </w:tcPr>
          <w:p w:rsidR="00C9774F" w:rsidRPr="00795C11" w:rsidRDefault="00C9774F" w:rsidP="00715B2F">
            <w:pPr>
              <w:contextualSpacing/>
              <w:jc w:val="both"/>
              <w:rPr>
                <w:rFonts w:ascii="Arial" w:hAnsi="Arial" w:cs="Arial"/>
                <w:sz w:val="20"/>
                <w:szCs w:val="20"/>
              </w:rPr>
            </w:pPr>
            <w:r w:rsidRPr="00795C11">
              <w:rPr>
                <w:rFonts w:ascii="Arial" w:hAnsi="Arial" w:cs="Arial"/>
                <w:sz w:val="20"/>
                <w:szCs w:val="20"/>
                <w:lang w:val="es-ES_tradnl"/>
              </w:rPr>
              <w:t>JUAN RAMÓN GRANERO VEGA</w:t>
            </w:r>
          </w:p>
        </w:tc>
      </w:tr>
      <w:tr w:rsidR="00C9774F" w:rsidRPr="00795C11" w:rsidTr="00715B2F">
        <w:tc>
          <w:tcPr>
            <w:tcW w:w="4414" w:type="dxa"/>
            <w:shd w:val="clear" w:color="auto" w:fill="auto"/>
            <w:vAlign w:val="center"/>
          </w:tcPr>
          <w:p w:rsidR="00C9774F" w:rsidRPr="00795C11" w:rsidRDefault="00C9774F" w:rsidP="00715B2F">
            <w:pPr>
              <w:contextualSpacing/>
              <w:jc w:val="both"/>
              <w:rPr>
                <w:rFonts w:ascii="Arial" w:hAnsi="Arial" w:cs="Arial"/>
                <w:b/>
                <w:sz w:val="20"/>
                <w:szCs w:val="20"/>
              </w:rPr>
            </w:pPr>
            <w:r w:rsidRPr="00795C11">
              <w:rPr>
                <w:rFonts w:ascii="Arial" w:hAnsi="Arial" w:cs="Arial"/>
                <w:b/>
                <w:sz w:val="20"/>
                <w:szCs w:val="20"/>
              </w:rPr>
              <w:t>DIRECTOR DE TRANSPARENCIA Y ACCESO A LA INFORMACIÓN PÚBLICA</w:t>
            </w:r>
          </w:p>
        </w:tc>
        <w:tc>
          <w:tcPr>
            <w:tcW w:w="4658" w:type="dxa"/>
            <w:shd w:val="clear" w:color="auto" w:fill="auto"/>
            <w:vAlign w:val="center"/>
          </w:tcPr>
          <w:p w:rsidR="00C9774F" w:rsidRPr="00795C11" w:rsidRDefault="00C9774F" w:rsidP="00715B2F">
            <w:pPr>
              <w:contextualSpacing/>
              <w:jc w:val="both"/>
              <w:rPr>
                <w:rFonts w:ascii="Arial" w:hAnsi="Arial" w:cs="Arial"/>
                <w:sz w:val="20"/>
                <w:szCs w:val="20"/>
              </w:rPr>
            </w:pPr>
            <w:r w:rsidRPr="00795C11">
              <w:rPr>
                <w:rFonts w:ascii="Arial" w:hAnsi="Arial" w:cs="Arial"/>
                <w:sz w:val="20"/>
                <w:szCs w:val="20"/>
                <w:lang w:val="es-ES_tradnl"/>
              </w:rPr>
              <w:t>MARTÍN ALBERTO QUIRINO DE LA ROSA</w:t>
            </w:r>
          </w:p>
        </w:tc>
      </w:tr>
      <w:tr w:rsidR="00C9774F" w:rsidRPr="00795C11" w:rsidTr="00715B2F">
        <w:tc>
          <w:tcPr>
            <w:tcW w:w="4414" w:type="dxa"/>
            <w:shd w:val="clear" w:color="auto" w:fill="auto"/>
            <w:vAlign w:val="center"/>
          </w:tcPr>
          <w:p w:rsidR="00C9774F" w:rsidRPr="00795C11" w:rsidRDefault="00C9774F" w:rsidP="00715B2F">
            <w:pPr>
              <w:contextualSpacing/>
              <w:jc w:val="both"/>
              <w:rPr>
                <w:rFonts w:ascii="Arial" w:hAnsi="Arial" w:cs="Arial"/>
                <w:b/>
                <w:sz w:val="20"/>
                <w:szCs w:val="20"/>
              </w:rPr>
            </w:pPr>
            <w:r w:rsidRPr="00795C11">
              <w:rPr>
                <w:rFonts w:ascii="Arial" w:hAnsi="Arial" w:cs="Arial"/>
                <w:b/>
                <w:sz w:val="20"/>
                <w:szCs w:val="20"/>
              </w:rPr>
              <w:t>DIRECTOR DE COMUNICACIÓN SOCIAL</w:t>
            </w:r>
          </w:p>
        </w:tc>
        <w:tc>
          <w:tcPr>
            <w:tcW w:w="4658" w:type="dxa"/>
            <w:shd w:val="clear" w:color="auto" w:fill="auto"/>
            <w:vAlign w:val="center"/>
          </w:tcPr>
          <w:p w:rsidR="00C9774F" w:rsidRPr="00795C11" w:rsidRDefault="00C9774F" w:rsidP="00715B2F">
            <w:pPr>
              <w:contextualSpacing/>
              <w:jc w:val="both"/>
              <w:rPr>
                <w:rFonts w:ascii="Arial" w:hAnsi="Arial" w:cs="Arial"/>
                <w:sz w:val="20"/>
                <w:szCs w:val="20"/>
              </w:rPr>
            </w:pPr>
            <w:r w:rsidRPr="00795C11">
              <w:rPr>
                <w:rFonts w:ascii="Arial" w:hAnsi="Arial" w:cs="Arial"/>
                <w:sz w:val="20"/>
                <w:szCs w:val="20"/>
                <w:lang w:val="es-ES_tradnl"/>
              </w:rPr>
              <w:t>VÍCTOR MANUEL GÓMEZ CORONA</w:t>
            </w:r>
          </w:p>
        </w:tc>
      </w:tr>
      <w:tr w:rsidR="00C9774F" w:rsidRPr="00795C11" w:rsidTr="00715B2F">
        <w:tc>
          <w:tcPr>
            <w:tcW w:w="4414" w:type="dxa"/>
            <w:shd w:val="clear" w:color="auto" w:fill="auto"/>
            <w:vAlign w:val="center"/>
          </w:tcPr>
          <w:p w:rsidR="00C9774F" w:rsidRPr="00795C11" w:rsidRDefault="00C9774F" w:rsidP="00715B2F">
            <w:pPr>
              <w:contextualSpacing/>
              <w:jc w:val="both"/>
              <w:rPr>
                <w:rFonts w:ascii="Arial" w:hAnsi="Arial" w:cs="Arial"/>
                <w:b/>
                <w:sz w:val="20"/>
                <w:szCs w:val="20"/>
              </w:rPr>
            </w:pPr>
            <w:r w:rsidRPr="00795C11">
              <w:rPr>
                <w:rFonts w:ascii="Arial" w:hAnsi="Arial" w:cs="Arial"/>
                <w:b/>
                <w:sz w:val="20"/>
                <w:szCs w:val="20"/>
              </w:rPr>
              <w:t>DIRECTORA JURÍDICA</w:t>
            </w:r>
          </w:p>
        </w:tc>
        <w:tc>
          <w:tcPr>
            <w:tcW w:w="4658" w:type="dxa"/>
            <w:shd w:val="clear" w:color="auto" w:fill="auto"/>
            <w:vAlign w:val="center"/>
          </w:tcPr>
          <w:p w:rsidR="00C9774F" w:rsidRPr="00795C11" w:rsidRDefault="00C9774F" w:rsidP="00715B2F">
            <w:pPr>
              <w:contextualSpacing/>
              <w:jc w:val="both"/>
              <w:rPr>
                <w:rFonts w:ascii="Arial" w:hAnsi="Arial" w:cs="Arial"/>
                <w:sz w:val="20"/>
                <w:szCs w:val="20"/>
              </w:rPr>
            </w:pPr>
            <w:r w:rsidRPr="00795C11">
              <w:rPr>
                <w:rFonts w:ascii="Arial" w:hAnsi="Arial" w:cs="Arial"/>
                <w:sz w:val="20"/>
                <w:szCs w:val="20"/>
                <w:lang w:val="es-ES_tradnl"/>
              </w:rPr>
              <w:t>ROSA ELIZABETH CARRILLO RUIZ</w:t>
            </w:r>
          </w:p>
        </w:tc>
      </w:tr>
      <w:tr w:rsidR="00C9774F" w:rsidRPr="00795C11" w:rsidTr="00715B2F">
        <w:tc>
          <w:tcPr>
            <w:tcW w:w="4414" w:type="dxa"/>
            <w:shd w:val="clear" w:color="auto" w:fill="auto"/>
            <w:vAlign w:val="center"/>
          </w:tcPr>
          <w:p w:rsidR="00C9774F" w:rsidRPr="00795C11" w:rsidRDefault="00C9774F" w:rsidP="00715B2F">
            <w:pPr>
              <w:contextualSpacing/>
              <w:jc w:val="both"/>
              <w:rPr>
                <w:rFonts w:ascii="Arial" w:hAnsi="Arial" w:cs="Arial"/>
                <w:b/>
                <w:sz w:val="20"/>
                <w:szCs w:val="20"/>
              </w:rPr>
            </w:pPr>
            <w:r w:rsidRPr="00795C11">
              <w:rPr>
                <w:rFonts w:ascii="Arial" w:hAnsi="Arial" w:cs="Arial"/>
                <w:b/>
                <w:sz w:val="20"/>
                <w:szCs w:val="20"/>
              </w:rPr>
              <w:t>DIRECTORA DE CAPACITACIÓN ELECTORAL Y EDUCACIÓN CÍVICA</w:t>
            </w:r>
          </w:p>
        </w:tc>
        <w:tc>
          <w:tcPr>
            <w:tcW w:w="4658" w:type="dxa"/>
            <w:shd w:val="clear" w:color="auto" w:fill="auto"/>
            <w:vAlign w:val="center"/>
          </w:tcPr>
          <w:p w:rsidR="00C9774F" w:rsidRPr="00795C11" w:rsidRDefault="00C9774F" w:rsidP="00715B2F">
            <w:pPr>
              <w:contextualSpacing/>
              <w:jc w:val="both"/>
              <w:rPr>
                <w:rFonts w:ascii="Arial" w:hAnsi="Arial" w:cs="Arial"/>
                <w:sz w:val="20"/>
                <w:szCs w:val="20"/>
              </w:rPr>
            </w:pPr>
            <w:r w:rsidRPr="00795C11">
              <w:rPr>
                <w:rFonts w:ascii="Arial" w:hAnsi="Arial" w:cs="Arial"/>
                <w:sz w:val="20"/>
                <w:szCs w:val="20"/>
                <w:lang w:val="es-ES_tradnl"/>
              </w:rPr>
              <w:t>HAYDEÉ QUINTERO VÁZQUEZ</w:t>
            </w:r>
          </w:p>
        </w:tc>
      </w:tr>
    </w:tbl>
    <w:p w:rsidR="00C9774F" w:rsidRPr="00795C11" w:rsidRDefault="00C9774F" w:rsidP="00C9774F">
      <w:pPr>
        <w:shd w:val="clear" w:color="auto" w:fill="FFFFFF"/>
        <w:spacing w:line="360" w:lineRule="auto"/>
        <w:contextualSpacing/>
        <w:jc w:val="both"/>
        <w:rPr>
          <w:rFonts w:ascii="Arial" w:hAnsi="Arial" w:cs="Arial"/>
          <w:b/>
          <w:sz w:val="22"/>
          <w:szCs w:val="22"/>
        </w:rPr>
      </w:pPr>
    </w:p>
    <w:p w:rsidR="00C9774F" w:rsidRPr="00795C11" w:rsidRDefault="00C9774F" w:rsidP="00C9774F">
      <w:pPr>
        <w:shd w:val="clear" w:color="auto" w:fill="FFFFFF"/>
        <w:spacing w:line="360" w:lineRule="auto"/>
        <w:contextualSpacing/>
        <w:jc w:val="both"/>
        <w:rPr>
          <w:rFonts w:ascii="Arial" w:hAnsi="Arial" w:cs="Arial"/>
          <w:sz w:val="22"/>
          <w:szCs w:val="22"/>
        </w:rPr>
      </w:pPr>
      <w:r w:rsidRPr="00795C11">
        <w:rPr>
          <w:rFonts w:ascii="Arial" w:hAnsi="Arial" w:cs="Arial"/>
          <w:b/>
          <w:sz w:val="22"/>
          <w:szCs w:val="22"/>
        </w:rPr>
        <w:t xml:space="preserve">SEGUNDO. </w:t>
      </w:r>
      <w:r w:rsidRPr="00795C11">
        <w:rPr>
          <w:rFonts w:ascii="Arial" w:hAnsi="Arial" w:cs="Arial"/>
          <w:sz w:val="22"/>
          <w:szCs w:val="22"/>
        </w:rPr>
        <w:t xml:space="preserve">Se confirman en todos sus términos los Acuerdos especificados en la Tabla 1 de la Consideración 6ª, </w:t>
      </w:r>
      <w:r w:rsidRPr="00715B2F">
        <w:rPr>
          <w:rFonts w:ascii="Arial" w:hAnsi="Arial" w:cs="Arial"/>
          <w:sz w:val="22"/>
          <w:szCs w:val="22"/>
        </w:rPr>
        <w:t>conservando sus efectos,</w:t>
      </w:r>
      <w:r w:rsidRPr="00795C11">
        <w:rPr>
          <w:rFonts w:ascii="Arial" w:hAnsi="Arial" w:cs="Arial"/>
          <w:sz w:val="22"/>
          <w:szCs w:val="22"/>
        </w:rPr>
        <w:t xml:space="preserve"> para todos los fines legales a que haya lugar.</w:t>
      </w:r>
    </w:p>
    <w:p w:rsidR="00C9774F" w:rsidRPr="00795C11" w:rsidRDefault="00C9774F" w:rsidP="00C9774F">
      <w:pPr>
        <w:shd w:val="clear" w:color="auto" w:fill="FFFFFF"/>
        <w:spacing w:line="360" w:lineRule="auto"/>
        <w:contextualSpacing/>
        <w:jc w:val="both"/>
        <w:rPr>
          <w:rFonts w:ascii="Arial" w:hAnsi="Arial" w:cs="Arial"/>
          <w:sz w:val="22"/>
          <w:szCs w:val="22"/>
        </w:rPr>
      </w:pPr>
    </w:p>
    <w:p w:rsidR="00C9774F" w:rsidRDefault="00C9774F" w:rsidP="00C9774F">
      <w:pPr>
        <w:shd w:val="clear" w:color="auto" w:fill="FFFFFF"/>
        <w:spacing w:line="360" w:lineRule="auto"/>
        <w:contextualSpacing/>
        <w:jc w:val="both"/>
        <w:rPr>
          <w:rFonts w:ascii="Arial" w:hAnsi="Arial" w:cs="Arial"/>
          <w:sz w:val="22"/>
          <w:szCs w:val="22"/>
          <w:lang w:val="es-MX"/>
        </w:rPr>
      </w:pPr>
      <w:r w:rsidRPr="00795C11">
        <w:rPr>
          <w:rFonts w:ascii="Arial" w:hAnsi="Arial" w:cs="Arial"/>
          <w:b/>
          <w:sz w:val="22"/>
          <w:szCs w:val="22"/>
        </w:rPr>
        <w:t>TERCERO.</w:t>
      </w:r>
      <w:r w:rsidRPr="00795C11">
        <w:rPr>
          <w:rFonts w:ascii="Arial" w:hAnsi="Arial" w:cs="Arial"/>
          <w:sz w:val="22"/>
          <w:szCs w:val="22"/>
        </w:rPr>
        <w:t xml:space="preserve"> Notifíquese por conducto del Secretario Ejecutivo, a todas y todos los titulares de las Áreas Ejecutivas de Dirección, para los fines legales a que haya lugar</w:t>
      </w:r>
      <w:r w:rsidR="005D1BFD">
        <w:rPr>
          <w:rFonts w:ascii="Arial" w:hAnsi="Arial" w:cs="Arial"/>
          <w:sz w:val="22"/>
          <w:szCs w:val="22"/>
        </w:rPr>
        <w:t xml:space="preserve">. </w:t>
      </w:r>
      <w:r w:rsidR="005D1BFD" w:rsidRPr="00715B2F">
        <w:rPr>
          <w:rFonts w:ascii="Arial" w:hAnsi="Arial" w:cs="Arial"/>
          <w:sz w:val="22"/>
          <w:szCs w:val="22"/>
        </w:rPr>
        <w:t xml:space="preserve">Asimismo, </w:t>
      </w:r>
      <w:r w:rsidR="005D1BFD" w:rsidRPr="00715B2F">
        <w:rPr>
          <w:rFonts w:ascii="Arial" w:hAnsi="Arial" w:cs="Arial"/>
          <w:sz w:val="22"/>
          <w:szCs w:val="22"/>
          <w:lang w:val="es-MX"/>
        </w:rPr>
        <w:t>notifíquese electrónicamente el presente Acuerdo, por el mismo conducto, a todo el personal del Instituto Electoral del Estado, para que surtan los efectos legales y administrativos a que haya lugar.</w:t>
      </w:r>
    </w:p>
    <w:p w:rsidR="005D1BFD" w:rsidRPr="00795C11" w:rsidRDefault="005D1BFD" w:rsidP="00C9774F">
      <w:pPr>
        <w:shd w:val="clear" w:color="auto" w:fill="FFFFFF"/>
        <w:spacing w:line="360" w:lineRule="auto"/>
        <w:contextualSpacing/>
        <w:jc w:val="both"/>
        <w:rPr>
          <w:rFonts w:ascii="Arial" w:hAnsi="Arial" w:cs="Arial"/>
          <w:b/>
          <w:sz w:val="22"/>
          <w:szCs w:val="22"/>
        </w:rPr>
      </w:pPr>
    </w:p>
    <w:p w:rsidR="00C9774F" w:rsidRPr="00795C11" w:rsidRDefault="00C9774F" w:rsidP="00C9774F">
      <w:pPr>
        <w:spacing w:line="360" w:lineRule="auto"/>
        <w:jc w:val="both"/>
        <w:rPr>
          <w:rFonts w:ascii="Arial" w:hAnsi="Arial" w:cs="Arial"/>
          <w:sz w:val="22"/>
          <w:szCs w:val="22"/>
        </w:rPr>
      </w:pPr>
      <w:r w:rsidRPr="00795C11">
        <w:rPr>
          <w:rFonts w:ascii="Arial" w:hAnsi="Arial" w:cs="Arial"/>
          <w:b/>
          <w:sz w:val="22"/>
          <w:szCs w:val="22"/>
        </w:rPr>
        <w:lastRenderedPageBreak/>
        <w:t>CUARTO.</w:t>
      </w:r>
      <w:r w:rsidRPr="00795C11">
        <w:rPr>
          <w:rFonts w:ascii="Arial" w:hAnsi="Arial" w:cs="Arial"/>
          <w:sz w:val="22"/>
          <w:szCs w:val="22"/>
        </w:rPr>
        <w:t xml:space="preserve"> </w:t>
      </w:r>
      <w:r w:rsidRPr="00795C11">
        <w:rPr>
          <w:rFonts w:ascii="Arial" w:eastAsia="Calibri" w:hAnsi="Arial" w:cs="Arial"/>
          <w:sz w:val="22"/>
          <w:szCs w:val="22"/>
          <w:lang w:val="es-MX" w:eastAsia="en-US"/>
        </w:rPr>
        <w:t>Notifíquese el presente Acuerdo, por conducto de la Secretaría Ejecutiva, a los Partidos Políticos acreditados ante este Consejo General, así como a los Consejos Municipales Electorales, para que surtan los efectos legales y administrativos correspondientes.</w:t>
      </w:r>
    </w:p>
    <w:p w:rsidR="00C9774F" w:rsidRPr="00795C11" w:rsidRDefault="00C9774F" w:rsidP="00C9774F">
      <w:pPr>
        <w:spacing w:line="360" w:lineRule="auto"/>
        <w:jc w:val="both"/>
        <w:rPr>
          <w:rFonts w:ascii="Arial" w:hAnsi="Arial" w:cs="Arial"/>
          <w:sz w:val="22"/>
          <w:szCs w:val="22"/>
        </w:rPr>
      </w:pPr>
    </w:p>
    <w:p w:rsidR="00C9774F" w:rsidRPr="00795C11" w:rsidRDefault="00C9774F" w:rsidP="00C9774F">
      <w:pPr>
        <w:spacing w:line="360" w:lineRule="auto"/>
        <w:jc w:val="both"/>
        <w:rPr>
          <w:rFonts w:ascii="Arial" w:eastAsia="Calibri" w:hAnsi="Arial" w:cs="Arial"/>
          <w:b/>
          <w:sz w:val="22"/>
          <w:szCs w:val="22"/>
          <w:lang w:val="es-MX" w:eastAsia="en-US"/>
        </w:rPr>
      </w:pPr>
      <w:r w:rsidRPr="00795C11">
        <w:rPr>
          <w:rFonts w:ascii="Arial" w:eastAsia="Calibri" w:hAnsi="Arial" w:cs="Arial"/>
          <w:b/>
          <w:sz w:val="22"/>
          <w:szCs w:val="22"/>
          <w:lang w:val="es-MX" w:eastAsia="en-US"/>
        </w:rPr>
        <w:t xml:space="preserve">QUINTO. </w:t>
      </w:r>
      <w:r w:rsidRPr="00795C11">
        <w:rPr>
          <w:rFonts w:ascii="Arial" w:eastAsia="Calibri" w:hAnsi="Arial" w:cs="Arial"/>
          <w:sz w:val="22"/>
          <w:szCs w:val="22"/>
          <w:lang w:val="es-MX" w:eastAsia="en-US"/>
        </w:rPr>
        <w:t>En vías de cumplimiento a lo mandatado en el numeral 2 del artículo 25 del Reglamento de Elecciones, notifíquese de manera inmediata el presente Acuerdo, por conducto de la Secretaría Ejecutiva, al Instituto Nacional Electoral a través de la Unidad Técnica de Vinculación con los Organismos Públicos Locales Electorales del mismo.</w:t>
      </w:r>
    </w:p>
    <w:p w:rsidR="00C9774F" w:rsidRPr="00795C11" w:rsidRDefault="00C9774F" w:rsidP="00C9774F">
      <w:pPr>
        <w:spacing w:line="360" w:lineRule="auto"/>
        <w:jc w:val="center"/>
        <w:rPr>
          <w:rFonts w:ascii="Arial" w:hAnsi="Arial" w:cs="Arial"/>
          <w:sz w:val="22"/>
          <w:szCs w:val="22"/>
        </w:rPr>
      </w:pPr>
    </w:p>
    <w:p w:rsidR="00C9774F" w:rsidRDefault="00C9774F" w:rsidP="00C9774F">
      <w:pPr>
        <w:spacing w:line="360" w:lineRule="auto"/>
        <w:jc w:val="both"/>
        <w:rPr>
          <w:rFonts w:ascii="Arial" w:hAnsi="Arial" w:cs="Arial"/>
          <w:sz w:val="22"/>
          <w:szCs w:val="22"/>
        </w:rPr>
      </w:pPr>
      <w:r w:rsidRPr="00795C11">
        <w:rPr>
          <w:rFonts w:ascii="Arial" w:hAnsi="Arial" w:cs="Arial"/>
          <w:b/>
          <w:sz w:val="22"/>
          <w:szCs w:val="22"/>
        </w:rPr>
        <w:t>SEXTO.</w:t>
      </w:r>
      <w:r w:rsidRPr="00795C11">
        <w:rPr>
          <w:rFonts w:ascii="Arial" w:hAnsi="Arial" w:cs="Arial"/>
          <w:sz w:val="22"/>
          <w:szCs w:val="22"/>
        </w:rPr>
        <w:t xml:space="preserve"> Con fundamento en el artículo 113 del Código Electoral del Estado, publíquese el presente en el Periódico Oficial “El Estado de Colima”, así como en la página de internet de este Instituto Electoral.</w:t>
      </w:r>
    </w:p>
    <w:p w:rsidR="00B52D8F" w:rsidRDefault="00B52D8F" w:rsidP="00715B2F">
      <w:pPr>
        <w:spacing w:line="360" w:lineRule="auto"/>
        <w:rPr>
          <w:rFonts w:ascii="Arial" w:hAnsi="Arial" w:cs="Arial"/>
        </w:rPr>
      </w:pPr>
    </w:p>
    <w:p w:rsidR="00715B2F" w:rsidRPr="00715B2F" w:rsidRDefault="00715B2F" w:rsidP="00715B2F">
      <w:pPr>
        <w:spacing w:line="360" w:lineRule="auto"/>
        <w:jc w:val="both"/>
        <w:rPr>
          <w:rFonts w:ascii="Arial" w:eastAsia="Calibri" w:hAnsi="Arial" w:cs="Arial"/>
          <w:sz w:val="22"/>
          <w:szCs w:val="22"/>
          <w:lang w:val="es-MX" w:eastAsia="en-US"/>
        </w:rPr>
      </w:pPr>
      <w:r w:rsidRPr="00715B2F">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Cuarta</w:t>
      </w:r>
      <w:r w:rsidRPr="00715B2F">
        <w:rPr>
          <w:rFonts w:ascii="Arial" w:eastAsia="Calibri" w:hAnsi="Arial" w:cs="Arial"/>
          <w:sz w:val="22"/>
          <w:szCs w:val="22"/>
          <w:lang w:val="es-MX" w:eastAsia="en-US"/>
        </w:rPr>
        <w:t xml:space="preserve"> Sesión Ordinaria del Proceso Electoral Local 2017-2018 del Consejo General, celebrada el </w:t>
      </w:r>
      <w:r>
        <w:rPr>
          <w:rFonts w:ascii="Arial" w:eastAsia="Calibri" w:hAnsi="Arial" w:cs="Arial"/>
          <w:sz w:val="22"/>
          <w:szCs w:val="22"/>
          <w:lang w:val="es-MX" w:eastAsia="en-US"/>
        </w:rPr>
        <w:t>30</w:t>
      </w:r>
      <w:r w:rsidRPr="00715B2F">
        <w:rPr>
          <w:rFonts w:ascii="Arial" w:eastAsia="Calibri" w:hAnsi="Arial" w:cs="Arial"/>
          <w:sz w:val="22"/>
          <w:szCs w:val="22"/>
          <w:lang w:val="es-MX" w:eastAsia="en-US"/>
        </w:rPr>
        <w:t xml:space="preserve"> (t</w:t>
      </w:r>
      <w:r>
        <w:rPr>
          <w:rFonts w:ascii="Arial" w:eastAsia="Calibri" w:hAnsi="Arial" w:cs="Arial"/>
          <w:sz w:val="22"/>
          <w:szCs w:val="22"/>
          <w:lang w:val="es-MX" w:eastAsia="en-US"/>
        </w:rPr>
        <w:t>reinta</w:t>
      </w:r>
      <w:r w:rsidRPr="00715B2F">
        <w:rPr>
          <w:rFonts w:ascii="Arial" w:eastAsia="Calibri" w:hAnsi="Arial" w:cs="Arial"/>
          <w:sz w:val="22"/>
          <w:szCs w:val="22"/>
          <w:lang w:val="es-MX" w:eastAsia="en-US"/>
        </w:rPr>
        <w:t>) de noviembre de 2017 (dos mil diecisiete),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715B2F" w:rsidRPr="00715B2F" w:rsidRDefault="00715B2F" w:rsidP="00715B2F">
      <w:pPr>
        <w:spacing w:line="360" w:lineRule="auto"/>
        <w:jc w:val="both"/>
        <w:rPr>
          <w:rFonts w:ascii="Arial" w:eastAsia="Calibri" w:hAnsi="Arial" w:cs="Arial"/>
          <w:sz w:val="10"/>
          <w:szCs w:val="10"/>
          <w:lang w:val="es-MX" w:eastAsia="en-US"/>
        </w:rPr>
      </w:pPr>
    </w:p>
    <w:p w:rsidR="00715B2F" w:rsidRPr="00715B2F" w:rsidRDefault="00715B2F" w:rsidP="00715B2F">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702"/>
        <w:gridCol w:w="4336"/>
        <w:gridCol w:w="141"/>
      </w:tblGrid>
      <w:tr w:rsidR="00715B2F" w:rsidRPr="00715B2F" w:rsidTr="00334FC6">
        <w:tc>
          <w:tcPr>
            <w:tcW w:w="4702" w:type="dxa"/>
            <w:hideMark/>
          </w:tcPr>
          <w:p w:rsidR="00715B2F" w:rsidRPr="00715B2F" w:rsidRDefault="00715B2F" w:rsidP="00715B2F">
            <w:pPr>
              <w:spacing w:line="276" w:lineRule="auto"/>
              <w:ind w:right="-11"/>
              <w:jc w:val="center"/>
              <w:rPr>
                <w:rFonts w:ascii="Arial" w:eastAsia="Arial" w:hAnsi="Arial" w:cs="Arial"/>
                <w:b/>
                <w:sz w:val="20"/>
                <w:szCs w:val="20"/>
                <w:lang w:val="es-MX" w:eastAsia="en-US"/>
              </w:rPr>
            </w:pPr>
            <w:r w:rsidRPr="00715B2F">
              <w:rPr>
                <w:rFonts w:ascii="Arial" w:eastAsia="Arial" w:hAnsi="Arial" w:cs="Arial"/>
                <w:b/>
                <w:sz w:val="20"/>
                <w:szCs w:val="20"/>
                <w:lang w:val="es-MX" w:eastAsia="en-US"/>
              </w:rPr>
              <w:t>CONSEJERA PRESIDENTA</w:t>
            </w:r>
          </w:p>
        </w:tc>
        <w:tc>
          <w:tcPr>
            <w:tcW w:w="4477" w:type="dxa"/>
            <w:gridSpan w:val="2"/>
            <w:hideMark/>
          </w:tcPr>
          <w:p w:rsidR="00715B2F" w:rsidRPr="00715B2F" w:rsidRDefault="00715B2F" w:rsidP="00715B2F">
            <w:pPr>
              <w:spacing w:line="276" w:lineRule="auto"/>
              <w:ind w:right="-11"/>
              <w:jc w:val="center"/>
              <w:rPr>
                <w:rFonts w:ascii="Arial" w:eastAsia="Arial" w:hAnsi="Arial" w:cs="Arial"/>
                <w:b/>
                <w:sz w:val="20"/>
                <w:szCs w:val="20"/>
                <w:lang w:val="es-MX" w:eastAsia="en-US"/>
              </w:rPr>
            </w:pPr>
            <w:r w:rsidRPr="00715B2F">
              <w:rPr>
                <w:rFonts w:ascii="Arial" w:eastAsia="Arial" w:hAnsi="Arial" w:cs="Arial"/>
                <w:b/>
                <w:sz w:val="20"/>
                <w:szCs w:val="20"/>
                <w:lang w:val="es-MX" w:eastAsia="en-US"/>
              </w:rPr>
              <w:t>SECRETARIO EJECUTIVO</w:t>
            </w:r>
          </w:p>
        </w:tc>
      </w:tr>
      <w:tr w:rsidR="00715B2F" w:rsidRPr="00715B2F" w:rsidTr="00334FC6">
        <w:tc>
          <w:tcPr>
            <w:tcW w:w="4702" w:type="dxa"/>
          </w:tcPr>
          <w:p w:rsidR="00715B2F" w:rsidRPr="00715B2F" w:rsidRDefault="00715B2F" w:rsidP="00715B2F">
            <w:pPr>
              <w:spacing w:line="276" w:lineRule="auto"/>
              <w:ind w:right="-11"/>
              <w:jc w:val="center"/>
              <w:rPr>
                <w:rFonts w:ascii="Arial" w:eastAsia="Arial" w:hAnsi="Arial" w:cs="Arial"/>
                <w:sz w:val="20"/>
                <w:szCs w:val="20"/>
                <w:lang w:val="es-MX" w:eastAsia="en-US"/>
              </w:rPr>
            </w:pPr>
          </w:p>
          <w:p w:rsidR="00715B2F" w:rsidRPr="00715B2F" w:rsidRDefault="00715B2F" w:rsidP="00715B2F">
            <w:pPr>
              <w:spacing w:line="276" w:lineRule="auto"/>
              <w:ind w:right="-11"/>
              <w:jc w:val="center"/>
              <w:rPr>
                <w:rFonts w:ascii="Arial" w:eastAsia="Arial" w:hAnsi="Arial" w:cs="Arial"/>
                <w:sz w:val="20"/>
                <w:szCs w:val="20"/>
                <w:lang w:val="es-MX" w:eastAsia="en-US"/>
              </w:rPr>
            </w:pPr>
          </w:p>
          <w:p w:rsidR="00715B2F" w:rsidRPr="00715B2F" w:rsidRDefault="00715B2F" w:rsidP="00715B2F">
            <w:pPr>
              <w:spacing w:line="276" w:lineRule="auto"/>
              <w:ind w:right="-11"/>
              <w:jc w:val="center"/>
              <w:rPr>
                <w:rFonts w:ascii="Arial" w:eastAsia="Arial" w:hAnsi="Arial" w:cs="Arial"/>
                <w:sz w:val="20"/>
                <w:szCs w:val="20"/>
                <w:lang w:val="es-MX" w:eastAsia="en-US"/>
              </w:rPr>
            </w:pPr>
          </w:p>
          <w:p w:rsidR="00715B2F" w:rsidRPr="00715B2F" w:rsidRDefault="00715B2F" w:rsidP="00715B2F">
            <w:pPr>
              <w:spacing w:line="276" w:lineRule="auto"/>
              <w:ind w:right="-11"/>
              <w:jc w:val="center"/>
              <w:rPr>
                <w:rFonts w:ascii="Arial" w:eastAsia="Arial" w:hAnsi="Arial" w:cs="Arial"/>
                <w:sz w:val="20"/>
                <w:szCs w:val="20"/>
                <w:lang w:val="es-MX" w:eastAsia="en-US"/>
              </w:rPr>
            </w:pPr>
          </w:p>
          <w:p w:rsidR="00715B2F" w:rsidRPr="00715B2F" w:rsidRDefault="00715B2F" w:rsidP="00715B2F">
            <w:pPr>
              <w:spacing w:line="276" w:lineRule="auto"/>
              <w:ind w:right="-11"/>
              <w:jc w:val="center"/>
              <w:rPr>
                <w:rFonts w:ascii="Arial" w:eastAsia="Arial" w:hAnsi="Arial" w:cs="Arial"/>
                <w:sz w:val="20"/>
                <w:szCs w:val="20"/>
                <w:lang w:val="es-MX" w:eastAsia="en-US"/>
              </w:rPr>
            </w:pPr>
          </w:p>
        </w:tc>
        <w:tc>
          <w:tcPr>
            <w:tcW w:w="4477" w:type="dxa"/>
            <w:gridSpan w:val="2"/>
          </w:tcPr>
          <w:p w:rsidR="00715B2F" w:rsidRPr="00715B2F" w:rsidRDefault="00715B2F" w:rsidP="00715B2F">
            <w:pPr>
              <w:spacing w:line="276" w:lineRule="auto"/>
              <w:ind w:right="-11"/>
              <w:jc w:val="center"/>
              <w:rPr>
                <w:rFonts w:ascii="Arial" w:eastAsia="Arial" w:hAnsi="Arial" w:cs="Arial"/>
                <w:sz w:val="20"/>
                <w:szCs w:val="20"/>
                <w:lang w:val="en-US" w:eastAsia="en-US"/>
              </w:rPr>
            </w:pPr>
          </w:p>
          <w:p w:rsidR="00715B2F" w:rsidRPr="00715B2F" w:rsidRDefault="00715B2F" w:rsidP="00715B2F">
            <w:pPr>
              <w:spacing w:line="276" w:lineRule="auto"/>
              <w:ind w:right="-11"/>
              <w:jc w:val="center"/>
              <w:rPr>
                <w:rFonts w:ascii="Arial" w:eastAsia="Arial" w:hAnsi="Arial" w:cs="Arial"/>
                <w:sz w:val="20"/>
                <w:szCs w:val="20"/>
                <w:lang w:val="en-US" w:eastAsia="en-US"/>
              </w:rPr>
            </w:pPr>
          </w:p>
          <w:p w:rsidR="00715B2F" w:rsidRPr="00715B2F" w:rsidRDefault="00715B2F" w:rsidP="00715B2F">
            <w:pPr>
              <w:spacing w:line="276" w:lineRule="auto"/>
              <w:ind w:right="-11"/>
              <w:jc w:val="center"/>
              <w:rPr>
                <w:rFonts w:ascii="Arial" w:eastAsia="Arial" w:hAnsi="Arial" w:cs="Arial"/>
                <w:sz w:val="20"/>
                <w:szCs w:val="20"/>
                <w:lang w:val="en-US" w:eastAsia="en-US"/>
              </w:rPr>
            </w:pPr>
          </w:p>
        </w:tc>
      </w:tr>
      <w:tr w:rsidR="00715B2F" w:rsidRPr="00715B2F" w:rsidTr="00334FC6">
        <w:tc>
          <w:tcPr>
            <w:tcW w:w="4702" w:type="dxa"/>
            <w:hideMark/>
          </w:tcPr>
          <w:p w:rsidR="00715B2F" w:rsidRPr="00715B2F" w:rsidRDefault="00715B2F" w:rsidP="00715B2F">
            <w:pPr>
              <w:spacing w:line="276" w:lineRule="auto"/>
              <w:ind w:right="-11"/>
              <w:jc w:val="center"/>
              <w:rPr>
                <w:rFonts w:ascii="Arial" w:eastAsia="Arial" w:hAnsi="Arial" w:cs="Arial"/>
                <w:sz w:val="20"/>
                <w:szCs w:val="20"/>
                <w:lang w:val="es-MX" w:eastAsia="en-US"/>
              </w:rPr>
            </w:pPr>
            <w:r w:rsidRPr="00715B2F">
              <w:rPr>
                <w:rFonts w:ascii="Arial" w:eastAsia="Arial" w:hAnsi="Arial" w:cs="Arial"/>
                <w:sz w:val="20"/>
                <w:szCs w:val="20"/>
                <w:lang w:val="es-MX" w:eastAsia="en-US"/>
              </w:rPr>
              <w:t>_______________________________________</w:t>
            </w:r>
          </w:p>
        </w:tc>
        <w:tc>
          <w:tcPr>
            <w:tcW w:w="4477" w:type="dxa"/>
            <w:gridSpan w:val="2"/>
            <w:hideMark/>
          </w:tcPr>
          <w:p w:rsidR="00715B2F" w:rsidRPr="00715B2F" w:rsidRDefault="00715B2F" w:rsidP="00715B2F">
            <w:pPr>
              <w:spacing w:line="276" w:lineRule="auto"/>
              <w:ind w:right="-11"/>
              <w:jc w:val="center"/>
              <w:rPr>
                <w:rFonts w:ascii="Arial" w:eastAsia="Arial" w:hAnsi="Arial" w:cs="Arial"/>
                <w:sz w:val="20"/>
                <w:szCs w:val="20"/>
                <w:lang w:val="en-US" w:eastAsia="en-US"/>
              </w:rPr>
            </w:pPr>
            <w:r w:rsidRPr="00715B2F">
              <w:rPr>
                <w:rFonts w:ascii="Arial" w:eastAsia="Arial" w:hAnsi="Arial" w:cs="Arial"/>
                <w:sz w:val="20"/>
                <w:szCs w:val="20"/>
                <w:lang w:val="en-US" w:eastAsia="en-US"/>
              </w:rPr>
              <w:t>_____________________________________</w:t>
            </w:r>
          </w:p>
        </w:tc>
      </w:tr>
      <w:tr w:rsidR="00715B2F" w:rsidRPr="00715B2F" w:rsidTr="00334FC6">
        <w:tc>
          <w:tcPr>
            <w:tcW w:w="4702" w:type="dxa"/>
          </w:tcPr>
          <w:p w:rsidR="00715B2F" w:rsidRPr="00715B2F" w:rsidRDefault="00715B2F" w:rsidP="00715B2F">
            <w:pPr>
              <w:spacing w:line="276" w:lineRule="auto"/>
              <w:ind w:right="-11"/>
              <w:jc w:val="center"/>
              <w:rPr>
                <w:rFonts w:ascii="Arial" w:eastAsia="Arial" w:hAnsi="Arial" w:cs="Arial"/>
                <w:sz w:val="20"/>
                <w:szCs w:val="20"/>
                <w:lang w:val="es-MX" w:eastAsia="en-US"/>
              </w:rPr>
            </w:pPr>
            <w:r w:rsidRPr="00715B2F">
              <w:rPr>
                <w:rFonts w:ascii="Arial" w:eastAsia="Arial" w:hAnsi="Arial" w:cs="Arial"/>
                <w:sz w:val="20"/>
                <w:szCs w:val="20"/>
                <w:lang w:val="es-MX" w:eastAsia="en-US"/>
              </w:rPr>
              <w:t>MTRA. NIRVANA FABIOLA ROSALES OCHOA</w:t>
            </w:r>
          </w:p>
          <w:p w:rsidR="00715B2F" w:rsidRPr="00715B2F" w:rsidRDefault="00715B2F" w:rsidP="00715B2F">
            <w:pPr>
              <w:spacing w:line="276" w:lineRule="auto"/>
              <w:ind w:right="-11"/>
              <w:jc w:val="center"/>
              <w:rPr>
                <w:rFonts w:ascii="Arial" w:eastAsia="Arial" w:hAnsi="Arial" w:cs="Arial"/>
                <w:sz w:val="10"/>
                <w:szCs w:val="10"/>
                <w:lang w:val="es-MX" w:eastAsia="en-US"/>
              </w:rPr>
            </w:pPr>
          </w:p>
          <w:p w:rsidR="00715B2F" w:rsidRPr="00715B2F" w:rsidRDefault="00715B2F" w:rsidP="00715B2F">
            <w:pPr>
              <w:spacing w:line="276" w:lineRule="auto"/>
              <w:ind w:right="-11"/>
              <w:jc w:val="center"/>
              <w:rPr>
                <w:rFonts w:ascii="Arial" w:eastAsia="Arial" w:hAnsi="Arial" w:cs="Arial"/>
                <w:sz w:val="10"/>
                <w:szCs w:val="10"/>
                <w:lang w:val="es-MX" w:eastAsia="en-US"/>
              </w:rPr>
            </w:pPr>
          </w:p>
        </w:tc>
        <w:tc>
          <w:tcPr>
            <w:tcW w:w="4477" w:type="dxa"/>
            <w:gridSpan w:val="2"/>
            <w:hideMark/>
          </w:tcPr>
          <w:p w:rsidR="00715B2F" w:rsidRPr="00715B2F" w:rsidRDefault="00715B2F" w:rsidP="00715B2F">
            <w:pPr>
              <w:spacing w:line="276" w:lineRule="auto"/>
              <w:ind w:right="-11"/>
              <w:jc w:val="center"/>
              <w:rPr>
                <w:rFonts w:ascii="Arial" w:eastAsia="Arial" w:hAnsi="Arial" w:cs="Arial"/>
                <w:sz w:val="20"/>
                <w:szCs w:val="20"/>
                <w:lang w:val="es-MX" w:eastAsia="en-US"/>
              </w:rPr>
            </w:pPr>
            <w:r w:rsidRPr="00715B2F">
              <w:rPr>
                <w:rFonts w:ascii="Arial" w:eastAsia="Arial" w:hAnsi="Arial" w:cs="Arial"/>
                <w:sz w:val="20"/>
                <w:szCs w:val="20"/>
                <w:lang w:val="es-MX" w:eastAsia="en-US"/>
              </w:rPr>
              <w:t>LIC. ÓSCAR OMAR ESPINOZA</w:t>
            </w:r>
          </w:p>
        </w:tc>
      </w:tr>
      <w:tr w:rsidR="00715B2F" w:rsidRPr="00715B2F" w:rsidTr="00334FC6">
        <w:tc>
          <w:tcPr>
            <w:tcW w:w="9179" w:type="dxa"/>
            <w:gridSpan w:val="3"/>
            <w:hideMark/>
          </w:tcPr>
          <w:p w:rsidR="00715B2F" w:rsidRPr="00715B2F" w:rsidRDefault="00715B2F" w:rsidP="00715B2F">
            <w:pPr>
              <w:spacing w:line="276" w:lineRule="auto"/>
              <w:ind w:right="-11"/>
              <w:jc w:val="center"/>
              <w:rPr>
                <w:rFonts w:ascii="Arial" w:eastAsia="Arial" w:hAnsi="Arial" w:cs="Arial"/>
                <w:b/>
                <w:sz w:val="20"/>
                <w:szCs w:val="20"/>
                <w:lang w:val="es-MX" w:eastAsia="en-US"/>
              </w:rPr>
            </w:pPr>
            <w:r w:rsidRPr="00715B2F">
              <w:rPr>
                <w:rFonts w:ascii="Arial" w:eastAsia="Arial" w:hAnsi="Arial" w:cs="Arial"/>
                <w:b/>
                <w:sz w:val="20"/>
                <w:szCs w:val="20"/>
                <w:lang w:val="es-MX" w:eastAsia="en-US"/>
              </w:rPr>
              <w:t>CONSEJERAS Y CONSEJEROS ELECTORALES</w:t>
            </w:r>
          </w:p>
        </w:tc>
      </w:tr>
      <w:tr w:rsidR="00715B2F" w:rsidRPr="00715B2F" w:rsidTr="00334FC6">
        <w:tc>
          <w:tcPr>
            <w:tcW w:w="4702" w:type="dxa"/>
          </w:tcPr>
          <w:p w:rsidR="00715B2F" w:rsidRPr="00715B2F" w:rsidRDefault="00715B2F" w:rsidP="00715B2F">
            <w:pPr>
              <w:spacing w:line="276" w:lineRule="auto"/>
              <w:ind w:right="-11"/>
              <w:jc w:val="center"/>
              <w:rPr>
                <w:rFonts w:ascii="Arial" w:eastAsia="Arial" w:hAnsi="Arial" w:cs="Arial"/>
                <w:sz w:val="20"/>
                <w:szCs w:val="20"/>
                <w:lang w:val="en-US" w:eastAsia="en-US"/>
              </w:rPr>
            </w:pPr>
          </w:p>
          <w:p w:rsidR="00715B2F" w:rsidRPr="00715B2F" w:rsidRDefault="00715B2F" w:rsidP="00715B2F">
            <w:pPr>
              <w:spacing w:line="276" w:lineRule="auto"/>
              <w:ind w:right="-11"/>
              <w:jc w:val="center"/>
              <w:rPr>
                <w:rFonts w:ascii="Arial" w:eastAsia="Arial" w:hAnsi="Arial" w:cs="Arial"/>
                <w:sz w:val="20"/>
                <w:szCs w:val="20"/>
                <w:lang w:val="en-US" w:eastAsia="en-US"/>
              </w:rPr>
            </w:pPr>
          </w:p>
          <w:p w:rsidR="00715B2F" w:rsidRPr="00715B2F" w:rsidRDefault="00715B2F" w:rsidP="00715B2F">
            <w:pPr>
              <w:spacing w:line="276" w:lineRule="auto"/>
              <w:ind w:right="-11"/>
              <w:jc w:val="center"/>
              <w:rPr>
                <w:rFonts w:ascii="Arial" w:eastAsia="Arial" w:hAnsi="Arial" w:cs="Arial"/>
                <w:sz w:val="20"/>
                <w:szCs w:val="20"/>
                <w:lang w:val="en-US" w:eastAsia="en-US"/>
              </w:rPr>
            </w:pPr>
          </w:p>
          <w:p w:rsidR="00715B2F" w:rsidRPr="00715B2F" w:rsidRDefault="00715B2F" w:rsidP="00715B2F">
            <w:pPr>
              <w:spacing w:line="276" w:lineRule="auto"/>
              <w:ind w:right="-11"/>
              <w:jc w:val="center"/>
              <w:rPr>
                <w:rFonts w:ascii="Arial" w:eastAsia="Arial" w:hAnsi="Arial" w:cs="Arial"/>
                <w:sz w:val="20"/>
                <w:szCs w:val="20"/>
                <w:lang w:val="en-US" w:eastAsia="en-US"/>
              </w:rPr>
            </w:pPr>
          </w:p>
          <w:p w:rsidR="00715B2F" w:rsidRPr="00715B2F" w:rsidRDefault="00715B2F" w:rsidP="00715B2F">
            <w:pPr>
              <w:spacing w:line="276" w:lineRule="auto"/>
              <w:ind w:right="-11"/>
              <w:jc w:val="center"/>
              <w:rPr>
                <w:rFonts w:ascii="Arial" w:eastAsia="Arial" w:hAnsi="Arial" w:cs="Arial"/>
                <w:sz w:val="20"/>
                <w:szCs w:val="20"/>
                <w:lang w:val="en-US" w:eastAsia="en-US"/>
              </w:rPr>
            </w:pPr>
          </w:p>
          <w:p w:rsidR="00715B2F" w:rsidRPr="00715B2F" w:rsidRDefault="00715B2F" w:rsidP="00715B2F">
            <w:pPr>
              <w:spacing w:line="276" w:lineRule="auto"/>
              <w:ind w:right="-11"/>
              <w:jc w:val="center"/>
              <w:rPr>
                <w:rFonts w:ascii="Arial" w:eastAsia="Arial" w:hAnsi="Arial" w:cs="Arial"/>
                <w:sz w:val="20"/>
                <w:szCs w:val="20"/>
                <w:lang w:val="en-US" w:eastAsia="en-US"/>
              </w:rPr>
            </w:pPr>
            <w:r w:rsidRPr="00715B2F">
              <w:rPr>
                <w:rFonts w:ascii="Arial" w:eastAsia="Arial" w:hAnsi="Arial" w:cs="Arial"/>
                <w:sz w:val="20"/>
                <w:szCs w:val="20"/>
                <w:lang w:val="en-US" w:eastAsia="en-US"/>
              </w:rPr>
              <w:t>_____________________________________</w:t>
            </w:r>
          </w:p>
        </w:tc>
        <w:tc>
          <w:tcPr>
            <w:tcW w:w="4477" w:type="dxa"/>
            <w:gridSpan w:val="2"/>
          </w:tcPr>
          <w:p w:rsidR="00715B2F" w:rsidRPr="00715B2F" w:rsidRDefault="00715B2F" w:rsidP="00715B2F">
            <w:pPr>
              <w:spacing w:line="276" w:lineRule="auto"/>
              <w:ind w:right="-11"/>
              <w:jc w:val="center"/>
              <w:rPr>
                <w:rFonts w:ascii="Arial" w:eastAsia="Arial" w:hAnsi="Arial" w:cs="Arial"/>
                <w:sz w:val="20"/>
                <w:szCs w:val="20"/>
                <w:lang w:val="en-US" w:eastAsia="en-US"/>
              </w:rPr>
            </w:pPr>
          </w:p>
          <w:p w:rsidR="00715B2F" w:rsidRPr="00715B2F" w:rsidRDefault="00715B2F" w:rsidP="00715B2F">
            <w:pPr>
              <w:spacing w:line="276" w:lineRule="auto"/>
              <w:ind w:right="-11"/>
              <w:jc w:val="center"/>
              <w:rPr>
                <w:rFonts w:ascii="Arial" w:eastAsia="Arial" w:hAnsi="Arial" w:cs="Arial"/>
                <w:sz w:val="20"/>
                <w:szCs w:val="20"/>
                <w:lang w:val="en-US" w:eastAsia="en-US"/>
              </w:rPr>
            </w:pPr>
          </w:p>
          <w:p w:rsidR="00715B2F" w:rsidRPr="00715B2F" w:rsidRDefault="00715B2F" w:rsidP="00715B2F">
            <w:pPr>
              <w:spacing w:line="276" w:lineRule="auto"/>
              <w:ind w:right="-11"/>
              <w:jc w:val="center"/>
              <w:rPr>
                <w:rFonts w:ascii="Arial" w:eastAsia="Arial" w:hAnsi="Arial" w:cs="Arial"/>
                <w:sz w:val="20"/>
                <w:szCs w:val="20"/>
                <w:lang w:val="en-US" w:eastAsia="en-US"/>
              </w:rPr>
            </w:pPr>
          </w:p>
          <w:p w:rsidR="00715B2F" w:rsidRPr="00715B2F" w:rsidRDefault="00715B2F" w:rsidP="00715B2F">
            <w:pPr>
              <w:spacing w:line="276" w:lineRule="auto"/>
              <w:ind w:right="-11"/>
              <w:jc w:val="center"/>
              <w:rPr>
                <w:rFonts w:ascii="Arial" w:eastAsia="Arial" w:hAnsi="Arial" w:cs="Arial"/>
                <w:sz w:val="20"/>
                <w:szCs w:val="20"/>
                <w:lang w:val="en-US" w:eastAsia="en-US"/>
              </w:rPr>
            </w:pPr>
          </w:p>
          <w:p w:rsidR="00715B2F" w:rsidRPr="00715B2F" w:rsidRDefault="00715B2F" w:rsidP="00715B2F">
            <w:pPr>
              <w:spacing w:line="276" w:lineRule="auto"/>
              <w:ind w:right="-11"/>
              <w:jc w:val="center"/>
              <w:rPr>
                <w:rFonts w:ascii="Arial" w:eastAsia="Arial" w:hAnsi="Arial" w:cs="Arial"/>
                <w:sz w:val="20"/>
                <w:szCs w:val="20"/>
                <w:lang w:val="en-US" w:eastAsia="en-US"/>
              </w:rPr>
            </w:pPr>
          </w:p>
          <w:p w:rsidR="00715B2F" w:rsidRPr="00715B2F" w:rsidRDefault="00715B2F" w:rsidP="00715B2F">
            <w:pPr>
              <w:spacing w:line="276" w:lineRule="auto"/>
              <w:ind w:right="-11"/>
              <w:jc w:val="center"/>
              <w:rPr>
                <w:rFonts w:ascii="Arial" w:eastAsia="Arial" w:hAnsi="Arial" w:cs="Arial"/>
                <w:sz w:val="20"/>
                <w:szCs w:val="20"/>
                <w:lang w:val="en-US" w:eastAsia="en-US"/>
              </w:rPr>
            </w:pPr>
            <w:r w:rsidRPr="00715B2F">
              <w:rPr>
                <w:rFonts w:ascii="Arial" w:eastAsia="Arial" w:hAnsi="Arial" w:cs="Arial"/>
                <w:sz w:val="20"/>
                <w:szCs w:val="20"/>
                <w:lang w:val="en-US" w:eastAsia="en-US"/>
              </w:rPr>
              <w:t>___________________________________</w:t>
            </w:r>
          </w:p>
        </w:tc>
      </w:tr>
      <w:tr w:rsidR="00715B2F" w:rsidRPr="00715B2F" w:rsidTr="00334FC6">
        <w:tc>
          <w:tcPr>
            <w:tcW w:w="4702" w:type="dxa"/>
            <w:hideMark/>
          </w:tcPr>
          <w:p w:rsidR="00715B2F" w:rsidRPr="00715B2F" w:rsidRDefault="00715B2F" w:rsidP="00715B2F">
            <w:pPr>
              <w:spacing w:line="276" w:lineRule="auto"/>
              <w:ind w:right="-11"/>
              <w:jc w:val="center"/>
              <w:rPr>
                <w:rFonts w:ascii="Arial" w:eastAsia="Arial" w:hAnsi="Arial" w:cs="Arial"/>
                <w:sz w:val="20"/>
                <w:szCs w:val="20"/>
                <w:lang w:val="es-MX" w:eastAsia="en-US"/>
              </w:rPr>
            </w:pPr>
            <w:r w:rsidRPr="00715B2F">
              <w:rPr>
                <w:rFonts w:ascii="Arial" w:eastAsia="Arial" w:hAnsi="Arial" w:cs="Arial"/>
                <w:sz w:val="20"/>
                <w:szCs w:val="20"/>
                <w:lang w:val="es-MX" w:eastAsia="en-US"/>
              </w:rPr>
              <w:t xml:space="preserve">MTRA. NOEMÍ SOFÍA HERRERA NÚÑEZ </w:t>
            </w:r>
          </w:p>
        </w:tc>
        <w:tc>
          <w:tcPr>
            <w:tcW w:w="4477" w:type="dxa"/>
            <w:gridSpan w:val="2"/>
            <w:hideMark/>
          </w:tcPr>
          <w:p w:rsidR="00715B2F" w:rsidRPr="00715B2F" w:rsidRDefault="00715B2F" w:rsidP="00715B2F">
            <w:pPr>
              <w:spacing w:line="276" w:lineRule="auto"/>
              <w:ind w:right="-11"/>
              <w:jc w:val="center"/>
              <w:rPr>
                <w:rFonts w:ascii="Arial" w:eastAsia="Arial" w:hAnsi="Arial" w:cs="Arial"/>
                <w:sz w:val="20"/>
                <w:szCs w:val="20"/>
                <w:lang w:val="es-MX" w:eastAsia="en-US"/>
              </w:rPr>
            </w:pPr>
            <w:r w:rsidRPr="00715B2F">
              <w:rPr>
                <w:rFonts w:ascii="Arial" w:eastAsia="Arial" w:hAnsi="Arial" w:cs="Arial"/>
                <w:sz w:val="20"/>
                <w:szCs w:val="20"/>
                <w:lang w:val="es-MX" w:eastAsia="en-US"/>
              </w:rPr>
              <w:t>LICDA. AYIZDE ANGUIANO POLANCO</w:t>
            </w:r>
          </w:p>
        </w:tc>
      </w:tr>
      <w:tr w:rsidR="00715B2F" w:rsidRPr="00715B2F" w:rsidTr="00334FC6">
        <w:tc>
          <w:tcPr>
            <w:tcW w:w="4702" w:type="dxa"/>
          </w:tcPr>
          <w:p w:rsidR="00715B2F" w:rsidRPr="00715B2F" w:rsidRDefault="00715B2F" w:rsidP="00715B2F">
            <w:pPr>
              <w:spacing w:line="276" w:lineRule="auto"/>
              <w:jc w:val="center"/>
              <w:rPr>
                <w:rFonts w:ascii="Arial" w:eastAsia="Arial" w:hAnsi="Arial" w:cs="Arial"/>
                <w:sz w:val="20"/>
                <w:szCs w:val="20"/>
                <w:lang w:val="en-US" w:eastAsia="en-US"/>
              </w:rPr>
            </w:pPr>
          </w:p>
          <w:p w:rsidR="00715B2F" w:rsidRPr="00715B2F" w:rsidRDefault="00715B2F" w:rsidP="00715B2F">
            <w:pPr>
              <w:spacing w:line="276" w:lineRule="auto"/>
              <w:jc w:val="center"/>
              <w:rPr>
                <w:rFonts w:ascii="Arial" w:eastAsia="Arial" w:hAnsi="Arial" w:cs="Arial"/>
                <w:sz w:val="20"/>
                <w:szCs w:val="20"/>
                <w:lang w:val="en-US" w:eastAsia="en-US"/>
              </w:rPr>
            </w:pPr>
          </w:p>
          <w:p w:rsidR="00715B2F" w:rsidRPr="00715B2F" w:rsidRDefault="00715B2F" w:rsidP="00715B2F">
            <w:pPr>
              <w:spacing w:line="276" w:lineRule="auto"/>
              <w:jc w:val="center"/>
              <w:rPr>
                <w:rFonts w:ascii="Arial" w:eastAsia="Arial" w:hAnsi="Arial" w:cs="Arial"/>
                <w:sz w:val="20"/>
                <w:szCs w:val="20"/>
                <w:lang w:val="en-US" w:eastAsia="en-US"/>
              </w:rPr>
            </w:pPr>
          </w:p>
          <w:p w:rsidR="00715B2F" w:rsidRPr="00715B2F" w:rsidRDefault="00715B2F" w:rsidP="00715B2F">
            <w:pPr>
              <w:spacing w:line="276" w:lineRule="auto"/>
              <w:jc w:val="center"/>
              <w:rPr>
                <w:rFonts w:ascii="Arial" w:eastAsia="Arial" w:hAnsi="Arial" w:cs="Arial"/>
                <w:sz w:val="20"/>
                <w:szCs w:val="20"/>
                <w:lang w:val="en-US" w:eastAsia="en-US"/>
              </w:rPr>
            </w:pPr>
          </w:p>
          <w:p w:rsidR="00715B2F" w:rsidRPr="00715B2F" w:rsidRDefault="00715B2F" w:rsidP="00715B2F">
            <w:pPr>
              <w:spacing w:line="276" w:lineRule="auto"/>
              <w:jc w:val="center"/>
              <w:rPr>
                <w:rFonts w:ascii="Arial" w:eastAsia="Arial" w:hAnsi="Arial" w:cs="Arial"/>
                <w:sz w:val="20"/>
                <w:szCs w:val="20"/>
                <w:lang w:val="en-US" w:eastAsia="en-US"/>
              </w:rPr>
            </w:pPr>
          </w:p>
        </w:tc>
        <w:tc>
          <w:tcPr>
            <w:tcW w:w="4477" w:type="dxa"/>
            <w:gridSpan w:val="2"/>
          </w:tcPr>
          <w:p w:rsidR="00715B2F" w:rsidRPr="00715B2F" w:rsidRDefault="00715B2F" w:rsidP="00715B2F">
            <w:pPr>
              <w:spacing w:line="276" w:lineRule="auto"/>
              <w:ind w:right="-11"/>
              <w:jc w:val="center"/>
              <w:rPr>
                <w:rFonts w:ascii="Arial" w:eastAsia="Arial" w:hAnsi="Arial" w:cs="Arial"/>
                <w:sz w:val="20"/>
                <w:szCs w:val="20"/>
                <w:lang w:val="es-MX" w:eastAsia="en-US"/>
              </w:rPr>
            </w:pPr>
          </w:p>
          <w:p w:rsidR="00715B2F" w:rsidRPr="00715B2F" w:rsidRDefault="00715B2F" w:rsidP="00715B2F">
            <w:pPr>
              <w:spacing w:line="276" w:lineRule="auto"/>
              <w:ind w:right="-11"/>
              <w:jc w:val="center"/>
              <w:rPr>
                <w:rFonts w:ascii="Arial" w:eastAsia="Arial" w:hAnsi="Arial" w:cs="Arial"/>
                <w:sz w:val="20"/>
                <w:szCs w:val="20"/>
                <w:lang w:val="es-MX" w:eastAsia="en-US"/>
              </w:rPr>
            </w:pPr>
          </w:p>
          <w:p w:rsidR="00715B2F" w:rsidRPr="00715B2F" w:rsidRDefault="00715B2F" w:rsidP="00715B2F">
            <w:pPr>
              <w:spacing w:line="276" w:lineRule="auto"/>
              <w:ind w:right="-11"/>
              <w:jc w:val="center"/>
              <w:rPr>
                <w:rFonts w:ascii="Arial" w:eastAsia="Arial" w:hAnsi="Arial" w:cs="Arial"/>
                <w:sz w:val="20"/>
                <w:szCs w:val="20"/>
                <w:lang w:val="es-MX" w:eastAsia="en-US"/>
              </w:rPr>
            </w:pPr>
          </w:p>
        </w:tc>
      </w:tr>
      <w:tr w:rsidR="00715B2F" w:rsidRPr="00715B2F" w:rsidTr="00334FC6">
        <w:tc>
          <w:tcPr>
            <w:tcW w:w="4702" w:type="dxa"/>
            <w:hideMark/>
          </w:tcPr>
          <w:p w:rsidR="00715B2F" w:rsidRPr="00715B2F" w:rsidRDefault="00715B2F" w:rsidP="00715B2F">
            <w:pPr>
              <w:spacing w:line="276" w:lineRule="auto"/>
              <w:ind w:right="-11"/>
              <w:jc w:val="center"/>
              <w:rPr>
                <w:rFonts w:ascii="Arial" w:eastAsia="Arial" w:hAnsi="Arial" w:cs="Arial"/>
                <w:sz w:val="20"/>
                <w:szCs w:val="20"/>
                <w:lang w:val="en-US" w:eastAsia="en-US"/>
              </w:rPr>
            </w:pPr>
            <w:r w:rsidRPr="00715B2F">
              <w:rPr>
                <w:rFonts w:ascii="Arial" w:eastAsia="Arial" w:hAnsi="Arial" w:cs="Arial"/>
                <w:sz w:val="20"/>
                <w:szCs w:val="20"/>
                <w:lang w:val="en-US" w:eastAsia="en-US"/>
              </w:rPr>
              <w:t>____________________________________</w:t>
            </w:r>
          </w:p>
        </w:tc>
        <w:tc>
          <w:tcPr>
            <w:tcW w:w="4477" w:type="dxa"/>
            <w:gridSpan w:val="2"/>
            <w:hideMark/>
          </w:tcPr>
          <w:p w:rsidR="00715B2F" w:rsidRPr="00715B2F" w:rsidRDefault="00715B2F" w:rsidP="00715B2F">
            <w:pPr>
              <w:spacing w:line="276" w:lineRule="auto"/>
              <w:ind w:right="-11"/>
              <w:jc w:val="center"/>
              <w:rPr>
                <w:rFonts w:ascii="Arial" w:eastAsia="Arial" w:hAnsi="Arial" w:cs="Arial"/>
                <w:sz w:val="20"/>
                <w:szCs w:val="20"/>
                <w:lang w:val="en-US" w:eastAsia="en-US"/>
              </w:rPr>
            </w:pPr>
            <w:r w:rsidRPr="00715B2F">
              <w:rPr>
                <w:rFonts w:ascii="Arial" w:eastAsia="Arial" w:hAnsi="Arial" w:cs="Arial"/>
                <w:sz w:val="20"/>
                <w:szCs w:val="20"/>
                <w:lang w:val="en-US" w:eastAsia="en-US"/>
              </w:rPr>
              <w:t>____________________________________</w:t>
            </w:r>
          </w:p>
        </w:tc>
      </w:tr>
      <w:tr w:rsidR="00715B2F" w:rsidRPr="00715B2F" w:rsidTr="00334FC6">
        <w:trPr>
          <w:trHeight w:val="435"/>
        </w:trPr>
        <w:tc>
          <w:tcPr>
            <w:tcW w:w="4702" w:type="dxa"/>
            <w:hideMark/>
          </w:tcPr>
          <w:p w:rsidR="00715B2F" w:rsidRPr="00715B2F" w:rsidRDefault="00715B2F" w:rsidP="00715B2F">
            <w:pPr>
              <w:spacing w:line="276" w:lineRule="auto"/>
              <w:ind w:right="-11"/>
              <w:jc w:val="center"/>
              <w:rPr>
                <w:rFonts w:ascii="Arial" w:eastAsia="Arial" w:hAnsi="Arial" w:cs="Arial"/>
                <w:sz w:val="20"/>
                <w:szCs w:val="20"/>
                <w:lang w:val="en-US" w:eastAsia="en-US"/>
              </w:rPr>
            </w:pPr>
            <w:r w:rsidRPr="00715B2F">
              <w:rPr>
                <w:rFonts w:ascii="Arial" w:eastAsia="Arial" w:hAnsi="Arial" w:cs="Arial"/>
                <w:sz w:val="20"/>
                <w:szCs w:val="20"/>
                <w:lang w:val="en-US" w:eastAsia="en-US"/>
              </w:rPr>
              <w:t>LIC. RAÚL MALDONADO RAMÍREZ</w:t>
            </w:r>
          </w:p>
        </w:tc>
        <w:tc>
          <w:tcPr>
            <w:tcW w:w="4477" w:type="dxa"/>
            <w:gridSpan w:val="2"/>
            <w:hideMark/>
          </w:tcPr>
          <w:p w:rsidR="00715B2F" w:rsidRPr="00715B2F" w:rsidRDefault="00715B2F" w:rsidP="00715B2F">
            <w:pPr>
              <w:spacing w:line="276" w:lineRule="auto"/>
              <w:ind w:right="-11"/>
              <w:jc w:val="center"/>
              <w:rPr>
                <w:rFonts w:ascii="Arial" w:eastAsia="Arial" w:hAnsi="Arial" w:cs="Arial"/>
                <w:sz w:val="20"/>
                <w:szCs w:val="20"/>
                <w:lang w:val="es-MX" w:eastAsia="en-US"/>
              </w:rPr>
            </w:pPr>
            <w:r w:rsidRPr="00715B2F">
              <w:rPr>
                <w:rFonts w:ascii="Arial" w:eastAsia="Arial" w:hAnsi="Arial" w:cs="Arial"/>
                <w:sz w:val="20"/>
                <w:szCs w:val="20"/>
                <w:lang w:val="es-MX" w:eastAsia="en-US"/>
              </w:rPr>
              <w:t xml:space="preserve">MTRA. </w:t>
            </w:r>
            <w:r w:rsidRPr="00715B2F">
              <w:rPr>
                <w:rFonts w:ascii="Arial" w:eastAsia="Calibri" w:hAnsi="Arial" w:cs="Arial"/>
                <w:sz w:val="22"/>
                <w:szCs w:val="22"/>
                <w:lang w:val="es-MX" w:eastAsia="en-US"/>
              </w:rPr>
              <w:t>MARTHA ELBA IZA HUERTA</w:t>
            </w:r>
            <w:r w:rsidRPr="00715B2F">
              <w:rPr>
                <w:rFonts w:ascii="Arial" w:eastAsia="Arial" w:hAnsi="Arial" w:cs="Arial"/>
                <w:sz w:val="20"/>
                <w:szCs w:val="20"/>
                <w:lang w:val="es-MX" w:eastAsia="en-US"/>
              </w:rPr>
              <w:t xml:space="preserve"> </w:t>
            </w:r>
          </w:p>
        </w:tc>
      </w:tr>
      <w:tr w:rsidR="00715B2F" w:rsidRPr="00715B2F" w:rsidTr="00334FC6">
        <w:trPr>
          <w:gridAfter w:val="1"/>
          <w:wAfter w:w="141" w:type="dxa"/>
          <w:trHeight w:val="80"/>
        </w:trPr>
        <w:tc>
          <w:tcPr>
            <w:tcW w:w="9038" w:type="dxa"/>
            <w:gridSpan w:val="2"/>
            <w:hideMark/>
          </w:tcPr>
          <w:p w:rsidR="00715B2F" w:rsidRPr="00715B2F" w:rsidRDefault="00715B2F" w:rsidP="00715B2F"/>
          <w:p w:rsidR="00715B2F" w:rsidRPr="00715B2F" w:rsidRDefault="00715B2F" w:rsidP="00715B2F"/>
          <w:tbl>
            <w:tblPr>
              <w:tblW w:w="8718" w:type="dxa"/>
              <w:tblInd w:w="104" w:type="dxa"/>
              <w:tblLook w:val="04A0" w:firstRow="1" w:lastRow="0" w:firstColumn="1" w:lastColumn="0" w:noHBand="0" w:noVBand="1"/>
            </w:tblPr>
            <w:tblGrid>
              <w:gridCol w:w="4395"/>
              <w:gridCol w:w="4323"/>
            </w:tblGrid>
            <w:tr w:rsidR="00715B2F" w:rsidRPr="00715B2F" w:rsidTr="00334FC6">
              <w:tc>
                <w:tcPr>
                  <w:tcW w:w="4395" w:type="dxa"/>
                </w:tcPr>
                <w:p w:rsidR="00715B2F" w:rsidRPr="00715B2F" w:rsidRDefault="00715B2F" w:rsidP="00715B2F">
                  <w:pPr>
                    <w:spacing w:line="276" w:lineRule="auto"/>
                    <w:jc w:val="center"/>
                    <w:rPr>
                      <w:rFonts w:ascii="Arial" w:eastAsia="Arial" w:hAnsi="Arial" w:cs="Arial"/>
                      <w:sz w:val="20"/>
                      <w:szCs w:val="20"/>
                      <w:lang w:val="en-US" w:eastAsia="en-US"/>
                    </w:rPr>
                  </w:pPr>
                </w:p>
                <w:p w:rsidR="00715B2F" w:rsidRPr="00715B2F" w:rsidRDefault="00715B2F" w:rsidP="00715B2F">
                  <w:pPr>
                    <w:spacing w:line="276" w:lineRule="auto"/>
                    <w:jc w:val="center"/>
                    <w:rPr>
                      <w:rFonts w:ascii="Arial" w:eastAsia="Arial" w:hAnsi="Arial" w:cs="Arial"/>
                      <w:sz w:val="20"/>
                      <w:szCs w:val="20"/>
                      <w:lang w:val="en-US" w:eastAsia="en-US"/>
                    </w:rPr>
                  </w:pPr>
                </w:p>
                <w:p w:rsidR="00715B2F" w:rsidRPr="00715B2F" w:rsidRDefault="00715B2F" w:rsidP="00715B2F">
                  <w:pPr>
                    <w:spacing w:line="276" w:lineRule="auto"/>
                    <w:jc w:val="center"/>
                    <w:rPr>
                      <w:rFonts w:ascii="Arial" w:eastAsia="Arial" w:hAnsi="Arial" w:cs="Arial"/>
                      <w:sz w:val="20"/>
                      <w:szCs w:val="20"/>
                      <w:lang w:val="en-US" w:eastAsia="en-US"/>
                    </w:rPr>
                  </w:pPr>
                </w:p>
              </w:tc>
              <w:tc>
                <w:tcPr>
                  <w:tcW w:w="4323" w:type="dxa"/>
                </w:tcPr>
                <w:p w:rsidR="00715B2F" w:rsidRPr="00715B2F" w:rsidRDefault="00715B2F" w:rsidP="00715B2F">
                  <w:pPr>
                    <w:spacing w:line="276" w:lineRule="auto"/>
                    <w:ind w:right="-11"/>
                    <w:jc w:val="center"/>
                    <w:rPr>
                      <w:rFonts w:ascii="Arial" w:eastAsia="Arial" w:hAnsi="Arial" w:cs="Arial"/>
                      <w:sz w:val="20"/>
                      <w:szCs w:val="20"/>
                      <w:lang w:val="es-MX" w:eastAsia="en-US"/>
                    </w:rPr>
                  </w:pPr>
                </w:p>
                <w:p w:rsidR="00715B2F" w:rsidRPr="00715B2F" w:rsidRDefault="00715B2F" w:rsidP="00715B2F">
                  <w:pPr>
                    <w:spacing w:line="276" w:lineRule="auto"/>
                    <w:ind w:right="-11"/>
                    <w:jc w:val="center"/>
                    <w:rPr>
                      <w:rFonts w:ascii="Arial" w:eastAsia="Arial" w:hAnsi="Arial" w:cs="Arial"/>
                      <w:sz w:val="20"/>
                      <w:szCs w:val="20"/>
                      <w:lang w:val="es-MX" w:eastAsia="en-US"/>
                    </w:rPr>
                  </w:pPr>
                </w:p>
                <w:p w:rsidR="00715B2F" w:rsidRPr="00715B2F" w:rsidRDefault="00715B2F" w:rsidP="00715B2F">
                  <w:pPr>
                    <w:spacing w:line="276" w:lineRule="auto"/>
                    <w:ind w:right="-11"/>
                    <w:jc w:val="center"/>
                    <w:rPr>
                      <w:rFonts w:ascii="Arial" w:eastAsia="Arial" w:hAnsi="Arial" w:cs="Arial"/>
                      <w:sz w:val="20"/>
                      <w:szCs w:val="20"/>
                      <w:lang w:val="es-MX" w:eastAsia="en-US"/>
                    </w:rPr>
                  </w:pPr>
                </w:p>
              </w:tc>
            </w:tr>
            <w:tr w:rsidR="00715B2F" w:rsidRPr="00715B2F" w:rsidTr="00334FC6">
              <w:tc>
                <w:tcPr>
                  <w:tcW w:w="4395" w:type="dxa"/>
                  <w:hideMark/>
                </w:tcPr>
                <w:p w:rsidR="00715B2F" w:rsidRPr="00715B2F" w:rsidRDefault="00715B2F" w:rsidP="00715B2F">
                  <w:pPr>
                    <w:spacing w:line="276" w:lineRule="auto"/>
                    <w:ind w:right="-11"/>
                    <w:jc w:val="center"/>
                    <w:rPr>
                      <w:rFonts w:ascii="Arial" w:eastAsia="Arial" w:hAnsi="Arial" w:cs="Arial"/>
                      <w:sz w:val="20"/>
                      <w:szCs w:val="20"/>
                      <w:lang w:val="en-US" w:eastAsia="en-US"/>
                    </w:rPr>
                  </w:pPr>
                  <w:r w:rsidRPr="00715B2F">
                    <w:rPr>
                      <w:rFonts w:ascii="Arial" w:eastAsia="Arial" w:hAnsi="Arial" w:cs="Arial"/>
                      <w:sz w:val="20"/>
                      <w:szCs w:val="20"/>
                      <w:lang w:val="en-US" w:eastAsia="en-US"/>
                    </w:rPr>
                    <w:t>____________________________________</w:t>
                  </w:r>
                </w:p>
              </w:tc>
              <w:tc>
                <w:tcPr>
                  <w:tcW w:w="4323" w:type="dxa"/>
                  <w:hideMark/>
                </w:tcPr>
                <w:p w:rsidR="00715B2F" w:rsidRPr="00715B2F" w:rsidRDefault="00715B2F" w:rsidP="00715B2F">
                  <w:pPr>
                    <w:spacing w:line="276" w:lineRule="auto"/>
                    <w:ind w:right="-11"/>
                    <w:jc w:val="center"/>
                    <w:rPr>
                      <w:rFonts w:ascii="Arial" w:eastAsia="Arial" w:hAnsi="Arial" w:cs="Arial"/>
                      <w:sz w:val="20"/>
                      <w:szCs w:val="20"/>
                      <w:lang w:val="en-US" w:eastAsia="en-US"/>
                    </w:rPr>
                  </w:pPr>
                  <w:r w:rsidRPr="00715B2F">
                    <w:rPr>
                      <w:rFonts w:ascii="Arial" w:eastAsia="Arial" w:hAnsi="Arial" w:cs="Arial"/>
                      <w:sz w:val="20"/>
                      <w:szCs w:val="20"/>
                      <w:lang w:val="en-US" w:eastAsia="en-US"/>
                    </w:rPr>
                    <w:t xml:space="preserve">  ____________________________________</w:t>
                  </w:r>
                </w:p>
              </w:tc>
            </w:tr>
            <w:tr w:rsidR="00715B2F" w:rsidRPr="00715B2F" w:rsidTr="00334FC6">
              <w:trPr>
                <w:trHeight w:val="435"/>
              </w:trPr>
              <w:tc>
                <w:tcPr>
                  <w:tcW w:w="4395" w:type="dxa"/>
                  <w:hideMark/>
                </w:tcPr>
                <w:p w:rsidR="00715B2F" w:rsidRPr="00715B2F" w:rsidRDefault="00715B2F" w:rsidP="00715B2F">
                  <w:pPr>
                    <w:spacing w:line="276" w:lineRule="auto"/>
                    <w:ind w:right="-11"/>
                    <w:jc w:val="center"/>
                    <w:rPr>
                      <w:rFonts w:ascii="Arial" w:eastAsia="Calibri" w:hAnsi="Arial" w:cs="Arial"/>
                      <w:sz w:val="22"/>
                      <w:szCs w:val="22"/>
                      <w:lang w:val="es-MX" w:eastAsia="en-US"/>
                    </w:rPr>
                  </w:pPr>
                  <w:r w:rsidRPr="00715B2F">
                    <w:rPr>
                      <w:rFonts w:ascii="Arial" w:eastAsia="Arial" w:hAnsi="Arial" w:cs="Arial"/>
                      <w:sz w:val="20"/>
                      <w:szCs w:val="20"/>
                      <w:lang w:val="en-US" w:eastAsia="en-US"/>
                    </w:rPr>
                    <w:t xml:space="preserve">MTRA. </w:t>
                  </w:r>
                  <w:r w:rsidRPr="00715B2F">
                    <w:rPr>
                      <w:rFonts w:ascii="Arial" w:eastAsia="Calibri" w:hAnsi="Arial" w:cs="Arial"/>
                      <w:sz w:val="22"/>
                      <w:szCs w:val="22"/>
                      <w:lang w:val="es-MX" w:eastAsia="en-US"/>
                    </w:rPr>
                    <w:t xml:space="preserve">ARLEN ALEJANDRA </w:t>
                  </w:r>
                </w:p>
                <w:p w:rsidR="00715B2F" w:rsidRPr="00715B2F" w:rsidRDefault="00715B2F" w:rsidP="00715B2F">
                  <w:pPr>
                    <w:spacing w:line="276" w:lineRule="auto"/>
                    <w:ind w:right="-11"/>
                    <w:jc w:val="center"/>
                    <w:rPr>
                      <w:rFonts w:ascii="Arial" w:eastAsia="Arial" w:hAnsi="Arial" w:cs="Arial"/>
                      <w:sz w:val="20"/>
                      <w:szCs w:val="20"/>
                      <w:lang w:val="en-US" w:eastAsia="en-US"/>
                    </w:rPr>
                  </w:pPr>
                  <w:r w:rsidRPr="00715B2F">
                    <w:rPr>
                      <w:rFonts w:ascii="Arial" w:eastAsia="Calibri" w:hAnsi="Arial" w:cs="Arial"/>
                      <w:sz w:val="22"/>
                      <w:szCs w:val="22"/>
                      <w:lang w:val="es-MX" w:eastAsia="en-US"/>
                    </w:rPr>
                    <w:t>MARTÍNEZ FUENTES</w:t>
                  </w:r>
                </w:p>
              </w:tc>
              <w:tc>
                <w:tcPr>
                  <w:tcW w:w="4323" w:type="dxa"/>
                  <w:hideMark/>
                </w:tcPr>
                <w:p w:rsidR="00715B2F" w:rsidRPr="00715B2F" w:rsidRDefault="00715B2F" w:rsidP="00715B2F">
                  <w:pPr>
                    <w:spacing w:line="276" w:lineRule="auto"/>
                    <w:ind w:right="-11"/>
                    <w:jc w:val="center"/>
                    <w:rPr>
                      <w:rFonts w:ascii="Arial" w:eastAsia="Arial" w:hAnsi="Arial" w:cs="Arial"/>
                      <w:sz w:val="20"/>
                      <w:szCs w:val="20"/>
                      <w:lang w:val="es-MX" w:eastAsia="en-US"/>
                    </w:rPr>
                  </w:pPr>
                  <w:r w:rsidRPr="00715B2F">
                    <w:rPr>
                      <w:rFonts w:ascii="Arial" w:eastAsia="Arial" w:hAnsi="Arial" w:cs="Arial"/>
                      <w:sz w:val="20"/>
                      <w:szCs w:val="20"/>
                      <w:lang w:val="es-MX" w:eastAsia="en-US"/>
                    </w:rPr>
                    <w:t xml:space="preserve">LIC. </w:t>
                  </w:r>
                  <w:r w:rsidRPr="00715B2F">
                    <w:rPr>
                      <w:rFonts w:ascii="Arial" w:eastAsia="Calibri" w:hAnsi="Arial" w:cs="Arial"/>
                      <w:sz w:val="22"/>
                      <w:szCs w:val="22"/>
                      <w:lang w:val="es-MX" w:eastAsia="en-US"/>
                    </w:rPr>
                    <w:t>JAVIER ÁVILA CARRILLO</w:t>
                  </w:r>
                </w:p>
              </w:tc>
            </w:tr>
          </w:tbl>
          <w:p w:rsidR="00715B2F" w:rsidRPr="00715B2F" w:rsidRDefault="00715B2F" w:rsidP="00715B2F">
            <w:pPr>
              <w:rPr>
                <w:rFonts w:ascii="Calibri" w:eastAsia="Calibri" w:hAnsi="Calibri"/>
                <w:sz w:val="20"/>
                <w:szCs w:val="20"/>
                <w:lang w:val="es-MX" w:eastAsia="es-MX"/>
              </w:rPr>
            </w:pPr>
          </w:p>
        </w:tc>
      </w:tr>
    </w:tbl>
    <w:p w:rsidR="00715B2F" w:rsidRPr="00715B2F" w:rsidRDefault="00715B2F" w:rsidP="00715B2F">
      <w:pPr>
        <w:jc w:val="both"/>
        <w:rPr>
          <w:rFonts w:ascii="Arial" w:eastAsia="Arial" w:hAnsi="Arial" w:cs="Arial"/>
          <w:sz w:val="16"/>
          <w:szCs w:val="16"/>
          <w:lang w:val="es-MX" w:eastAsia="en-US"/>
        </w:rPr>
      </w:pPr>
    </w:p>
    <w:p w:rsidR="00715B2F" w:rsidRPr="00715B2F" w:rsidRDefault="00715B2F" w:rsidP="00715B2F">
      <w:pPr>
        <w:jc w:val="both"/>
        <w:rPr>
          <w:rFonts w:ascii="Arial" w:eastAsia="Arial" w:hAnsi="Arial" w:cs="Arial"/>
          <w:sz w:val="10"/>
          <w:szCs w:val="10"/>
          <w:lang w:val="es-MX" w:eastAsia="en-US"/>
        </w:rPr>
      </w:pPr>
    </w:p>
    <w:p w:rsidR="00715B2F" w:rsidRP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Default="00715B2F" w:rsidP="00715B2F">
      <w:pPr>
        <w:jc w:val="both"/>
        <w:rPr>
          <w:rFonts w:ascii="Arial" w:eastAsia="Arial" w:hAnsi="Arial" w:cs="Arial"/>
          <w:sz w:val="16"/>
          <w:szCs w:val="16"/>
          <w:lang w:val="es-MX" w:eastAsia="en-US"/>
        </w:rPr>
      </w:pPr>
    </w:p>
    <w:p w:rsidR="00715B2F" w:rsidRPr="00715B2F" w:rsidRDefault="00715B2F" w:rsidP="00715B2F">
      <w:pPr>
        <w:jc w:val="both"/>
        <w:rPr>
          <w:rFonts w:ascii="Arial" w:eastAsia="Arial" w:hAnsi="Arial" w:cs="Arial"/>
          <w:sz w:val="16"/>
          <w:szCs w:val="16"/>
          <w:lang w:val="es-MX" w:eastAsia="en-US"/>
        </w:rPr>
      </w:pPr>
    </w:p>
    <w:p w:rsidR="00715B2F" w:rsidRPr="00715B2F" w:rsidRDefault="00715B2F" w:rsidP="00715B2F">
      <w:pPr>
        <w:jc w:val="both"/>
        <w:rPr>
          <w:rFonts w:ascii="Arial" w:eastAsia="Arial" w:hAnsi="Arial" w:cs="Arial"/>
          <w:sz w:val="16"/>
          <w:szCs w:val="16"/>
          <w:lang w:val="es-MX" w:eastAsia="en-US"/>
        </w:rPr>
      </w:pPr>
    </w:p>
    <w:p w:rsidR="00715B2F" w:rsidRPr="00715B2F" w:rsidRDefault="00715B2F" w:rsidP="00715B2F">
      <w:pPr>
        <w:jc w:val="both"/>
        <w:rPr>
          <w:rFonts w:ascii="Arial" w:eastAsia="Arial" w:hAnsi="Arial" w:cs="Arial"/>
          <w:sz w:val="16"/>
          <w:szCs w:val="16"/>
          <w:lang w:val="es-MX" w:eastAsia="en-US"/>
        </w:rPr>
      </w:pPr>
    </w:p>
    <w:p w:rsidR="00715B2F" w:rsidRPr="00715B2F" w:rsidRDefault="00715B2F" w:rsidP="00715B2F">
      <w:pPr>
        <w:jc w:val="both"/>
        <w:rPr>
          <w:rFonts w:ascii="Arial" w:eastAsia="Arial" w:hAnsi="Arial" w:cs="Arial"/>
          <w:sz w:val="16"/>
          <w:szCs w:val="16"/>
          <w:lang w:val="es-MX" w:eastAsia="en-US"/>
        </w:rPr>
      </w:pPr>
    </w:p>
    <w:p w:rsidR="00715B2F" w:rsidRPr="00715B2F" w:rsidRDefault="00715B2F" w:rsidP="00715B2F">
      <w:pPr>
        <w:jc w:val="both"/>
        <w:rPr>
          <w:rFonts w:ascii="Arial" w:hAnsi="Arial" w:cs="Arial"/>
          <w:sz w:val="22"/>
          <w:szCs w:val="22"/>
        </w:rPr>
      </w:pPr>
      <w:r w:rsidRPr="00715B2F">
        <w:rPr>
          <w:rFonts w:ascii="Arial" w:eastAsia="Arial" w:hAnsi="Arial" w:cs="Arial"/>
          <w:sz w:val="16"/>
          <w:szCs w:val="16"/>
          <w:lang w:val="es-MX" w:eastAsia="en-US"/>
        </w:rPr>
        <w:t xml:space="preserve">La presente foja forma parte del Acuerdo número </w:t>
      </w:r>
      <w:r w:rsidRPr="00715B2F">
        <w:rPr>
          <w:rFonts w:ascii="Arial" w:eastAsia="Arial" w:hAnsi="Arial" w:cs="Arial"/>
          <w:b/>
          <w:sz w:val="16"/>
          <w:szCs w:val="16"/>
          <w:lang w:val="es-MX" w:eastAsia="en-US"/>
        </w:rPr>
        <w:t>IEE/CG/A0</w:t>
      </w:r>
      <w:r>
        <w:rPr>
          <w:rFonts w:ascii="Arial" w:eastAsia="Arial" w:hAnsi="Arial" w:cs="Arial"/>
          <w:b/>
          <w:sz w:val="16"/>
          <w:szCs w:val="16"/>
          <w:lang w:val="es-MX" w:eastAsia="en-US"/>
        </w:rPr>
        <w:t>10</w:t>
      </w:r>
      <w:r w:rsidRPr="00715B2F">
        <w:rPr>
          <w:rFonts w:ascii="Arial" w:eastAsia="Arial" w:hAnsi="Arial" w:cs="Arial"/>
          <w:b/>
          <w:sz w:val="16"/>
          <w:szCs w:val="16"/>
          <w:lang w:val="es-MX" w:eastAsia="en-US"/>
        </w:rPr>
        <w:t>/2017</w:t>
      </w:r>
      <w:r w:rsidRPr="00715B2F">
        <w:rPr>
          <w:rFonts w:ascii="Arial" w:eastAsia="Arial" w:hAnsi="Arial" w:cs="Arial"/>
          <w:sz w:val="16"/>
          <w:szCs w:val="16"/>
          <w:lang w:val="es-MX" w:eastAsia="en-US"/>
        </w:rPr>
        <w:t xml:space="preserve"> del Proceso Electoral Local 2017-2018, aprobado en la </w:t>
      </w:r>
      <w:r>
        <w:rPr>
          <w:rFonts w:ascii="Arial" w:eastAsia="Arial" w:hAnsi="Arial" w:cs="Arial"/>
          <w:sz w:val="16"/>
          <w:szCs w:val="16"/>
          <w:lang w:val="es-MX" w:eastAsia="en-US"/>
        </w:rPr>
        <w:t>Cuarta</w:t>
      </w:r>
      <w:r w:rsidRPr="00715B2F">
        <w:rPr>
          <w:rFonts w:ascii="Arial" w:eastAsia="Arial" w:hAnsi="Arial" w:cs="Arial"/>
          <w:sz w:val="16"/>
          <w:szCs w:val="16"/>
          <w:lang w:val="es-MX" w:eastAsia="en-US"/>
        </w:rPr>
        <w:t xml:space="preserve"> Sesión Ordinaria del Consejo General del Instituto Electoral del Estado de Colima, celebrada el día </w:t>
      </w:r>
      <w:r>
        <w:rPr>
          <w:rFonts w:ascii="Arial" w:eastAsia="Arial" w:hAnsi="Arial" w:cs="Arial"/>
          <w:sz w:val="16"/>
          <w:szCs w:val="16"/>
          <w:lang w:val="es-MX" w:eastAsia="en-US"/>
        </w:rPr>
        <w:t>30</w:t>
      </w:r>
      <w:r w:rsidRPr="00715B2F">
        <w:rPr>
          <w:rFonts w:ascii="Arial" w:eastAsia="Arial" w:hAnsi="Arial" w:cs="Arial"/>
          <w:sz w:val="16"/>
          <w:szCs w:val="16"/>
          <w:lang w:val="es-MX" w:eastAsia="en-US"/>
        </w:rPr>
        <w:t xml:space="preserve"> (tre</w:t>
      </w:r>
      <w:r>
        <w:rPr>
          <w:rFonts w:ascii="Arial" w:eastAsia="Arial" w:hAnsi="Arial" w:cs="Arial"/>
          <w:sz w:val="16"/>
          <w:szCs w:val="16"/>
          <w:lang w:val="es-MX" w:eastAsia="en-US"/>
        </w:rPr>
        <w:t>inta</w:t>
      </w:r>
      <w:r w:rsidRPr="00715B2F">
        <w:rPr>
          <w:rFonts w:ascii="Arial" w:eastAsia="Arial" w:hAnsi="Arial" w:cs="Arial"/>
          <w:sz w:val="16"/>
          <w:szCs w:val="16"/>
          <w:lang w:val="es-MX" w:eastAsia="en-US"/>
        </w:rPr>
        <w:t>) de noviembre del año 2017 (dos mil diecisiete). - - - - - - - - - - - - - - - - - - - - - - - - - - - - - - - - - - - - - - - - - - - - - - - - - - - - - - - - - -</w:t>
      </w:r>
    </w:p>
    <w:p w:rsidR="00715B2F" w:rsidRPr="00715B2F" w:rsidRDefault="00715B2F" w:rsidP="00715B2F">
      <w:pPr>
        <w:spacing w:line="360" w:lineRule="auto"/>
        <w:rPr>
          <w:rFonts w:ascii="Arial" w:hAnsi="Arial" w:cs="Arial"/>
        </w:rPr>
      </w:pPr>
    </w:p>
    <w:sectPr w:rsidR="00715B2F" w:rsidRPr="00715B2F" w:rsidSect="009952A6">
      <w:headerReference w:type="default" r:id="rId10"/>
      <w:footerReference w:type="default" r:id="rId11"/>
      <w:pgSz w:w="12240" w:h="15840" w:code="1"/>
      <w:pgMar w:top="1803" w:right="1469" w:bottom="1418" w:left="1701" w:header="56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13" w:rsidRDefault="005D6E13" w:rsidP="00886899">
      <w:r>
        <w:separator/>
      </w:r>
    </w:p>
  </w:endnote>
  <w:endnote w:type="continuationSeparator" w:id="0">
    <w:p w:rsidR="005D6E13" w:rsidRDefault="005D6E13"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6F" w:rsidRPr="003D60F5" w:rsidRDefault="003C1C6F" w:rsidP="006F7F51">
    <w:pPr>
      <w:jc w:val="center"/>
      <w:rPr>
        <w:rFonts w:ascii="Calibri" w:hAnsi="Calibri" w:cs="Arial"/>
        <w:b/>
        <w:sz w:val="20"/>
        <w:szCs w:val="20"/>
      </w:rPr>
    </w:pPr>
    <w:r>
      <w:rPr>
        <w:noProof/>
        <w:lang w:val="es-MX" w:eastAsia="es-MX"/>
      </w:rPr>
      <mc:AlternateContent>
        <mc:Choice Requires="wps">
          <w:drawing>
            <wp:anchor distT="4294967292" distB="4294967292" distL="114300" distR="114300" simplePos="0" relativeHeight="251658240" behindDoc="0" locked="0" layoutInCell="1" allowOverlap="1" wp14:anchorId="123F0953" wp14:editId="175581E2">
              <wp:simplePos x="0" y="0"/>
              <wp:positionH relativeFrom="column">
                <wp:posOffset>1624965</wp:posOffset>
              </wp:positionH>
              <wp:positionV relativeFrom="paragraph">
                <wp:posOffset>-12701</wp:posOffset>
              </wp:positionV>
              <wp:extent cx="26219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FADE28E"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715B2F">
      <w:rPr>
        <w:rFonts w:ascii="Calibri" w:hAnsi="Calibri" w:cs="Arial"/>
        <w:b/>
        <w:sz w:val="20"/>
        <w:szCs w:val="20"/>
      </w:rPr>
      <w:t>010</w:t>
    </w:r>
    <w:r>
      <w:rPr>
        <w:rFonts w:ascii="Calibri" w:hAnsi="Calibri" w:cs="Arial"/>
        <w:b/>
        <w:sz w:val="20"/>
        <w:szCs w:val="20"/>
      </w:rPr>
      <w:t>/2017</w:t>
    </w:r>
  </w:p>
  <w:p w:rsidR="003C1C6F" w:rsidRPr="003D60F5" w:rsidRDefault="003C1C6F" w:rsidP="006F7F51">
    <w:pPr>
      <w:pStyle w:val="Piedepgina"/>
      <w:jc w:val="center"/>
      <w:rPr>
        <w:rFonts w:ascii="Calibri" w:hAnsi="Calibri" w:cs="Arial"/>
        <w:sz w:val="18"/>
        <w:szCs w:val="20"/>
      </w:rPr>
    </w:pPr>
    <w:r>
      <w:rPr>
        <w:rFonts w:ascii="Calibri" w:hAnsi="Calibri" w:cs="Arial"/>
        <w:sz w:val="18"/>
        <w:szCs w:val="20"/>
      </w:rPr>
      <w:t>Ratificación del Secretario Ejecutivo y titulares de las Direcciones</w:t>
    </w:r>
  </w:p>
  <w:p w:rsidR="003C1C6F" w:rsidRPr="00142316" w:rsidRDefault="003C1C6F" w:rsidP="006F7F51">
    <w:pPr>
      <w:pStyle w:val="Sinespaciado"/>
      <w:rPr>
        <w:sz w:val="8"/>
        <w:szCs w:val="16"/>
      </w:rPr>
    </w:pPr>
  </w:p>
  <w:p w:rsidR="003C1C6F" w:rsidRPr="00BA098C" w:rsidRDefault="003C1C6F" w:rsidP="00F72227">
    <w:pPr>
      <w:pStyle w:val="Piedepgina"/>
      <w:tabs>
        <w:tab w:val="center" w:pos="4536"/>
        <w:tab w:val="left" w:pos="5475"/>
      </w:tabs>
      <w:rPr>
        <w:sz w:val="22"/>
      </w:rPr>
    </w:pPr>
    <w:r>
      <w:rPr>
        <w:rFonts w:ascii="Calibri" w:hAnsi="Calibri"/>
        <w:sz w:val="18"/>
        <w:szCs w:val="20"/>
      </w:rPr>
      <w:tab/>
    </w: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0F4662">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w:t>
    </w:r>
    <w:r w:rsidR="00715B2F">
      <w:rPr>
        <w:rFonts w:ascii="Calibri" w:hAnsi="Calibri"/>
        <w:sz w:val="18"/>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13" w:rsidRDefault="005D6E13" w:rsidP="00886899">
      <w:r>
        <w:separator/>
      </w:r>
    </w:p>
  </w:footnote>
  <w:footnote w:type="continuationSeparator" w:id="0">
    <w:p w:rsidR="005D6E13" w:rsidRDefault="005D6E13"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6F" w:rsidRDefault="003C1C6F" w:rsidP="00142316">
    <w:pPr>
      <w:jc w:val="right"/>
      <w:rPr>
        <w:rFonts w:ascii="Arial Black" w:hAnsi="Arial Black" w:cs="Arial"/>
        <w:szCs w:val="22"/>
      </w:rPr>
    </w:pPr>
  </w:p>
  <w:p w:rsidR="003C1C6F" w:rsidRPr="00640C8A" w:rsidRDefault="003C1C6F"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3C1C6F" w:rsidRPr="003D60F5" w:rsidRDefault="003C1C6F"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216" behindDoc="0" locked="0" layoutInCell="1" allowOverlap="1" wp14:anchorId="4FE3F840" wp14:editId="77B78FAE">
              <wp:simplePos x="0" y="0"/>
              <wp:positionH relativeFrom="column">
                <wp:posOffset>3506470</wp:posOffset>
              </wp:positionH>
              <wp:positionV relativeFrom="paragraph">
                <wp:posOffset>248920</wp:posOffset>
              </wp:positionV>
              <wp:extent cx="2245995" cy="635"/>
              <wp:effectExtent l="0" t="0" r="1905" b="184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9AD74A9"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PROCESO ELECTORAL</w:t>
    </w:r>
    <w:r w:rsidR="00A374F6">
      <w:rPr>
        <w:rFonts w:ascii="Calibri" w:hAnsi="Calibri" w:cs="Arial"/>
        <w:b/>
        <w:szCs w:val="22"/>
      </w:rPr>
      <w:t xml:space="preserve"> LOCAL</w:t>
    </w:r>
    <w:r w:rsidRPr="003D60F5">
      <w:rPr>
        <w:rFonts w:ascii="Calibri" w:hAnsi="Calibri" w:cs="Arial"/>
        <w:b/>
        <w:szCs w:val="22"/>
      </w:rPr>
      <w:t xml:space="preserve"> 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3C1C6F" w:rsidRDefault="003C1C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6D3"/>
    <w:multiLevelType w:val="hybridMultilevel"/>
    <w:tmpl w:val="DCF2B15C"/>
    <w:lvl w:ilvl="0" w:tplc="83C82C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EA7365"/>
    <w:multiLevelType w:val="hybridMultilevel"/>
    <w:tmpl w:val="298A0374"/>
    <w:lvl w:ilvl="0" w:tplc="BE2AE058">
      <w:start w:val="1"/>
      <w:numFmt w:val="upperRoman"/>
      <w:lvlText w:val="%1."/>
      <w:lvlJc w:val="left"/>
      <w:pPr>
        <w:ind w:left="1080" w:hanging="72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9C1853"/>
    <w:multiLevelType w:val="hybridMultilevel"/>
    <w:tmpl w:val="D5F474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25D06D1"/>
    <w:multiLevelType w:val="hybridMultilevel"/>
    <w:tmpl w:val="79E834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29F43E45"/>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D53BD5"/>
    <w:multiLevelType w:val="hybridMultilevel"/>
    <w:tmpl w:val="BE122C28"/>
    <w:lvl w:ilvl="0" w:tplc="4296C338">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8867424"/>
    <w:multiLevelType w:val="hybridMultilevel"/>
    <w:tmpl w:val="A7B8E1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C1548C6"/>
    <w:multiLevelType w:val="hybridMultilevel"/>
    <w:tmpl w:val="D55224D6"/>
    <w:lvl w:ilvl="0" w:tplc="697AF5E0">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6"/>
  </w:num>
  <w:num w:numId="2">
    <w:abstractNumId w:val="7"/>
  </w:num>
  <w:num w:numId="3">
    <w:abstractNumId w:val="0"/>
  </w:num>
  <w:num w:numId="4">
    <w:abstractNumId w:val="1"/>
  </w:num>
  <w:num w:numId="5">
    <w:abstractNumId w:val="5"/>
  </w:num>
  <w:num w:numId="6">
    <w:abstractNumId w:val="3"/>
  </w:num>
  <w:num w:numId="7">
    <w:abstractNumId w:val="2"/>
  </w:num>
  <w:num w:numId="8">
    <w:abstractNumId w:val="8"/>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HN" w:vendorID="64" w:dllVersion="0" w:nlCheck="1" w:checkStyle="1"/>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3EE8"/>
    <w:rsid w:val="000045F9"/>
    <w:rsid w:val="00005DC6"/>
    <w:rsid w:val="00005EA9"/>
    <w:rsid w:val="00012436"/>
    <w:rsid w:val="00014557"/>
    <w:rsid w:val="00021C5C"/>
    <w:rsid w:val="00024090"/>
    <w:rsid w:val="00030469"/>
    <w:rsid w:val="00031AD8"/>
    <w:rsid w:val="0003219B"/>
    <w:rsid w:val="000351A8"/>
    <w:rsid w:val="00035C59"/>
    <w:rsid w:val="000365C4"/>
    <w:rsid w:val="00036F21"/>
    <w:rsid w:val="00037963"/>
    <w:rsid w:val="00040538"/>
    <w:rsid w:val="0004098F"/>
    <w:rsid w:val="00041260"/>
    <w:rsid w:val="00042917"/>
    <w:rsid w:val="00043A16"/>
    <w:rsid w:val="00044E5C"/>
    <w:rsid w:val="000457EC"/>
    <w:rsid w:val="00047694"/>
    <w:rsid w:val="00047913"/>
    <w:rsid w:val="00047EE7"/>
    <w:rsid w:val="00050F79"/>
    <w:rsid w:val="00057335"/>
    <w:rsid w:val="00057C02"/>
    <w:rsid w:val="00061EAE"/>
    <w:rsid w:val="00062039"/>
    <w:rsid w:val="00063501"/>
    <w:rsid w:val="00065766"/>
    <w:rsid w:val="00066FA8"/>
    <w:rsid w:val="00074428"/>
    <w:rsid w:val="000745D3"/>
    <w:rsid w:val="00080090"/>
    <w:rsid w:val="0008268F"/>
    <w:rsid w:val="000834F4"/>
    <w:rsid w:val="00084EBA"/>
    <w:rsid w:val="00087600"/>
    <w:rsid w:val="00091802"/>
    <w:rsid w:val="000921B3"/>
    <w:rsid w:val="00092332"/>
    <w:rsid w:val="0009362F"/>
    <w:rsid w:val="00093E66"/>
    <w:rsid w:val="000A100B"/>
    <w:rsid w:val="000A3FC4"/>
    <w:rsid w:val="000B0598"/>
    <w:rsid w:val="000B4F3E"/>
    <w:rsid w:val="000B5BAE"/>
    <w:rsid w:val="000B7D76"/>
    <w:rsid w:val="000C1ACE"/>
    <w:rsid w:val="000C357B"/>
    <w:rsid w:val="000C3D6C"/>
    <w:rsid w:val="000C5813"/>
    <w:rsid w:val="000C5A64"/>
    <w:rsid w:val="000C6858"/>
    <w:rsid w:val="000C7413"/>
    <w:rsid w:val="000D2174"/>
    <w:rsid w:val="000D7C2A"/>
    <w:rsid w:val="000E37A6"/>
    <w:rsid w:val="000E5AF5"/>
    <w:rsid w:val="000E64DF"/>
    <w:rsid w:val="000E796F"/>
    <w:rsid w:val="000F1B20"/>
    <w:rsid w:val="000F1C5A"/>
    <w:rsid w:val="000F1D61"/>
    <w:rsid w:val="000F39D4"/>
    <w:rsid w:val="000F4662"/>
    <w:rsid w:val="000F4BE3"/>
    <w:rsid w:val="000F4C3F"/>
    <w:rsid w:val="000F7786"/>
    <w:rsid w:val="000F7927"/>
    <w:rsid w:val="000F7EFC"/>
    <w:rsid w:val="00101368"/>
    <w:rsid w:val="00102FF2"/>
    <w:rsid w:val="00103D65"/>
    <w:rsid w:val="0010464F"/>
    <w:rsid w:val="00105375"/>
    <w:rsid w:val="0010678D"/>
    <w:rsid w:val="00113825"/>
    <w:rsid w:val="00117BC1"/>
    <w:rsid w:val="00121DBC"/>
    <w:rsid w:val="00121F37"/>
    <w:rsid w:val="00122E0A"/>
    <w:rsid w:val="001237F7"/>
    <w:rsid w:val="001256D9"/>
    <w:rsid w:val="00126327"/>
    <w:rsid w:val="0012755B"/>
    <w:rsid w:val="00127735"/>
    <w:rsid w:val="00127DC5"/>
    <w:rsid w:val="00130B4A"/>
    <w:rsid w:val="00132033"/>
    <w:rsid w:val="00132BD5"/>
    <w:rsid w:val="00134542"/>
    <w:rsid w:val="00137070"/>
    <w:rsid w:val="00141119"/>
    <w:rsid w:val="00142316"/>
    <w:rsid w:val="00143D0A"/>
    <w:rsid w:val="00144AD3"/>
    <w:rsid w:val="001451B0"/>
    <w:rsid w:val="00145293"/>
    <w:rsid w:val="00145BE7"/>
    <w:rsid w:val="001460D4"/>
    <w:rsid w:val="00146BBB"/>
    <w:rsid w:val="0015466C"/>
    <w:rsid w:val="00154E15"/>
    <w:rsid w:val="00155FB3"/>
    <w:rsid w:val="00156626"/>
    <w:rsid w:val="00156DB9"/>
    <w:rsid w:val="00161CD2"/>
    <w:rsid w:val="001634BB"/>
    <w:rsid w:val="0016389E"/>
    <w:rsid w:val="001642CF"/>
    <w:rsid w:val="00165DF8"/>
    <w:rsid w:val="00165ED2"/>
    <w:rsid w:val="00166C71"/>
    <w:rsid w:val="00170F01"/>
    <w:rsid w:val="00173357"/>
    <w:rsid w:val="00174E10"/>
    <w:rsid w:val="0017649F"/>
    <w:rsid w:val="00177359"/>
    <w:rsid w:val="00177471"/>
    <w:rsid w:val="001777E1"/>
    <w:rsid w:val="00180C06"/>
    <w:rsid w:val="00185792"/>
    <w:rsid w:val="00185E36"/>
    <w:rsid w:val="001905E3"/>
    <w:rsid w:val="0019071C"/>
    <w:rsid w:val="00195B4C"/>
    <w:rsid w:val="001965EE"/>
    <w:rsid w:val="001977E5"/>
    <w:rsid w:val="001A2F3F"/>
    <w:rsid w:val="001A3A9F"/>
    <w:rsid w:val="001A61B1"/>
    <w:rsid w:val="001B0E76"/>
    <w:rsid w:val="001B6531"/>
    <w:rsid w:val="001B669A"/>
    <w:rsid w:val="001B6E94"/>
    <w:rsid w:val="001B7D73"/>
    <w:rsid w:val="001C0901"/>
    <w:rsid w:val="001C0B3F"/>
    <w:rsid w:val="001C2802"/>
    <w:rsid w:val="001C50AA"/>
    <w:rsid w:val="001C544B"/>
    <w:rsid w:val="001C5E88"/>
    <w:rsid w:val="001C64B9"/>
    <w:rsid w:val="001C657D"/>
    <w:rsid w:val="001C705E"/>
    <w:rsid w:val="001D04BC"/>
    <w:rsid w:val="001D6118"/>
    <w:rsid w:val="001E0D29"/>
    <w:rsid w:val="001E4E97"/>
    <w:rsid w:val="001F1510"/>
    <w:rsid w:val="00201D24"/>
    <w:rsid w:val="002021E5"/>
    <w:rsid w:val="00204099"/>
    <w:rsid w:val="00206F2D"/>
    <w:rsid w:val="0020709D"/>
    <w:rsid w:val="0021109E"/>
    <w:rsid w:val="00212FCB"/>
    <w:rsid w:val="00214A19"/>
    <w:rsid w:val="002212CF"/>
    <w:rsid w:val="002224CC"/>
    <w:rsid w:val="0022287F"/>
    <w:rsid w:val="002229F9"/>
    <w:rsid w:val="0022755B"/>
    <w:rsid w:val="00230184"/>
    <w:rsid w:val="00231A8C"/>
    <w:rsid w:val="00236F67"/>
    <w:rsid w:val="00240C70"/>
    <w:rsid w:val="00240DC4"/>
    <w:rsid w:val="00242560"/>
    <w:rsid w:val="0024272D"/>
    <w:rsid w:val="00242A90"/>
    <w:rsid w:val="0025003E"/>
    <w:rsid w:val="00251F9D"/>
    <w:rsid w:val="00254B69"/>
    <w:rsid w:val="0025657B"/>
    <w:rsid w:val="002575CF"/>
    <w:rsid w:val="00264315"/>
    <w:rsid w:val="00271CD2"/>
    <w:rsid w:val="00277118"/>
    <w:rsid w:val="00277346"/>
    <w:rsid w:val="00281ED9"/>
    <w:rsid w:val="002824F4"/>
    <w:rsid w:val="00283D47"/>
    <w:rsid w:val="0028405E"/>
    <w:rsid w:val="00284E5C"/>
    <w:rsid w:val="00286046"/>
    <w:rsid w:val="00291112"/>
    <w:rsid w:val="00291742"/>
    <w:rsid w:val="00292F49"/>
    <w:rsid w:val="00297B45"/>
    <w:rsid w:val="00297B9B"/>
    <w:rsid w:val="002A5563"/>
    <w:rsid w:val="002A7EA8"/>
    <w:rsid w:val="002B1BB3"/>
    <w:rsid w:val="002B1D9C"/>
    <w:rsid w:val="002B3782"/>
    <w:rsid w:val="002B411B"/>
    <w:rsid w:val="002B4421"/>
    <w:rsid w:val="002B76E1"/>
    <w:rsid w:val="002B7DD0"/>
    <w:rsid w:val="002C414D"/>
    <w:rsid w:val="002C49A4"/>
    <w:rsid w:val="002C5637"/>
    <w:rsid w:val="002C62C4"/>
    <w:rsid w:val="002C6520"/>
    <w:rsid w:val="002C66D4"/>
    <w:rsid w:val="002C7EC8"/>
    <w:rsid w:val="002D35A3"/>
    <w:rsid w:val="002D4080"/>
    <w:rsid w:val="002D4BC8"/>
    <w:rsid w:val="002D6010"/>
    <w:rsid w:val="002D6DBA"/>
    <w:rsid w:val="002D76D3"/>
    <w:rsid w:val="002E2F93"/>
    <w:rsid w:val="002E33D0"/>
    <w:rsid w:val="002E35DC"/>
    <w:rsid w:val="002E3E24"/>
    <w:rsid w:val="002E596C"/>
    <w:rsid w:val="002E721E"/>
    <w:rsid w:val="002F1254"/>
    <w:rsid w:val="002F37EA"/>
    <w:rsid w:val="002F746A"/>
    <w:rsid w:val="0030014E"/>
    <w:rsid w:val="003018B1"/>
    <w:rsid w:val="00301A4C"/>
    <w:rsid w:val="00306064"/>
    <w:rsid w:val="00306266"/>
    <w:rsid w:val="00307783"/>
    <w:rsid w:val="00307EBE"/>
    <w:rsid w:val="00311977"/>
    <w:rsid w:val="00311E3F"/>
    <w:rsid w:val="0031277D"/>
    <w:rsid w:val="003161CB"/>
    <w:rsid w:val="00316538"/>
    <w:rsid w:val="00316ACD"/>
    <w:rsid w:val="00320F72"/>
    <w:rsid w:val="00321063"/>
    <w:rsid w:val="00323B17"/>
    <w:rsid w:val="0032407C"/>
    <w:rsid w:val="00324642"/>
    <w:rsid w:val="003246DB"/>
    <w:rsid w:val="00324944"/>
    <w:rsid w:val="00324FDD"/>
    <w:rsid w:val="0032516D"/>
    <w:rsid w:val="003314B9"/>
    <w:rsid w:val="00332F7C"/>
    <w:rsid w:val="00335EA9"/>
    <w:rsid w:val="00337EEB"/>
    <w:rsid w:val="00341380"/>
    <w:rsid w:val="00341518"/>
    <w:rsid w:val="00345522"/>
    <w:rsid w:val="003461CB"/>
    <w:rsid w:val="00346B29"/>
    <w:rsid w:val="0034746B"/>
    <w:rsid w:val="003477EA"/>
    <w:rsid w:val="00347DC6"/>
    <w:rsid w:val="00350379"/>
    <w:rsid w:val="00351C04"/>
    <w:rsid w:val="003525CD"/>
    <w:rsid w:val="00363B61"/>
    <w:rsid w:val="00363EBB"/>
    <w:rsid w:val="00364E58"/>
    <w:rsid w:val="0036721B"/>
    <w:rsid w:val="00371094"/>
    <w:rsid w:val="00371593"/>
    <w:rsid w:val="00373379"/>
    <w:rsid w:val="00373C08"/>
    <w:rsid w:val="0037426A"/>
    <w:rsid w:val="00375693"/>
    <w:rsid w:val="00376999"/>
    <w:rsid w:val="003772EA"/>
    <w:rsid w:val="00377654"/>
    <w:rsid w:val="00381E6E"/>
    <w:rsid w:val="00385FCE"/>
    <w:rsid w:val="003868F1"/>
    <w:rsid w:val="003879AE"/>
    <w:rsid w:val="00387A5D"/>
    <w:rsid w:val="003936F1"/>
    <w:rsid w:val="003963DB"/>
    <w:rsid w:val="003A6993"/>
    <w:rsid w:val="003A6A5E"/>
    <w:rsid w:val="003A6E9C"/>
    <w:rsid w:val="003A6F4E"/>
    <w:rsid w:val="003B17B4"/>
    <w:rsid w:val="003B3806"/>
    <w:rsid w:val="003B4793"/>
    <w:rsid w:val="003B48B4"/>
    <w:rsid w:val="003B5850"/>
    <w:rsid w:val="003B5AEC"/>
    <w:rsid w:val="003B7D72"/>
    <w:rsid w:val="003C0566"/>
    <w:rsid w:val="003C1C6F"/>
    <w:rsid w:val="003C2189"/>
    <w:rsid w:val="003C4FFF"/>
    <w:rsid w:val="003C55BD"/>
    <w:rsid w:val="003C6D9F"/>
    <w:rsid w:val="003D069E"/>
    <w:rsid w:val="003D0AD2"/>
    <w:rsid w:val="003D0FB8"/>
    <w:rsid w:val="003D2E02"/>
    <w:rsid w:val="003D3804"/>
    <w:rsid w:val="003D4DDF"/>
    <w:rsid w:val="003D502D"/>
    <w:rsid w:val="003D60F5"/>
    <w:rsid w:val="003E28BD"/>
    <w:rsid w:val="003E62CA"/>
    <w:rsid w:val="003E67C4"/>
    <w:rsid w:val="003F0F07"/>
    <w:rsid w:val="003F125B"/>
    <w:rsid w:val="003F4993"/>
    <w:rsid w:val="003F5544"/>
    <w:rsid w:val="003F6F01"/>
    <w:rsid w:val="00402CA6"/>
    <w:rsid w:val="004035D9"/>
    <w:rsid w:val="004053B6"/>
    <w:rsid w:val="004069A3"/>
    <w:rsid w:val="004070F0"/>
    <w:rsid w:val="004120A9"/>
    <w:rsid w:val="00412BCC"/>
    <w:rsid w:val="0041361E"/>
    <w:rsid w:val="00413C2F"/>
    <w:rsid w:val="00413EC1"/>
    <w:rsid w:val="00413F41"/>
    <w:rsid w:val="00416274"/>
    <w:rsid w:val="00424C96"/>
    <w:rsid w:val="00425F9A"/>
    <w:rsid w:val="00426F82"/>
    <w:rsid w:val="00433406"/>
    <w:rsid w:val="0043456F"/>
    <w:rsid w:val="004354C4"/>
    <w:rsid w:val="00435FC8"/>
    <w:rsid w:val="00446BA5"/>
    <w:rsid w:val="00447AD2"/>
    <w:rsid w:val="0045037E"/>
    <w:rsid w:val="00450B04"/>
    <w:rsid w:val="00451064"/>
    <w:rsid w:val="00451073"/>
    <w:rsid w:val="004546A7"/>
    <w:rsid w:val="004600F6"/>
    <w:rsid w:val="0046096E"/>
    <w:rsid w:val="004628D6"/>
    <w:rsid w:val="0046461F"/>
    <w:rsid w:val="004657E4"/>
    <w:rsid w:val="004667FC"/>
    <w:rsid w:val="00467E52"/>
    <w:rsid w:val="00471095"/>
    <w:rsid w:val="00471C8A"/>
    <w:rsid w:val="004755A6"/>
    <w:rsid w:val="0049234C"/>
    <w:rsid w:val="004936EB"/>
    <w:rsid w:val="004966C5"/>
    <w:rsid w:val="00497DD2"/>
    <w:rsid w:val="004A7784"/>
    <w:rsid w:val="004A7930"/>
    <w:rsid w:val="004B0446"/>
    <w:rsid w:val="004B0669"/>
    <w:rsid w:val="004B2816"/>
    <w:rsid w:val="004B3A23"/>
    <w:rsid w:val="004B4C4D"/>
    <w:rsid w:val="004B6019"/>
    <w:rsid w:val="004B61E9"/>
    <w:rsid w:val="004C3531"/>
    <w:rsid w:val="004C3D57"/>
    <w:rsid w:val="004C6093"/>
    <w:rsid w:val="004C62E0"/>
    <w:rsid w:val="004C637A"/>
    <w:rsid w:val="004D00E5"/>
    <w:rsid w:val="004D0EF7"/>
    <w:rsid w:val="004D1F3C"/>
    <w:rsid w:val="004D2E2A"/>
    <w:rsid w:val="004D2EDD"/>
    <w:rsid w:val="004D6FF3"/>
    <w:rsid w:val="004D7015"/>
    <w:rsid w:val="004D7D01"/>
    <w:rsid w:val="004E23E6"/>
    <w:rsid w:val="004E44D3"/>
    <w:rsid w:val="004E60C9"/>
    <w:rsid w:val="004E71E8"/>
    <w:rsid w:val="004E7F01"/>
    <w:rsid w:val="004F132B"/>
    <w:rsid w:val="004F231C"/>
    <w:rsid w:val="004F5639"/>
    <w:rsid w:val="004F6ACB"/>
    <w:rsid w:val="004F7D8B"/>
    <w:rsid w:val="005027E7"/>
    <w:rsid w:val="00504C3D"/>
    <w:rsid w:val="0050507D"/>
    <w:rsid w:val="0050514D"/>
    <w:rsid w:val="00506A55"/>
    <w:rsid w:val="00506BA8"/>
    <w:rsid w:val="00506E8C"/>
    <w:rsid w:val="0050758D"/>
    <w:rsid w:val="00507603"/>
    <w:rsid w:val="00507A68"/>
    <w:rsid w:val="005116C2"/>
    <w:rsid w:val="00512B27"/>
    <w:rsid w:val="00512DE5"/>
    <w:rsid w:val="00513835"/>
    <w:rsid w:val="00513EEA"/>
    <w:rsid w:val="005153CC"/>
    <w:rsid w:val="005160A0"/>
    <w:rsid w:val="00516535"/>
    <w:rsid w:val="00520683"/>
    <w:rsid w:val="00526B46"/>
    <w:rsid w:val="0053215F"/>
    <w:rsid w:val="0053276B"/>
    <w:rsid w:val="005332EE"/>
    <w:rsid w:val="00533E71"/>
    <w:rsid w:val="005363C1"/>
    <w:rsid w:val="0053660E"/>
    <w:rsid w:val="005407CB"/>
    <w:rsid w:val="005418FC"/>
    <w:rsid w:val="00542967"/>
    <w:rsid w:val="00550C12"/>
    <w:rsid w:val="00554ECE"/>
    <w:rsid w:val="00557931"/>
    <w:rsid w:val="00557C27"/>
    <w:rsid w:val="00560339"/>
    <w:rsid w:val="00560DFA"/>
    <w:rsid w:val="00561925"/>
    <w:rsid w:val="00562385"/>
    <w:rsid w:val="00565C45"/>
    <w:rsid w:val="00577CF3"/>
    <w:rsid w:val="005809AD"/>
    <w:rsid w:val="00583B82"/>
    <w:rsid w:val="0058416D"/>
    <w:rsid w:val="00587C77"/>
    <w:rsid w:val="00587CB1"/>
    <w:rsid w:val="00587E76"/>
    <w:rsid w:val="005909C9"/>
    <w:rsid w:val="00591006"/>
    <w:rsid w:val="00591894"/>
    <w:rsid w:val="005929E8"/>
    <w:rsid w:val="005A0593"/>
    <w:rsid w:val="005A0A49"/>
    <w:rsid w:val="005A2A14"/>
    <w:rsid w:val="005A3994"/>
    <w:rsid w:val="005A4E01"/>
    <w:rsid w:val="005A6016"/>
    <w:rsid w:val="005A720E"/>
    <w:rsid w:val="005B0925"/>
    <w:rsid w:val="005B0EA7"/>
    <w:rsid w:val="005B1711"/>
    <w:rsid w:val="005B18B9"/>
    <w:rsid w:val="005B3775"/>
    <w:rsid w:val="005B4F62"/>
    <w:rsid w:val="005C71E9"/>
    <w:rsid w:val="005D1BFD"/>
    <w:rsid w:val="005D2F31"/>
    <w:rsid w:val="005D5683"/>
    <w:rsid w:val="005D6E13"/>
    <w:rsid w:val="005D79CE"/>
    <w:rsid w:val="005E46ED"/>
    <w:rsid w:val="005E4EFF"/>
    <w:rsid w:val="005F0978"/>
    <w:rsid w:val="005F4036"/>
    <w:rsid w:val="005F48A1"/>
    <w:rsid w:val="005F5FA1"/>
    <w:rsid w:val="005F79A1"/>
    <w:rsid w:val="00600943"/>
    <w:rsid w:val="00600DD6"/>
    <w:rsid w:val="0060158D"/>
    <w:rsid w:val="00603C77"/>
    <w:rsid w:val="00604835"/>
    <w:rsid w:val="006052BF"/>
    <w:rsid w:val="0061159F"/>
    <w:rsid w:val="00613DD5"/>
    <w:rsid w:val="006151E0"/>
    <w:rsid w:val="0061547F"/>
    <w:rsid w:val="0061649E"/>
    <w:rsid w:val="00621072"/>
    <w:rsid w:val="006211E4"/>
    <w:rsid w:val="00623105"/>
    <w:rsid w:val="00623D70"/>
    <w:rsid w:val="0063009C"/>
    <w:rsid w:val="0063342E"/>
    <w:rsid w:val="00633C8A"/>
    <w:rsid w:val="006361FF"/>
    <w:rsid w:val="0063657E"/>
    <w:rsid w:val="006372DF"/>
    <w:rsid w:val="00637A02"/>
    <w:rsid w:val="00637BE2"/>
    <w:rsid w:val="00640C8A"/>
    <w:rsid w:val="00642743"/>
    <w:rsid w:val="00644003"/>
    <w:rsid w:val="00650865"/>
    <w:rsid w:val="00654A3D"/>
    <w:rsid w:val="00656B3F"/>
    <w:rsid w:val="006609A0"/>
    <w:rsid w:val="00661F97"/>
    <w:rsid w:val="00663B6B"/>
    <w:rsid w:val="00664285"/>
    <w:rsid w:val="0066447C"/>
    <w:rsid w:val="006649F6"/>
    <w:rsid w:val="00666A97"/>
    <w:rsid w:val="006701D5"/>
    <w:rsid w:val="006713CA"/>
    <w:rsid w:val="00672769"/>
    <w:rsid w:val="00673E0F"/>
    <w:rsid w:val="0068021F"/>
    <w:rsid w:val="00686570"/>
    <w:rsid w:val="00686D3E"/>
    <w:rsid w:val="00691E2F"/>
    <w:rsid w:val="0069206D"/>
    <w:rsid w:val="006A0F20"/>
    <w:rsid w:val="006A4994"/>
    <w:rsid w:val="006A532A"/>
    <w:rsid w:val="006B652C"/>
    <w:rsid w:val="006B77F9"/>
    <w:rsid w:val="006C58C1"/>
    <w:rsid w:val="006C6B46"/>
    <w:rsid w:val="006D0C21"/>
    <w:rsid w:val="006D3471"/>
    <w:rsid w:val="006D72E8"/>
    <w:rsid w:val="006D76E3"/>
    <w:rsid w:val="006D7D24"/>
    <w:rsid w:val="006D7D91"/>
    <w:rsid w:val="006D7FC8"/>
    <w:rsid w:val="006E563B"/>
    <w:rsid w:val="006E5BFF"/>
    <w:rsid w:val="006E79D2"/>
    <w:rsid w:val="006F137D"/>
    <w:rsid w:val="006F1F6C"/>
    <w:rsid w:val="006F20D6"/>
    <w:rsid w:val="006F2D10"/>
    <w:rsid w:val="006F3D6D"/>
    <w:rsid w:val="006F47AF"/>
    <w:rsid w:val="006F669F"/>
    <w:rsid w:val="006F7C22"/>
    <w:rsid w:val="006F7F51"/>
    <w:rsid w:val="00702318"/>
    <w:rsid w:val="007060BD"/>
    <w:rsid w:val="00707224"/>
    <w:rsid w:val="007073AC"/>
    <w:rsid w:val="007131B7"/>
    <w:rsid w:val="007146CC"/>
    <w:rsid w:val="007149E7"/>
    <w:rsid w:val="00715761"/>
    <w:rsid w:val="00715B2F"/>
    <w:rsid w:val="00717072"/>
    <w:rsid w:val="00720F95"/>
    <w:rsid w:val="0072344A"/>
    <w:rsid w:val="007258AF"/>
    <w:rsid w:val="00726404"/>
    <w:rsid w:val="007268BC"/>
    <w:rsid w:val="00731782"/>
    <w:rsid w:val="0073590C"/>
    <w:rsid w:val="00736FB7"/>
    <w:rsid w:val="00737D7E"/>
    <w:rsid w:val="007430B9"/>
    <w:rsid w:val="00753AD8"/>
    <w:rsid w:val="0075683E"/>
    <w:rsid w:val="007569C8"/>
    <w:rsid w:val="0075731D"/>
    <w:rsid w:val="00762625"/>
    <w:rsid w:val="00765DF7"/>
    <w:rsid w:val="00766A93"/>
    <w:rsid w:val="007700FC"/>
    <w:rsid w:val="0077428D"/>
    <w:rsid w:val="00786C21"/>
    <w:rsid w:val="00790AC3"/>
    <w:rsid w:val="007940CD"/>
    <w:rsid w:val="007946F5"/>
    <w:rsid w:val="007958A6"/>
    <w:rsid w:val="00795C11"/>
    <w:rsid w:val="00797513"/>
    <w:rsid w:val="0079769E"/>
    <w:rsid w:val="007A1BDD"/>
    <w:rsid w:val="007A27BD"/>
    <w:rsid w:val="007A29B2"/>
    <w:rsid w:val="007A5263"/>
    <w:rsid w:val="007A745D"/>
    <w:rsid w:val="007B2E92"/>
    <w:rsid w:val="007B5ECF"/>
    <w:rsid w:val="007B66E9"/>
    <w:rsid w:val="007C0800"/>
    <w:rsid w:val="007C1587"/>
    <w:rsid w:val="007C18A6"/>
    <w:rsid w:val="007C30D9"/>
    <w:rsid w:val="007C5039"/>
    <w:rsid w:val="007C5D39"/>
    <w:rsid w:val="007C7F1A"/>
    <w:rsid w:val="007D2F6B"/>
    <w:rsid w:val="007D32F2"/>
    <w:rsid w:val="007D50D3"/>
    <w:rsid w:val="007D56E4"/>
    <w:rsid w:val="007E01A7"/>
    <w:rsid w:val="007E197D"/>
    <w:rsid w:val="007E1BAC"/>
    <w:rsid w:val="007E271E"/>
    <w:rsid w:val="007E2BD5"/>
    <w:rsid w:val="007E4AB1"/>
    <w:rsid w:val="007E5EE8"/>
    <w:rsid w:val="007E7549"/>
    <w:rsid w:val="007E7EB5"/>
    <w:rsid w:val="007F204C"/>
    <w:rsid w:val="007F3B31"/>
    <w:rsid w:val="007F44A7"/>
    <w:rsid w:val="007F61FA"/>
    <w:rsid w:val="007F76A9"/>
    <w:rsid w:val="007F7E35"/>
    <w:rsid w:val="007F7E59"/>
    <w:rsid w:val="008010C2"/>
    <w:rsid w:val="0080302A"/>
    <w:rsid w:val="00804B4B"/>
    <w:rsid w:val="00805B37"/>
    <w:rsid w:val="00805D35"/>
    <w:rsid w:val="00810497"/>
    <w:rsid w:val="00810FB0"/>
    <w:rsid w:val="00814197"/>
    <w:rsid w:val="00816133"/>
    <w:rsid w:val="00816DDC"/>
    <w:rsid w:val="00817977"/>
    <w:rsid w:val="00823D59"/>
    <w:rsid w:val="00823F53"/>
    <w:rsid w:val="008301C1"/>
    <w:rsid w:val="00831FE7"/>
    <w:rsid w:val="00832071"/>
    <w:rsid w:val="00837887"/>
    <w:rsid w:val="00840388"/>
    <w:rsid w:val="00841EE9"/>
    <w:rsid w:val="00844D17"/>
    <w:rsid w:val="00845D82"/>
    <w:rsid w:val="00845F8C"/>
    <w:rsid w:val="008464FB"/>
    <w:rsid w:val="008475CA"/>
    <w:rsid w:val="00847A29"/>
    <w:rsid w:val="00852AD4"/>
    <w:rsid w:val="00854734"/>
    <w:rsid w:val="00855290"/>
    <w:rsid w:val="008557B1"/>
    <w:rsid w:val="008557DF"/>
    <w:rsid w:val="008558B8"/>
    <w:rsid w:val="008574A0"/>
    <w:rsid w:val="008625BD"/>
    <w:rsid w:val="00866B3B"/>
    <w:rsid w:val="00870077"/>
    <w:rsid w:val="00871AFB"/>
    <w:rsid w:val="0088101E"/>
    <w:rsid w:val="0088162F"/>
    <w:rsid w:val="00881F51"/>
    <w:rsid w:val="0088249E"/>
    <w:rsid w:val="00886899"/>
    <w:rsid w:val="008868B9"/>
    <w:rsid w:val="00886D13"/>
    <w:rsid w:val="008870DA"/>
    <w:rsid w:val="0089093D"/>
    <w:rsid w:val="00890FB4"/>
    <w:rsid w:val="0089296C"/>
    <w:rsid w:val="008967E4"/>
    <w:rsid w:val="00897117"/>
    <w:rsid w:val="008A16D7"/>
    <w:rsid w:val="008A3236"/>
    <w:rsid w:val="008A34F9"/>
    <w:rsid w:val="008A3606"/>
    <w:rsid w:val="008A7C20"/>
    <w:rsid w:val="008B00E9"/>
    <w:rsid w:val="008B1D5D"/>
    <w:rsid w:val="008B576D"/>
    <w:rsid w:val="008B5EDF"/>
    <w:rsid w:val="008B79DA"/>
    <w:rsid w:val="008C2544"/>
    <w:rsid w:val="008C2A14"/>
    <w:rsid w:val="008C404D"/>
    <w:rsid w:val="008C6128"/>
    <w:rsid w:val="008C782B"/>
    <w:rsid w:val="008D0570"/>
    <w:rsid w:val="008D175A"/>
    <w:rsid w:val="008D3541"/>
    <w:rsid w:val="008D6660"/>
    <w:rsid w:val="008E1A67"/>
    <w:rsid w:val="008E3880"/>
    <w:rsid w:val="008E3D7C"/>
    <w:rsid w:val="008E3E14"/>
    <w:rsid w:val="008E4B20"/>
    <w:rsid w:val="008E4D59"/>
    <w:rsid w:val="008E66D1"/>
    <w:rsid w:val="008F031D"/>
    <w:rsid w:val="008F05C2"/>
    <w:rsid w:val="008F0EF9"/>
    <w:rsid w:val="008F33C1"/>
    <w:rsid w:val="008F4761"/>
    <w:rsid w:val="008F7866"/>
    <w:rsid w:val="009007CC"/>
    <w:rsid w:val="00901D96"/>
    <w:rsid w:val="00902949"/>
    <w:rsid w:val="00904D32"/>
    <w:rsid w:val="009118DD"/>
    <w:rsid w:val="009125AC"/>
    <w:rsid w:val="00912B91"/>
    <w:rsid w:val="00913010"/>
    <w:rsid w:val="00914400"/>
    <w:rsid w:val="00915EFE"/>
    <w:rsid w:val="00922DFD"/>
    <w:rsid w:val="00923226"/>
    <w:rsid w:val="00927560"/>
    <w:rsid w:val="00930466"/>
    <w:rsid w:val="00931842"/>
    <w:rsid w:val="009324A4"/>
    <w:rsid w:val="00932848"/>
    <w:rsid w:val="009335CD"/>
    <w:rsid w:val="00934EF0"/>
    <w:rsid w:val="009449B4"/>
    <w:rsid w:val="00945A99"/>
    <w:rsid w:val="009463BD"/>
    <w:rsid w:val="00953B99"/>
    <w:rsid w:val="009544D8"/>
    <w:rsid w:val="00954AD0"/>
    <w:rsid w:val="00954DC2"/>
    <w:rsid w:val="00955D52"/>
    <w:rsid w:val="009572D1"/>
    <w:rsid w:val="009608FA"/>
    <w:rsid w:val="00962DBE"/>
    <w:rsid w:val="009649F7"/>
    <w:rsid w:val="00972403"/>
    <w:rsid w:val="00972B50"/>
    <w:rsid w:val="0097336B"/>
    <w:rsid w:val="009770C4"/>
    <w:rsid w:val="009774A1"/>
    <w:rsid w:val="00987CB5"/>
    <w:rsid w:val="00990837"/>
    <w:rsid w:val="00991A9E"/>
    <w:rsid w:val="00992677"/>
    <w:rsid w:val="0099305F"/>
    <w:rsid w:val="00994609"/>
    <w:rsid w:val="009952A6"/>
    <w:rsid w:val="0099575A"/>
    <w:rsid w:val="009958C4"/>
    <w:rsid w:val="0099593D"/>
    <w:rsid w:val="00996336"/>
    <w:rsid w:val="00996940"/>
    <w:rsid w:val="00997050"/>
    <w:rsid w:val="00997086"/>
    <w:rsid w:val="009A065C"/>
    <w:rsid w:val="009A0B5C"/>
    <w:rsid w:val="009A73C4"/>
    <w:rsid w:val="009B38BB"/>
    <w:rsid w:val="009B46AA"/>
    <w:rsid w:val="009B4E05"/>
    <w:rsid w:val="009B5363"/>
    <w:rsid w:val="009B5730"/>
    <w:rsid w:val="009B5F44"/>
    <w:rsid w:val="009B65BD"/>
    <w:rsid w:val="009B6FB7"/>
    <w:rsid w:val="009B7928"/>
    <w:rsid w:val="009B7C13"/>
    <w:rsid w:val="009C0D42"/>
    <w:rsid w:val="009C2A2A"/>
    <w:rsid w:val="009C32F6"/>
    <w:rsid w:val="009C3807"/>
    <w:rsid w:val="009C3845"/>
    <w:rsid w:val="009C390A"/>
    <w:rsid w:val="009C3F22"/>
    <w:rsid w:val="009C499F"/>
    <w:rsid w:val="009C500A"/>
    <w:rsid w:val="009C5CCC"/>
    <w:rsid w:val="009C6813"/>
    <w:rsid w:val="009D014F"/>
    <w:rsid w:val="009D108C"/>
    <w:rsid w:val="009D1281"/>
    <w:rsid w:val="009D23BC"/>
    <w:rsid w:val="009D321E"/>
    <w:rsid w:val="009D36ED"/>
    <w:rsid w:val="009D5901"/>
    <w:rsid w:val="009E1C15"/>
    <w:rsid w:val="009E2B8F"/>
    <w:rsid w:val="009E7724"/>
    <w:rsid w:val="009F065F"/>
    <w:rsid w:val="009F06DD"/>
    <w:rsid w:val="009F10D2"/>
    <w:rsid w:val="009F129A"/>
    <w:rsid w:val="009F458B"/>
    <w:rsid w:val="009F618E"/>
    <w:rsid w:val="00A01A7D"/>
    <w:rsid w:val="00A10A2A"/>
    <w:rsid w:val="00A10D8F"/>
    <w:rsid w:val="00A11E90"/>
    <w:rsid w:val="00A12063"/>
    <w:rsid w:val="00A124BE"/>
    <w:rsid w:val="00A15DC3"/>
    <w:rsid w:val="00A22F7B"/>
    <w:rsid w:val="00A259AC"/>
    <w:rsid w:val="00A259D0"/>
    <w:rsid w:val="00A26F4C"/>
    <w:rsid w:val="00A270A6"/>
    <w:rsid w:val="00A30648"/>
    <w:rsid w:val="00A36A83"/>
    <w:rsid w:val="00A374F6"/>
    <w:rsid w:val="00A411FA"/>
    <w:rsid w:val="00A42ADD"/>
    <w:rsid w:val="00A436FE"/>
    <w:rsid w:val="00A51698"/>
    <w:rsid w:val="00A5329D"/>
    <w:rsid w:val="00A60FEE"/>
    <w:rsid w:val="00A64305"/>
    <w:rsid w:val="00A647EE"/>
    <w:rsid w:val="00A65EBC"/>
    <w:rsid w:val="00A66BC1"/>
    <w:rsid w:val="00A66E8F"/>
    <w:rsid w:val="00A71AE3"/>
    <w:rsid w:val="00A76317"/>
    <w:rsid w:val="00A8058A"/>
    <w:rsid w:val="00A83BD8"/>
    <w:rsid w:val="00A9040F"/>
    <w:rsid w:val="00A90877"/>
    <w:rsid w:val="00A91D46"/>
    <w:rsid w:val="00A95536"/>
    <w:rsid w:val="00AA0C60"/>
    <w:rsid w:val="00AA1183"/>
    <w:rsid w:val="00AA5637"/>
    <w:rsid w:val="00AA7743"/>
    <w:rsid w:val="00AA7E89"/>
    <w:rsid w:val="00AB1ED8"/>
    <w:rsid w:val="00AB2310"/>
    <w:rsid w:val="00AB2A68"/>
    <w:rsid w:val="00AB2D06"/>
    <w:rsid w:val="00AB4474"/>
    <w:rsid w:val="00AB62F7"/>
    <w:rsid w:val="00AB730F"/>
    <w:rsid w:val="00AB7E41"/>
    <w:rsid w:val="00AD1CD5"/>
    <w:rsid w:val="00AD4638"/>
    <w:rsid w:val="00AD7750"/>
    <w:rsid w:val="00AE367F"/>
    <w:rsid w:val="00AE5040"/>
    <w:rsid w:val="00AE59F2"/>
    <w:rsid w:val="00AE7C7F"/>
    <w:rsid w:val="00AF1654"/>
    <w:rsid w:val="00AF1C37"/>
    <w:rsid w:val="00AF45C8"/>
    <w:rsid w:val="00AF4EB1"/>
    <w:rsid w:val="00AF54CA"/>
    <w:rsid w:val="00AF7053"/>
    <w:rsid w:val="00AF7355"/>
    <w:rsid w:val="00B00E9E"/>
    <w:rsid w:val="00B01629"/>
    <w:rsid w:val="00B01B10"/>
    <w:rsid w:val="00B047A0"/>
    <w:rsid w:val="00B0655F"/>
    <w:rsid w:val="00B11016"/>
    <w:rsid w:val="00B17A9C"/>
    <w:rsid w:val="00B17B77"/>
    <w:rsid w:val="00B219EB"/>
    <w:rsid w:val="00B276CA"/>
    <w:rsid w:val="00B27D2F"/>
    <w:rsid w:val="00B31A91"/>
    <w:rsid w:val="00B32F7A"/>
    <w:rsid w:val="00B3335E"/>
    <w:rsid w:val="00B33A6B"/>
    <w:rsid w:val="00B33FA7"/>
    <w:rsid w:val="00B34D3A"/>
    <w:rsid w:val="00B36F53"/>
    <w:rsid w:val="00B408E2"/>
    <w:rsid w:val="00B42946"/>
    <w:rsid w:val="00B4305E"/>
    <w:rsid w:val="00B44337"/>
    <w:rsid w:val="00B4574C"/>
    <w:rsid w:val="00B47061"/>
    <w:rsid w:val="00B503D2"/>
    <w:rsid w:val="00B521D2"/>
    <w:rsid w:val="00B52D8F"/>
    <w:rsid w:val="00B53CF2"/>
    <w:rsid w:val="00B54F4B"/>
    <w:rsid w:val="00B60224"/>
    <w:rsid w:val="00B61AFC"/>
    <w:rsid w:val="00B65053"/>
    <w:rsid w:val="00B65F04"/>
    <w:rsid w:val="00B67730"/>
    <w:rsid w:val="00B70958"/>
    <w:rsid w:val="00B71A4B"/>
    <w:rsid w:val="00B7271D"/>
    <w:rsid w:val="00B7371D"/>
    <w:rsid w:val="00B75A4C"/>
    <w:rsid w:val="00B77A36"/>
    <w:rsid w:val="00B816CE"/>
    <w:rsid w:val="00B84482"/>
    <w:rsid w:val="00B87616"/>
    <w:rsid w:val="00B93394"/>
    <w:rsid w:val="00B97001"/>
    <w:rsid w:val="00B9797F"/>
    <w:rsid w:val="00BA02C2"/>
    <w:rsid w:val="00BA098C"/>
    <w:rsid w:val="00BA1CD8"/>
    <w:rsid w:val="00BA5B57"/>
    <w:rsid w:val="00BA5F81"/>
    <w:rsid w:val="00BB2396"/>
    <w:rsid w:val="00BB2FEC"/>
    <w:rsid w:val="00BB4085"/>
    <w:rsid w:val="00BB5C2D"/>
    <w:rsid w:val="00BB60D0"/>
    <w:rsid w:val="00BB7298"/>
    <w:rsid w:val="00BC0DB1"/>
    <w:rsid w:val="00BC2D91"/>
    <w:rsid w:val="00BC5E05"/>
    <w:rsid w:val="00BC63E9"/>
    <w:rsid w:val="00BC7838"/>
    <w:rsid w:val="00BC78B1"/>
    <w:rsid w:val="00BC793F"/>
    <w:rsid w:val="00BD04CC"/>
    <w:rsid w:val="00BD10CD"/>
    <w:rsid w:val="00BD1E68"/>
    <w:rsid w:val="00BD2733"/>
    <w:rsid w:val="00BD4D3A"/>
    <w:rsid w:val="00BE340B"/>
    <w:rsid w:val="00BE3806"/>
    <w:rsid w:val="00BE396C"/>
    <w:rsid w:val="00BE482D"/>
    <w:rsid w:val="00BE6950"/>
    <w:rsid w:val="00BE6F7C"/>
    <w:rsid w:val="00BE7D85"/>
    <w:rsid w:val="00BF1993"/>
    <w:rsid w:val="00BF2345"/>
    <w:rsid w:val="00BF3C63"/>
    <w:rsid w:val="00BF4FD0"/>
    <w:rsid w:val="00BF5D4A"/>
    <w:rsid w:val="00BF624F"/>
    <w:rsid w:val="00BF6803"/>
    <w:rsid w:val="00BF7FA6"/>
    <w:rsid w:val="00C00BF4"/>
    <w:rsid w:val="00C03734"/>
    <w:rsid w:val="00C04F0E"/>
    <w:rsid w:val="00C07596"/>
    <w:rsid w:val="00C10257"/>
    <w:rsid w:val="00C1349C"/>
    <w:rsid w:val="00C2365B"/>
    <w:rsid w:val="00C26561"/>
    <w:rsid w:val="00C30EC7"/>
    <w:rsid w:val="00C32EEC"/>
    <w:rsid w:val="00C340E3"/>
    <w:rsid w:val="00C34F0F"/>
    <w:rsid w:val="00C34FF0"/>
    <w:rsid w:val="00C36D00"/>
    <w:rsid w:val="00C37115"/>
    <w:rsid w:val="00C379C9"/>
    <w:rsid w:val="00C421E5"/>
    <w:rsid w:val="00C43ED1"/>
    <w:rsid w:val="00C50E53"/>
    <w:rsid w:val="00C50F1D"/>
    <w:rsid w:val="00C515A6"/>
    <w:rsid w:val="00C54B5C"/>
    <w:rsid w:val="00C5589F"/>
    <w:rsid w:val="00C564A4"/>
    <w:rsid w:val="00C56CD7"/>
    <w:rsid w:val="00C611AF"/>
    <w:rsid w:val="00C622AE"/>
    <w:rsid w:val="00C62919"/>
    <w:rsid w:val="00C62B38"/>
    <w:rsid w:val="00C62C97"/>
    <w:rsid w:val="00C65C7E"/>
    <w:rsid w:val="00C6626F"/>
    <w:rsid w:val="00C67F09"/>
    <w:rsid w:val="00C704F7"/>
    <w:rsid w:val="00C705C4"/>
    <w:rsid w:val="00C75B96"/>
    <w:rsid w:val="00C760C7"/>
    <w:rsid w:val="00C77E13"/>
    <w:rsid w:val="00C807FD"/>
    <w:rsid w:val="00C808BE"/>
    <w:rsid w:val="00C86B45"/>
    <w:rsid w:val="00C86F88"/>
    <w:rsid w:val="00C932C1"/>
    <w:rsid w:val="00C93B9C"/>
    <w:rsid w:val="00C94445"/>
    <w:rsid w:val="00C9774F"/>
    <w:rsid w:val="00CA05DE"/>
    <w:rsid w:val="00CA0B24"/>
    <w:rsid w:val="00CA1EBD"/>
    <w:rsid w:val="00CA3B0A"/>
    <w:rsid w:val="00CA40B8"/>
    <w:rsid w:val="00CA4795"/>
    <w:rsid w:val="00CA61CC"/>
    <w:rsid w:val="00CA6306"/>
    <w:rsid w:val="00CA6F3E"/>
    <w:rsid w:val="00CB1A33"/>
    <w:rsid w:val="00CB2592"/>
    <w:rsid w:val="00CB5F78"/>
    <w:rsid w:val="00CB648E"/>
    <w:rsid w:val="00CB7E4F"/>
    <w:rsid w:val="00CC0A95"/>
    <w:rsid w:val="00CC23EB"/>
    <w:rsid w:val="00CC2E1A"/>
    <w:rsid w:val="00CC30E0"/>
    <w:rsid w:val="00CC4C7F"/>
    <w:rsid w:val="00CC6C72"/>
    <w:rsid w:val="00CC79F9"/>
    <w:rsid w:val="00CD107C"/>
    <w:rsid w:val="00CD71F5"/>
    <w:rsid w:val="00CE3E0E"/>
    <w:rsid w:val="00CE4936"/>
    <w:rsid w:val="00CE51F1"/>
    <w:rsid w:val="00CE6731"/>
    <w:rsid w:val="00CE74C8"/>
    <w:rsid w:val="00CE7CB3"/>
    <w:rsid w:val="00CF1AD2"/>
    <w:rsid w:val="00CF2A9C"/>
    <w:rsid w:val="00CF45B5"/>
    <w:rsid w:val="00CF795C"/>
    <w:rsid w:val="00CF7CE8"/>
    <w:rsid w:val="00D0197F"/>
    <w:rsid w:val="00D022B8"/>
    <w:rsid w:val="00D025BA"/>
    <w:rsid w:val="00D02869"/>
    <w:rsid w:val="00D057AE"/>
    <w:rsid w:val="00D070F2"/>
    <w:rsid w:val="00D07457"/>
    <w:rsid w:val="00D11576"/>
    <w:rsid w:val="00D15496"/>
    <w:rsid w:val="00D15CE7"/>
    <w:rsid w:val="00D164B1"/>
    <w:rsid w:val="00D16899"/>
    <w:rsid w:val="00D216B3"/>
    <w:rsid w:val="00D23EBC"/>
    <w:rsid w:val="00D2432C"/>
    <w:rsid w:val="00D34060"/>
    <w:rsid w:val="00D379DF"/>
    <w:rsid w:val="00D40815"/>
    <w:rsid w:val="00D443E3"/>
    <w:rsid w:val="00D46BE0"/>
    <w:rsid w:val="00D54C5C"/>
    <w:rsid w:val="00D552C8"/>
    <w:rsid w:val="00D5569C"/>
    <w:rsid w:val="00D578FD"/>
    <w:rsid w:val="00D60C8F"/>
    <w:rsid w:val="00D70EE8"/>
    <w:rsid w:val="00D71761"/>
    <w:rsid w:val="00D72724"/>
    <w:rsid w:val="00D736A2"/>
    <w:rsid w:val="00D73F9D"/>
    <w:rsid w:val="00D764B9"/>
    <w:rsid w:val="00D77DDA"/>
    <w:rsid w:val="00D80D74"/>
    <w:rsid w:val="00D81915"/>
    <w:rsid w:val="00D842DC"/>
    <w:rsid w:val="00D85E52"/>
    <w:rsid w:val="00D864E0"/>
    <w:rsid w:val="00D91D81"/>
    <w:rsid w:val="00D96315"/>
    <w:rsid w:val="00DA3875"/>
    <w:rsid w:val="00DA5D82"/>
    <w:rsid w:val="00DA6201"/>
    <w:rsid w:val="00DA7160"/>
    <w:rsid w:val="00DA737C"/>
    <w:rsid w:val="00DB02EE"/>
    <w:rsid w:val="00DB04D5"/>
    <w:rsid w:val="00DB6FE9"/>
    <w:rsid w:val="00DC2773"/>
    <w:rsid w:val="00DC33EE"/>
    <w:rsid w:val="00DC3DCA"/>
    <w:rsid w:val="00DC4490"/>
    <w:rsid w:val="00DD04E0"/>
    <w:rsid w:val="00DD0A70"/>
    <w:rsid w:val="00DD2E5B"/>
    <w:rsid w:val="00DE04A2"/>
    <w:rsid w:val="00DE213C"/>
    <w:rsid w:val="00DE2CF0"/>
    <w:rsid w:val="00DE45F8"/>
    <w:rsid w:val="00DE5C6B"/>
    <w:rsid w:val="00DE60CA"/>
    <w:rsid w:val="00DE666B"/>
    <w:rsid w:val="00DE742C"/>
    <w:rsid w:val="00DF046E"/>
    <w:rsid w:val="00DF3876"/>
    <w:rsid w:val="00DF5FF4"/>
    <w:rsid w:val="00DF6271"/>
    <w:rsid w:val="00E00B2C"/>
    <w:rsid w:val="00E016A9"/>
    <w:rsid w:val="00E045A3"/>
    <w:rsid w:val="00E04F86"/>
    <w:rsid w:val="00E0556A"/>
    <w:rsid w:val="00E07467"/>
    <w:rsid w:val="00E10A2E"/>
    <w:rsid w:val="00E12292"/>
    <w:rsid w:val="00E12361"/>
    <w:rsid w:val="00E17430"/>
    <w:rsid w:val="00E20DAD"/>
    <w:rsid w:val="00E20FA6"/>
    <w:rsid w:val="00E210DA"/>
    <w:rsid w:val="00E24EE0"/>
    <w:rsid w:val="00E3381A"/>
    <w:rsid w:val="00E345D9"/>
    <w:rsid w:val="00E346E7"/>
    <w:rsid w:val="00E34DB6"/>
    <w:rsid w:val="00E421C7"/>
    <w:rsid w:val="00E43672"/>
    <w:rsid w:val="00E444D4"/>
    <w:rsid w:val="00E44947"/>
    <w:rsid w:val="00E47CB0"/>
    <w:rsid w:val="00E54F45"/>
    <w:rsid w:val="00E55777"/>
    <w:rsid w:val="00E55F39"/>
    <w:rsid w:val="00E563DE"/>
    <w:rsid w:val="00E56774"/>
    <w:rsid w:val="00E56C49"/>
    <w:rsid w:val="00E605D2"/>
    <w:rsid w:val="00E60A57"/>
    <w:rsid w:val="00E6129D"/>
    <w:rsid w:val="00E61F72"/>
    <w:rsid w:val="00E634D3"/>
    <w:rsid w:val="00E638A6"/>
    <w:rsid w:val="00E64836"/>
    <w:rsid w:val="00E64A08"/>
    <w:rsid w:val="00E654C4"/>
    <w:rsid w:val="00E66758"/>
    <w:rsid w:val="00E67218"/>
    <w:rsid w:val="00E72420"/>
    <w:rsid w:val="00E7509B"/>
    <w:rsid w:val="00E77638"/>
    <w:rsid w:val="00E776E5"/>
    <w:rsid w:val="00E82284"/>
    <w:rsid w:val="00E82E25"/>
    <w:rsid w:val="00E83A9B"/>
    <w:rsid w:val="00E9035F"/>
    <w:rsid w:val="00E909EA"/>
    <w:rsid w:val="00E96302"/>
    <w:rsid w:val="00E964DA"/>
    <w:rsid w:val="00E9658F"/>
    <w:rsid w:val="00E9663D"/>
    <w:rsid w:val="00E96E2E"/>
    <w:rsid w:val="00E96ED3"/>
    <w:rsid w:val="00EA1122"/>
    <w:rsid w:val="00EA6470"/>
    <w:rsid w:val="00EA6B5C"/>
    <w:rsid w:val="00EB20E1"/>
    <w:rsid w:val="00EB2689"/>
    <w:rsid w:val="00EB2A35"/>
    <w:rsid w:val="00EB462F"/>
    <w:rsid w:val="00EC00D7"/>
    <w:rsid w:val="00EC141A"/>
    <w:rsid w:val="00EC6D94"/>
    <w:rsid w:val="00ED037A"/>
    <w:rsid w:val="00ED78A6"/>
    <w:rsid w:val="00ED7D8D"/>
    <w:rsid w:val="00EE2502"/>
    <w:rsid w:val="00EE2D4E"/>
    <w:rsid w:val="00EE2EB1"/>
    <w:rsid w:val="00EE3717"/>
    <w:rsid w:val="00EE620A"/>
    <w:rsid w:val="00EE6AF5"/>
    <w:rsid w:val="00EE71EB"/>
    <w:rsid w:val="00EF14F1"/>
    <w:rsid w:val="00EF3D5C"/>
    <w:rsid w:val="00EF487F"/>
    <w:rsid w:val="00EF52D0"/>
    <w:rsid w:val="00F00A45"/>
    <w:rsid w:val="00F02175"/>
    <w:rsid w:val="00F03DC9"/>
    <w:rsid w:val="00F07108"/>
    <w:rsid w:val="00F11B2A"/>
    <w:rsid w:val="00F1202B"/>
    <w:rsid w:val="00F1572C"/>
    <w:rsid w:val="00F163AA"/>
    <w:rsid w:val="00F16ABD"/>
    <w:rsid w:val="00F173A4"/>
    <w:rsid w:val="00F17F3C"/>
    <w:rsid w:val="00F20081"/>
    <w:rsid w:val="00F210B7"/>
    <w:rsid w:val="00F224BE"/>
    <w:rsid w:val="00F22C79"/>
    <w:rsid w:val="00F27108"/>
    <w:rsid w:val="00F27E62"/>
    <w:rsid w:val="00F30166"/>
    <w:rsid w:val="00F31523"/>
    <w:rsid w:val="00F3194E"/>
    <w:rsid w:val="00F340CB"/>
    <w:rsid w:val="00F34B3D"/>
    <w:rsid w:val="00F36D74"/>
    <w:rsid w:val="00F37389"/>
    <w:rsid w:val="00F402FC"/>
    <w:rsid w:val="00F424E6"/>
    <w:rsid w:val="00F4308B"/>
    <w:rsid w:val="00F43C9D"/>
    <w:rsid w:val="00F44183"/>
    <w:rsid w:val="00F46CAE"/>
    <w:rsid w:val="00F47F1D"/>
    <w:rsid w:val="00F53965"/>
    <w:rsid w:val="00F53C20"/>
    <w:rsid w:val="00F5461F"/>
    <w:rsid w:val="00F54E75"/>
    <w:rsid w:val="00F54F57"/>
    <w:rsid w:val="00F54FDE"/>
    <w:rsid w:val="00F571E8"/>
    <w:rsid w:val="00F6065F"/>
    <w:rsid w:val="00F609E8"/>
    <w:rsid w:val="00F60D38"/>
    <w:rsid w:val="00F639E3"/>
    <w:rsid w:val="00F70EA7"/>
    <w:rsid w:val="00F72227"/>
    <w:rsid w:val="00F72337"/>
    <w:rsid w:val="00F74880"/>
    <w:rsid w:val="00F75A6B"/>
    <w:rsid w:val="00F75B20"/>
    <w:rsid w:val="00F77808"/>
    <w:rsid w:val="00F80BDC"/>
    <w:rsid w:val="00F82B1A"/>
    <w:rsid w:val="00F83908"/>
    <w:rsid w:val="00F8530E"/>
    <w:rsid w:val="00F8586D"/>
    <w:rsid w:val="00F85B72"/>
    <w:rsid w:val="00F908D8"/>
    <w:rsid w:val="00F957AB"/>
    <w:rsid w:val="00F962DF"/>
    <w:rsid w:val="00F97298"/>
    <w:rsid w:val="00FA0EBF"/>
    <w:rsid w:val="00FA1847"/>
    <w:rsid w:val="00FA3B5D"/>
    <w:rsid w:val="00FA5555"/>
    <w:rsid w:val="00FB01DE"/>
    <w:rsid w:val="00FB12B7"/>
    <w:rsid w:val="00FB6DBB"/>
    <w:rsid w:val="00FC0117"/>
    <w:rsid w:val="00FC1655"/>
    <w:rsid w:val="00FC1EFC"/>
    <w:rsid w:val="00FC2762"/>
    <w:rsid w:val="00FC321E"/>
    <w:rsid w:val="00FC43F4"/>
    <w:rsid w:val="00FC4B7A"/>
    <w:rsid w:val="00FC5C88"/>
    <w:rsid w:val="00FD010A"/>
    <w:rsid w:val="00FD047E"/>
    <w:rsid w:val="00FD0FF5"/>
    <w:rsid w:val="00FD3430"/>
    <w:rsid w:val="00FD5BA2"/>
    <w:rsid w:val="00FE1553"/>
    <w:rsid w:val="00FE1B7D"/>
    <w:rsid w:val="00FE2963"/>
    <w:rsid w:val="00FE3191"/>
    <w:rsid w:val="00FE4107"/>
    <w:rsid w:val="00FE5282"/>
    <w:rsid w:val="00FE72B5"/>
    <w:rsid w:val="00FE74E1"/>
    <w:rsid w:val="00FF1F25"/>
    <w:rsid w:val="00FF25E9"/>
    <w:rsid w:val="00FF3504"/>
    <w:rsid w:val="00FF43DE"/>
    <w:rsid w:val="00FF5276"/>
    <w:rsid w:val="00FF73C1"/>
    <w:rsid w:val="00FF7D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8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8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04914462">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943463321">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269435852">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878808807">
      <w:bodyDiv w:val="1"/>
      <w:marLeft w:val="0"/>
      <w:marRight w:val="0"/>
      <w:marTop w:val="0"/>
      <w:marBottom w:val="0"/>
      <w:divBdr>
        <w:top w:val="none" w:sz="0" w:space="0" w:color="auto"/>
        <w:left w:val="none" w:sz="0" w:space="0" w:color="auto"/>
        <w:bottom w:val="none" w:sz="0" w:space="0" w:color="auto"/>
        <w:right w:val="none" w:sz="0" w:space="0" w:color="auto"/>
      </w:divBdr>
    </w:div>
    <w:div w:id="1906448095">
      <w:bodyDiv w:val="1"/>
      <w:marLeft w:val="0"/>
      <w:marRight w:val="0"/>
      <w:marTop w:val="0"/>
      <w:marBottom w:val="0"/>
      <w:divBdr>
        <w:top w:val="none" w:sz="0" w:space="0" w:color="auto"/>
        <w:left w:val="none" w:sz="0" w:space="0" w:color="auto"/>
        <w:bottom w:val="none" w:sz="0" w:space="0" w:color="auto"/>
        <w:right w:val="none" w:sz="0" w:space="0" w:color="auto"/>
      </w:divBdr>
    </w:div>
    <w:div w:id="2017688403">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3655560">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505240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9937-77C5-4893-AB16-720814C9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4746</Words>
  <Characters>26103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2017-11-10T17:34:00Z</cp:lastPrinted>
  <dcterms:created xsi:type="dcterms:W3CDTF">2017-12-02T00:44:00Z</dcterms:created>
  <dcterms:modified xsi:type="dcterms:W3CDTF">2017-12-02T00:44:00Z</dcterms:modified>
</cp:coreProperties>
</file>