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753AFC" w:rsidRDefault="001E1435" w:rsidP="008D0570">
      <w:pPr>
        <w:jc w:val="right"/>
        <w:rPr>
          <w:rFonts w:ascii="Arial" w:hAnsi="Arial" w:cs="Arial"/>
          <w:b/>
          <w:sz w:val="22"/>
          <w:szCs w:val="22"/>
        </w:rPr>
      </w:pPr>
      <w:r w:rsidRPr="00753AFC">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753AFC">
        <w:rPr>
          <w:rFonts w:ascii="Arial" w:hAnsi="Arial" w:cs="Arial"/>
          <w:b/>
          <w:sz w:val="22"/>
          <w:szCs w:val="22"/>
        </w:rPr>
        <w:t xml:space="preserve"> </w:t>
      </w:r>
      <w:r w:rsidR="00B47061" w:rsidRPr="000754F9">
        <w:rPr>
          <w:rFonts w:ascii="Arial" w:hAnsi="Arial" w:cs="Arial"/>
          <w:b/>
          <w:sz w:val="22"/>
          <w:szCs w:val="22"/>
        </w:rPr>
        <w:t>IEE/CG/A</w:t>
      </w:r>
      <w:r w:rsidR="00EF794A">
        <w:rPr>
          <w:rFonts w:ascii="Arial" w:hAnsi="Arial" w:cs="Arial"/>
          <w:b/>
          <w:sz w:val="22"/>
          <w:szCs w:val="22"/>
        </w:rPr>
        <w:t>57</w:t>
      </w:r>
      <w:r w:rsidR="00B47061" w:rsidRPr="000754F9">
        <w:rPr>
          <w:rFonts w:ascii="Arial" w:hAnsi="Arial" w:cs="Arial"/>
          <w:b/>
          <w:sz w:val="22"/>
          <w:szCs w:val="22"/>
        </w:rPr>
        <w:t>/201</w:t>
      </w:r>
      <w:r w:rsidR="00893717" w:rsidRPr="000754F9">
        <w:rPr>
          <w:rFonts w:ascii="Arial" w:hAnsi="Arial" w:cs="Arial"/>
          <w:b/>
          <w:sz w:val="22"/>
          <w:szCs w:val="22"/>
        </w:rPr>
        <w:t>8</w:t>
      </w:r>
      <w:r w:rsidR="00B36F53" w:rsidRPr="00753AFC">
        <w:rPr>
          <w:rFonts w:ascii="Arial" w:hAnsi="Arial" w:cs="Arial"/>
          <w:b/>
          <w:sz w:val="22"/>
          <w:szCs w:val="22"/>
        </w:rPr>
        <w:t xml:space="preserve"> </w:t>
      </w:r>
    </w:p>
    <w:p w:rsidR="00962DBE" w:rsidRPr="00753AFC" w:rsidRDefault="00962DBE" w:rsidP="008D0570">
      <w:pPr>
        <w:jc w:val="both"/>
        <w:rPr>
          <w:rFonts w:ascii="Arial" w:hAnsi="Arial" w:cs="Arial"/>
          <w:b/>
          <w:sz w:val="22"/>
          <w:szCs w:val="22"/>
        </w:rPr>
      </w:pPr>
    </w:p>
    <w:p w:rsidR="0038319D" w:rsidRDefault="0038319D" w:rsidP="0038319D">
      <w:pPr>
        <w:jc w:val="both"/>
        <w:rPr>
          <w:rFonts w:ascii="Arial" w:hAnsi="Arial" w:cs="Arial"/>
          <w:b/>
          <w:color w:val="222222"/>
          <w:sz w:val="22"/>
          <w:szCs w:val="22"/>
          <w:shd w:val="clear" w:color="auto" w:fill="FFFFFF"/>
        </w:rPr>
      </w:pPr>
      <w:bookmarkStart w:id="0" w:name="_GoBack"/>
      <w:r w:rsidRPr="0038319D">
        <w:rPr>
          <w:rFonts w:ascii="Arial" w:hAnsi="Arial" w:cs="Arial"/>
          <w:b/>
          <w:color w:val="222222"/>
          <w:sz w:val="22"/>
          <w:szCs w:val="22"/>
          <w:shd w:val="clear" w:color="auto" w:fill="FFFFFF"/>
        </w:rPr>
        <w:t xml:space="preserve">ACUERDO QUE EMITE EL CONSEJO GENERAL DEL INSTITUTO ELECTORAL DEL ESTADO DE COLIMA, POR EL QUE SE AUTORIZA A LA CONSEJERA PRESIDENTA A EMITIR LA DECLARACIÓN </w:t>
      </w:r>
      <w:r>
        <w:rPr>
          <w:rFonts w:ascii="Arial" w:hAnsi="Arial" w:cs="Arial"/>
          <w:b/>
          <w:color w:val="222222"/>
          <w:sz w:val="22"/>
          <w:szCs w:val="22"/>
          <w:shd w:val="clear" w:color="auto" w:fill="FFFFFF"/>
        </w:rPr>
        <w:t xml:space="preserve">CONJUNTA </w:t>
      </w:r>
      <w:r w:rsidR="000F4F46">
        <w:rPr>
          <w:rFonts w:ascii="Arial" w:hAnsi="Arial" w:cs="Arial"/>
          <w:b/>
          <w:color w:val="222222"/>
          <w:sz w:val="22"/>
          <w:szCs w:val="22"/>
          <w:shd w:val="clear" w:color="auto" w:fill="FFFFFF"/>
        </w:rPr>
        <w:t xml:space="preserve">CON EL INSTITUTO DE TRANSPARENCIA, ACCESO A LA INFORMACIÓN PÚBLICA Y PROTECCIÓN DE DATOS DEL ESTADO DE COLIMA, </w:t>
      </w:r>
      <w:r w:rsidR="00CB7C6D">
        <w:rPr>
          <w:rFonts w:ascii="Arial" w:hAnsi="Arial" w:cs="Arial"/>
          <w:b/>
          <w:color w:val="222222"/>
          <w:sz w:val="22"/>
          <w:szCs w:val="22"/>
          <w:shd w:val="clear" w:color="auto" w:fill="FFFFFF"/>
        </w:rPr>
        <w:t>MEDIANTE</w:t>
      </w:r>
      <w:r w:rsidRPr="0038319D">
        <w:rPr>
          <w:rFonts w:ascii="Arial" w:hAnsi="Arial" w:cs="Arial"/>
          <w:b/>
          <w:color w:val="222222"/>
          <w:sz w:val="22"/>
          <w:szCs w:val="22"/>
          <w:shd w:val="clear" w:color="auto" w:fill="FFFFFF"/>
        </w:rPr>
        <w:t xml:space="preserve"> LA QUE SE EXHORTA A LOS ACTORES</w:t>
      </w:r>
      <w:r w:rsidR="000F4F46">
        <w:rPr>
          <w:rFonts w:ascii="Arial" w:hAnsi="Arial" w:cs="Arial"/>
          <w:b/>
          <w:color w:val="222222"/>
          <w:sz w:val="22"/>
          <w:szCs w:val="22"/>
          <w:shd w:val="clear" w:color="auto" w:fill="FFFFFF"/>
        </w:rPr>
        <w:t xml:space="preserve"> POLÍTICOS</w:t>
      </w:r>
      <w:r w:rsidRPr="0038319D">
        <w:rPr>
          <w:rFonts w:ascii="Arial" w:hAnsi="Arial" w:cs="Arial"/>
          <w:b/>
          <w:color w:val="222222"/>
          <w:sz w:val="22"/>
          <w:szCs w:val="22"/>
          <w:shd w:val="clear" w:color="auto" w:fill="FFFFFF"/>
        </w:rPr>
        <w:t xml:space="preserve"> AL USO RESPONSABLE DE LOS DATOS PERSONALES DURANTE EL PROCESO ELECTORAL LOCAL 2017-2018.</w:t>
      </w:r>
    </w:p>
    <w:bookmarkEnd w:id="0"/>
    <w:p w:rsidR="009E37A3" w:rsidRPr="00753AFC" w:rsidRDefault="009E37A3" w:rsidP="00F619C2">
      <w:pPr>
        <w:jc w:val="center"/>
        <w:rPr>
          <w:rFonts w:ascii="Arial" w:hAnsi="Arial" w:cs="Arial"/>
          <w:b/>
          <w:sz w:val="22"/>
          <w:szCs w:val="22"/>
        </w:rPr>
      </w:pPr>
    </w:p>
    <w:p w:rsidR="00F619C2" w:rsidRPr="00753AFC" w:rsidRDefault="00F619C2" w:rsidP="00F619C2">
      <w:pPr>
        <w:jc w:val="center"/>
        <w:rPr>
          <w:rFonts w:ascii="Arial" w:hAnsi="Arial" w:cs="Arial"/>
          <w:b/>
          <w:sz w:val="22"/>
          <w:szCs w:val="22"/>
        </w:rPr>
      </w:pPr>
      <w:r w:rsidRPr="00753AFC">
        <w:rPr>
          <w:rFonts w:ascii="Arial" w:hAnsi="Arial" w:cs="Arial"/>
          <w:b/>
          <w:sz w:val="22"/>
          <w:szCs w:val="22"/>
        </w:rPr>
        <w:t>A N T E C E D E N T E S</w:t>
      </w:r>
    </w:p>
    <w:p w:rsidR="00F619C2" w:rsidRPr="00753AFC" w:rsidRDefault="00F619C2" w:rsidP="00F619C2">
      <w:pPr>
        <w:tabs>
          <w:tab w:val="left" w:pos="0"/>
          <w:tab w:val="left" w:pos="426"/>
          <w:tab w:val="left" w:pos="709"/>
        </w:tabs>
        <w:autoSpaceDE w:val="0"/>
        <w:autoSpaceDN w:val="0"/>
        <w:adjustRightInd w:val="0"/>
        <w:jc w:val="both"/>
        <w:rPr>
          <w:rFonts w:ascii="Arial" w:hAnsi="Arial" w:cs="Arial"/>
          <w:sz w:val="22"/>
          <w:szCs w:val="22"/>
        </w:rPr>
      </w:pPr>
    </w:p>
    <w:p w:rsidR="00F619C2" w:rsidRPr="00753AFC" w:rsidRDefault="00F619C2" w:rsidP="00F649B9">
      <w:pPr>
        <w:pStyle w:val="Prrafodelista"/>
        <w:numPr>
          <w:ilvl w:val="0"/>
          <w:numId w:val="2"/>
        </w:numPr>
        <w:spacing w:after="0" w:line="360" w:lineRule="auto"/>
        <w:ind w:left="0" w:firstLine="0"/>
        <w:contextualSpacing/>
        <w:jc w:val="both"/>
        <w:rPr>
          <w:rFonts w:ascii="Arial" w:hAnsi="Arial" w:cs="Arial"/>
        </w:rPr>
      </w:pPr>
      <w:r w:rsidRPr="00753AFC">
        <w:rPr>
          <w:rFonts w:ascii="Arial" w:hAnsi="Arial" w:cs="Arial"/>
        </w:rPr>
        <w:t xml:space="preserve">El día 28 de junio de 2017, el Consejo General del Instituto Nacional Electoral (INE) emitió el Acuerdo </w:t>
      </w:r>
      <w:r w:rsidRPr="00753AFC">
        <w:rPr>
          <w:rFonts w:ascii="Arial" w:hAnsi="Arial" w:cs="Arial"/>
          <w:b/>
        </w:rPr>
        <w:t>INE/CG190/2017</w:t>
      </w:r>
      <w:r w:rsidRPr="00753AFC">
        <w:rPr>
          <w:rFonts w:ascii="Arial" w:hAnsi="Arial" w:cs="Arial"/>
        </w:rPr>
        <w:t>, mediante el cual aprobó entre otras, la designación de la C. Mtra. Nirvana Fabiola Rosales Ochoa, como Consejera Presidenta, del Órgano Superior de Dirección del Instituto Electoral del Estado de Colima.</w:t>
      </w:r>
    </w:p>
    <w:p w:rsidR="00F619C2" w:rsidRPr="00753AFC" w:rsidRDefault="00F619C2" w:rsidP="00A8126F">
      <w:pPr>
        <w:tabs>
          <w:tab w:val="left" w:pos="567"/>
        </w:tabs>
        <w:spacing w:line="360" w:lineRule="auto"/>
        <w:jc w:val="both"/>
        <w:rPr>
          <w:rFonts w:ascii="Arial" w:hAnsi="Arial" w:cs="Arial"/>
          <w:sz w:val="22"/>
          <w:szCs w:val="22"/>
        </w:rPr>
      </w:pPr>
    </w:p>
    <w:p w:rsidR="00F619C2" w:rsidRPr="00753AFC" w:rsidRDefault="00F619C2" w:rsidP="00A8126F">
      <w:pPr>
        <w:tabs>
          <w:tab w:val="left" w:pos="567"/>
        </w:tabs>
        <w:spacing w:line="360" w:lineRule="auto"/>
        <w:jc w:val="both"/>
        <w:rPr>
          <w:rFonts w:ascii="Arial" w:hAnsi="Arial" w:cs="Arial"/>
          <w:sz w:val="22"/>
          <w:szCs w:val="22"/>
          <w:lang w:val="es-MX"/>
        </w:rPr>
      </w:pPr>
      <w:r w:rsidRPr="00753AFC">
        <w:rPr>
          <w:rFonts w:ascii="Arial" w:hAnsi="Arial" w:cs="Arial"/>
          <w:sz w:val="22"/>
          <w:szCs w:val="22"/>
        </w:rPr>
        <w:t xml:space="preserve">Asimismo, </w:t>
      </w:r>
      <w:r w:rsidRPr="00753AFC">
        <w:rPr>
          <w:rFonts w:ascii="Arial" w:hAnsi="Arial" w:cs="Arial"/>
          <w:sz w:val="22"/>
          <w:szCs w:val="22"/>
          <w:lang w:val="es-MX"/>
        </w:rPr>
        <w:t>durante la Trigésima Primera Sesión Extraordinaria del Periodo Interproceso 2015-2017, celebrada por el Consejo General de este Órgano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rsidR="00893717" w:rsidRPr="00753AFC" w:rsidRDefault="00893717" w:rsidP="00893717">
      <w:pPr>
        <w:tabs>
          <w:tab w:val="left" w:pos="567"/>
        </w:tabs>
        <w:spacing w:line="360" w:lineRule="auto"/>
        <w:jc w:val="both"/>
        <w:rPr>
          <w:rFonts w:ascii="Arial" w:hAnsi="Arial" w:cs="Arial"/>
          <w:sz w:val="22"/>
          <w:szCs w:val="22"/>
          <w:lang w:val="es-MX"/>
        </w:rPr>
      </w:pPr>
    </w:p>
    <w:p w:rsidR="00DD5242" w:rsidRPr="002D5C1D" w:rsidRDefault="00117CAA" w:rsidP="00F649B9">
      <w:pPr>
        <w:pStyle w:val="Prrafodelista"/>
        <w:numPr>
          <w:ilvl w:val="0"/>
          <w:numId w:val="2"/>
        </w:numPr>
        <w:spacing w:after="0" w:line="360" w:lineRule="auto"/>
        <w:ind w:left="0" w:firstLine="0"/>
        <w:contextualSpacing/>
        <w:jc w:val="both"/>
        <w:rPr>
          <w:rFonts w:ascii="Arial" w:hAnsi="Arial" w:cs="Arial"/>
        </w:rPr>
      </w:pPr>
      <w:r w:rsidRPr="00117CAA">
        <w:rPr>
          <w:rFonts w:ascii="Arial" w:hAnsi="Arial" w:cs="Arial"/>
          <w:lang w:val="es-ES"/>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117CAA">
        <w:rPr>
          <w:rFonts w:ascii="Arial" w:hAnsi="Arial" w:cs="Arial"/>
          <w:i/>
          <w:lang w:val="es-ES"/>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117CAA">
        <w:rPr>
          <w:rFonts w:ascii="Arial" w:hAnsi="Arial" w:cs="Arial"/>
          <w:lang w:val="es-ES"/>
        </w:rPr>
        <w:t>.”; en tal virtud, se estará atendiendo a lo dispuesto en el artículo Segundo Transitorio antes citado.</w:t>
      </w:r>
    </w:p>
    <w:p w:rsidR="00893717" w:rsidRPr="00753AFC" w:rsidRDefault="00893717" w:rsidP="00DD5242">
      <w:pPr>
        <w:pStyle w:val="Prrafodelista"/>
        <w:spacing w:after="0" w:line="360" w:lineRule="auto"/>
        <w:ind w:left="0"/>
        <w:contextualSpacing/>
        <w:jc w:val="both"/>
        <w:rPr>
          <w:rFonts w:ascii="Arial" w:hAnsi="Arial" w:cs="Arial"/>
        </w:rPr>
      </w:pPr>
    </w:p>
    <w:p w:rsidR="00F619C2" w:rsidRPr="00753AFC" w:rsidRDefault="00F619C2" w:rsidP="00DD5242">
      <w:pPr>
        <w:spacing w:line="360" w:lineRule="auto"/>
        <w:contextualSpacing/>
        <w:jc w:val="both"/>
        <w:rPr>
          <w:rFonts w:ascii="Arial" w:hAnsi="Arial" w:cs="Arial"/>
          <w:sz w:val="22"/>
          <w:szCs w:val="22"/>
        </w:rPr>
      </w:pPr>
      <w:r w:rsidRPr="00753AFC">
        <w:rPr>
          <w:rFonts w:ascii="Arial" w:hAnsi="Arial" w:cs="Arial"/>
          <w:sz w:val="22"/>
          <w:szCs w:val="22"/>
        </w:rPr>
        <w:t>Con base a lo anterior, se emiten las siguientes</w:t>
      </w:r>
    </w:p>
    <w:p w:rsidR="009F3A37" w:rsidRDefault="009F3A37" w:rsidP="00DD5242">
      <w:pPr>
        <w:autoSpaceDE w:val="0"/>
        <w:autoSpaceDN w:val="0"/>
        <w:adjustRightInd w:val="0"/>
        <w:spacing w:line="360" w:lineRule="auto"/>
        <w:jc w:val="center"/>
        <w:rPr>
          <w:rFonts w:ascii="Arial" w:hAnsi="Arial" w:cs="Arial"/>
          <w:b/>
          <w:bCs/>
          <w:sz w:val="22"/>
          <w:szCs w:val="22"/>
        </w:rPr>
      </w:pPr>
    </w:p>
    <w:p w:rsidR="00AF70F8" w:rsidRDefault="00AF70F8" w:rsidP="00DD5242">
      <w:pPr>
        <w:autoSpaceDE w:val="0"/>
        <w:autoSpaceDN w:val="0"/>
        <w:adjustRightInd w:val="0"/>
        <w:spacing w:line="360" w:lineRule="auto"/>
        <w:jc w:val="center"/>
        <w:rPr>
          <w:rFonts w:ascii="Arial" w:hAnsi="Arial" w:cs="Arial"/>
          <w:b/>
          <w:bCs/>
          <w:sz w:val="22"/>
          <w:szCs w:val="22"/>
        </w:rPr>
      </w:pPr>
    </w:p>
    <w:p w:rsidR="00AF70F8" w:rsidRDefault="00AF70F8" w:rsidP="00DD5242">
      <w:pPr>
        <w:autoSpaceDE w:val="0"/>
        <w:autoSpaceDN w:val="0"/>
        <w:adjustRightInd w:val="0"/>
        <w:spacing w:line="360" w:lineRule="auto"/>
        <w:jc w:val="center"/>
        <w:rPr>
          <w:rFonts w:ascii="Arial" w:hAnsi="Arial" w:cs="Arial"/>
          <w:b/>
          <w:bCs/>
          <w:sz w:val="22"/>
          <w:szCs w:val="22"/>
        </w:rPr>
      </w:pPr>
    </w:p>
    <w:p w:rsidR="00F619C2" w:rsidRPr="00753AFC" w:rsidRDefault="00F619C2" w:rsidP="00DD5242">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lastRenderedPageBreak/>
        <w:t>C O N S I D E R A C I O N E S</w:t>
      </w:r>
    </w:p>
    <w:p w:rsidR="00F619C2" w:rsidRPr="00753AFC" w:rsidRDefault="00F619C2" w:rsidP="00DD5242">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bCs/>
          <w:sz w:val="22"/>
          <w:szCs w:val="22"/>
        </w:rPr>
        <w:t xml:space="preserve">1ª.- </w:t>
      </w:r>
      <w:r w:rsidRPr="00C177C5">
        <w:rPr>
          <w:rFonts w:ascii="Arial" w:hAnsi="Arial" w:cs="Arial"/>
          <w:sz w:val="22"/>
          <w:szCs w:val="22"/>
        </w:rPr>
        <w:t>Que de conformidad con lo dispuesto por los artículos 86 BIS, Base III, primer y segundo párrafo de la Constitución Política del Estado Libre y Soberano de Colima, y artículo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bCs/>
          <w:sz w:val="22"/>
          <w:szCs w:val="22"/>
        </w:rPr>
        <w:t xml:space="preserve">2ª.- </w:t>
      </w:r>
      <w:r w:rsidRPr="00C177C5">
        <w:rPr>
          <w:rFonts w:ascii="Arial" w:hAnsi="Arial" w:cs="Arial"/>
          <w:bCs/>
          <w:sz w:val="22"/>
          <w:szCs w:val="22"/>
        </w:rPr>
        <w:t>Que el inciso b), base IV del artículo 116 de la Constitución Federal, el numeral 1 del artículo 98 de la Ley General de Instituciones y Procedimientos Electorales, así como el referido artículo</w:t>
      </w:r>
      <w:r w:rsidRPr="00C177C5">
        <w:rPr>
          <w:rFonts w:ascii="Arial" w:hAnsi="Arial" w:cs="Arial"/>
          <w:b/>
          <w:bCs/>
          <w:sz w:val="22"/>
          <w:szCs w:val="22"/>
        </w:rPr>
        <w:t xml:space="preserve"> </w:t>
      </w:r>
      <w:r w:rsidRPr="00C177C5">
        <w:rPr>
          <w:rFonts w:ascii="Arial" w:hAnsi="Arial" w:cs="Arial"/>
          <w:sz w:val="22"/>
          <w:szCs w:val="22"/>
        </w:rPr>
        <w:t>86 BIS de la Constitución Local y sus correlativos 4, segundo párrafo y 100 del Código en cita, establecen que la certeza, legalidad, independencia, imparcialidad, máxima publicidad, y objetividad, serán principios rectores del Instituto en comento.</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sz w:val="22"/>
          <w:szCs w:val="22"/>
        </w:rPr>
        <w:t>3ª.-</w:t>
      </w:r>
      <w:r w:rsidRPr="00C177C5">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sz w:val="22"/>
          <w:szCs w:val="22"/>
        </w:rPr>
        <w:t>4ª.-</w:t>
      </w:r>
      <w:r w:rsidRPr="00C177C5">
        <w:rPr>
          <w:rFonts w:ascii="Arial" w:hAnsi="Arial" w:cs="Arial"/>
          <w:sz w:val="22"/>
          <w:szCs w:val="22"/>
        </w:rPr>
        <w:t xml:space="preserve"> Conforme lo dispuesto por los artículos 101 y 103 del referido Código Electoral, para el desempeño de sus actividades, el Instituto contará en su estructura con un Órgano Superior de Dirección que será el Consejo General, siendo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comisionada o comisionado.</w:t>
      </w:r>
    </w:p>
    <w:p w:rsidR="00C177C5" w:rsidRPr="00C177C5" w:rsidRDefault="00C177C5" w:rsidP="00C177C5">
      <w:pPr>
        <w:autoSpaceDE w:val="0"/>
        <w:autoSpaceDN w:val="0"/>
        <w:adjustRightInd w:val="0"/>
        <w:spacing w:line="360" w:lineRule="auto"/>
        <w:jc w:val="both"/>
        <w:rPr>
          <w:rFonts w:ascii="Arial" w:hAnsi="Arial" w:cs="Arial"/>
          <w:sz w:val="22"/>
          <w:szCs w:val="22"/>
        </w:rPr>
      </w:pPr>
    </w:p>
    <w:p w:rsidR="00CC2044" w:rsidRDefault="00CC2044" w:rsidP="00CC2044">
      <w:pPr>
        <w:pStyle w:val="Default"/>
        <w:spacing w:line="360" w:lineRule="auto"/>
        <w:jc w:val="both"/>
        <w:rPr>
          <w:sz w:val="22"/>
          <w:szCs w:val="22"/>
        </w:rPr>
      </w:pPr>
      <w:r w:rsidRPr="00430F84">
        <w:rPr>
          <w:b/>
          <w:sz w:val="22"/>
          <w:szCs w:val="22"/>
        </w:rPr>
        <w:t>5ª.-</w:t>
      </w:r>
      <w:r w:rsidRPr="00430F84">
        <w:rPr>
          <w:sz w:val="22"/>
          <w:szCs w:val="22"/>
        </w:rPr>
        <w:t xml:space="preserve"> </w:t>
      </w:r>
      <w:r w:rsidRPr="000E050F">
        <w:rPr>
          <w:sz w:val="22"/>
          <w:szCs w:val="22"/>
        </w:rPr>
        <w:t>Tal y como f</w:t>
      </w:r>
      <w:r w:rsidR="00AF70F8" w:rsidRPr="000E050F">
        <w:rPr>
          <w:sz w:val="22"/>
          <w:szCs w:val="22"/>
        </w:rPr>
        <w:t xml:space="preserve">ue señalado en el Antecedente </w:t>
      </w:r>
      <w:r w:rsidRPr="000E050F">
        <w:rPr>
          <w:sz w:val="22"/>
          <w:szCs w:val="22"/>
        </w:rPr>
        <w:t xml:space="preserve">I del presente instrumento, mediante Acuerdo INE/CG190/2017, se designó a la Mtra. Nirvana Fabiola Rosales Ochoa, como </w:t>
      </w:r>
      <w:r w:rsidRPr="000E050F">
        <w:rPr>
          <w:sz w:val="22"/>
          <w:szCs w:val="22"/>
        </w:rPr>
        <w:lastRenderedPageBreak/>
        <w:t xml:space="preserve">Consejera Presidenta del Instituto Electoral del Estado de Colima; quien </w:t>
      </w:r>
      <w:r w:rsidR="000E050F" w:rsidRPr="000E050F">
        <w:rPr>
          <w:sz w:val="22"/>
          <w:szCs w:val="22"/>
        </w:rPr>
        <w:t>ostenta</w:t>
      </w:r>
      <w:r w:rsidRPr="000E050F">
        <w:rPr>
          <w:sz w:val="22"/>
          <w:szCs w:val="22"/>
        </w:rPr>
        <w:t xml:space="preserve"> las atribuciones conferidas en el artículo 115 del Código Electoral del Estado de Colima y las señaladas en el artículo 11 del Reglamento Interior del Instituto Electoral del Estado de Colima, así como las demás disposiciones aplicables; por lo que conforme a lo establecido en el artículo 115, </w:t>
      </w:r>
      <w:r w:rsidR="000E050F" w:rsidRPr="000E050F">
        <w:rPr>
          <w:sz w:val="22"/>
          <w:szCs w:val="22"/>
        </w:rPr>
        <w:t>fracción I del Código comicial local, tiene la representación legal del Instituto.</w:t>
      </w:r>
      <w:r w:rsidRPr="00C177C5">
        <w:rPr>
          <w:sz w:val="22"/>
          <w:szCs w:val="22"/>
        </w:rPr>
        <w:t xml:space="preserve"> </w:t>
      </w:r>
    </w:p>
    <w:p w:rsidR="00CC2044" w:rsidRPr="00C177C5" w:rsidRDefault="00CC2044" w:rsidP="00CC2044">
      <w:pPr>
        <w:spacing w:line="360" w:lineRule="auto"/>
        <w:contextualSpacing/>
        <w:jc w:val="both"/>
        <w:rPr>
          <w:rFonts w:ascii="Arial" w:hAnsi="Arial" w:cs="Arial"/>
          <w:sz w:val="22"/>
          <w:szCs w:val="22"/>
        </w:rPr>
      </w:pPr>
    </w:p>
    <w:p w:rsidR="00E0721F" w:rsidRDefault="00CC2044" w:rsidP="00CC2044">
      <w:pPr>
        <w:pStyle w:val="Default"/>
        <w:spacing w:line="360" w:lineRule="auto"/>
        <w:jc w:val="both"/>
        <w:rPr>
          <w:sz w:val="22"/>
          <w:szCs w:val="22"/>
        </w:rPr>
      </w:pPr>
      <w:r w:rsidRPr="00F30601">
        <w:rPr>
          <w:b/>
          <w:sz w:val="22"/>
          <w:szCs w:val="22"/>
        </w:rPr>
        <w:t>6ª.-</w:t>
      </w:r>
      <w:r w:rsidRPr="00F30601">
        <w:rPr>
          <w:sz w:val="22"/>
          <w:szCs w:val="22"/>
        </w:rPr>
        <w:t xml:space="preserve"> </w:t>
      </w:r>
      <w:r w:rsidR="00E0721F" w:rsidRPr="00F30601">
        <w:rPr>
          <w:sz w:val="22"/>
          <w:szCs w:val="22"/>
        </w:rPr>
        <w:t xml:space="preserve">De conformidad con el artículo 1 de la </w:t>
      </w:r>
      <w:r w:rsidR="00E0721F" w:rsidRPr="00E0721F">
        <w:rPr>
          <w:sz w:val="22"/>
          <w:szCs w:val="22"/>
        </w:rPr>
        <w:t>Ley General de Protección de Datos Personales en Posesión de Sujetos Obligados</w:t>
      </w:r>
      <w:r w:rsidR="00F30601">
        <w:rPr>
          <w:sz w:val="22"/>
          <w:szCs w:val="22"/>
        </w:rPr>
        <w:t>,</w:t>
      </w:r>
      <w:r w:rsidR="00CE46A0">
        <w:rPr>
          <w:sz w:val="22"/>
          <w:szCs w:val="22"/>
        </w:rPr>
        <w:t xml:space="preserve"> así como el diverso 5 de la Ley de </w:t>
      </w:r>
      <w:r w:rsidR="00CE46A0" w:rsidRPr="00CE46A0">
        <w:rPr>
          <w:sz w:val="22"/>
          <w:szCs w:val="22"/>
        </w:rPr>
        <w:t>Protección de Datos Personales en Posesión de Sujetos Obligados para el Estado de Colima</w:t>
      </w:r>
      <w:r w:rsidR="005338B0">
        <w:rPr>
          <w:sz w:val="22"/>
          <w:szCs w:val="22"/>
        </w:rPr>
        <w:t>,</w:t>
      </w:r>
      <w:r w:rsidR="00F30601">
        <w:rPr>
          <w:sz w:val="22"/>
          <w:szCs w:val="22"/>
        </w:rPr>
        <w:t xml:space="preserve"> tanto los partidos políticos como este Instituto Electoral, son considerados como Entes o Sujetos Obligados a </w:t>
      </w:r>
      <w:r w:rsidR="00F30601" w:rsidRPr="00F30601">
        <w:rPr>
          <w:sz w:val="22"/>
          <w:szCs w:val="22"/>
        </w:rPr>
        <w:t>garantizar el derecho que tiene toda persona a la protección de sus datos personales</w:t>
      </w:r>
      <w:r w:rsidR="00F30601">
        <w:rPr>
          <w:sz w:val="22"/>
          <w:szCs w:val="22"/>
        </w:rPr>
        <w:t>, entendidos éstos últimos como c</w:t>
      </w:r>
      <w:r w:rsidR="00F30601" w:rsidRPr="00F30601">
        <w:rPr>
          <w:sz w:val="22"/>
          <w:szCs w:val="22"/>
        </w:rPr>
        <w:t>ualquier información concerniente a una persona física identificada o identificable. Se considera que una persona es identificable cuando su identidad pueda determinarse directa o indirectamente a través de cualquier información</w:t>
      </w:r>
      <w:r w:rsidR="00F30601">
        <w:rPr>
          <w:sz w:val="22"/>
          <w:szCs w:val="22"/>
        </w:rPr>
        <w:t>.</w:t>
      </w:r>
    </w:p>
    <w:p w:rsidR="00C64B92" w:rsidRDefault="00C64B92" w:rsidP="00CC2044">
      <w:pPr>
        <w:pStyle w:val="Default"/>
        <w:spacing w:line="360" w:lineRule="auto"/>
        <w:jc w:val="both"/>
        <w:rPr>
          <w:sz w:val="22"/>
          <w:szCs w:val="22"/>
        </w:rPr>
      </w:pPr>
    </w:p>
    <w:p w:rsidR="00CC2044" w:rsidRDefault="00C64B92" w:rsidP="00EA1390">
      <w:pPr>
        <w:pStyle w:val="Default"/>
        <w:spacing w:line="360" w:lineRule="auto"/>
        <w:jc w:val="both"/>
        <w:rPr>
          <w:sz w:val="22"/>
          <w:szCs w:val="22"/>
        </w:rPr>
      </w:pPr>
      <w:r>
        <w:rPr>
          <w:sz w:val="22"/>
          <w:szCs w:val="22"/>
        </w:rPr>
        <w:t>Al respecto, resulta evidente que, derivado de las recientes solicitudes de registro de candidaturas al cargo de Diputaciones Locales y Miembros de los Ayuntamientos de la entidad para compet</w:t>
      </w:r>
      <w:r w:rsidR="00E47260">
        <w:rPr>
          <w:sz w:val="22"/>
          <w:szCs w:val="22"/>
        </w:rPr>
        <w:t>i</w:t>
      </w:r>
      <w:r>
        <w:rPr>
          <w:sz w:val="22"/>
          <w:szCs w:val="22"/>
        </w:rPr>
        <w:t xml:space="preserve">r en el Proceso Electoral Local 2017-2018, los partidos políticos </w:t>
      </w:r>
      <w:r w:rsidR="002A71F0">
        <w:rPr>
          <w:sz w:val="22"/>
          <w:szCs w:val="22"/>
        </w:rPr>
        <w:t>recabaron un cúmulo importante de datos personales</w:t>
      </w:r>
      <w:r w:rsidR="00E47260">
        <w:rPr>
          <w:sz w:val="22"/>
          <w:szCs w:val="22"/>
        </w:rPr>
        <w:t xml:space="preserve"> de sus candidatas y candidatos; y en el caso de </w:t>
      </w:r>
      <w:r w:rsidR="002A71F0">
        <w:rPr>
          <w:sz w:val="22"/>
          <w:szCs w:val="22"/>
        </w:rPr>
        <w:t>algunos</w:t>
      </w:r>
      <w:r w:rsidR="00E47260">
        <w:rPr>
          <w:sz w:val="22"/>
          <w:szCs w:val="22"/>
        </w:rPr>
        <w:t xml:space="preserve"> institutos políticos, generaron y almacenan información</w:t>
      </w:r>
      <w:r w:rsidR="002A71F0">
        <w:rPr>
          <w:sz w:val="22"/>
          <w:szCs w:val="22"/>
        </w:rPr>
        <w:t xml:space="preserve"> de ciudadanas </w:t>
      </w:r>
      <w:r w:rsidR="00556CE4">
        <w:rPr>
          <w:sz w:val="22"/>
          <w:szCs w:val="22"/>
        </w:rPr>
        <w:t>y ciudadanos que no necesariamente eran militantes de ellos, en virtud de participar en la contienda a través de Convenios de Coalición, por lo que cobra especial importancia el uso adecuado de la información obtenida y la privacidad de a quienes compete la misma.</w:t>
      </w:r>
    </w:p>
    <w:p w:rsidR="00EA1390" w:rsidRDefault="00EA1390" w:rsidP="00EA1390">
      <w:pPr>
        <w:pStyle w:val="Default"/>
        <w:spacing w:line="360" w:lineRule="auto"/>
        <w:jc w:val="both"/>
        <w:rPr>
          <w:sz w:val="22"/>
          <w:szCs w:val="22"/>
        </w:rPr>
      </w:pPr>
    </w:p>
    <w:p w:rsidR="00EA1390" w:rsidRPr="00EA1390" w:rsidRDefault="00EA1390" w:rsidP="00EA1390">
      <w:pPr>
        <w:pStyle w:val="Default"/>
        <w:spacing w:line="360" w:lineRule="auto"/>
        <w:jc w:val="both"/>
        <w:rPr>
          <w:sz w:val="22"/>
          <w:szCs w:val="22"/>
        </w:rPr>
      </w:pPr>
      <w:r>
        <w:rPr>
          <w:b/>
          <w:sz w:val="22"/>
          <w:szCs w:val="22"/>
        </w:rPr>
        <w:t>7</w:t>
      </w:r>
      <w:r w:rsidRPr="00EA1390">
        <w:rPr>
          <w:b/>
          <w:sz w:val="22"/>
          <w:szCs w:val="22"/>
        </w:rPr>
        <w:t>ª.-</w:t>
      </w:r>
      <w:r w:rsidRPr="00EA1390">
        <w:rPr>
          <w:sz w:val="22"/>
          <w:szCs w:val="22"/>
        </w:rPr>
        <w:t xml:space="preserve"> </w:t>
      </w:r>
      <w:r w:rsidR="005338B0">
        <w:rPr>
          <w:sz w:val="22"/>
          <w:szCs w:val="22"/>
        </w:rPr>
        <w:t>Con motivo del Proceso Electoral Local</w:t>
      </w:r>
      <w:r w:rsidRPr="00EA1390">
        <w:rPr>
          <w:sz w:val="22"/>
          <w:szCs w:val="22"/>
        </w:rPr>
        <w:t xml:space="preserve"> se ha generado una </w:t>
      </w:r>
      <w:r w:rsidR="005338B0">
        <w:rPr>
          <w:sz w:val="22"/>
          <w:szCs w:val="22"/>
        </w:rPr>
        <w:t>constante comunicación</w:t>
      </w:r>
      <w:r w:rsidRPr="00EA1390">
        <w:rPr>
          <w:sz w:val="22"/>
          <w:szCs w:val="22"/>
        </w:rPr>
        <w:t xml:space="preserve"> entre el Instituto </w:t>
      </w:r>
      <w:r>
        <w:rPr>
          <w:sz w:val="22"/>
          <w:szCs w:val="22"/>
        </w:rPr>
        <w:t>d</w:t>
      </w:r>
      <w:r w:rsidRPr="00EA1390">
        <w:rPr>
          <w:sz w:val="22"/>
          <w:szCs w:val="22"/>
        </w:rPr>
        <w:t xml:space="preserve">e Transparencia, Acceso a la Información Pública </w:t>
      </w:r>
      <w:r>
        <w:rPr>
          <w:sz w:val="22"/>
          <w:szCs w:val="22"/>
        </w:rPr>
        <w:t>y</w:t>
      </w:r>
      <w:r w:rsidRPr="00EA1390">
        <w:rPr>
          <w:sz w:val="22"/>
          <w:szCs w:val="22"/>
        </w:rPr>
        <w:t xml:space="preserve"> Protección </w:t>
      </w:r>
      <w:r>
        <w:rPr>
          <w:sz w:val="22"/>
          <w:szCs w:val="22"/>
        </w:rPr>
        <w:t>d</w:t>
      </w:r>
      <w:r w:rsidRPr="00EA1390">
        <w:rPr>
          <w:sz w:val="22"/>
          <w:szCs w:val="22"/>
        </w:rPr>
        <w:t xml:space="preserve">e Datos </w:t>
      </w:r>
      <w:r>
        <w:rPr>
          <w:sz w:val="22"/>
          <w:szCs w:val="22"/>
        </w:rPr>
        <w:t>d</w:t>
      </w:r>
      <w:r w:rsidRPr="00EA1390">
        <w:rPr>
          <w:sz w:val="22"/>
          <w:szCs w:val="22"/>
        </w:rPr>
        <w:t xml:space="preserve">el Estado </w:t>
      </w:r>
      <w:r>
        <w:rPr>
          <w:sz w:val="22"/>
          <w:szCs w:val="22"/>
        </w:rPr>
        <w:t>d</w:t>
      </w:r>
      <w:r w:rsidRPr="00EA1390">
        <w:rPr>
          <w:sz w:val="22"/>
          <w:szCs w:val="22"/>
        </w:rPr>
        <w:t>e Colima y este Instituto Electoral, a efecto de</w:t>
      </w:r>
      <w:r>
        <w:rPr>
          <w:sz w:val="22"/>
          <w:szCs w:val="22"/>
        </w:rPr>
        <w:t xml:space="preserve"> establecer y coordinar una serie de estrategias que</w:t>
      </w:r>
      <w:r w:rsidRPr="00EA1390">
        <w:rPr>
          <w:sz w:val="22"/>
          <w:szCs w:val="22"/>
        </w:rPr>
        <w:t xml:space="preserve">, en el ámbito de sus respectivas atribuciones, </w:t>
      </w:r>
      <w:r>
        <w:rPr>
          <w:sz w:val="22"/>
          <w:szCs w:val="22"/>
        </w:rPr>
        <w:t>se cumpla con la disposici</w:t>
      </w:r>
      <w:r w:rsidR="00627957">
        <w:rPr>
          <w:sz w:val="22"/>
          <w:szCs w:val="22"/>
        </w:rPr>
        <w:t>ón legal descrita en</w:t>
      </w:r>
      <w:r>
        <w:rPr>
          <w:sz w:val="22"/>
          <w:szCs w:val="22"/>
        </w:rPr>
        <w:t xml:space="preserve"> la consideración que antecede.</w:t>
      </w:r>
    </w:p>
    <w:p w:rsidR="00EA1390" w:rsidRPr="00EA1390" w:rsidRDefault="00EA1390" w:rsidP="00EA1390">
      <w:pPr>
        <w:pStyle w:val="Default"/>
        <w:spacing w:line="360" w:lineRule="auto"/>
        <w:jc w:val="both"/>
        <w:rPr>
          <w:sz w:val="22"/>
          <w:szCs w:val="22"/>
        </w:rPr>
      </w:pPr>
    </w:p>
    <w:p w:rsidR="00EA1390" w:rsidRDefault="00EA1390" w:rsidP="00EA1390">
      <w:pPr>
        <w:pStyle w:val="Default"/>
        <w:spacing w:line="360" w:lineRule="auto"/>
        <w:jc w:val="both"/>
        <w:rPr>
          <w:sz w:val="22"/>
          <w:szCs w:val="22"/>
        </w:rPr>
      </w:pPr>
      <w:r w:rsidRPr="00EA1390">
        <w:rPr>
          <w:sz w:val="22"/>
          <w:szCs w:val="22"/>
        </w:rPr>
        <w:t>En esa tesitura,</w:t>
      </w:r>
      <w:r>
        <w:rPr>
          <w:sz w:val="22"/>
          <w:szCs w:val="22"/>
        </w:rPr>
        <w:t xml:space="preserve"> entre otros aspectos,</w:t>
      </w:r>
      <w:r w:rsidRPr="00EA1390">
        <w:rPr>
          <w:sz w:val="22"/>
          <w:szCs w:val="22"/>
        </w:rPr>
        <w:t xml:space="preserve"> se ha proyectado la </w:t>
      </w:r>
      <w:r>
        <w:rPr>
          <w:sz w:val="22"/>
          <w:szCs w:val="22"/>
        </w:rPr>
        <w:t xml:space="preserve">emisión de una </w:t>
      </w:r>
      <w:r w:rsidRPr="00EA1390">
        <w:rPr>
          <w:sz w:val="22"/>
          <w:szCs w:val="22"/>
        </w:rPr>
        <w:t>declaración conjunta por la que se exhort</w:t>
      </w:r>
      <w:r w:rsidR="00627957">
        <w:rPr>
          <w:sz w:val="22"/>
          <w:szCs w:val="22"/>
        </w:rPr>
        <w:t>e</w:t>
      </w:r>
      <w:r w:rsidRPr="00EA1390">
        <w:rPr>
          <w:sz w:val="22"/>
          <w:szCs w:val="22"/>
        </w:rPr>
        <w:t xml:space="preserve"> a los actores políticos al uso responsable de los datos </w:t>
      </w:r>
      <w:r w:rsidRPr="00EA1390">
        <w:rPr>
          <w:sz w:val="22"/>
          <w:szCs w:val="22"/>
        </w:rPr>
        <w:lastRenderedPageBreak/>
        <w:t xml:space="preserve">personales durante el </w:t>
      </w:r>
      <w:r w:rsidR="00627957" w:rsidRPr="00EA1390">
        <w:rPr>
          <w:sz w:val="22"/>
          <w:szCs w:val="22"/>
        </w:rPr>
        <w:t xml:space="preserve">Proceso Electoral Local </w:t>
      </w:r>
      <w:r w:rsidRPr="00EA1390">
        <w:rPr>
          <w:sz w:val="22"/>
          <w:szCs w:val="22"/>
        </w:rPr>
        <w:t>2017-2018</w:t>
      </w:r>
      <w:r w:rsidR="00627957">
        <w:rPr>
          <w:sz w:val="22"/>
          <w:szCs w:val="22"/>
        </w:rPr>
        <w:t>; la cual para conocimiento de este Órgano Superior de Dirección, se proyecta en los siguientes términos:</w:t>
      </w:r>
    </w:p>
    <w:p w:rsidR="00627957" w:rsidRDefault="00627957" w:rsidP="00EA1390">
      <w:pPr>
        <w:pStyle w:val="Default"/>
        <w:spacing w:line="360" w:lineRule="auto"/>
        <w:jc w:val="both"/>
        <w:rPr>
          <w:sz w:val="22"/>
          <w:szCs w:val="22"/>
        </w:rPr>
      </w:pPr>
    </w:p>
    <w:p w:rsidR="00627957" w:rsidRPr="00627957" w:rsidRDefault="00627957" w:rsidP="00627957">
      <w:pPr>
        <w:pStyle w:val="Default"/>
        <w:spacing w:line="360" w:lineRule="auto"/>
        <w:ind w:left="426" w:right="425"/>
        <w:jc w:val="both"/>
        <w:rPr>
          <w:i/>
          <w:sz w:val="22"/>
          <w:szCs w:val="22"/>
        </w:rPr>
      </w:pPr>
      <w:r>
        <w:rPr>
          <w:sz w:val="22"/>
          <w:szCs w:val="22"/>
        </w:rPr>
        <w:t>“</w:t>
      </w:r>
      <w:r w:rsidRPr="00627957">
        <w:rPr>
          <w:i/>
          <w:sz w:val="22"/>
          <w:szCs w:val="22"/>
        </w:rPr>
        <w:t>El Instituto de Transparencia, Acceso a la Información Pública y Protección de Datos del Estado de Colima y el Instituto Electoral del Estado de Colima, expresamos nuestra convicción hacia el reconocimiento expreso de los derechos fundamentales de las personas, mediante la protección de los datos personales en  estricto apego a las disposiciones de la materia; este derecho se encuentra reconocido a nivel Internacional y nacional, consagrado en la Constitución Política de los Estados Unidos Mexicanos y  la Constitución Política del Estado libre y soberano de Colima, así como regulado por la Ley General de Protección de Datos Personales en Posesión de Sujetos Obligados y en la Ley de Protección de Datos Personales en posesión de sujetos obligados para el Estado de Colima.</w:t>
      </w:r>
    </w:p>
    <w:p w:rsidR="00627957" w:rsidRPr="00627957" w:rsidRDefault="00627957" w:rsidP="00627957">
      <w:pPr>
        <w:pStyle w:val="Default"/>
        <w:spacing w:line="360" w:lineRule="auto"/>
        <w:ind w:left="426" w:right="425"/>
        <w:jc w:val="both"/>
        <w:rPr>
          <w:i/>
          <w:sz w:val="22"/>
          <w:szCs w:val="22"/>
        </w:rPr>
      </w:pPr>
    </w:p>
    <w:p w:rsidR="00627957" w:rsidRPr="00627957" w:rsidRDefault="00627957" w:rsidP="00627957">
      <w:pPr>
        <w:pStyle w:val="Default"/>
        <w:spacing w:line="360" w:lineRule="auto"/>
        <w:ind w:left="426" w:right="425"/>
        <w:jc w:val="both"/>
        <w:rPr>
          <w:i/>
          <w:sz w:val="22"/>
          <w:szCs w:val="22"/>
        </w:rPr>
      </w:pPr>
      <w:r w:rsidRPr="00627957">
        <w:rPr>
          <w:i/>
          <w:sz w:val="22"/>
          <w:szCs w:val="22"/>
        </w:rPr>
        <w:t>Ambas Instituciones sabedoras de la gran responsabilidad que implica el respeto al derecho de protección de datos personales,  reafirmamos de manera conjunta que  el derecho a la privacidad constituye un derecho que tienen los individuos, a decidir de forma libre e informada sobre su uso y disposición, ante lo cual resulta exigible su correcto tratamiento en la obtención y debido resguardo de los datos personales que obren en poder de los actores políticos y autoridades en el ámbito electoral, con la finalidad de evitar cualquier alteración, trasmisión y/o acceso no autorizada a los mismos.</w:t>
      </w:r>
    </w:p>
    <w:p w:rsidR="00627957" w:rsidRPr="00627957" w:rsidRDefault="00627957" w:rsidP="00627957">
      <w:pPr>
        <w:pStyle w:val="Default"/>
        <w:spacing w:line="360" w:lineRule="auto"/>
        <w:ind w:left="426" w:right="425"/>
        <w:jc w:val="both"/>
        <w:rPr>
          <w:i/>
          <w:sz w:val="22"/>
          <w:szCs w:val="22"/>
        </w:rPr>
      </w:pPr>
    </w:p>
    <w:p w:rsidR="00627957" w:rsidRPr="00627957" w:rsidRDefault="00627957" w:rsidP="00627957">
      <w:pPr>
        <w:pStyle w:val="Default"/>
        <w:spacing w:line="360" w:lineRule="auto"/>
        <w:ind w:left="426" w:right="425"/>
        <w:jc w:val="both"/>
        <w:rPr>
          <w:i/>
          <w:sz w:val="22"/>
          <w:szCs w:val="22"/>
        </w:rPr>
      </w:pPr>
      <w:r w:rsidRPr="00627957">
        <w:rPr>
          <w:i/>
          <w:sz w:val="22"/>
          <w:szCs w:val="22"/>
        </w:rPr>
        <w:t xml:space="preserve">De esta manera es que exhortamos a los actores políticos del Proceso Electoral Local 2017-2018, para que ejerzan de manera responsable prácticas apegadas al marco jurídico de la materia, a fin de garantizar la seguridad, confidencialidad y debido resguardo de los datos personales que obran en su poder.   Autoridades electorales, dirigentes ó representantes de partidos políticos y candidatos independientes, deben promover, respetar y garantizar la protección  y tratamiento adecuado de los datos personales (nombres, domicilios claves de electoral, fotografías, firmas, entre otros), bajo los principios de licitud, calidad, consentimiento, proporcionalidad y responsabilidad; en el ejercicio de las actividades que componen las campañas electorales o actos tendientes al </w:t>
      </w:r>
      <w:r w:rsidRPr="00627957">
        <w:rPr>
          <w:i/>
          <w:sz w:val="22"/>
          <w:szCs w:val="22"/>
        </w:rPr>
        <w:lastRenderedPageBreak/>
        <w:t>convencimiento del voto, así como durante la jornada electoral a verificarse el próximo domingo 01 (primer</w:t>
      </w:r>
      <w:r w:rsidR="007052F5">
        <w:rPr>
          <w:i/>
          <w:sz w:val="22"/>
          <w:szCs w:val="22"/>
        </w:rPr>
        <w:t>o) de julio de 2018</w:t>
      </w:r>
      <w:r w:rsidRPr="00627957">
        <w:rPr>
          <w:i/>
          <w:sz w:val="22"/>
          <w:szCs w:val="22"/>
        </w:rPr>
        <w:t>.</w:t>
      </w:r>
    </w:p>
    <w:p w:rsidR="00627957" w:rsidRPr="00627957" w:rsidRDefault="00627957" w:rsidP="00627957">
      <w:pPr>
        <w:pStyle w:val="Default"/>
        <w:spacing w:line="360" w:lineRule="auto"/>
        <w:ind w:left="426" w:right="425"/>
        <w:jc w:val="both"/>
        <w:rPr>
          <w:i/>
          <w:sz w:val="22"/>
          <w:szCs w:val="22"/>
        </w:rPr>
      </w:pPr>
    </w:p>
    <w:p w:rsidR="00627957" w:rsidRPr="00627957" w:rsidRDefault="00627957" w:rsidP="00627957">
      <w:pPr>
        <w:pStyle w:val="Default"/>
        <w:spacing w:line="360" w:lineRule="auto"/>
        <w:ind w:left="426" w:right="425"/>
        <w:jc w:val="both"/>
        <w:rPr>
          <w:i/>
          <w:sz w:val="22"/>
          <w:szCs w:val="22"/>
        </w:rPr>
      </w:pPr>
      <w:r w:rsidRPr="00627957">
        <w:rPr>
          <w:i/>
          <w:sz w:val="22"/>
          <w:szCs w:val="22"/>
        </w:rPr>
        <w:t>En razón de lo expresado, reconociendo la trascendencia y dimensión que guarda la protección de datos personales en el ámbito internacional y nacional, el Instituto de Transparencia, Acceso a la Información Pública y Protección de Datos del Estado de Colima y el Instituto Electoral del Estado de Colima, refrendamos nuestra disposición a velar por la salvaguarda de este derecho y a tutelar todos los valores que son de su competencia; por lo que hacemos un extensivo llamado, conminando a la prudencia y respeto a la vida privada y a observar el marco jurídico vigente en la materia.</w:t>
      </w:r>
    </w:p>
    <w:p w:rsidR="00627957" w:rsidRPr="00627957" w:rsidRDefault="00627957" w:rsidP="00627957">
      <w:pPr>
        <w:pStyle w:val="Default"/>
        <w:spacing w:line="360" w:lineRule="auto"/>
        <w:ind w:left="426" w:right="425"/>
        <w:jc w:val="both"/>
        <w:rPr>
          <w:i/>
          <w:sz w:val="22"/>
          <w:szCs w:val="22"/>
        </w:rPr>
      </w:pPr>
    </w:p>
    <w:p w:rsidR="00627957" w:rsidRPr="00627957" w:rsidRDefault="00627957" w:rsidP="00627957">
      <w:pPr>
        <w:pStyle w:val="Default"/>
        <w:spacing w:line="360" w:lineRule="auto"/>
        <w:ind w:left="426" w:right="425"/>
        <w:jc w:val="both"/>
        <w:rPr>
          <w:i/>
          <w:sz w:val="22"/>
          <w:szCs w:val="22"/>
        </w:rPr>
      </w:pPr>
      <w:r w:rsidRPr="00627957">
        <w:rPr>
          <w:i/>
          <w:sz w:val="22"/>
          <w:szCs w:val="22"/>
        </w:rPr>
        <w:t>El Proceso Electoral es propicio para que los partidos políticos, organizaciones políticas, candidatas y candidatos y todo aquel que obtenga datos provenientes de las personas,  asuman su compromiso de tutelar su derecho fundamental; en este cumplimiento al deber institucional de promoción y tutela del derecho a la protección de los datos personales, el Instituto de Transparencia, Acceso a la Información Pública y Protección de Datos del Estado de Colima vigilará que los datos personales tratados durante el Proceso Electoral Local 2017-2018, sean protegidos en términos de la normatividad aplicable.</w:t>
      </w:r>
    </w:p>
    <w:p w:rsidR="00627957" w:rsidRPr="00627957" w:rsidRDefault="00627957" w:rsidP="00627957">
      <w:pPr>
        <w:pStyle w:val="Default"/>
        <w:spacing w:line="360" w:lineRule="auto"/>
        <w:ind w:left="426" w:right="425"/>
        <w:jc w:val="both"/>
        <w:rPr>
          <w:i/>
          <w:sz w:val="22"/>
          <w:szCs w:val="22"/>
        </w:rPr>
      </w:pPr>
    </w:p>
    <w:p w:rsidR="00627957" w:rsidRDefault="00627957" w:rsidP="00627957">
      <w:pPr>
        <w:pStyle w:val="Default"/>
        <w:spacing w:line="360" w:lineRule="auto"/>
        <w:ind w:left="426" w:right="425"/>
        <w:jc w:val="both"/>
        <w:rPr>
          <w:sz w:val="22"/>
          <w:szCs w:val="22"/>
        </w:rPr>
      </w:pPr>
      <w:r w:rsidRPr="00627957">
        <w:rPr>
          <w:i/>
          <w:sz w:val="22"/>
          <w:szCs w:val="22"/>
        </w:rPr>
        <w:t>Por lo que, en auxilio de autoridades electorales, actores políticos y la ciudadanía en general, el Instituto de Transparencia, Acceso a la Información Pública y Protección de Datos del Estado de Colima, manifiesta su total disposición en otorgar orientación en materia de protección de datos personales y del ejercicio de sus derechos de Acceso, Rectificación, Cancelación u Oposición de datos personales.  De manera colaborativa el Instituto Electoral del Estado de Colima, brindará orientación a través de su Dirección de Transparencia y Acceso a la Información Pública</w:t>
      </w:r>
      <w:r w:rsidRPr="00627957">
        <w:rPr>
          <w:sz w:val="22"/>
          <w:szCs w:val="22"/>
        </w:rPr>
        <w:t>.</w:t>
      </w:r>
      <w:r>
        <w:rPr>
          <w:sz w:val="22"/>
          <w:szCs w:val="22"/>
        </w:rPr>
        <w:t>”</w:t>
      </w:r>
    </w:p>
    <w:p w:rsidR="00EA1390" w:rsidRPr="00EA1390" w:rsidRDefault="00EA1390" w:rsidP="00EA1390">
      <w:pPr>
        <w:pStyle w:val="Default"/>
        <w:spacing w:line="360" w:lineRule="auto"/>
        <w:jc w:val="both"/>
        <w:rPr>
          <w:sz w:val="22"/>
          <w:szCs w:val="22"/>
          <w:highlight w:val="yellow"/>
        </w:rPr>
      </w:pPr>
    </w:p>
    <w:p w:rsidR="00CC2044" w:rsidRPr="00627957" w:rsidRDefault="00627957" w:rsidP="00CC2044">
      <w:pPr>
        <w:spacing w:line="360" w:lineRule="auto"/>
        <w:contextualSpacing/>
        <w:jc w:val="both"/>
        <w:rPr>
          <w:rFonts w:ascii="Arial" w:hAnsi="Arial" w:cs="Arial"/>
          <w:sz w:val="22"/>
          <w:szCs w:val="22"/>
        </w:rPr>
      </w:pPr>
      <w:r w:rsidRPr="00627957">
        <w:rPr>
          <w:rFonts w:ascii="Arial" w:hAnsi="Arial" w:cs="Arial"/>
          <w:b/>
          <w:sz w:val="22"/>
          <w:szCs w:val="22"/>
        </w:rPr>
        <w:t>8</w:t>
      </w:r>
      <w:r w:rsidR="00CC2044" w:rsidRPr="00627957">
        <w:rPr>
          <w:rFonts w:ascii="Arial" w:hAnsi="Arial" w:cs="Arial"/>
          <w:b/>
          <w:sz w:val="22"/>
          <w:szCs w:val="22"/>
        </w:rPr>
        <w:t>ª.-</w:t>
      </w:r>
      <w:r w:rsidR="00CC2044" w:rsidRPr="00627957">
        <w:rPr>
          <w:rFonts w:ascii="Arial" w:hAnsi="Arial" w:cs="Arial"/>
          <w:sz w:val="22"/>
          <w:szCs w:val="22"/>
        </w:rPr>
        <w:t xml:space="preserve"> En virtud de lo anterior y ante l</w:t>
      </w:r>
      <w:r w:rsidRPr="00627957">
        <w:rPr>
          <w:rFonts w:ascii="Arial" w:hAnsi="Arial" w:cs="Arial"/>
          <w:sz w:val="22"/>
          <w:szCs w:val="22"/>
        </w:rPr>
        <w:t>a pertinencia de lo expuesto, este</w:t>
      </w:r>
      <w:r w:rsidR="00CC2044" w:rsidRPr="00627957">
        <w:rPr>
          <w:rFonts w:ascii="Arial" w:hAnsi="Arial" w:cs="Arial"/>
          <w:sz w:val="22"/>
          <w:szCs w:val="22"/>
        </w:rPr>
        <w:t xml:space="preserve"> Órgano Superior de Dirección </w:t>
      </w:r>
      <w:r w:rsidRPr="00627957">
        <w:rPr>
          <w:rFonts w:ascii="Arial" w:hAnsi="Arial" w:cs="Arial"/>
          <w:sz w:val="22"/>
          <w:szCs w:val="22"/>
        </w:rPr>
        <w:t>faculta</w:t>
      </w:r>
      <w:r w:rsidR="00CC2044" w:rsidRPr="00627957">
        <w:rPr>
          <w:rFonts w:ascii="Arial" w:hAnsi="Arial" w:cs="Arial"/>
          <w:sz w:val="22"/>
          <w:szCs w:val="22"/>
        </w:rPr>
        <w:t xml:space="preserve"> a la Consejera Presidenta Mtra. Nirvana Fabiola Rosales Ochoa, </w:t>
      </w:r>
      <w:r w:rsidRPr="00627957">
        <w:rPr>
          <w:rFonts w:ascii="Arial" w:hAnsi="Arial" w:cs="Arial"/>
          <w:sz w:val="22"/>
          <w:szCs w:val="22"/>
        </w:rPr>
        <w:t>a</w:t>
      </w:r>
      <w:r w:rsidR="00CC2044" w:rsidRPr="00627957">
        <w:rPr>
          <w:rFonts w:ascii="Arial" w:hAnsi="Arial" w:cs="Arial"/>
          <w:sz w:val="22"/>
          <w:szCs w:val="22"/>
        </w:rPr>
        <w:t xml:space="preserve"> emitir </w:t>
      </w:r>
      <w:r w:rsidRPr="00627957">
        <w:rPr>
          <w:rFonts w:ascii="Arial" w:hAnsi="Arial" w:cs="Arial"/>
          <w:sz w:val="22"/>
          <w:szCs w:val="22"/>
        </w:rPr>
        <w:lastRenderedPageBreak/>
        <w:t xml:space="preserve">de manera conjunta con el Órgano Garante de Transparencia en la entidad </w:t>
      </w:r>
      <w:r w:rsidR="00CC2044" w:rsidRPr="00627957">
        <w:rPr>
          <w:rFonts w:ascii="Arial" w:hAnsi="Arial" w:cs="Arial"/>
          <w:sz w:val="22"/>
          <w:szCs w:val="22"/>
        </w:rPr>
        <w:t>la declaración</w:t>
      </w:r>
      <w:r w:rsidR="002E50A6" w:rsidRPr="00627957">
        <w:rPr>
          <w:rFonts w:ascii="Arial" w:hAnsi="Arial" w:cs="Arial"/>
          <w:sz w:val="22"/>
          <w:szCs w:val="22"/>
        </w:rPr>
        <w:t xml:space="preserve"> </w:t>
      </w:r>
      <w:r w:rsidRPr="00627957">
        <w:rPr>
          <w:rFonts w:ascii="Arial" w:hAnsi="Arial" w:cs="Arial"/>
          <w:sz w:val="22"/>
          <w:szCs w:val="22"/>
        </w:rPr>
        <w:t>d</w:t>
      </w:r>
      <w:r w:rsidR="00CD17AB" w:rsidRPr="00627957">
        <w:rPr>
          <w:rFonts w:ascii="Arial" w:hAnsi="Arial" w:cs="Arial"/>
          <w:sz w:val="22"/>
          <w:szCs w:val="22"/>
        </w:rPr>
        <w:t xml:space="preserve">el exhorto </w:t>
      </w:r>
      <w:r w:rsidRPr="00627957">
        <w:rPr>
          <w:rFonts w:ascii="Arial" w:hAnsi="Arial" w:cs="Arial"/>
          <w:sz w:val="22"/>
          <w:szCs w:val="22"/>
        </w:rPr>
        <w:t>descrito en supralíneas</w:t>
      </w:r>
      <w:r w:rsidR="00CD17AB" w:rsidRPr="00627957">
        <w:rPr>
          <w:rFonts w:ascii="Arial" w:hAnsi="Arial" w:cs="Arial"/>
          <w:sz w:val="22"/>
          <w:szCs w:val="22"/>
        </w:rPr>
        <w:t>.</w:t>
      </w:r>
    </w:p>
    <w:p w:rsidR="00CC2044" w:rsidRPr="00627957" w:rsidRDefault="00CC2044" w:rsidP="00CC2044">
      <w:pPr>
        <w:autoSpaceDE w:val="0"/>
        <w:autoSpaceDN w:val="0"/>
        <w:adjustRightInd w:val="0"/>
        <w:spacing w:line="360" w:lineRule="auto"/>
        <w:jc w:val="both"/>
        <w:rPr>
          <w:rFonts w:ascii="Arial" w:hAnsi="Arial" w:cs="Arial"/>
          <w:sz w:val="22"/>
          <w:szCs w:val="22"/>
        </w:rPr>
      </w:pPr>
    </w:p>
    <w:p w:rsidR="00CC2044" w:rsidRPr="00753AFC" w:rsidRDefault="00CC2044" w:rsidP="00CC2044">
      <w:pPr>
        <w:autoSpaceDE w:val="0"/>
        <w:autoSpaceDN w:val="0"/>
        <w:adjustRightInd w:val="0"/>
        <w:spacing w:line="360" w:lineRule="auto"/>
        <w:jc w:val="both"/>
        <w:rPr>
          <w:rFonts w:ascii="Arial" w:hAnsi="Arial" w:cs="Arial"/>
          <w:sz w:val="22"/>
          <w:szCs w:val="22"/>
        </w:rPr>
      </w:pPr>
      <w:r w:rsidRPr="00627957">
        <w:rPr>
          <w:rFonts w:ascii="Arial" w:hAnsi="Arial" w:cs="Arial"/>
          <w:sz w:val="22"/>
          <w:szCs w:val="22"/>
        </w:rPr>
        <w:t>En razón de lo anterior y en ejercicio de las facultades concedidas en los artículos 114, fracciones XXXIII, XLIII,</w:t>
      </w:r>
      <w:r w:rsidR="00627957" w:rsidRPr="00627957">
        <w:rPr>
          <w:rFonts w:ascii="Arial" w:hAnsi="Arial" w:cs="Arial"/>
          <w:sz w:val="22"/>
          <w:szCs w:val="22"/>
        </w:rPr>
        <w:t xml:space="preserve"> y</w:t>
      </w:r>
      <w:r w:rsidRPr="00627957">
        <w:rPr>
          <w:rFonts w:ascii="Arial" w:hAnsi="Arial" w:cs="Arial"/>
          <w:sz w:val="22"/>
          <w:szCs w:val="22"/>
        </w:rPr>
        <w:t xml:space="preserve"> 115, fracción I del Código Electoral del Estado de Colima, se </w:t>
      </w:r>
      <w:r w:rsidR="00627957" w:rsidRPr="00627957">
        <w:rPr>
          <w:rFonts w:ascii="Arial" w:hAnsi="Arial" w:cs="Arial"/>
          <w:sz w:val="22"/>
          <w:szCs w:val="22"/>
        </w:rPr>
        <w:t>emiten</w:t>
      </w:r>
      <w:r w:rsidRPr="00627957">
        <w:rPr>
          <w:rFonts w:ascii="Arial" w:hAnsi="Arial" w:cs="Arial"/>
          <w:sz w:val="22"/>
          <w:szCs w:val="22"/>
        </w:rPr>
        <w:t xml:space="preserve"> los siguientes puntos de</w:t>
      </w:r>
      <w:r w:rsidRPr="00753AFC">
        <w:rPr>
          <w:rFonts w:ascii="Arial" w:hAnsi="Arial" w:cs="Arial"/>
          <w:sz w:val="22"/>
          <w:szCs w:val="22"/>
        </w:rPr>
        <w:t xml:space="preserve"> </w:t>
      </w:r>
    </w:p>
    <w:p w:rsidR="00A21256" w:rsidRDefault="00A21256" w:rsidP="00B548DB">
      <w:pPr>
        <w:autoSpaceDE w:val="0"/>
        <w:autoSpaceDN w:val="0"/>
        <w:adjustRightInd w:val="0"/>
        <w:spacing w:line="360" w:lineRule="auto"/>
        <w:jc w:val="center"/>
        <w:rPr>
          <w:rFonts w:ascii="Arial" w:hAnsi="Arial" w:cs="Arial"/>
          <w:b/>
          <w:bCs/>
          <w:sz w:val="22"/>
          <w:szCs w:val="22"/>
        </w:rPr>
      </w:pPr>
    </w:p>
    <w:p w:rsidR="00A21256" w:rsidRPr="00753AFC" w:rsidRDefault="00A21256" w:rsidP="00B548DB">
      <w:pPr>
        <w:autoSpaceDE w:val="0"/>
        <w:autoSpaceDN w:val="0"/>
        <w:adjustRightInd w:val="0"/>
        <w:spacing w:line="360" w:lineRule="auto"/>
        <w:jc w:val="center"/>
        <w:rPr>
          <w:rFonts w:ascii="Arial" w:hAnsi="Arial" w:cs="Arial"/>
          <w:b/>
          <w:bCs/>
          <w:sz w:val="22"/>
          <w:szCs w:val="22"/>
        </w:rPr>
      </w:pPr>
    </w:p>
    <w:p w:rsidR="00F619C2" w:rsidRPr="00753AFC" w:rsidRDefault="00F619C2" w:rsidP="00B548DB">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t>A C U E R D O</w:t>
      </w:r>
    </w:p>
    <w:p w:rsidR="00F619C2" w:rsidRPr="00753AFC" w:rsidRDefault="00F619C2" w:rsidP="00B548DB">
      <w:pPr>
        <w:autoSpaceDE w:val="0"/>
        <w:autoSpaceDN w:val="0"/>
        <w:adjustRightInd w:val="0"/>
        <w:spacing w:line="360" w:lineRule="auto"/>
        <w:jc w:val="center"/>
        <w:rPr>
          <w:rFonts w:ascii="Arial" w:hAnsi="Arial" w:cs="Arial"/>
          <w:b/>
          <w:bCs/>
          <w:sz w:val="22"/>
          <w:szCs w:val="22"/>
        </w:rPr>
      </w:pPr>
    </w:p>
    <w:p w:rsidR="00CF4B50" w:rsidRPr="00CF4B50" w:rsidRDefault="00170DCF" w:rsidP="00CF4B50">
      <w:pPr>
        <w:spacing w:line="360" w:lineRule="auto"/>
        <w:jc w:val="both"/>
        <w:rPr>
          <w:rFonts w:ascii="Arial" w:hAnsi="Arial" w:cs="Arial"/>
          <w:sz w:val="22"/>
          <w:szCs w:val="22"/>
        </w:rPr>
      </w:pPr>
      <w:r w:rsidRPr="00753AFC">
        <w:rPr>
          <w:rFonts w:ascii="Arial" w:hAnsi="Arial" w:cs="Arial"/>
          <w:b/>
          <w:bCs/>
          <w:sz w:val="22"/>
          <w:szCs w:val="22"/>
        </w:rPr>
        <w:t>PRIMERO.</w:t>
      </w:r>
      <w:r w:rsidR="00F619C2" w:rsidRPr="00753AFC">
        <w:rPr>
          <w:rFonts w:ascii="Arial" w:hAnsi="Arial" w:cs="Arial"/>
          <w:b/>
          <w:bCs/>
          <w:sz w:val="22"/>
          <w:szCs w:val="22"/>
        </w:rPr>
        <w:t xml:space="preserve"> </w:t>
      </w:r>
      <w:r w:rsidR="00F619C2" w:rsidRPr="00753AFC">
        <w:rPr>
          <w:rFonts w:ascii="Arial" w:hAnsi="Arial" w:cs="Arial"/>
          <w:bCs/>
          <w:sz w:val="22"/>
          <w:szCs w:val="22"/>
        </w:rPr>
        <w:t xml:space="preserve">Este Consejo General autoriza </w:t>
      </w:r>
      <w:r w:rsidR="00F619C2" w:rsidRPr="00753AFC">
        <w:rPr>
          <w:rFonts w:ascii="Arial" w:hAnsi="Arial" w:cs="Arial"/>
          <w:sz w:val="22"/>
          <w:szCs w:val="22"/>
        </w:rPr>
        <w:t>a la Mtra. Nirvana Fabiola Rosales Ochoa,</w:t>
      </w:r>
      <w:r w:rsidR="00F619C2" w:rsidRPr="00753AFC">
        <w:rPr>
          <w:rFonts w:ascii="Arial" w:hAnsi="Arial" w:cs="Arial"/>
          <w:b/>
          <w:sz w:val="22"/>
          <w:szCs w:val="22"/>
        </w:rPr>
        <w:t xml:space="preserve"> </w:t>
      </w:r>
      <w:r w:rsidR="00F619C2" w:rsidRPr="00753AFC">
        <w:rPr>
          <w:rFonts w:ascii="Arial" w:hAnsi="Arial" w:cs="Arial"/>
          <w:sz w:val="22"/>
          <w:szCs w:val="22"/>
        </w:rPr>
        <w:t>Consejera Presidenta del Instituto Electoral del Estado de Colima</w:t>
      </w:r>
      <w:r w:rsidR="00CF4B50" w:rsidRPr="00CF4B50">
        <w:rPr>
          <w:rFonts w:ascii="Arial" w:hAnsi="Arial" w:cs="Arial"/>
          <w:b/>
          <w:color w:val="222222"/>
          <w:sz w:val="22"/>
          <w:szCs w:val="22"/>
          <w:shd w:val="clear" w:color="auto" w:fill="FFFFFF"/>
        </w:rPr>
        <w:t xml:space="preserve"> </w:t>
      </w:r>
      <w:r w:rsidR="00CF4B50" w:rsidRPr="00CF4B50">
        <w:rPr>
          <w:rFonts w:ascii="Arial" w:hAnsi="Arial" w:cs="Arial"/>
          <w:sz w:val="22"/>
          <w:szCs w:val="22"/>
        </w:rPr>
        <w:t xml:space="preserve">a emitir la declaración conjunta con el </w:t>
      </w:r>
      <w:r w:rsidR="00627957" w:rsidRPr="00627957">
        <w:rPr>
          <w:rFonts w:ascii="Arial" w:hAnsi="Arial" w:cs="Arial"/>
          <w:sz w:val="22"/>
          <w:szCs w:val="22"/>
        </w:rPr>
        <w:t>Instituto de Transparencia, Acceso a la Información Pública y Protección de Datos del Estado de Colima</w:t>
      </w:r>
      <w:r w:rsidR="00CF4B50" w:rsidRPr="00CF4B50">
        <w:rPr>
          <w:rFonts w:ascii="Arial" w:hAnsi="Arial" w:cs="Arial"/>
          <w:sz w:val="22"/>
          <w:szCs w:val="22"/>
        </w:rPr>
        <w:t xml:space="preserve">, por la que se exhorta a los actores políticos al uso responsable de los datos personales durante el </w:t>
      </w:r>
      <w:r w:rsidR="00627957" w:rsidRPr="00CF4B50">
        <w:rPr>
          <w:rFonts w:ascii="Arial" w:hAnsi="Arial" w:cs="Arial"/>
          <w:sz w:val="22"/>
          <w:szCs w:val="22"/>
        </w:rPr>
        <w:t xml:space="preserve">Proceso Electoral Local </w:t>
      </w:r>
      <w:r w:rsidR="00CF4B50" w:rsidRPr="00CF4B50">
        <w:rPr>
          <w:rFonts w:ascii="Arial" w:hAnsi="Arial" w:cs="Arial"/>
          <w:sz w:val="22"/>
          <w:szCs w:val="22"/>
        </w:rPr>
        <w:t>2017-2018</w:t>
      </w:r>
      <w:r w:rsidR="00515410">
        <w:rPr>
          <w:rFonts w:ascii="Arial" w:hAnsi="Arial" w:cs="Arial"/>
          <w:sz w:val="22"/>
          <w:szCs w:val="22"/>
        </w:rPr>
        <w:t xml:space="preserve">, </w:t>
      </w:r>
      <w:r w:rsidR="00515410" w:rsidRPr="00515410">
        <w:rPr>
          <w:rFonts w:ascii="Arial" w:hAnsi="Arial" w:cs="Arial"/>
          <w:sz w:val="22"/>
        </w:rPr>
        <w:t xml:space="preserve">en los términos descritos en la </w:t>
      </w:r>
      <w:r w:rsidR="00515410">
        <w:rPr>
          <w:rFonts w:ascii="Arial" w:hAnsi="Arial" w:cs="Arial"/>
          <w:sz w:val="22"/>
        </w:rPr>
        <w:t>7</w:t>
      </w:r>
      <w:r w:rsidR="00515410" w:rsidRPr="00515410">
        <w:rPr>
          <w:rFonts w:ascii="Arial" w:hAnsi="Arial" w:cs="Arial"/>
          <w:sz w:val="22"/>
        </w:rPr>
        <w:t>ª Consideración</w:t>
      </w:r>
      <w:r w:rsidR="00515410" w:rsidRPr="00515410">
        <w:rPr>
          <w:rFonts w:ascii="Arial" w:hAnsi="Arial" w:cs="Arial"/>
          <w:sz w:val="20"/>
          <w:szCs w:val="22"/>
        </w:rPr>
        <w:t>.</w:t>
      </w:r>
    </w:p>
    <w:p w:rsidR="00F619C2" w:rsidRPr="00753AFC" w:rsidRDefault="00F619C2" w:rsidP="00F619C2">
      <w:pPr>
        <w:spacing w:line="360" w:lineRule="auto"/>
        <w:jc w:val="both"/>
        <w:rPr>
          <w:rFonts w:ascii="Arial" w:hAnsi="Arial" w:cs="Arial"/>
          <w:sz w:val="22"/>
          <w:szCs w:val="22"/>
        </w:rPr>
      </w:pPr>
    </w:p>
    <w:p w:rsidR="00F619C2" w:rsidRPr="00753AFC" w:rsidRDefault="00170DCF" w:rsidP="00F619C2">
      <w:pPr>
        <w:spacing w:line="360" w:lineRule="auto"/>
        <w:jc w:val="both"/>
        <w:rPr>
          <w:rFonts w:ascii="Arial" w:eastAsia="Calibri" w:hAnsi="Arial" w:cs="Arial"/>
          <w:sz w:val="22"/>
          <w:szCs w:val="22"/>
          <w:lang w:val="es-MX" w:eastAsia="en-US"/>
        </w:rPr>
      </w:pPr>
      <w:r w:rsidRPr="00753AFC">
        <w:rPr>
          <w:rFonts w:ascii="Arial" w:hAnsi="Arial" w:cs="Arial"/>
          <w:b/>
          <w:sz w:val="22"/>
          <w:szCs w:val="22"/>
        </w:rPr>
        <w:t>SEGUNDO.</w:t>
      </w:r>
      <w:r w:rsidR="00F619C2" w:rsidRPr="00753AFC">
        <w:rPr>
          <w:rFonts w:ascii="Arial" w:hAnsi="Arial" w:cs="Arial"/>
          <w:sz w:val="22"/>
          <w:szCs w:val="22"/>
        </w:rPr>
        <w:t xml:space="preserve"> </w:t>
      </w:r>
      <w:r w:rsidR="00F619C2" w:rsidRPr="00753AFC">
        <w:rPr>
          <w:rFonts w:ascii="Arial" w:eastAsia="Calibri" w:hAnsi="Arial" w:cs="Arial"/>
          <w:sz w:val="22"/>
          <w:szCs w:val="22"/>
          <w:lang w:val="es-MX" w:eastAsia="en-US"/>
        </w:rPr>
        <w:t>Notifíquese el presente Acuerdo, por conducto de la Secretaría Ej</w:t>
      </w:r>
      <w:r w:rsidR="009374CF">
        <w:rPr>
          <w:rFonts w:ascii="Arial" w:eastAsia="Calibri" w:hAnsi="Arial" w:cs="Arial"/>
          <w:sz w:val="22"/>
          <w:szCs w:val="22"/>
          <w:lang w:val="es-MX" w:eastAsia="en-US"/>
        </w:rPr>
        <w:t>ecutiva de</w:t>
      </w:r>
      <w:r w:rsidR="00627957">
        <w:rPr>
          <w:rFonts w:ascii="Arial" w:eastAsia="Calibri" w:hAnsi="Arial" w:cs="Arial"/>
          <w:sz w:val="22"/>
          <w:szCs w:val="22"/>
          <w:lang w:val="es-MX" w:eastAsia="en-US"/>
        </w:rPr>
        <w:t>l</w:t>
      </w:r>
      <w:r w:rsidR="009374CF">
        <w:rPr>
          <w:rFonts w:ascii="Arial" w:eastAsia="Calibri" w:hAnsi="Arial" w:cs="Arial"/>
          <w:sz w:val="22"/>
          <w:szCs w:val="22"/>
          <w:lang w:val="es-MX" w:eastAsia="en-US"/>
        </w:rPr>
        <w:t xml:space="preserve"> Consejo General</w:t>
      </w:r>
      <w:r w:rsidR="00F619C2" w:rsidRPr="00753AFC">
        <w:rPr>
          <w:rFonts w:ascii="Arial" w:eastAsia="Calibri" w:hAnsi="Arial" w:cs="Arial"/>
          <w:sz w:val="22"/>
          <w:szCs w:val="22"/>
          <w:lang w:val="es-MX" w:eastAsia="en-US"/>
        </w:rPr>
        <w:t xml:space="preserve"> a los Partidos Políticos acreditados ante este Órgano Superior de Dirección, </w:t>
      </w:r>
      <w:r w:rsidR="0068005F" w:rsidRPr="0068005F">
        <w:rPr>
          <w:rFonts w:ascii="Arial" w:eastAsia="Calibri" w:hAnsi="Arial" w:cs="Arial"/>
          <w:sz w:val="22"/>
          <w:szCs w:val="22"/>
          <w:lang w:val="es-MX" w:eastAsia="en-US"/>
        </w:rPr>
        <w:t>a los ciudadanos que encabezan las fórmulas y planillas de Candidaturas Independientes para este Proceso Electoral,</w:t>
      </w:r>
      <w:r w:rsidR="0068005F">
        <w:rPr>
          <w:rFonts w:ascii="Arial" w:eastAsia="Calibri" w:hAnsi="Arial" w:cs="Arial"/>
          <w:sz w:val="22"/>
          <w:szCs w:val="22"/>
          <w:lang w:val="es-MX" w:eastAsia="en-US"/>
        </w:rPr>
        <w:t xml:space="preserve"> </w:t>
      </w:r>
      <w:r w:rsidR="00F619C2" w:rsidRPr="00753AFC">
        <w:rPr>
          <w:rFonts w:ascii="Arial" w:eastAsia="Calibri" w:hAnsi="Arial" w:cs="Arial"/>
          <w:sz w:val="22"/>
          <w:szCs w:val="22"/>
          <w:lang w:val="es-MX" w:eastAsia="en-US"/>
        </w:rPr>
        <w:t>así como a los Consejos Municipales Electorales, para que surtan los efectos legales y administrativos a que haya lugar.</w:t>
      </w:r>
    </w:p>
    <w:p w:rsidR="00170DCF" w:rsidRPr="00753AFC" w:rsidRDefault="00170DCF" w:rsidP="00F619C2">
      <w:pPr>
        <w:spacing w:line="360" w:lineRule="auto"/>
        <w:jc w:val="both"/>
        <w:rPr>
          <w:rFonts w:ascii="Arial" w:eastAsia="Calibri" w:hAnsi="Arial" w:cs="Arial"/>
          <w:sz w:val="22"/>
          <w:szCs w:val="22"/>
          <w:lang w:val="es-MX" w:eastAsia="en-US"/>
        </w:rPr>
      </w:pPr>
    </w:p>
    <w:p w:rsidR="00170DCF" w:rsidRDefault="00170DCF" w:rsidP="00170DCF">
      <w:pPr>
        <w:spacing w:line="360" w:lineRule="auto"/>
        <w:jc w:val="both"/>
        <w:rPr>
          <w:rFonts w:ascii="Arial" w:eastAsia="Arial" w:hAnsi="Arial" w:cs="Arial"/>
          <w:spacing w:val="-1"/>
          <w:sz w:val="22"/>
          <w:szCs w:val="22"/>
          <w:lang w:val="es-MX"/>
        </w:rPr>
      </w:pPr>
      <w:r w:rsidRPr="00753AFC">
        <w:rPr>
          <w:rFonts w:ascii="Arial" w:hAnsi="Arial" w:cs="Arial"/>
          <w:b/>
          <w:sz w:val="22"/>
          <w:szCs w:val="22"/>
          <w:lang w:val="es-MX"/>
        </w:rPr>
        <w:t>TERCERO.</w:t>
      </w:r>
      <w:r w:rsidRPr="00753AFC">
        <w:rPr>
          <w:rFonts w:ascii="Arial" w:hAnsi="Arial" w:cs="Arial"/>
          <w:sz w:val="22"/>
          <w:szCs w:val="22"/>
        </w:rPr>
        <w:t xml:space="preserve"> </w:t>
      </w:r>
      <w:r w:rsidR="000676CA" w:rsidRPr="000676CA">
        <w:rPr>
          <w:rFonts w:ascii="Arial" w:eastAsia="Arial" w:hAnsi="Arial" w:cs="Arial"/>
          <w:spacing w:val="-1"/>
          <w:sz w:val="22"/>
          <w:szCs w:val="22"/>
          <w:lang w:val="es-MX"/>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696B0A" w:rsidRDefault="00696B0A" w:rsidP="00170DCF">
      <w:pPr>
        <w:spacing w:line="360" w:lineRule="auto"/>
        <w:jc w:val="both"/>
        <w:rPr>
          <w:rFonts w:ascii="Arial" w:eastAsia="Arial" w:hAnsi="Arial" w:cs="Arial"/>
          <w:spacing w:val="-1"/>
          <w:sz w:val="22"/>
          <w:szCs w:val="22"/>
          <w:lang w:val="es-MX"/>
        </w:rPr>
      </w:pPr>
    </w:p>
    <w:p w:rsidR="00EF794A" w:rsidRPr="00EF794A" w:rsidRDefault="00EF794A" w:rsidP="00EF794A">
      <w:pPr>
        <w:spacing w:line="360" w:lineRule="auto"/>
        <w:jc w:val="both"/>
        <w:rPr>
          <w:rFonts w:ascii="Arial" w:eastAsia="Calibri" w:hAnsi="Arial" w:cs="Arial"/>
          <w:sz w:val="22"/>
          <w:szCs w:val="22"/>
          <w:lang w:val="es-MX" w:eastAsia="en-US"/>
        </w:rPr>
      </w:pPr>
      <w:r w:rsidRPr="00EF794A">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Cuarta</w:t>
      </w:r>
      <w:r w:rsidRPr="00EF794A">
        <w:rPr>
          <w:rFonts w:ascii="Arial" w:eastAsia="Calibri" w:hAnsi="Arial" w:cs="Arial"/>
          <w:sz w:val="22"/>
          <w:szCs w:val="22"/>
          <w:lang w:val="es-MX" w:eastAsia="en-US"/>
        </w:rPr>
        <w:t xml:space="preserve"> Sesión Extraordinaria del Proceso Electoral Local 2017-2018 del Consejo General, celebrada el 1</w:t>
      </w:r>
      <w:r>
        <w:rPr>
          <w:rFonts w:ascii="Arial" w:eastAsia="Calibri" w:hAnsi="Arial" w:cs="Arial"/>
          <w:sz w:val="22"/>
          <w:szCs w:val="22"/>
          <w:lang w:val="es-MX" w:eastAsia="en-US"/>
        </w:rPr>
        <w:t>9</w:t>
      </w:r>
      <w:r w:rsidRPr="00EF794A">
        <w:rPr>
          <w:rFonts w:ascii="Arial" w:eastAsia="Calibri" w:hAnsi="Arial" w:cs="Arial"/>
          <w:sz w:val="22"/>
          <w:szCs w:val="22"/>
          <w:lang w:val="es-MX" w:eastAsia="en-US"/>
        </w:rPr>
        <w:t xml:space="preserve"> (</w:t>
      </w:r>
      <w:r>
        <w:rPr>
          <w:rFonts w:ascii="Arial" w:eastAsia="Calibri" w:hAnsi="Arial" w:cs="Arial"/>
          <w:sz w:val="22"/>
          <w:szCs w:val="22"/>
          <w:lang w:val="es-MX" w:eastAsia="en-US"/>
        </w:rPr>
        <w:t>diecinueve</w:t>
      </w:r>
      <w:r w:rsidRPr="00EF794A">
        <w:rPr>
          <w:rFonts w:ascii="Arial" w:eastAsia="Calibri" w:hAnsi="Arial" w:cs="Arial"/>
          <w:sz w:val="22"/>
          <w:szCs w:val="22"/>
          <w:lang w:val="es-MX" w:eastAsia="en-US"/>
        </w:rPr>
        <w:t xml:space="preserve">) de abril de 2018 (dos mil dieciocho), por unanimidad de votos a favor de las Consejeras y Consejeros Electorales: Maestra Nirvana Fabiola Rosales Ochoa, Maestra Noemí Sofía Herrera Núñez, </w:t>
      </w:r>
      <w:r w:rsidRPr="00EF794A">
        <w:rPr>
          <w:rFonts w:ascii="Arial" w:eastAsia="Calibri" w:hAnsi="Arial" w:cs="Arial"/>
          <w:sz w:val="22"/>
          <w:szCs w:val="22"/>
          <w:lang w:val="es-MX" w:eastAsia="en-US"/>
        </w:rPr>
        <w:lastRenderedPageBreak/>
        <w:t>Licenciada Ayizde Anguiano Polanco, Licenciado Raúl Maldonado Ramírez, Maestra Martha Elba Iza Huerta, Maestra Arlen Alejandra Martínez Fuentes y Licenciado Javier Ávila Carrillo.</w:t>
      </w:r>
    </w:p>
    <w:p w:rsidR="00EF794A" w:rsidRPr="00EF794A" w:rsidRDefault="00EF794A" w:rsidP="00EF794A">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EF794A" w:rsidRPr="00EF794A" w:rsidTr="00EF794A">
        <w:tc>
          <w:tcPr>
            <w:tcW w:w="4702" w:type="dxa"/>
            <w:hideMark/>
          </w:tcPr>
          <w:p w:rsidR="00EF794A" w:rsidRPr="00EF794A" w:rsidRDefault="00EF794A" w:rsidP="00EF794A">
            <w:pPr>
              <w:spacing w:line="276" w:lineRule="auto"/>
              <w:ind w:right="-11"/>
              <w:jc w:val="center"/>
              <w:rPr>
                <w:rFonts w:ascii="Arial" w:eastAsia="Arial" w:hAnsi="Arial" w:cs="Arial"/>
                <w:b/>
                <w:sz w:val="20"/>
                <w:szCs w:val="20"/>
                <w:lang w:val="es-MX" w:eastAsia="en-US"/>
              </w:rPr>
            </w:pPr>
            <w:r w:rsidRPr="00EF794A">
              <w:rPr>
                <w:rFonts w:ascii="Arial" w:eastAsia="Arial" w:hAnsi="Arial" w:cs="Arial"/>
                <w:b/>
                <w:sz w:val="20"/>
                <w:szCs w:val="20"/>
                <w:lang w:val="es-MX" w:eastAsia="en-US"/>
              </w:rPr>
              <w:t>CONSEJERA PRESIDENTA</w:t>
            </w:r>
          </w:p>
        </w:tc>
        <w:tc>
          <w:tcPr>
            <w:tcW w:w="4477" w:type="dxa"/>
            <w:gridSpan w:val="2"/>
            <w:hideMark/>
          </w:tcPr>
          <w:p w:rsidR="00EF794A" w:rsidRPr="00EF794A" w:rsidRDefault="00EF794A" w:rsidP="00EF794A">
            <w:pPr>
              <w:spacing w:line="276" w:lineRule="auto"/>
              <w:ind w:right="-11"/>
              <w:jc w:val="center"/>
              <w:rPr>
                <w:rFonts w:ascii="Arial" w:eastAsia="Arial" w:hAnsi="Arial" w:cs="Arial"/>
                <w:b/>
                <w:sz w:val="20"/>
                <w:szCs w:val="20"/>
                <w:lang w:val="es-MX" w:eastAsia="en-US"/>
              </w:rPr>
            </w:pPr>
            <w:r w:rsidRPr="00EF794A">
              <w:rPr>
                <w:rFonts w:ascii="Arial" w:eastAsia="Arial" w:hAnsi="Arial" w:cs="Arial"/>
                <w:b/>
                <w:sz w:val="20"/>
                <w:szCs w:val="20"/>
                <w:lang w:val="es-MX" w:eastAsia="en-US"/>
              </w:rPr>
              <w:t>SECRETARIO EJECUTIVO</w:t>
            </w:r>
          </w:p>
        </w:tc>
      </w:tr>
      <w:tr w:rsidR="00EF794A" w:rsidRPr="00EF794A" w:rsidTr="00EF794A">
        <w:tc>
          <w:tcPr>
            <w:tcW w:w="4702" w:type="dxa"/>
          </w:tcPr>
          <w:p w:rsidR="00EF794A" w:rsidRPr="00EF794A" w:rsidRDefault="00EF794A" w:rsidP="00EF794A">
            <w:pPr>
              <w:spacing w:line="276" w:lineRule="auto"/>
              <w:ind w:right="-11"/>
              <w:rPr>
                <w:rFonts w:ascii="Arial" w:eastAsia="Arial" w:hAnsi="Arial" w:cs="Arial"/>
                <w:sz w:val="20"/>
                <w:szCs w:val="20"/>
                <w:lang w:val="es-MX" w:eastAsia="en-US"/>
              </w:rPr>
            </w:pPr>
          </w:p>
          <w:p w:rsidR="00EF794A" w:rsidRPr="00EF794A" w:rsidRDefault="00EF794A" w:rsidP="00EF794A">
            <w:pPr>
              <w:spacing w:line="276" w:lineRule="auto"/>
              <w:ind w:right="-11"/>
              <w:rPr>
                <w:rFonts w:ascii="Arial" w:eastAsia="Arial" w:hAnsi="Arial" w:cs="Arial"/>
                <w:sz w:val="20"/>
                <w:szCs w:val="20"/>
                <w:lang w:val="es-MX" w:eastAsia="en-US"/>
              </w:rPr>
            </w:pPr>
          </w:p>
          <w:p w:rsidR="00EF794A" w:rsidRDefault="00EF794A" w:rsidP="00EF794A">
            <w:pPr>
              <w:spacing w:line="276" w:lineRule="auto"/>
              <w:ind w:right="-11"/>
              <w:rPr>
                <w:rFonts w:ascii="Arial" w:eastAsia="Arial" w:hAnsi="Arial" w:cs="Arial"/>
                <w:sz w:val="20"/>
                <w:szCs w:val="20"/>
                <w:lang w:val="es-MX" w:eastAsia="en-US"/>
              </w:rPr>
            </w:pPr>
          </w:p>
          <w:p w:rsidR="00EF794A" w:rsidRPr="00EF794A" w:rsidRDefault="00EF794A" w:rsidP="00EF794A">
            <w:pPr>
              <w:spacing w:line="276" w:lineRule="auto"/>
              <w:ind w:right="-11"/>
              <w:rPr>
                <w:rFonts w:ascii="Arial" w:eastAsia="Arial" w:hAnsi="Arial" w:cs="Arial"/>
                <w:sz w:val="20"/>
                <w:szCs w:val="20"/>
                <w:lang w:val="es-MX" w:eastAsia="en-US"/>
              </w:rPr>
            </w:pPr>
          </w:p>
          <w:p w:rsidR="00EF794A" w:rsidRPr="00EF794A" w:rsidRDefault="00EF794A" w:rsidP="00EF794A">
            <w:pPr>
              <w:spacing w:line="276" w:lineRule="auto"/>
              <w:ind w:right="-11"/>
              <w:rPr>
                <w:rFonts w:ascii="Arial" w:eastAsia="Arial" w:hAnsi="Arial" w:cs="Arial"/>
                <w:sz w:val="20"/>
                <w:szCs w:val="20"/>
                <w:lang w:val="es-MX" w:eastAsia="en-US"/>
              </w:rPr>
            </w:pPr>
          </w:p>
          <w:p w:rsidR="00EF794A" w:rsidRPr="00EF794A" w:rsidRDefault="00EF794A" w:rsidP="00EF794A">
            <w:pPr>
              <w:spacing w:line="276" w:lineRule="auto"/>
              <w:ind w:right="-11"/>
              <w:rPr>
                <w:rFonts w:ascii="Arial" w:eastAsia="Arial" w:hAnsi="Arial" w:cs="Arial"/>
                <w:sz w:val="20"/>
                <w:szCs w:val="20"/>
                <w:lang w:val="es-MX" w:eastAsia="en-US"/>
              </w:rPr>
            </w:pPr>
          </w:p>
        </w:tc>
        <w:tc>
          <w:tcPr>
            <w:tcW w:w="4477" w:type="dxa"/>
            <w:gridSpan w:val="2"/>
          </w:tcPr>
          <w:p w:rsidR="00EF794A" w:rsidRPr="00EF794A" w:rsidRDefault="00EF794A" w:rsidP="00EF794A">
            <w:pPr>
              <w:spacing w:line="276" w:lineRule="auto"/>
              <w:ind w:right="-11"/>
              <w:jc w:val="center"/>
              <w:rPr>
                <w:rFonts w:ascii="Arial" w:eastAsia="Arial" w:hAnsi="Arial" w:cs="Arial"/>
                <w:sz w:val="20"/>
                <w:szCs w:val="20"/>
                <w:lang w:val="en-US" w:eastAsia="en-US"/>
              </w:rPr>
            </w:pPr>
          </w:p>
          <w:p w:rsidR="00EF794A" w:rsidRPr="00EF794A" w:rsidRDefault="00EF794A" w:rsidP="00EF794A">
            <w:pPr>
              <w:spacing w:line="276" w:lineRule="auto"/>
              <w:ind w:right="-11"/>
              <w:rPr>
                <w:rFonts w:ascii="Arial" w:eastAsia="Arial" w:hAnsi="Arial" w:cs="Arial"/>
                <w:sz w:val="20"/>
                <w:szCs w:val="20"/>
                <w:lang w:val="en-US" w:eastAsia="en-US"/>
              </w:rPr>
            </w:pPr>
          </w:p>
          <w:p w:rsidR="00EF794A" w:rsidRPr="00EF794A" w:rsidRDefault="00EF794A" w:rsidP="00EF794A">
            <w:pPr>
              <w:spacing w:line="276" w:lineRule="auto"/>
              <w:ind w:right="-11"/>
              <w:jc w:val="center"/>
              <w:rPr>
                <w:rFonts w:ascii="Arial" w:eastAsia="Arial" w:hAnsi="Arial" w:cs="Arial"/>
                <w:sz w:val="20"/>
                <w:szCs w:val="20"/>
                <w:lang w:val="en-US" w:eastAsia="en-US"/>
              </w:rPr>
            </w:pPr>
          </w:p>
        </w:tc>
      </w:tr>
      <w:tr w:rsidR="00EF794A" w:rsidRPr="00EF794A" w:rsidTr="00EF794A">
        <w:tc>
          <w:tcPr>
            <w:tcW w:w="4702" w:type="dxa"/>
            <w:hideMark/>
          </w:tcPr>
          <w:p w:rsidR="00EF794A" w:rsidRPr="00EF794A" w:rsidRDefault="00EF794A" w:rsidP="00EF794A">
            <w:pPr>
              <w:spacing w:line="276" w:lineRule="auto"/>
              <w:ind w:right="-11"/>
              <w:jc w:val="center"/>
              <w:rPr>
                <w:rFonts w:ascii="Arial" w:eastAsia="Arial" w:hAnsi="Arial" w:cs="Arial"/>
                <w:sz w:val="20"/>
                <w:szCs w:val="20"/>
                <w:lang w:val="es-MX" w:eastAsia="en-US"/>
              </w:rPr>
            </w:pPr>
            <w:r w:rsidRPr="00EF794A">
              <w:rPr>
                <w:rFonts w:ascii="Arial" w:eastAsia="Arial" w:hAnsi="Arial" w:cs="Arial"/>
                <w:sz w:val="20"/>
                <w:szCs w:val="20"/>
                <w:lang w:val="es-MX" w:eastAsia="en-US"/>
              </w:rPr>
              <w:t>_______________________________________</w:t>
            </w:r>
          </w:p>
        </w:tc>
        <w:tc>
          <w:tcPr>
            <w:tcW w:w="4477" w:type="dxa"/>
            <w:gridSpan w:val="2"/>
            <w:hideMark/>
          </w:tcPr>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Arial" w:hAnsi="Arial" w:cs="Arial"/>
                <w:sz w:val="20"/>
                <w:szCs w:val="20"/>
                <w:lang w:val="en-US" w:eastAsia="en-US"/>
              </w:rPr>
              <w:t>_____________________________________</w:t>
            </w:r>
          </w:p>
        </w:tc>
      </w:tr>
      <w:tr w:rsidR="00EF794A" w:rsidRPr="00EF794A" w:rsidTr="00EF794A">
        <w:tc>
          <w:tcPr>
            <w:tcW w:w="4702" w:type="dxa"/>
          </w:tcPr>
          <w:p w:rsidR="00EF794A" w:rsidRPr="00EF794A" w:rsidRDefault="00EF794A" w:rsidP="00EF794A">
            <w:pPr>
              <w:spacing w:line="276" w:lineRule="auto"/>
              <w:ind w:right="-11"/>
              <w:jc w:val="center"/>
              <w:rPr>
                <w:rFonts w:ascii="Arial" w:eastAsia="Arial" w:hAnsi="Arial" w:cs="Arial"/>
                <w:sz w:val="20"/>
                <w:szCs w:val="20"/>
                <w:lang w:val="es-MX" w:eastAsia="en-US"/>
              </w:rPr>
            </w:pPr>
            <w:r w:rsidRPr="00EF794A">
              <w:rPr>
                <w:rFonts w:ascii="Arial" w:eastAsia="Arial" w:hAnsi="Arial" w:cs="Arial"/>
                <w:sz w:val="20"/>
                <w:szCs w:val="20"/>
                <w:lang w:val="es-MX" w:eastAsia="en-US"/>
              </w:rPr>
              <w:t>MTRA. NIRVANA FABIOLA ROSALES OCHOA</w:t>
            </w:r>
          </w:p>
          <w:p w:rsidR="00EF794A" w:rsidRPr="00EF794A" w:rsidRDefault="00EF794A" w:rsidP="00EF794A">
            <w:pPr>
              <w:spacing w:line="276" w:lineRule="auto"/>
              <w:ind w:right="-11"/>
              <w:jc w:val="center"/>
              <w:rPr>
                <w:rFonts w:ascii="Arial" w:eastAsia="Arial" w:hAnsi="Arial" w:cs="Arial"/>
                <w:sz w:val="10"/>
                <w:szCs w:val="10"/>
                <w:lang w:val="es-MX" w:eastAsia="en-US"/>
              </w:rPr>
            </w:pPr>
          </w:p>
        </w:tc>
        <w:tc>
          <w:tcPr>
            <w:tcW w:w="4477" w:type="dxa"/>
            <w:gridSpan w:val="2"/>
            <w:hideMark/>
          </w:tcPr>
          <w:p w:rsidR="00EF794A" w:rsidRPr="00EF794A" w:rsidRDefault="00EF794A" w:rsidP="00EF794A">
            <w:pPr>
              <w:spacing w:line="276" w:lineRule="auto"/>
              <w:ind w:right="-11"/>
              <w:jc w:val="center"/>
              <w:rPr>
                <w:rFonts w:ascii="Arial" w:eastAsia="Arial" w:hAnsi="Arial" w:cs="Arial"/>
                <w:sz w:val="20"/>
                <w:szCs w:val="20"/>
                <w:lang w:val="es-MX" w:eastAsia="en-US"/>
              </w:rPr>
            </w:pPr>
            <w:r w:rsidRPr="00EF794A">
              <w:rPr>
                <w:rFonts w:ascii="Arial" w:eastAsia="Arial" w:hAnsi="Arial" w:cs="Arial"/>
                <w:sz w:val="20"/>
                <w:szCs w:val="20"/>
                <w:lang w:val="es-MX" w:eastAsia="en-US"/>
              </w:rPr>
              <w:t>LIC. ÓSCAR OMAR ESPINOZA</w:t>
            </w:r>
          </w:p>
        </w:tc>
      </w:tr>
      <w:tr w:rsidR="00EF794A" w:rsidRPr="00EF794A" w:rsidTr="00EF794A">
        <w:tc>
          <w:tcPr>
            <w:tcW w:w="9179" w:type="dxa"/>
            <w:gridSpan w:val="3"/>
          </w:tcPr>
          <w:p w:rsidR="00EF794A" w:rsidRPr="00EF794A" w:rsidRDefault="00EF794A" w:rsidP="00EF794A">
            <w:pPr>
              <w:spacing w:line="276" w:lineRule="auto"/>
              <w:ind w:right="-11"/>
              <w:jc w:val="center"/>
              <w:rPr>
                <w:rFonts w:ascii="Arial" w:eastAsia="Arial" w:hAnsi="Arial" w:cs="Arial"/>
                <w:b/>
                <w:sz w:val="6"/>
                <w:szCs w:val="20"/>
                <w:lang w:val="es-MX" w:eastAsia="en-US"/>
              </w:rPr>
            </w:pPr>
          </w:p>
          <w:p w:rsidR="00EF794A" w:rsidRPr="00EF794A" w:rsidRDefault="00EF794A" w:rsidP="00EF794A">
            <w:pPr>
              <w:spacing w:line="276" w:lineRule="auto"/>
              <w:ind w:right="-11"/>
              <w:jc w:val="center"/>
              <w:rPr>
                <w:rFonts w:ascii="Arial" w:eastAsia="Arial" w:hAnsi="Arial" w:cs="Arial"/>
                <w:b/>
                <w:sz w:val="20"/>
                <w:szCs w:val="20"/>
                <w:lang w:val="es-MX" w:eastAsia="en-US"/>
              </w:rPr>
            </w:pPr>
            <w:r w:rsidRPr="00EF794A">
              <w:rPr>
                <w:rFonts w:ascii="Arial" w:eastAsia="Arial" w:hAnsi="Arial" w:cs="Arial"/>
                <w:b/>
                <w:sz w:val="20"/>
                <w:szCs w:val="20"/>
                <w:lang w:val="es-MX" w:eastAsia="en-US"/>
              </w:rPr>
              <w:t>CONSEJERAS Y CONSEJEROS ELECTORALES</w:t>
            </w:r>
          </w:p>
        </w:tc>
      </w:tr>
      <w:tr w:rsidR="00EF794A" w:rsidRPr="00EF794A" w:rsidTr="00EF794A">
        <w:tc>
          <w:tcPr>
            <w:tcW w:w="4702" w:type="dxa"/>
          </w:tcPr>
          <w:p w:rsidR="00EF794A" w:rsidRDefault="00EF794A" w:rsidP="00EF794A">
            <w:pPr>
              <w:spacing w:line="276" w:lineRule="auto"/>
              <w:ind w:right="-11"/>
              <w:jc w:val="center"/>
              <w:rPr>
                <w:rFonts w:ascii="Arial" w:eastAsia="Arial" w:hAnsi="Arial" w:cs="Arial"/>
                <w:sz w:val="20"/>
                <w:szCs w:val="20"/>
                <w:lang w:val="en-US" w:eastAsia="en-US"/>
              </w:rPr>
            </w:pPr>
          </w:p>
          <w:p w:rsidR="00EF794A" w:rsidRPr="00EF794A" w:rsidRDefault="00EF794A" w:rsidP="00EF794A">
            <w:pPr>
              <w:spacing w:line="276" w:lineRule="auto"/>
              <w:ind w:right="-11"/>
              <w:jc w:val="center"/>
              <w:rPr>
                <w:rFonts w:ascii="Arial" w:eastAsia="Arial" w:hAnsi="Arial" w:cs="Arial"/>
                <w:sz w:val="20"/>
                <w:szCs w:val="20"/>
                <w:lang w:val="en-US" w:eastAsia="en-US"/>
              </w:rPr>
            </w:pPr>
          </w:p>
          <w:p w:rsidR="00EF794A" w:rsidRPr="00EF794A" w:rsidRDefault="00EF794A" w:rsidP="00EF794A">
            <w:pPr>
              <w:spacing w:line="276" w:lineRule="auto"/>
              <w:ind w:right="-11"/>
              <w:jc w:val="center"/>
              <w:rPr>
                <w:rFonts w:ascii="Arial" w:eastAsia="Arial" w:hAnsi="Arial" w:cs="Arial"/>
                <w:sz w:val="20"/>
                <w:szCs w:val="20"/>
                <w:lang w:val="en-US" w:eastAsia="en-US"/>
              </w:rPr>
            </w:pPr>
          </w:p>
          <w:p w:rsidR="00EF794A" w:rsidRPr="00EF794A" w:rsidRDefault="00EF794A" w:rsidP="00EF794A">
            <w:pPr>
              <w:spacing w:line="276" w:lineRule="auto"/>
              <w:ind w:right="-11"/>
              <w:rPr>
                <w:rFonts w:ascii="Arial" w:eastAsia="Arial" w:hAnsi="Arial" w:cs="Arial"/>
                <w:sz w:val="10"/>
                <w:szCs w:val="10"/>
                <w:lang w:val="en-US" w:eastAsia="en-US"/>
              </w:rPr>
            </w:pPr>
          </w:p>
          <w:p w:rsidR="00EF794A" w:rsidRPr="00EF794A" w:rsidRDefault="00EF794A" w:rsidP="00EF794A">
            <w:pPr>
              <w:spacing w:line="276" w:lineRule="auto"/>
              <w:ind w:right="-11"/>
              <w:rPr>
                <w:rFonts w:ascii="Arial" w:eastAsia="Arial" w:hAnsi="Arial" w:cs="Arial"/>
                <w:sz w:val="10"/>
                <w:szCs w:val="10"/>
                <w:lang w:val="en-US" w:eastAsia="en-US"/>
              </w:rPr>
            </w:pPr>
          </w:p>
          <w:p w:rsidR="00EF794A" w:rsidRPr="00EF794A" w:rsidRDefault="00EF794A" w:rsidP="00EF794A">
            <w:pPr>
              <w:spacing w:line="276" w:lineRule="auto"/>
              <w:ind w:right="-11"/>
              <w:rPr>
                <w:rFonts w:ascii="Arial" w:eastAsia="Arial" w:hAnsi="Arial" w:cs="Arial"/>
                <w:sz w:val="10"/>
                <w:szCs w:val="10"/>
                <w:lang w:val="en-US" w:eastAsia="en-US"/>
              </w:rPr>
            </w:pPr>
          </w:p>
          <w:p w:rsidR="00EF794A" w:rsidRPr="00EF794A" w:rsidRDefault="00EF794A" w:rsidP="00EF794A">
            <w:pPr>
              <w:spacing w:line="276" w:lineRule="auto"/>
              <w:ind w:right="-11"/>
              <w:rPr>
                <w:rFonts w:ascii="Arial" w:eastAsia="Arial" w:hAnsi="Arial" w:cs="Arial"/>
                <w:sz w:val="10"/>
                <w:szCs w:val="10"/>
                <w:lang w:val="en-US" w:eastAsia="en-US"/>
              </w:rPr>
            </w:pPr>
          </w:p>
          <w:p w:rsidR="00EF794A" w:rsidRPr="00EF794A" w:rsidRDefault="00EF794A" w:rsidP="00EF794A">
            <w:pPr>
              <w:spacing w:line="276" w:lineRule="auto"/>
              <w:ind w:right="-11"/>
              <w:rPr>
                <w:rFonts w:ascii="Arial" w:eastAsia="Arial" w:hAnsi="Arial" w:cs="Arial"/>
                <w:sz w:val="10"/>
                <w:szCs w:val="10"/>
                <w:lang w:val="en-US" w:eastAsia="en-US"/>
              </w:rPr>
            </w:pPr>
          </w:p>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Arial" w:hAnsi="Arial" w:cs="Arial"/>
                <w:sz w:val="20"/>
                <w:szCs w:val="20"/>
                <w:lang w:val="en-US" w:eastAsia="en-US"/>
              </w:rPr>
              <w:t>_____________________________________</w:t>
            </w:r>
          </w:p>
        </w:tc>
        <w:tc>
          <w:tcPr>
            <w:tcW w:w="4477" w:type="dxa"/>
            <w:gridSpan w:val="2"/>
          </w:tcPr>
          <w:p w:rsidR="00EF794A" w:rsidRPr="00EF794A" w:rsidRDefault="00EF794A" w:rsidP="00EF794A">
            <w:pPr>
              <w:spacing w:line="276" w:lineRule="auto"/>
              <w:ind w:right="-11"/>
              <w:jc w:val="center"/>
              <w:rPr>
                <w:rFonts w:ascii="Arial" w:eastAsia="Arial" w:hAnsi="Arial" w:cs="Arial"/>
                <w:sz w:val="10"/>
                <w:szCs w:val="10"/>
                <w:lang w:val="en-US" w:eastAsia="en-US"/>
              </w:rPr>
            </w:pPr>
          </w:p>
          <w:p w:rsidR="00EF794A" w:rsidRDefault="00EF794A" w:rsidP="00EF794A">
            <w:pPr>
              <w:spacing w:line="276" w:lineRule="auto"/>
              <w:ind w:right="-11"/>
              <w:rPr>
                <w:rFonts w:ascii="Arial" w:eastAsia="Arial" w:hAnsi="Arial" w:cs="Arial"/>
                <w:sz w:val="20"/>
                <w:szCs w:val="20"/>
                <w:lang w:val="en-US" w:eastAsia="en-US"/>
              </w:rPr>
            </w:pPr>
          </w:p>
          <w:p w:rsidR="00EF794A" w:rsidRPr="00EF794A" w:rsidRDefault="00EF794A" w:rsidP="00EF794A">
            <w:pPr>
              <w:spacing w:line="276" w:lineRule="auto"/>
              <w:ind w:right="-11"/>
              <w:rPr>
                <w:rFonts w:ascii="Arial" w:eastAsia="Arial" w:hAnsi="Arial" w:cs="Arial"/>
                <w:sz w:val="20"/>
                <w:szCs w:val="20"/>
                <w:lang w:val="en-US" w:eastAsia="en-US"/>
              </w:rPr>
            </w:pPr>
          </w:p>
          <w:p w:rsidR="00EF794A" w:rsidRPr="00EF794A" w:rsidRDefault="00EF794A" w:rsidP="00EF794A">
            <w:pPr>
              <w:spacing w:line="276" w:lineRule="auto"/>
              <w:ind w:right="-11"/>
              <w:jc w:val="center"/>
              <w:rPr>
                <w:rFonts w:ascii="Arial" w:eastAsia="Arial" w:hAnsi="Arial" w:cs="Arial"/>
                <w:sz w:val="20"/>
                <w:szCs w:val="20"/>
                <w:lang w:val="en-US" w:eastAsia="en-US"/>
              </w:rPr>
            </w:pPr>
          </w:p>
          <w:p w:rsidR="00EF794A" w:rsidRPr="00EF794A" w:rsidRDefault="00EF794A" w:rsidP="00EF794A">
            <w:pPr>
              <w:spacing w:line="276" w:lineRule="auto"/>
              <w:ind w:right="-11"/>
              <w:jc w:val="center"/>
              <w:rPr>
                <w:rFonts w:ascii="Arial" w:eastAsia="Arial" w:hAnsi="Arial" w:cs="Arial"/>
                <w:sz w:val="20"/>
                <w:szCs w:val="20"/>
                <w:lang w:val="en-US" w:eastAsia="en-US"/>
              </w:rPr>
            </w:pPr>
          </w:p>
          <w:p w:rsidR="00EF794A" w:rsidRPr="00EF794A" w:rsidRDefault="00EF794A" w:rsidP="00EF794A">
            <w:pPr>
              <w:spacing w:line="276" w:lineRule="auto"/>
              <w:ind w:right="-11"/>
              <w:jc w:val="center"/>
              <w:rPr>
                <w:rFonts w:ascii="Arial" w:eastAsia="Arial" w:hAnsi="Arial" w:cs="Arial"/>
                <w:sz w:val="20"/>
                <w:szCs w:val="20"/>
                <w:lang w:val="en-US" w:eastAsia="en-US"/>
              </w:rPr>
            </w:pPr>
          </w:p>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Arial" w:hAnsi="Arial" w:cs="Arial"/>
                <w:sz w:val="20"/>
                <w:szCs w:val="20"/>
                <w:lang w:val="en-US" w:eastAsia="en-US"/>
              </w:rPr>
              <w:t>___________________________________</w:t>
            </w:r>
          </w:p>
        </w:tc>
      </w:tr>
      <w:tr w:rsidR="00EF794A" w:rsidRPr="00EF794A" w:rsidTr="00EF794A">
        <w:tc>
          <w:tcPr>
            <w:tcW w:w="4702" w:type="dxa"/>
            <w:hideMark/>
          </w:tcPr>
          <w:p w:rsidR="00EF794A" w:rsidRPr="00EF794A" w:rsidRDefault="00EF794A" w:rsidP="00EF794A">
            <w:pPr>
              <w:spacing w:line="276" w:lineRule="auto"/>
              <w:ind w:right="-11"/>
              <w:jc w:val="center"/>
              <w:rPr>
                <w:rFonts w:ascii="Arial" w:eastAsia="Arial" w:hAnsi="Arial" w:cs="Arial"/>
                <w:sz w:val="20"/>
                <w:szCs w:val="20"/>
                <w:lang w:val="es-MX" w:eastAsia="en-US"/>
              </w:rPr>
            </w:pPr>
            <w:r w:rsidRPr="00EF794A">
              <w:rPr>
                <w:rFonts w:ascii="Arial" w:eastAsia="Arial" w:hAnsi="Arial" w:cs="Arial"/>
                <w:sz w:val="20"/>
                <w:szCs w:val="20"/>
                <w:lang w:val="es-MX" w:eastAsia="en-US"/>
              </w:rPr>
              <w:t xml:space="preserve">MTRA. NOEMÍ SOFÍA HERRERA NÚÑEZ </w:t>
            </w:r>
          </w:p>
        </w:tc>
        <w:tc>
          <w:tcPr>
            <w:tcW w:w="4477" w:type="dxa"/>
            <w:gridSpan w:val="2"/>
            <w:hideMark/>
          </w:tcPr>
          <w:p w:rsidR="00EF794A" w:rsidRPr="00EF794A" w:rsidRDefault="00EF794A" w:rsidP="00EF794A">
            <w:pPr>
              <w:spacing w:line="276" w:lineRule="auto"/>
              <w:ind w:right="-11"/>
              <w:jc w:val="center"/>
              <w:rPr>
                <w:rFonts w:ascii="Arial" w:eastAsia="Arial" w:hAnsi="Arial" w:cs="Arial"/>
                <w:sz w:val="20"/>
                <w:szCs w:val="20"/>
                <w:lang w:val="es-MX" w:eastAsia="en-US"/>
              </w:rPr>
            </w:pPr>
            <w:r w:rsidRPr="00EF794A">
              <w:rPr>
                <w:rFonts w:ascii="Arial" w:eastAsia="Arial" w:hAnsi="Arial" w:cs="Arial"/>
                <w:sz w:val="20"/>
                <w:szCs w:val="20"/>
                <w:lang w:val="es-MX" w:eastAsia="en-US"/>
              </w:rPr>
              <w:t>LICDA. AYIZDE ANGUIANO POLANCO</w:t>
            </w:r>
          </w:p>
        </w:tc>
      </w:tr>
      <w:tr w:rsidR="00EF794A" w:rsidRPr="00EF794A" w:rsidTr="00EF794A">
        <w:tc>
          <w:tcPr>
            <w:tcW w:w="4702" w:type="dxa"/>
          </w:tcPr>
          <w:p w:rsidR="00EF794A" w:rsidRPr="00EF794A" w:rsidRDefault="00EF794A" w:rsidP="00EF794A">
            <w:pPr>
              <w:spacing w:line="276" w:lineRule="auto"/>
              <w:jc w:val="center"/>
              <w:rPr>
                <w:rFonts w:ascii="Arial" w:eastAsia="Arial" w:hAnsi="Arial" w:cs="Arial"/>
                <w:sz w:val="10"/>
                <w:szCs w:val="20"/>
                <w:lang w:val="en-US" w:eastAsia="en-US"/>
              </w:rPr>
            </w:pPr>
          </w:p>
          <w:p w:rsidR="00EF794A" w:rsidRDefault="00EF794A" w:rsidP="00EF794A">
            <w:pPr>
              <w:spacing w:line="276" w:lineRule="auto"/>
              <w:rPr>
                <w:rFonts w:ascii="Arial" w:eastAsia="Arial" w:hAnsi="Arial" w:cs="Arial"/>
                <w:sz w:val="20"/>
                <w:szCs w:val="20"/>
                <w:lang w:val="en-US" w:eastAsia="en-US"/>
              </w:rPr>
            </w:pPr>
          </w:p>
          <w:p w:rsidR="00EF794A" w:rsidRPr="00EF794A" w:rsidRDefault="00EF794A" w:rsidP="00EF794A">
            <w:pPr>
              <w:spacing w:line="276" w:lineRule="auto"/>
              <w:rPr>
                <w:rFonts w:ascii="Arial" w:eastAsia="Arial" w:hAnsi="Arial" w:cs="Arial"/>
                <w:sz w:val="20"/>
                <w:szCs w:val="20"/>
                <w:lang w:val="en-US" w:eastAsia="en-US"/>
              </w:rPr>
            </w:pPr>
          </w:p>
          <w:p w:rsidR="00EF794A" w:rsidRPr="00EF794A" w:rsidRDefault="00EF794A" w:rsidP="00EF794A">
            <w:pPr>
              <w:spacing w:line="276" w:lineRule="auto"/>
              <w:rPr>
                <w:rFonts w:ascii="Arial" w:eastAsia="Arial" w:hAnsi="Arial" w:cs="Arial"/>
                <w:sz w:val="20"/>
                <w:szCs w:val="20"/>
                <w:lang w:val="en-US" w:eastAsia="en-US"/>
              </w:rPr>
            </w:pPr>
          </w:p>
          <w:p w:rsidR="00EF794A" w:rsidRPr="00EF794A" w:rsidRDefault="00EF794A" w:rsidP="00EF794A">
            <w:pPr>
              <w:spacing w:line="276" w:lineRule="auto"/>
              <w:rPr>
                <w:rFonts w:ascii="Arial" w:eastAsia="Arial" w:hAnsi="Arial" w:cs="Arial"/>
                <w:sz w:val="20"/>
                <w:szCs w:val="20"/>
                <w:lang w:val="en-US" w:eastAsia="en-US"/>
              </w:rPr>
            </w:pPr>
          </w:p>
          <w:p w:rsidR="00EF794A" w:rsidRPr="00EF794A" w:rsidRDefault="00EF794A" w:rsidP="00EF794A">
            <w:pPr>
              <w:spacing w:line="276" w:lineRule="auto"/>
              <w:rPr>
                <w:rFonts w:ascii="Arial" w:eastAsia="Arial" w:hAnsi="Arial" w:cs="Arial"/>
                <w:sz w:val="20"/>
                <w:szCs w:val="20"/>
                <w:lang w:val="en-US" w:eastAsia="en-US"/>
              </w:rPr>
            </w:pPr>
          </w:p>
        </w:tc>
        <w:tc>
          <w:tcPr>
            <w:tcW w:w="4477" w:type="dxa"/>
            <w:gridSpan w:val="2"/>
          </w:tcPr>
          <w:p w:rsidR="00EF794A" w:rsidRPr="00EF794A" w:rsidRDefault="00EF794A" w:rsidP="00EF794A">
            <w:pPr>
              <w:spacing w:line="276" w:lineRule="auto"/>
              <w:ind w:right="-11"/>
              <w:jc w:val="center"/>
              <w:rPr>
                <w:rFonts w:ascii="Arial" w:eastAsia="Arial" w:hAnsi="Arial" w:cs="Arial"/>
                <w:sz w:val="20"/>
                <w:szCs w:val="20"/>
                <w:lang w:val="es-MX" w:eastAsia="en-US"/>
              </w:rPr>
            </w:pPr>
          </w:p>
          <w:p w:rsidR="00EF794A" w:rsidRPr="00EF794A" w:rsidRDefault="00EF794A" w:rsidP="00EF794A">
            <w:pPr>
              <w:spacing w:line="276" w:lineRule="auto"/>
              <w:ind w:right="-11"/>
              <w:jc w:val="center"/>
              <w:rPr>
                <w:rFonts w:ascii="Arial" w:eastAsia="Arial" w:hAnsi="Arial" w:cs="Arial"/>
                <w:sz w:val="20"/>
                <w:szCs w:val="20"/>
                <w:lang w:val="es-MX" w:eastAsia="en-US"/>
              </w:rPr>
            </w:pPr>
          </w:p>
          <w:p w:rsidR="00EF794A" w:rsidRPr="00EF794A" w:rsidRDefault="00EF794A" w:rsidP="00EF794A">
            <w:pPr>
              <w:spacing w:line="276" w:lineRule="auto"/>
              <w:ind w:right="-11"/>
              <w:jc w:val="center"/>
              <w:rPr>
                <w:rFonts w:ascii="Arial" w:eastAsia="Arial" w:hAnsi="Arial" w:cs="Arial"/>
                <w:sz w:val="20"/>
                <w:szCs w:val="20"/>
                <w:lang w:val="es-MX" w:eastAsia="en-US"/>
              </w:rPr>
            </w:pPr>
          </w:p>
        </w:tc>
      </w:tr>
      <w:tr w:rsidR="00EF794A" w:rsidRPr="00EF794A" w:rsidTr="00EF794A">
        <w:tc>
          <w:tcPr>
            <w:tcW w:w="4702" w:type="dxa"/>
            <w:hideMark/>
          </w:tcPr>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Arial" w:hAnsi="Arial" w:cs="Arial"/>
                <w:sz w:val="20"/>
                <w:szCs w:val="20"/>
                <w:lang w:val="en-US" w:eastAsia="en-US"/>
              </w:rPr>
              <w:t>____________________________________</w:t>
            </w:r>
          </w:p>
        </w:tc>
        <w:tc>
          <w:tcPr>
            <w:tcW w:w="4477" w:type="dxa"/>
            <w:gridSpan w:val="2"/>
            <w:hideMark/>
          </w:tcPr>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Arial" w:hAnsi="Arial" w:cs="Arial"/>
                <w:sz w:val="20"/>
                <w:szCs w:val="20"/>
                <w:lang w:val="en-US" w:eastAsia="en-US"/>
              </w:rPr>
              <w:t>____________________________________</w:t>
            </w:r>
          </w:p>
        </w:tc>
      </w:tr>
      <w:tr w:rsidR="00EF794A" w:rsidRPr="00EF794A" w:rsidTr="00EF794A">
        <w:trPr>
          <w:trHeight w:val="435"/>
        </w:trPr>
        <w:tc>
          <w:tcPr>
            <w:tcW w:w="4702" w:type="dxa"/>
            <w:hideMark/>
          </w:tcPr>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Arial" w:hAnsi="Arial" w:cs="Arial"/>
                <w:sz w:val="20"/>
                <w:szCs w:val="20"/>
                <w:lang w:val="en-US" w:eastAsia="en-US"/>
              </w:rPr>
              <w:t>LIC. RAÚL MALDONADO RAMÍREZ</w:t>
            </w:r>
          </w:p>
        </w:tc>
        <w:tc>
          <w:tcPr>
            <w:tcW w:w="4477" w:type="dxa"/>
            <w:gridSpan w:val="2"/>
            <w:hideMark/>
          </w:tcPr>
          <w:p w:rsidR="00EF794A" w:rsidRPr="00EF794A" w:rsidRDefault="00EF794A" w:rsidP="00EF794A">
            <w:pPr>
              <w:spacing w:line="276" w:lineRule="auto"/>
              <w:ind w:right="-11"/>
              <w:jc w:val="center"/>
              <w:rPr>
                <w:rFonts w:ascii="Arial" w:eastAsia="Arial" w:hAnsi="Arial" w:cs="Arial"/>
                <w:sz w:val="20"/>
                <w:szCs w:val="20"/>
                <w:lang w:val="es-MX" w:eastAsia="en-US"/>
              </w:rPr>
            </w:pPr>
            <w:r w:rsidRPr="00EF794A">
              <w:rPr>
                <w:rFonts w:ascii="Arial" w:eastAsia="Arial" w:hAnsi="Arial" w:cs="Arial"/>
                <w:sz w:val="20"/>
                <w:szCs w:val="20"/>
                <w:lang w:val="es-MX" w:eastAsia="en-US"/>
              </w:rPr>
              <w:t xml:space="preserve">MTRA. </w:t>
            </w:r>
            <w:r w:rsidRPr="00EF794A">
              <w:rPr>
                <w:rFonts w:ascii="Arial" w:eastAsia="Calibri" w:hAnsi="Arial" w:cs="Arial"/>
                <w:sz w:val="22"/>
                <w:szCs w:val="22"/>
                <w:lang w:val="es-MX" w:eastAsia="en-US"/>
              </w:rPr>
              <w:t>MARTHA ELBA IZA HUERTA</w:t>
            </w:r>
            <w:r w:rsidRPr="00EF794A">
              <w:rPr>
                <w:rFonts w:ascii="Arial" w:eastAsia="Arial" w:hAnsi="Arial" w:cs="Arial"/>
                <w:sz w:val="20"/>
                <w:szCs w:val="20"/>
                <w:lang w:val="es-MX" w:eastAsia="en-US"/>
              </w:rPr>
              <w:t xml:space="preserve"> </w:t>
            </w:r>
          </w:p>
        </w:tc>
      </w:tr>
      <w:tr w:rsidR="00EF794A" w:rsidRPr="00EF794A" w:rsidTr="00EF794A">
        <w:trPr>
          <w:gridAfter w:val="1"/>
          <w:wAfter w:w="141" w:type="dxa"/>
          <w:trHeight w:val="80"/>
        </w:trPr>
        <w:tc>
          <w:tcPr>
            <w:tcW w:w="9038" w:type="dxa"/>
            <w:gridSpan w:val="2"/>
          </w:tcPr>
          <w:p w:rsidR="00EF794A" w:rsidRDefault="00EF794A" w:rsidP="00EF794A">
            <w:pPr>
              <w:rPr>
                <w:sz w:val="14"/>
              </w:rPr>
            </w:pPr>
          </w:p>
          <w:p w:rsidR="00EF794A" w:rsidRPr="00EF794A" w:rsidRDefault="00EF794A" w:rsidP="00EF794A">
            <w:pPr>
              <w:rPr>
                <w:sz w:val="14"/>
              </w:rPr>
            </w:pPr>
          </w:p>
          <w:tbl>
            <w:tblPr>
              <w:tblW w:w="8718" w:type="dxa"/>
              <w:tblInd w:w="104" w:type="dxa"/>
              <w:tblLook w:val="04A0" w:firstRow="1" w:lastRow="0" w:firstColumn="1" w:lastColumn="0" w:noHBand="0" w:noVBand="1"/>
            </w:tblPr>
            <w:tblGrid>
              <w:gridCol w:w="4395"/>
              <w:gridCol w:w="4323"/>
            </w:tblGrid>
            <w:tr w:rsidR="00EF794A" w:rsidRPr="00EF794A">
              <w:tc>
                <w:tcPr>
                  <w:tcW w:w="4395" w:type="dxa"/>
                </w:tcPr>
                <w:p w:rsidR="00EF794A" w:rsidRPr="00EF794A" w:rsidRDefault="00EF794A" w:rsidP="00EF794A">
                  <w:pPr>
                    <w:spacing w:line="276" w:lineRule="auto"/>
                    <w:jc w:val="center"/>
                    <w:rPr>
                      <w:rFonts w:ascii="Arial" w:eastAsia="Arial" w:hAnsi="Arial" w:cs="Arial"/>
                      <w:sz w:val="20"/>
                      <w:szCs w:val="20"/>
                      <w:lang w:val="en-US" w:eastAsia="en-US"/>
                    </w:rPr>
                  </w:pPr>
                </w:p>
                <w:p w:rsidR="00EF794A" w:rsidRPr="00EF794A" w:rsidRDefault="00EF794A" w:rsidP="00EF794A">
                  <w:pPr>
                    <w:spacing w:line="276" w:lineRule="auto"/>
                    <w:jc w:val="center"/>
                    <w:rPr>
                      <w:rFonts w:ascii="Arial" w:eastAsia="Arial" w:hAnsi="Arial" w:cs="Arial"/>
                      <w:sz w:val="20"/>
                      <w:szCs w:val="20"/>
                      <w:lang w:val="en-US" w:eastAsia="en-US"/>
                    </w:rPr>
                  </w:pPr>
                </w:p>
                <w:p w:rsidR="00EF794A" w:rsidRPr="00EF794A" w:rsidRDefault="00EF794A" w:rsidP="00EF794A">
                  <w:pPr>
                    <w:spacing w:line="276" w:lineRule="auto"/>
                    <w:jc w:val="center"/>
                    <w:rPr>
                      <w:rFonts w:ascii="Arial" w:eastAsia="Arial" w:hAnsi="Arial" w:cs="Arial"/>
                      <w:sz w:val="20"/>
                      <w:szCs w:val="20"/>
                      <w:lang w:val="en-US" w:eastAsia="en-US"/>
                    </w:rPr>
                  </w:pPr>
                </w:p>
                <w:p w:rsidR="00EF794A" w:rsidRPr="00EF794A" w:rsidRDefault="00EF794A" w:rsidP="00EF794A">
                  <w:pPr>
                    <w:spacing w:line="276" w:lineRule="auto"/>
                    <w:jc w:val="center"/>
                    <w:rPr>
                      <w:rFonts w:ascii="Arial" w:eastAsia="Arial" w:hAnsi="Arial" w:cs="Arial"/>
                      <w:sz w:val="20"/>
                      <w:szCs w:val="20"/>
                      <w:lang w:val="en-US" w:eastAsia="en-US"/>
                    </w:rPr>
                  </w:pPr>
                </w:p>
              </w:tc>
              <w:tc>
                <w:tcPr>
                  <w:tcW w:w="4323" w:type="dxa"/>
                </w:tcPr>
                <w:p w:rsidR="00EF794A" w:rsidRPr="00EF794A" w:rsidRDefault="00EF794A" w:rsidP="00EF794A">
                  <w:pPr>
                    <w:spacing w:line="276" w:lineRule="auto"/>
                    <w:ind w:right="-11"/>
                    <w:jc w:val="center"/>
                    <w:rPr>
                      <w:rFonts w:ascii="Arial" w:eastAsia="Arial" w:hAnsi="Arial" w:cs="Arial"/>
                      <w:sz w:val="20"/>
                      <w:szCs w:val="20"/>
                      <w:lang w:val="es-MX" w:eastAsia="en-US"/>
                    </w:rPr>
                  </w:pPr>
                </w:p>
                <w:p w:rsidR="00EF794A" w:rsidRPr="00EF794A" w:rsidRDefault="00EF794A" w:rsidP="00EF794A">
                  <w:pPr>
                    <w:spacing w:line="276" w:lineRule="auto"/>
                    <w:ind w:right="-11"/>
                    <w:jc w:val="center"/>
                    <w:rPr>
                      <w:rFonts w:ascii="Arial" w:eastAsia="Arial" w:hAnsi="Arial" w:cs="Arial"/>
                      <w:sz w:val="20"/>
                      <w:szCs w:val="20"/>
                      <w:lang w:val="es-MX" w:eastAsia="en-US"/>
                    </w:rPr>
                  </w:pPr>
                </w:p>
              </w:tc>
            </w:tr>
            <w:tr w:rsidR="00EF794A" w:rsidRPr="00EF794A">
              <w:tc>
                <w:tcPr>
                  <w:tcW w:w="4395" w:type="dxa"/>
                  <w:hideMark/>
                </w:tcPr>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Arial" w:hAnsi="Arial" w:cs="Arial"/>
                      <w:sz w:val="20"/>
                      <w:szCs w:val="20"/>
                      <w:lang w:val="en-US" w:eastAsia="en-US"/>
                    </w:rPr>
                    <w:t>____________________________________</w:t>
                  </w:r>
                </w:p>
              </w:tc>
              <w:tc>
                <w:tcPr>
                  <w:tcW w:w="4323" w:type="dxa"/>
                  <w:hideMark/>
                </w:tcPr>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Arial" w:hAnsi="Arial" w:cs="Arial"/>
                      <w:sz w:val="20"/>
                      <w:szCs w:val="20"/>
                      <w:lang w:val="en-US" w:eastAsia="en-US"/>
                    </w:rPr>
                    <w:t xml:space="preserve">  ____________________________________</w:t>
                  </w:r>
                </w:p>
              </w:tc>
            </w:tr>
            <w:tr w:rsidR="00EF794A" w:rsidRPr="00EF794A">
              <w:trPr>
                <w:trHeight w:val="435"/>
              </w:trPr>
              <w:tc>
                <w:tcPr>
                  <w:tcW w:w="4395" w:type="dxa"/>
                  <w:hideMark/>
                </w:tcPr>
                <w:p w:rsidR="00EF794A" w:rsidRPr="00EF794A" w:rsidRDefault="00EF794A" w:rsidP="00EF794A">
                  <w:pPr>
                    <w:spacing w:line="276" w:lineRule="auto"/>
                    <w:ind w:right="-11"/>
                    <w:jc w:val="center"/>
                    <w:rPr>
                      <w:rFonts w:ascii="Arial" w:eastAsia="Calibri" w:hAnsi="Arial" w:cs="Arial"/>
                      <w:sz w:val="22"/>
                      <w:szCs w:val="22"/>
                      <w:lang w:val="es-MX" w:eastAsia="en-US"/>
                    </w:rPr>
                  </w:pPr>
                  <w:r w:rsidRPr="00EF794A">
                    <w:rPr>
                      <w:rFonts w:ascii="Arial" w:eastAsia="Arial" w:hAnsi="Arial" w:cs="Arial"/>
                      <w:sz w:val="20"/>
                      <w:szCs w:val="20"/>
                      <w:lang w:val="en-US" w:eastAsia="en-US"/>
                    </w:rPr>
                    <w:t xml:space="preserve">MTRA. </w:t>
                  </w:r>
                  <w:r w:rsidRPr="00EF794A">
                    <w:rPr>
                      <w:rFonts w:ascii="Arial" w:eastAsia="Calibri" w:hAnsi="Arial" w:cs="Arial"/>
                      <w:sz w:val="22"/>
                      <w:szCs w:val="22"/>
                      <w:lang w:val="es-MX" w:eastAsia="en-US"/>
                    </w:rPr>
                    <w:t xml:space="preserve">ARLEN ALEJANDRA </w:t>
                  </w:r>
                </w:p>
                <w:p w:rsidR="00EF794A" w:rsidRPr="00EF794A" w:rsidRDefault="00EF794A" w:rsidP="00EF794A">
                  <w:pPr>
                    <w:spacing w:line="276" w:lineRule="auto"/>
                    <w:ind w:right="-11"/>
                    <w:jc w:val="center"/>
                    <w:rPr>
                      <w:rFonts w:ascii="Arial" w:eastAsia="Arial" w:hAnsi="Arial" w:cs="Arial"/>
                      <w:sz w:val="20"/>
                      <w:szCs w:val="20"/>
                      <w:lang w:val="en-US" w:eastAsia="en-US"/>
                    </w:rPr>
                  </w:pPr>
                  <w:r w:rsidRPr="00EF794A">
                    <w:rPr>
                      <w:rFonts w:ascii="Arial" w:eastAsia="Calibri" w:hAnsi="Arial" w:cs="Arial"/>
                      <w:sz w:val="22"/>
                      <w:szCs w:val="22"/>
                      <w:lang w:val="es-MX" w:eastAsia="en-US"/>
                    </w:rPr>
                    <w:t>MARTÍNEZ FUENTES</w:t>
                  </w:r>
                </w:p>
              </w:tc>
              <w:tc>
                <w:tcPr>
                  <w:tcW w:w="4323" w:type="dxa"/>
                  <w:hideMark/>
                </w:tcPr>
                <w:p w:rsidR="00EF794A" w:rsidRPr="00EF794A" w:rsidRDefault="00EF794A" w:rsidP="00EF794A">
                  <w:pPr>
                    <w:spacing w:line="276" w:lineRule="auto"/>
                    <w:ind w:right="-11"/>
                    <w:jc w:val="center"/>
                    <w:rPr>
                      <w:rFonts w:ascii="Arial" w:eastAsia="Arial" w:hAnsi="Arial" w:cs="Arial"/>
                      <w:sz w:val="20"/>
                      <w:szCs w:val="20"/>
                      <w:lang w:val="es-MX" w:eastAsia="en-US"/>
                    </w:rPr>
                  </w:pPr>
                  <w:r w:rsidRPr="00EF794A">
                    <w:rPr>
                      <w:rFonts w:ascii="Arial" w:eastAsia="Arial" w:hAnsi="Arial" w:cs="Arial"/>
                      <w:sz w:val="20"/>
                      <w:szCs w:val="20"/>
                      <w:lang w:val="es-MX" w:eastAsia="en-US"/>
                    </w:rPr>
                    <w:t xml:space="preserve">LIC. </w:t>
                  </w:r>
                  <w:r w:rsidRPr="00EF794A">
                    <w:rPr>
                      <w:rFonts w:ascii="Arial" w:eastAsia="Calibri" w:hAnsi="Arial" w:cs="Arial"/>
                      <w:sz w:val="22"/>
                      <w:szCs w:val="22"/>
                      <w:lang w:val="es-MX" w:eastAsia="en-US"/>
                    </w:rPr>
                    <w:t>JAVIER ÁVILA CARRILLO</w:t>
                  </w:r>
                </w:p>
              </w:tc>
            </w:tr>
          </w:tbl>
          <w:p w:rsidR="00EF794A" w:rsidRPr="00EF794A" w:rsidRDefault="00EF794A" w:rsidP="00EF794A">
            <w:pPr>
              <w:rPr>
                <w:rFonts w:ascii="Calibri" w:eastAsia="Calibri" w:hAnsi="Calibri"/>
                <w:sz w:val="20"/>
                <w:szCs w:val="20"/>
                <w:lang w:val="es-MX" w:eastAsia="es-MX"/>
              </w:rPr>
            </w:pPr>
          </w:p>
        </w:tc>
      </w:tr>
    </w:tbl>
    <w:p w:rsidR="00EF794A" w:rsidRPr="00EF794A" w:rsidRDefault="00EF794A" w:rsidP="00EF794A">
      <w:pPr>
        <w:jc w:val="both"/>
        <w:rPr>
          <w:rFonts w:ascii="Arial" w:eastAsia="Arial" w:hAnsi="Arial" w:cs="Arial"/>
          <w:sz w:val="16"/>
          <w:szCs w:val="16"/>
          <w:lang w:val="es-MX" w:eastAsia="en-US"/>
        </w:rPr>
      </w:pPr>
    </w:p>
    <w:p w:rsidR="00EF794A" w:rsidRPr="00EF794A" w:rsidRDefault="00EF794A" w:rsidP="00EF794A">
      <w:pPr>
        <w:jc w:val="both"/>
        <w:rPr>
          <w:rFonts w:ascii="Arial" w:eastAsia="Arial" w:hAnsi="Arial" w:cs="Arial"/>
          <w:sz w:val="16"/>
          <w:szCs w:val="16"/>
          <w:lang w:val="es-MX" w:eastAsia="en-US"/>
        </w:rPr>
      </w:pPr>
    </w:p>
    <w:p w:rsidR="00EF794A" w:rsidRPr="00EF794A" w:rsidRDefault="00EF794A" w:rsidP="00EF794A">
      <w:pPr>
        <w:jc w:val="both"/>
        <w:rPr>
          <w:rFonts w:ascii="Arial" w:eastAsia="Arial" w:hAnsi="Arial" w:cs="Arial"/>
          <w:sz w:val="16"/>
          <w:szCs w:val="16"/>
          <w:lang w:val="es-MX" w:eastAsia="en-US"/>
        </w:rPr>
      </w:pPr>
    </w:p>
    <w:p w:rsidR="00EF794A" w:rsidRDefault="00EF794A" w:rsidP="00EF794A">
      <w:pPr>
        <w:spacing w:after="160" w:line="256" w:lineRule="auto"/>
        <w:jc w:val="both"/>
        <w:rPr>
          <w:rFonts w:ascii="Arial" w:eastAsia="Arial" w:hAnsi="Arial" w:cs="Arial"/>
          <w:sz w:val="16"/>
          <w:szCs w:val="16"/>
          <w:lang w:val="es-MX" w:eastAsia="en-US"/>
        </w:rPr>
      </w:pPr>
    </w:p>
    <w:p w:rsidR="00EF794A" w:rsidRDefault="00EF794A" w:rsidP="00EF794A">
      <w:pPr>
        <w:spacing w:after="160" w:line="256" w:lineRule="auto"/>
        <w:jc w:val="both"/>
        <w:rPr>
          <w:rFonts w:ascii="Arial" w:eastAsia="Arial" w:hAnsi="Arial" w:cs="Arial"/>
          <w:sz w:val="16"/>
          <w:szCs w:val="16"/>
          <w:lang w:val="es-MX" w:eastAsia="en-US"/>
        </w:rPr>
      </w:pPr>
    </w:p>
    <w:p w:rsidR="00EF794A" w:rsidRDefault="00EF794A" w:rsidP="00EF794A">
      <w:pPr>
        <w:spacing w:after="160" w:line="256" w:lineRule="auto"/>
        <w:jc w:val="both"/>
        <w:rPr>
          <w:rFonts w:ascii="Arial" w:eastAsia="Arial" w:hAnsi="Arial" w:cs="Arial"/>
          <w:sz w:val="16"/>
          <w:szCs w:val="16"/>
          <w:lang w:val="es-MX" w:eastAsia="en-US"/>
        </w:rPr>
      </w:pPr>
    </w:p>
    <w:p w:rsidR="00EF794A" w:rsidRDefault="00EF794A" w:rsidP="00EF794A">
      <w:pPr>
        <w:jc w:val="both"/>
        <w:rPr>
          <w:rFonts w:ascii="Arial" w:eastAsia="Arial" w:hAnsi="Arial" w:cs="Arial"/>
          <w:spacing w:val="-1"/>
          <w:sz w:val="22"/>
          <w:szCs w:val="22"/>
          <w:lang w:val="es-MX"/>
        </w:rPr>
      </w:pPr>
      <w:r w:rsidRPr="00EF794A">
        <w:rPr>
          <w:rFonts w:ascii="Arial" w:eastAsia="Arial" w:hAnsi="Arial" w:cs="Arial"/>
          <w:sz w:val="16"/>
          <w:szCs w:val="16"/>
          <w:lang w:val="es-MX" w:eastAsia="en-US"/>
        </w:rPr>
        <w:t xml:space="preserve">La presente foja forma parte del Acuerdo número </w:t>
      </w:r>
      <w:r w:rsidRPr="00EF794A">
        <w:rPr>
          <w:rFonts w:ascii="Arial" w:eastAsia="Arial" w:hAnsi="Arial" w:cs="Arial"/>
          <w:b/>
          <w:sz w:val="16"/>
          <w:szCs w:val="16"/>
          <w:lang w:val="es-MX" w:eastAsia="en-US"/>
        </w:rPr>
        <w:t>IEE/CG/A05</w:t>
      </w:r>
      <w:r>
        <w:rPr>
          <w:rFonts w:ascii="Arial" w:eastAsia="Arial" w:hAnsi="Arial" w:cs="Arial"/>
          <w:b/>
          <w:sz w:val="16"/>
          <w:szCs w:val="16"/>
          <w:lang w:val="es-MX" w:eastAsia="en-US"/>
        </w:rPr>
        <w:t>7</w:t>
      </w:r>
      <w:r w:rsidRPr="00EF794A">
        <w:rPr>
          <w:rFonts w:ascii="Arial" w:eastAsia="Arial" w:hAnsi="Arial" w:cs="Arial"/>
          <w:b/>
          <w:sz w:val="16"/>
          <w:szCs w:val="16"/>
          <w:lang w:val="es-MX" w:eastAsia="en-US"/>
        </w:rPr>
        <w:t>/2018</w:t>
      </w:r>
      <w:r w:rsidRPr="00EF794A">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Cuarta</w:t>
      </w:r>
      <w:r w:rsidRPr="00EF794A">
        <w:rPr>
          <w:rFonts w:ascii="Arial" w:eastAsia="Arial" w:hAnsi="Arial" w:cs="Arial"/>
          <w:sz w:val="16"/>
          <w:szCs w:val="16"/>
          <w:lang w:val="es-MX" w:eastAsia="en-US"/>
        </w:rPr>
        <w:t xml:space="preserve"> Sesión Extraordinaria del Consejo General del Instituto Electoral del Estado de Colima, celebrada el día 1</w:t>
      </w:r>
      <w:r>
        <w:rPr>
          <w:rFonts w:ascii="Arial" w:eastAsia="Arial" w:hAnsi="Arial" w:cs="Arial"/>
          <w:sz w:val="16"/>
          <w:szCs w:val="16"/>
          <w:lang w:val="es-MX" w:eastAsia="en-US"/>
        </w:rPr>
        <w:t>9 (diecinueve</w:t>
      </w:r>
      <w:r w:rsidRPr="00EF794A">
        <w:rPr>
          <w:rFonts w:ascii="Arial" w:eastAsia="Arial" w:hAnsi="Arial" w:cs="Arial"/>
          <w:sz w:val="16"/>
          <w:szCs w:val="16"/>
          <w:lang w:val="es-MX" w:eastAsia="en-US"/>
        </w:rPr>
        <w:t>) de abril del año 2018 (dos mil dieciocho). ---------------------------------------------------------------------</w:t>
      </w:r>
      <w:r>
        <w:rPr>
          <w:rFonts w:ascii="Arial" w:eastAsia="Arial" w:hAnsi="Arial" w:cs="Arial"/>
          <w:sz w:val="16"/>
          <w:szCs w:val="16"/>
          <w:lang w:val="es-MX" w:eastAsia="en-US"/>
        </w:rPr>
        <w:t>----------------------------</w:t>
      </w:r>
    </w:p>
    <w:sectPr w:rsidR="00EF794A" w:rsidSect="00751885">
      <w:headerReference w:type="default" r:id="rId10"/>
      <w:footerReference w:type="default" r:id="rId11"/>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92" w:rsidRDefault="00CE3592" w:rsidP="00886899">
      <w:r>
        <w:separator/>
      </w:r>
    </w:p>
  </w:endnote>
  <w:endnote w:type="continuationSeparator" w:id="0">
    <w:p w:rsidR="00CE3592" w:rsidRDefault="00CE3592"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EF794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75136"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031D76" w:rsidRPr="003D60F5">
      <w:rPr>
        <w:rFonts w:ascii="Calibri" w:hAnsi="Calibri"/>
        <w:b/>
        <w:sz w:val="20"/>
        <w:szCs w:val="20"/>
      </w:rPr>
      <w:t xml:space="preserve">ACUERDO NO. </w:t>
    </w:r>
    <w:r w:rsidR="00031D76">
      <w:rPr>
        <w:rFonts w:ascii="Calibri" w:hAnsi="Calibri" w:cs="Arial"/>
        <w:b/>
        <w:sz w:val="20"/>
        <w:szCs w:val="20"/>
      </w:rPr>
      <w:t>IEE/CG/A</w:t>
    </w:r>
    <w:r w:rsidR="009374CF">
      <w:rPr>
        <w:rFonts w:ascii="Calibri" w:hAnsi="Calibri" w:cs="Arial"/>
        <w:b/>
        <w:sz w:val="20"/>
        <w:szCs w:val="20"/>
      </w:rPr>
      <w:t>0</w:t>
    </w:r>
    <w:r>
      <w:rPr>
        <w:rFonts w:ascii="Calibri" w:hAnsi="Calibri" w:cs="Arial"/>
        <w:b/>
        <w:sz w:val="20"/>
        <w:szCs w:val="20"/>
      </w:rPr>
      <w:t>57</w:t>
    </w:r>
    <w:r w:rsidR="00170DCF">
      <w:rPr>
        <w:rFonts w:ascii="Calibri" w:hAnsi="Calibri" w:cs="Arial"/>
        <w:b/>
        <w:sz w:val="20"/>
        <w:szCs w:val="20"/>
      </w:rPr>
      <w:t>/2018</w:t>
    </w:r>
  </w:p>
  <w:p w:rsidR="00031D76" w:rsidRDefault="008B707A" w:rsidP="00142316">
    <w:pPr>
      <w:pStyle w:val="Piedepgina"/>
      <w:jc w:val="center"/>
      <w:rPr>
        <w:rFonts w:ascii="Calibri" w:hAnsi="Calibri"/>
        <w:sz w:val="18"/>
        <w:szCs w:val="20"/>
      </w:rPr>
    </w:pPr>
    <w:r>
      <w:rPr>
        <w:rFonts w:ascii="Calibri" w:hAnsi="Calibri"/>
        <w:sz w:val="18"/>
        <w:szCs w:val="20"/>
      </w:rPr>
      <w:t>Aut</w:t>
    </w:r>
    <w:r w:rsidR="00170DCF">
      <w:rPr>
        <w:rFonts w:ascii="Calibri" w:hAnsi="Calibri"/>
        <w:sz w:val="18"/>
        <w:szCs w:val="20"/>
      </w:rPr>
      <w:t>orización a Pdta. para</w:t>
    </w:r>
    <w:r w:rsidR="00F619C2">
      <w:rPr>
        <w:rFonts w:ascii="Calibri" w:hAnsi="Calibri"/>
        <w:sz w:val="18"/>
        <w:szCs w:val="20"/>
      </w:rPr>
      <w:t xml:space="preserve"> </w:t>
    </w:r>
    <w:r w:rsidR="00AF70F8">
      <w:rPr>
        <w:rFonts w:ascii="Calibri" w:hAnsi="Calibri"/>
        <w:sz w:val="18"/>
        <w:szCs w:val="20"/>
      </w:rPr>
      <w:t>emitir Exhorto con INFOCOL</w:t>
    </w:r>
  </w:p>
  <w:p w:rsidR="00031D76" w:rsidRPr="009F3A37" w:rsidRDefault="00031D76" w:rsidP="009F3A37">
    <w:pPr>
      <w:pStyle w:val="Piedepgina"/>
      <w:jc w:val="center"/>
      <w:rPr>
        <w:sz w:val="22"/>
      </w:rPr>
    </w:pPr>
    <w:r w:rsidRPr="003D60F5">
      <w:rPr>
        <w:rFonts w:ascii="Calibri" w:hAnsi="Calibri"/>
        <w:sz w:val="18"/>
        <w:szCs w:val="20"/>
      </w:rPr>
      <w:t xml:space="preserve">Página </w:t>
    </w:r>
    <w:r w:rsidR="00607132" w:rsidRPr="003D60F5">
      <w:rPr>
        <w:rFonts w:ascii="Calibri" w:hAnsi="Calibri"/>
        <w:sz w:val="18"/>
        <w:szCs w:val="20"/>
      </w:rPr>
      <w:fldChar w:fldCharType="begin"/>
    </w:r>
    <w:r w:rsidRPr="003D60F5">
      <w:rPr>
        <w:rFonts w:ascii="Calibri" w:hAnsi="Calibri"/>
        <w:sz w:val="18"/>
        <w:szCs w:val="20"/>
      </w:rPr>
      <w:instrText xml:space="preserve"> PAGE   \* MERGEFORMAT </w:instrText>
    </w:r>
    <w:r w:rsidR="00607132" w:rsidRPr="003D60F5">
      <w:rPr>
        <w:rFonts w:ascii="Calibri" w:hAnsi="Calibri"/>
        <w:sz w:val="18"/>
        <w:szCs w:val="20"/>
      </w:rPr>
      <w:fldChar w:fldCharType="separate"/>
    </w:r>
    <w:r w:rsidR="000B41F9">
      <w:rPr>
        <w:rFonts w:ascii="Calibri" w:hAnsi="Calibri"/>
        <w:noProof/>
        <w:sz w:val="18"/>
        <w:szCs w:val="20"/>
      </w:rPr>
      <w:t>2</w:t>
    </w:r>
    <w:r w:rsidR="00607132"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EF794A">
      <w:rPr>
        <w:rFonts w:ascii="Calibri" w:hAnsi="Calibri"/>
        <w:sz w:val="18"/>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92" w:rsidRDefault="00CE3592" w:rsidP="00886899">
      <w:r>
        <w:separator/>
      </w:r>
    </w:p>
  </w:footnote>
  <w:footnote w:type="continuationSeparator" w:id="0">
    <w:p w:rsidR="00CE3592" w:rsidRDefault="00CE3592"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031D76" w:rsidP="00142316">
    <w:pPr>
      <w:jc w:val="right"/>
      <w:rPr>
        <w:rFonts w:ascii="Arial Black" w:hAnsi="Arial Black" w:cs="Arial"/>
        <w:szCs w:val="22"/>
      </w:rPr>
    </w:pP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EF794A"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031D76" w:rsidRPr="0059475D">
      <w:rPr>
        <w:rFonts w:ascii="Calibri" w:hAnsi="Calibri"/>
        <w:b/>
        <w:noProof/>
        <w:lang w:val="es-MX" w:eastAsia="es-MX"/>
      </w:rPr>
      <w:t>P</w:t>
    </w:r>
    <w:r w:rsidR="00893717">
      <w:rPr>
        <w:rFonts w:ascii="Calibri" w:hAnsi="Calibri"/>
        <w:b/>
        <w:noProof/>
        <w:lang w:val="es-MX" w:eastAsia="es-MX"/>
      </w:rPr>
      <w:t>ROCESO ELECTORAL LOCAL</w:t>
    </w:r>
    <w:r w:rsidR="00031D76" w:rsidRPr="003D60F5">
      <w:rPr>
        <w:rFonts w:ascii="Calibri" w:hAnsi="Calibri" w:cs="Arial"/>
        <w:b/>
        <w:szCs w:val="22"/>
      </w:rPr>
      <w:t xml:space="preserve"> 201</w:t>
    </w:r>
    <w:r w:rsidR="00893717">
      <w:rPr>
        <w:rFonts w:ascii="Calibri" w:hAnsi="Calibri" w:cs="Arial"/>
        <w:b/>
        <w:szCs w:val="22"/>
      </w:rPr>
      <w:t>7</w:t>
    </w:r>
    <w:r w:rsidR="00031D76" w:rsidRPr="003D60F5">
      <w:rPr>
        <w:rFonts w:ascii="Calibri" w:hAnsi="Calibri" w:cs="Arial"/>
        <w:b/>
        <w:szCs w:val="22"/>
      </w:rPr>
      <w:t>-201</w:t>
    </w:r>
    <w:r w:rsidR="00893717">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E023A"/>
    <w:multiLevelType w:val="hybridMultilevel"/>
    <w:tmpl w:val="305CC264"/>
    <w:lvl w:ilvl="0" w:tplc="F01A9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0E565E"/>
    <w:multiLevelType w:val="hybridMultilevel"/>
    <w:tmpl w:val="47CCB0E4"/>
    <w:lvl w:ilvl="0" w:tplc="E44A72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A331C7"/>
    <w:multiLevelType w:val="hybridMultilevel"/>
    <w:tmpl w:val="738C234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20D2"/>
    <w:rsid w:val="00064088"/>
    <w:rsid w:val="0006548C"/>
    <w:rsid w:val="00065766"/>
    <w:rsid w:val="000665CB"/>
    <w:rsid w:val="00066FA8"/>
    <w:rsid w:val="000676CA"/>
    <w:rsid w:val="00071718"/>
    <w:rsid w:val="00071803"/>
    <w:rsid w:val="00071B5B"/>
    <w:rsid w:val="000745D3"/>
    <w:rsid w:val="00074A11"/>
    <w:rsid w:val="000754F9"/>
    <w:rsid w:val="0008042F"/>
    <w:rsid w:val="00093279"/>
    <w:rsid w:val="00095BC8"/>
    <w:rsid w:val="00095CE7"/>
    <w:rsid w:val="000A0400"/>
    <w:rsid w:val="000A66D7"/>
    <w:rsid w:val="000A7A8A"/>
    <w:rsid w:val="000B29FF"/>
    <w:rsid w:val="000B41F9"/>
    <w:rsid w:val="000B5232"/>
    <w:rsid w:val="000C357B"/>
    <w:rsid w:val="000C4598"/>
    <w:rsid w:val="000C6183"/>
    <w:rsid w:val="000D7C2A"/>
    <w:rsid w:val="000E050F"/>
    <w:rsid w:val="000E5182"/>
    <w:rsid w:val="000F3312"/>
    <w:rsid w:val="000F3467"/>
    <w:rsid w:val="000F4F46"/>
    <w:rsid w:val="000F580D"/>
    <w:rsid w:val="000F7927"/>
    <w:rsid w:val="0010597D"/>
    <w:rsid w:val="00111212"/>
    <w:rsid w:val="0011315C"/>
    <w:rsid w:val="00117CAA"/>
    <w:rsid w:val="00120919"/>
    <w:rsid w:val="00121DBC"/>
    <w:rsid w:val="001232D8"/>
    <w:rsid w:val="00123875"/>
    <w:rsid w:val="00127735"/>
    <w:rsid w:val="00127DC5"/>
    <w:rsid w:val="0013004E"/>
    <w:rsid w:val="00131075"/>
    <w:rsid w:val="00142316"/>
    <w:rsid w:val="0014257E"/>
    <w:rsid w:val="00143CD3"/>
    <w:rsid w:val="00153A27"/>
    <w:rsid w:val="00155FB3"/>
    <w:rsid w:val="00156626"/>
    <w:rsid w:val="00165756"/>
    <w:rsid w:val="00170DCF"/>
    <w:rsid w:val="00170F01"/>
    <w:rsid w:val="00170F4F"/>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25C4"/>
    <w:rsid w:val="001B433C"/>
    <w:rsid w:val="001B7D73"/>
    <w:rsid w:val="001C0ED9"/>
    <w:rsid w:val="001C2802"/>
    <w:rsid w:val="001C394F"/>
    <w:rsid w:val="001C4B1E"/>
    <w:rsid w:val="001C5E89"/>
    <w:rsid w:val="001C64B9"/>
    <w:rsid w:val="001D268C"/>
    <w:rsid w:val="001D596F"/>
    <w:rsid w:val="001E1087"/>
    <w:rsid w:val="001E1435"/>
    <w:rsid w:val="001E7625"/>
    <w:rsid w:val="001F5E9E"/>
    <w:rsid w:val="00204725"/>
    <w:rsid w:val="002109E2"/>
    <w:rsid w:val="0021257F"/>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65003"/>
    <w:rsid w:val="002827E5"/>
    <w:rsid w:val="002860B5"/>
    <w:rsid w:val="00287216"/>
    <w:rsid w:val="002A71F0"/>
    <w:rsid w:val="002B2692"/>
    <w:rsid w:val="002B5B46"/>
    <w:rsid w:val="002B7835"/>
    <w:rsid w:val="002C5029"/>
    <w:rsid w:val="002C62C4"/>
    <w:rsid w:val="002C7EC8"/>
    <w:rsid w:val="002D212C"/>
    <w:rsid w:val="002D2B19"/>
    <w:rsid w:val="002D3C2C"/>
    <w:rsid w:val="002D4BC8"/>
    <w:rsid w:val="002D5C1D"/>
    <w:rsid w:val="002D6DBA"/>
    <w:rsid w:val="002D76D3"/>
    <w:rsid w:val="002E50A6"/>
    <w:rsid w:val="002F12B0"/>
    <w:rsid w:val="002F1A03"/>
    <w:rsid w:val="002F390F"/>
    <w:rsid w:val="002F7C08"/>
    <w:rsid w:val="00301A4C"/>
    <w:rsid w:val="00303F9D"/>
    <w:rsid w:val="003112AF"/>
    <w:rsid w:val="0031277D"/>
    <w:rsid w:val="003139A8"/>
    <w:rsid w:val="00315E7B"/>
    <w:rsid w:val="00320955"/>
    <w:rsid w:val="00322648"/>
    <w:rsid w:val="00324FDD"/>
    <w:rsid w:val="00325931"/>
    <w:rsid w:val="00326FD0"/>
    <w:rsid w:val="00330CB3"/>
    <w:rsid w:val="00332C04"/>
    <w:rsid w:val="00336D1E"/>
    <w:rsid w:val="00340198"/>
    <w:rsid w:val="00341380"/>
    <w:rsid w:val="00345522"/>
    <w:rsid w:val="003557AD"/>
    <w:rsid w:val="00356E5F"/>
    <w:rsid w:val="003649EB"/>
    <w:rsid w:val="00365406"/>
    <w:rsid w:val="003704DA"/>
    <w:rsid w:val="00370F7E"/>
    <w:rsid w:val="00371A18"/>
    <w:rsid w:val="0037426A"/>
    <w:rsid w:val="00377654"/>
    <w:rsid w:val="0038191A"/>
    <w:rsid w:val="00382AFE"/>
    <w:rsid w:val="0038319D"/>
    <w:rsid w:val="00385FCE"/>
    <w:rsid w:val="00394E31"/>
    <w:rsid w:val="003A26F3"/>
    <w:rsid w:val="003A3522"/>
    <w:rsid w:val="003A6F4E"/>
    <w:rsid w:val="003B3F43"/>
    <w:rsid w:val="003C2E93"/>
    <w:rsid w:val="003C4FFF"/>
    <w:rsid w:val="003D23F3"/>
    <w:rsid w:val="003D60F5"/>
    <w:rsid w:val="003D6CA5"/>
    <w:rsid w:val="003D7872"/>
    <w:rsid w:val="003E036E"/>
    <w:rsid w:val="003E56D2"/>
    <w:rsid w:val="003F0F07"/>
    <w:rsid w:val="003F6620"/>
    <w:rsid w:val="00404807"/>
    <w:rsid w:val="00404CC7"/>
    <w:rsid w:val="00406499"/>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46843"/>
    <w:rsid w:val="00450B04"/>
    <w:rsid w:val="004516CE"/>
    <w:rsid w:val="004574B6"/>
    <w:rsid w:val="0046096E"/>
    <w:rsid w:val="004628D6"/>
    <w:rsid w:val="0046328D"/>
    <w:rsid w:val="00465178"/>
    <w:rsid w:val="004657E4"/>
    <w:rsid w:val="004722BA"/>
    <w:rsid w:val="00473C40"/>
    <w:rsid w:val="004745D7"/>
    <w:rsid w:val="00477F73"/>
    <w:rsid w:val="00481F1D"/>
    <w:rsid w:val="004828E4"/>
    <w:rsid w:val="0048321B"/>
    <w:rsid w:val="004862CA"/>
    <w:rsid w:val="004863BC"/>
    <w:rsid w:val="00492E6A"/>
    <w:rsid w:val="004B4C4D"/>
    <w:rsid w:val="004B6667"/>
    <w:rsid w:val="004B74D0"/>
    <w:rsid w:val="004C247B"/>
    <w:rsid w:val="004C3131"/>
    <w:rsid w:val="004C313C"/>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5410"/>
    <w:rsid w:val="00516B73"/>
    <w:rsid w:val="00520683"/>
    <w:rsid w:val="00521CE1"/>
    <w:rsid w:val="005231B1"/>
    <w:rsid w:val="005300AA"/>
    <w:rsid w:val="00532E98"/>
    <w:rsid w:val="005338B0"/>
    <w:rsid w:val="00537A6D"/>
    <w:rsid w:val="00542E3A"/>
    <w:rsid w:val="005511EA"/>
    <w:rsid w:val="00553850"/>
    <w:rsid w:val="00556CE4"/>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3B22"/>
    <w:rsid w:val="005E77DB"/>
    <w:rsid w:val="005F328A"/>
    <w:rsid w:val="005F66B6"/>
    <w:rsid w:val="005F66FE"/>
    <w:rsid w:val="006035D9"/>
    <w:rsid w:val="00603C77"/>
    <w:rsid w:val="006057A8"/>
    <w:rsid w:val="00607132"/>
    <w:rsid w:val="006151E0"/>
    <w:rsid w:val="00622D1D"/>
    <w:rsid w:val="0062779F"/>
    <w:rsid w:val="00627957"/>
    <w:rsid w:val="00634943"/>
    <w:rsid w:val="00636F38"/>
    <w:rsid w:val="00640C8A"/>
    <w:rsid w:val="00643518"/>
    <w:rsid w:val="006441FA"/>
    <w:rsid w:val="00650A8D"/>
    <w:rsid w:val="0065535D"/>
    <w:rsid w:val="00662DB9"/>
    <w:rsid w:val="006630CC"/>
    <w:rsid w:val="00666446"/>
    <w:rsid w:val="00667A74"/>
    <w:rsid w:val="006713CA"/>
    <w:rsid w:val="00674763"/>
    <w:rsid w:val="00674CE0"/>
    <w:rsid w:val="0068005F"/>
    <w:rsid w:val="0068021F"/>
    <w:rsid w:val="00680D67"/>
    <w:rsid w:val="00685739"/>
    <w:rsid w:val="00686D3E"/>
    <w:rsid w:val="00687D07"/>
    <w:rsid w:val="00693237"/>
    <w:rsid w:val="00696B0A"/>
    <w:rsid w:val="00697EBC"/>
    <w:rsid w:val="006A18B8"/>
    <w:rsid w:val="006C1043"/>
    <w:rsid w:val="006C4E28"/>
    <w:rsid w:val="006D72E8"/>
    <w:rsid w:val="006D7D91"/>
    <w:rsid w:val="006F2D10"/>
    <w:rsid w:val="006F303B"/>
    <w:rsid w:val="006F3D6D"/>
    <w:rsid w:val="006F3E00"/>
    <w:rsid w:val="006F57C0"/>
    <w:rsid w:val="006F669F"/>
    <w:rsid w:val="006F6F9A"/>
    <w:rsid w:val="006F7196"/>
    <w:rsid w:val="006F7829"/>
    <w:rsid w:val="006F7F51"/>
    <w:rsid w:val="00702DA2"/>
    <w:rsid w:val="007052F5"/>
    <w:rsid w:val="007149E7"/>
    <w:rsid w:val="0072031B"/>
    <w:rsid w:val="00730F9D"/>
    <w:rsid w:val="00746677"/>
    <w:rsid w:val="00747C40"/>
    <w:rsid w:val="00751885"/>
    <w:rsid w:val="00751D08"/>
    <w:rsid w:val="00753AFC"/>
    <w:rsid w:val="007569C8"/>
    <w:rsid w:val="00761F09"/>
    <w:rsid w:val="00763AE8"/>
    <w:rsid w:val="007700FC"/>
    <w:rsid w:val="00771A99"/>
    <w:rsid w:val="0077288F"/>
    <w:rsid w:val="00776654"/>
    <w:rsid w:val="007817B4"/>
    <w:rsid w:val="00787568"/>
    <w:rsid w:val="0078764F"/>
    <w:rsid w:val="007922CC"/>
    <w:rsid w:val="007A0967"/>
    <w:rsid w:val="007B2E92"/>
    <w:rsid w:val="007B3ACF"/>
    <w:rsid w:val="007B6B1C"/>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56C99"/>
    <w:rsid w:val="0086274E"/>
    <w:rsid w:val="008661DF"/>
    <w:rsid w:val="00870084"/>
    <w:rsid w:val="0087577F"/>
    <w:rsid w:val="00882FAC"/>
    <w:rsid w:val="00886899"/>
    <w:rsid w:val="008868B9"/>
    <w:rsid w:val="0089022E"/>
    <w:rsid w:val="00891019"/>
    <w:rsid w:val="00891ED8"/>
    <w:rsid w:val="00893717"/>
    <w:rsid w:val="008B15DC"/>
    <w:rsid w:val="008B707A"/>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74CF"/>
    <w:rsid w:val="00937A39"/>
    <w:rsid w:val="00940DA2"/>
    <w:rsid w:val="00941D6C"/>
    <w:rsid w:val="00955D52"/>
    <w:rsid w:val="009569BE"/>
    <w:rsid w:val="00962DBE"/>
    <w:rsid w:val="009649F7"/>
    <w:rsid w:val="009704A9"/>
    <w:rsid w:val="00970BEC"/>
    <w:rsid w:val="00972403"/>
    <w:rsid w:val="00973F71"/>
    <w:rsid w:val="00975439"/>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37A3"/>
    <w:rsid w:val="009E6D43"/>
    <w:rsid w:val="009F06DD"/>
    <w:rsid w:val="009F10D2"/>
    <w:rsid w:val="009F2114"/>
    <w:rsid w:val="009F27B2"/>
    <w:rsid w:val="009F3A37"/>
    <w:rsid w:val="009F458B"/>
    <w:rsid w:val="00A1356F"/>
    <w:rsid w:val="00A14020"/>
    <w:rsid w:val="00A171DE"/>
    <w:rsid w:val="00A21256"/>
    <w:rsid w:val="00A259AC"/>
    <w:rsid w:val="00A259D0"/>
    <w:rsid w:val="00A26F4C"/>
    <w:rsid w:val="00A36A83"/>
    <w:rsid w:val="00A37B2F"/>
    <w:rsid w:val="00A411FA"/>
    <w:rsid w:val="00A42662"/>
    <w:rsid w:val="00A436FE"/>
    <w:rsid w:val="00A53D36"/>
    <w:rsid w:val="00A56E26"/>
    <w:rsid w:val="00A66566"/>
    <w:rsid w:val="00A66CDF"/>
    <w:rsid w:val="00A708BE"/>
    <w:rsid w:val="00A74929"/>
    <w:rsid w:val="00A76317"/>
    <w:rsid w:val="00A770BA"/>
    <w:rsid w:val="00A8126F"/>
    <w:rsid w:val="00A83BD8"/>
    <w:rsid w:val="00A8548B"/>
    <w:rsid w:val="00A86F55"/>
    <w:rsid w:val="00A87BA8"/>
    <w:rsid w:val="00A90877"/>
    <w:rsid w:val="00A95301"/>
    <w:rsid w:val="00AA21EB"/>
    <w:rsid w:val="00AA2671"/>
    <w:rsid w:val="00AA3FE6"/>
    <w:rsid w:val="00AB62F7"/>
    <w:rsid w:val="00AC19A0"/>
    <w:rsid w:val="00AC5843"/>
    <w:rsid w:val="00AD1CD5"/>
    <w:rsid w:val="00AD41C9"/>
    <w:rsid w:val="00AD7FFD"/>
    <w:rsid w:val="00AE1271"/>
    <w:rsid w:val="00AE2BD6"/>
    <w:rsid w:val="00AE455A"/>
    <w:rsid w:val="00AE4B2A"/>
    <w:rsid w:val="00AE5040"/>
    <w:rsid w:val="00AF4C4C"/>
    <w:rsid w:val="00AF70F8"/>
    <w:rsid w:val="00B1072C"/>
    <w:rsid w:val="00B224C1"/>
    <w:rsid w:val="00B226DC"/>
    <w:rsid w:val="00B31077"/>
    <w:rsid w:val="00B36F53"/>
    <w:rsid w:val="00B377CC"/>
    <w:rsid w:val="00B40251"/>
    <w:rsid w:val="00B405EC"/>
    <w:rsid w:val="00B41D04"/>
    <w:rsid w:val="00B43622"/>
    <w:rsid w:val="00B44337"/>
    <w:rsid w:val="00B44D98"/>
    <w:rsid w:val="00B45CD6"/>
    <w:rsid w:val="00B460A4"/>
    <w:rsid w:val="00B47061"/>
    <w:rsid w:val="00B548DB"/>
    <w:rsid w:val="00B550F1"/>
    <w:rsid w:val="00B60224"/>
    <w:rsid w:val="00B60A5F"/>
    <w:rsid w:val="00B63785"/>
    <w:rsid w:val="00B7054F"/>
    <w:rsid w:val="00B70BAB"/>
    <w:rsid w:val="00B71AA3"/>
    <w:rsid w:val="00B77D75"/>
    <w:rsid w:val="00B81A08"/>
    <w:rsid w:val="00B83733"/>
    <w:rsid w:val="00B8397E"/>
    <w:rsid w:val="00B84482"/>
    <w:rsid w:val="00B849CB"/>
    <w:rsid w:val="00B9191D"/>
    <w:rsid w:val="00B94E5D"/>
    <w:rsid w:val="00BA1CD8"/>
    <w:rsid w:val="00BA5F81"/>
    <w:rsid w:val="00BB1C11"/>
    <w:rsid w:val="00BB3A0E"/>
    <w:rsid w:val="00BB78A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177C5"/>
    <w:rsid w:val="00C23087"/>
    <w:rsid w:val="00C25D0F"/>
    <w:rsid w:val="00C31A78"/>
    <w:rsid w:val="00C3266A"/>
    <w:rsid w:val="00C36560"/>
    <w:rsid w:val="00C379C9"/>
    <w:rsid w:val="00C406BD"/>
    <w:rsid w:val="00C4150D"/>
    <w:rsid w:val="00C50E53"/>
    <w:rsid w:val="00C64B92"/>
    <w:rsid w:val="00C70252"/>
    <w:rsid w:val="00C704F7"/>
    <w:rsid w:val="00C731B9"/>
    <w:rsid w:val="00C771B1"/>
    <w:rsid w:val="00C80587"/>
    <w:rsid w:val="00C807FD"/>
    <w:rsid w:val="00C84EC8"/>
    <w:rsid w:val="00C94445"/>
    <w:rsid w:val="00C97F97"/>
    <w:rsid w:val="00CA4109"/>
    <w:rsid w:val="00CA4795"/>
    <w:rsid w:val="00CA4EB5"/>
    <w:rsid w:val="00CA61CC"/>
    <w:rsid w:val="00CA6775"/>
    <w:rsid w:val="00CA70CA"/>
    <w:rsid w:val="00CB468F"/>
    <w:rsid w:val="00CB7C6D"/>
    <w:rsid w:val="00CC2044"/>
    <w:rsid w:val="00CC218B"/>
    <w:rsid w:val="00CC2D53"/>
    <w:rsid w:val="00CC3878"/>
    <w:rsid w:val="00CC6DBA"/>
    <w:rsid w:val="00CD17AB"/>
    <w:rsid w:val="00CD37CC"/>
    <w:rsid w:val="00CD7B88"/>
    <w:rsid w:val="00CE3592"/>
    <w:rsid w:val="00CE46A0"/>
    <w:rsid w:val="00CE70DD"/>
    <w:rsid w:val="00CF1518"/>
    <w:rsid w:val="00CF45B5"/>
    <w:rsid w:val="00CF4B50"/>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D5242"/>
    <w:rsid w:val="00DE04A2"/>
    <w:rsid w:val="00DE2CF0"/>
    <w:rsid w:val="00DE742C"/>
    <w:rsid w:val="00DE780B"/>
    <w:rsid w:val="00DF2611"/>
    <w:rsid w:val="00DF426F"/>
    <w:rsid w:val="00DF5116"/>
    <w:rsid w:val="00E0721F"/>
    <w:rsid w:val="00E07467"/>
    <w:rsid w:val="00E13B95"/>
    <w:rsid w:val="00E16D02"/>
    <w:rsid w:val="00E218AA"/>
    <w:rsid w:val="00E231AF"/>
    <w:rsid w:val="00E24EE0"/>
    <w:rsid w:val="00E27680"/>
    <w:rsid w:val="00E348F2"/>
    <w:rsid w:val="00E41831"/>
    <w:rsid w:val="00E47260"/>
    <w:rsid w:val="00E47CB0"/>
    <w:rsid w:val="00E47E9B"/>
    <w:rsid w:val="00E53323"/>
    <w:rsid w:val="00E82E25"/>
    <w:rsid w:val="00E83F93"/>
    <w:rsid w:val="00E96E2E"/>
    <w:rsid w:val="00EA0D95"/>
    <w:rsid w:val="00EA1390"/>
    <w:rsid w:val="00EA6B5C"/>
    <w:rsid w:val="00EA780B"/>
    <w:rsid w:val="00EB1C5A"/>
    <w:rsid w:val="00EB20E1"/>
    <w:rsid w:val="00EB2689"/>
    <w:rsid w:val="00EB2A35"/>
    <w:rsid w:val="00EB3EA3"/>
    <w:rsid w:val="00EB425C"/>
    <w:rsid w:val="00ED3EE2"/>
    <w:rsid w:val="00ED6E4D"/>
    <w:rsid w:val="00EE4DD5"/>
    <w:rsid w:val="00EE620A"/>
    <w:rsid w:val="00EE6AF5"/>
    <w:rsid w:val="00EF0634"/>
    <w:rsid w:val="00EF0E52"/>
    <w:rsid w:val="00EF2DA4"/>
    <w:rsid w:val="00EF4B29"/>
    <w:rsid w:val="00EF794A"/>
    <w:rsid w:val="00F02175"/>
    <w:rsid w:val="00F0493E"/>
    <w:rsid w:val="00F23F01"/>
    <w:rsid w:val="00F24F08"/>
    <w:rsid w:val="00F27E62"/>
    <w:rsid w:val="00F30601"/>
    <w:rsid w:val="00F35C7E"/>
    <w:rsid w:val="00F36D74"/>
    <w:rsid w:val="00F37ECC"/>
    <w:rsid w:val="00F42B90"/>
    <w:rsid w:val="00F43A38"/>
    <w:rsid w:val="00F43C9D"/>
    <w:rsid w:val="00F53965"/>
    <w:rsid w:val="00F607E0"/>
    <w:rsid w:val="00F60F1E"/>
    <w:rsid w:val="00F619C2"/>
    <w:rsid w:val="00F649B9"/>
    <w:rsid w:val="00F66B0C"/>
    <w:rsid w:val="00F76CB3"/>
    <w:rsid w:val="00F81715"/>
    <w:rsid w:val="00F84495"/>
    <w:rsid w:val="00F8530E"/>
    <w:rsid w:val="00F8672D"/>
    <w:rsid w:val="00F8783E"/>
    <w:rsid w:val="00F9379C"/>
    <w:rsid w:val="00F962DF"/>
    <w:rsid w:val="00FA1847"/>
    <w:rsid w:val="00FA3A25"/>
    <w:rsid w:val="00FA3B5D"/>
    <w:rsid w:val="00FB01A7"/>
    <w:rsid w:val="00FB311B"/>
    <w:rsid w:val="00FB54EE"/>
    <w:rsid w:val="00FB6DBB"/>
    <w:rsid w:val="00FC02B5"/>
    <w:rsid w:val="00FC4B7A"/>
    <w:rsid w:val="00FD5BA2"/>
    <w:rsid w:val="00FD7C86"/>
    <w:rsid w:val="00FE19F6"/>
    <w:rsid w:val="00FE2DF1"/>
    <w:rsid w:val="00FE43A7"/>
    <w:rsid w:val="00FE53CC"/>
    <w:rsid w:val="00FE5D0F"/>
    <w:rsid w:val="00FF3504"/>
    <w:rsid w:val="00FF388D"/>
    <w:rsid w:val="00FF407D"/>
    <w:rsid w:val="00FF43DE"/>
    <w:rsid w:val="00FF6C69"/>
    <w:rsid w:val="00FF6E43"/>
    <w:rsid w:val="00FF7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basedOn w:val="Fuentedeprrafopredete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basedOn w:val="Fuentedeprrafopredeter"/>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basedOn w:val="Fuentedeprrafopredete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basedOn w:val="Fuentedeprrafopredeter"/>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51781925">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61557526">
      <w:bodyDiv w:val="1"/>
      <w:marLeft w:val="0"/>
      <w:marRight w:val="0"/>
      <w:marTop w:val="0"/>
      <w:marBottom w:val="0"/>
      <w:divBdr>
        <w:top w:val="none" w:sz="0" w:space="0" w:color="auto"/>
        <w:left w:val="none" w:sz="0" w:space="0" w:color="auto"/>
        <w:bottom w:val="none" w:sz="0" w:space="0" w:color="auto"/>
        <w:right w:val="none" w:sz="0" w:space="0" w:color="auto"/>
      </w:divBdr>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1437-2C0B-4598-B9E3-E43D0C39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2018-04-19T00:02:00Z</cp:lastPrinted>
  <dcterms:created xsi:type="dcterms:W3CDTF">2018-04-23T18:05:00Z</dcterms:created>
  <dcterms:modified xsi:type="dcterms:W3CDTF">2018-04-23T18:05:00Z</dcterms:modified>
</cp:coreProperties>
</file>