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A039" w14:textId="77777777" w:rsidR="00962DBE" w:rsidRDefault="00743D13" w:rsidP="00743D1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43D13">
        <w:rPr>
          <w:rFonts w:ascii="Arial" w:hAnsi="Arial" w:cs="Arial"/>
          <w:b/>
          <w:sz w:val="22"/>
          <w:szCs w:val="22"/>
        </w:rPr>
        <w:t>IEE/CG/A0</w:t>
      </w:r>
      <w:r w:rsidR="00A70A19">
        <w:rPr>
          <w:rFonts w:ascii="Arial" w:hAnsi="Arial" w:cs="Arial"/>
          <w:b/>
          <w:sz w:val="22"/>
          <w:szCs w:val="22"/>
        </w:rPr>
        <w:t>75</w:t>
      </w:r>
      <w:r w:rsidRPr="00743D13">
        <w:rPr>
          <w:rFonts w:ascii="Arial" w:hAnsi="Arial" w:cs="Arial"/>
          <w:b/>
          <w:sz w:val="22"/>
          <w:szCs w:val="22"/>
        </w:rPr>
        <w:t>/2018</w:t>
      </w:r>
    </w:p>
    <w:p w14:paraId="70CEA5E3" w14:textId="77777777" w:rsidR="00743D13" w:rsidRPr="00B40C58" w:rsidRDefault="00743D13" w:rsidP="00743D13">
      <w:pPr>
        <w:jc w:val="right"/>
        <w:rPr>
          <w:rFonts w:ascii="Arial" w:hAnsi="Arial" w:cs="Arial"/>
          <w:b/>
          <w:sz w:val="22"/>
          <w:szCs w:val="22"/>
        </w:rPr>
      </w:pPr>
    </w:p>
    <w:p w14:paraId="42BEE6FB" w14:textId="77777777" w:rsidR="00854734" w:rsidRPr="00B40C58" w:rsidRDefault="00C1735A" w:rsidP="00854734">
      <w:pPr>
        <w:pStyle w:val="Textoindependiente"/>
        <w:spacing w:after="0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val="es-MX" w:eastAsia="es-MX"/>
        </w:rPr>
      </w:pPr>
      <w:r>
        <w:rPr>
          <w:rFonts w:ascii="Arial" w:hAnsi="Arial" w:cs="Arial"/>
          <w:b/>
          <w:sz w:val="22"/>
          <w:szCs w:val="22"/>
        </w:rPr>
        <w:t xml:space="preserve">ACUERDO </w:t>
      </w:r>
      <w:r w:rsidR="00743D13">
        <w:rPr>
          <w:rFonts w:ascii="Arial" w:hAnsi="Arial" w:cs="Arial"/>
          <w:b/>
          <w:sz w:val="22"/>
          <w:szCs w:val="22"/>
        </w:rPr>
        <w:t>QUE EMITE EL CONSEJO GENERAL</w:t>
      </w:r>
      <w:r w:rsidR="007E156E">
        <w:rPr>
          <w:rFonts w:ascii="Arial" w:hAnsi="Arial" w:cs="Arial"/>
          <w:b/>
          <w:sz w:val="22"/>
          <w:szCs w:val="22"/>
        </w:rPr>
        <w:t xml:space="preserve"> </w:t>
      </w:r>
      <w:r w:rsidR="007E156E" w:rsidRPr="002D246E">
        <w:rPr>
          <w:rFonts w:ascii="Arial" w:hAnsi="Arial" w:cs="Arial"/>
          <w:b/>
          <w:sz w:val="22"/>
          <w:szCs w:val="22"/>
        </w:rPr>
        <w:t>DEL INSTITUTO ELECTORAL DEL ESTADO DE COLIMA</w:t>
      </w:r>
      <w:r>
        <w:rPr>
          <w:rFonts w:ascii="Arial" w:hAnsi="Arial" w:cs="Arial"/>
          <w:b/>
          <w:sz w:val="22"/>
          <w:szCs w:val="22"/>
        </w:rPr>
        <w:t>,</w:t>
      </w:r>
      <w:r w:rsidR="00AD67B8">
        <w:rPr>
          <w:rFonts w:ascii="Arial" w:hAnsi="Arial" w:cs="Arial"/>
          <w:b/>
          <w:sz w:val="22"/>
          <w:szCs w:val="22"/>
        </w:rPr>
        <w:t xml:space="preserve"> POR EL QUE SE APRUEBA LA CONTRATACIÓN DE</w:t>
      </w:r>
      <w:r w:rsidR="003C403A">
        <w:rPr>
          <w:rFonts w:ascii="Arial" w:hAnsi="Arial" w:cs="Arial"/>
          <w:b/>
          <w:sz w:val="22"/>
          <w:szCs w:val="22"/>
        </w:rPr>
        <w:t xml:space="preserve"> </w:t>
      </w:r>
      <w:r w:rsidR="00AD67B8">
        <w:rPr>
          <w:rFonts w:ascii="Arial" w:hAnsi="Arial" w:cs="Arial"/>
          <w:b/>
          <w:sz w:val="22"/>
          <w:szCs w:val="22"/>
        </w:rPr>
        <w:t>L</w:t>
      </w:r>
      <w:r w:rsidR="003C403A">
        <w:rPr>
          <w:rFonts w:ascii="Arial" w:hAnsi="Arial" w:cs="Arial"/>
          <w:b/>
          <w:sz w:val="22"/>
          <w:szCs w:val="22"/>
        </w:rPr>
        <w:t xml:space="preserve">AS Y LOS CIUDADANOS QUE HABRÁN DE DESEMPEÑARSE COMO SUPERVISORES </w:t>
      </w:r>
      <w:r w:rsidR="00AD2209">
        <w:rPr>
          <w:rFonts w:ascii="Arial" w:hAnsi="Arial" w:cs="Arial"/>
          <w:b/>
          <w:sz w:val="22"/>
          <w:szCs w:val="22"/>
        </w:rPr>
        <w:t xml:space="preserve">ELECTORALES </w:t>
      </w:r>
      <w:r w:rsidR="003C403A">
        <w:rPr>
          <w:rFonts w:ascii="Arial" w:hAnsi="Arial" w:cs="Arial"/>
          <w:b/>
          <w:sz w:val="22"/>
          <w:szCs w:val="22"/>
        </w:rPr>
        <w:t>Y CAPACITADORES</w:t>
      </w:r>
      <w:r w:rsidR="00AD2209">
        <w:rPr>
          <w:rFonts w:ascii="Arial" w:hAnsi="Arial" w:cs="Arial"/>
          <w:b/>
          <w:sz w:val="22"/>
          <w:szCs w:val="22"/>
        </w:rPr>
        <w:t>-</w:t>
      </w:r>
      <w:r w:rsidR="003C403A">
        <w:rPr>
          <w:rFonts w:ascii="Arial" w:hAnsi="Arial" w:cs="Arial"/>
          <w:b/>
          <w:sz w:val="22"/>
          <w:szCs w:val="22"/>
        </w:rPr>
        <w:t xml:space="preserve">ASISTENTES ELECTORALES LOCALES, PARA EL </w:t>
      </w:r>
      <w:r w:rsidR="00587D6F" w:rsidRPr="00B40C58">
        <w:rPr>
          <w:rFonts w:ascii="Arial" w:hAnsi="Arial" w:cs="Arial"/>
          <w:b/>
          <w:bCs/>
          <w:sz w:val="22"/>
          <w:szCs w:val="22"/>
        </w:rPr>
        <w:t>PROCESO ELECTORAL LOCAL 2017-2018</w:t>
      </w:r>
      <w:r w:rsidR="00854734" w:rsidRPr="00B40C58">
        <w:rPr>
          <w:rFonts w:ascii="Arial" w:hAnsi="Arial" w:cs="Arial"/>
          <w:b/>
          <w:bCs/>
          <w:sz w:val="22"/>
          <w:szCs w:val="22"/>
        </w:rPr>
        <w:t>.</w:t>
      </w:r>
      <w:r w:rsidR="00854734" w:rsidRPr="00B40C58">
        <w:rPr>
          <w:rFonts w:ascii="Arial" w:eastAsia="Calibri" w:hAnsi="Arial" w:cs="Arial"/>
          <w:b/>
          <w:bCs/>
          <w:color w:val="000000"/>
          <w:sz w:val="22"/>
          <w:szCs w:val="22"/>
          <w:lang w:val="es-MX" w:eastAsia="es-MX"/>
        </w:rPr>
        <w:t xml:space="preserve"> </w:t>
      </w:r>
    </w:p>
    <w:p w14:paraId="30B00C38" w14:textId="77777777" w:rsidR="00540F3A" w:rsidRDefault="00540F3A" w:rsidP="004847FD">
      <w:pPr>
        <w:pStyle w:val="Textoindependiente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CD17C6F" w14:textId="77777777" w:rsidR="00854734" w:rsidRDefault="00854734" w:rsidP="00A70A19">
      <w:pPr>
        <w:pStyle w:val="Textoindependiente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40C58">
        <w:rPr>
          <w:rFonts w:ascii="Arial" w:hAnsi="Arial" w:cs="Arial"/>
          <w:b/>
          <w:sz w:val="22"/>
          <w:szCs w:val="22"/>
          <w:lang w:val="pt-BR"/>
        </w:rPr>
        <w:t>A N T E C E D E N T E S</w:t>
      </w:r>
    </w:p>
    <w:p w14:paraId="3B9FA217" w14:textId="77777777" w:rsidR="000E3A6D" w:rsidRPr="00B40C58" w:rsidRDefault="000E3A6D" w:rsidP="00A70A19">
      <w:pPr>
        <w:pStyle w:val="Textoindependiente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61A1841" w14:textId="77777777" w:rsidR="00144416" w:rsidRPr="00144416" w:rsidRDefault="008A21E1" w:rsidP="00A70A19">
      <w:pPr>
        <w:pStyle w:val="Texto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0" w:firstLine="0"/>
        <w:rPr>
          <w:rFonts w:cs="Arial"/>
          <w:sz w:val="22"/>
          <w:szCs w:val="22"/>
          <w:lang w:val="es-MX" w:eastAsia="es-MX"/>
        </w:rPr>
      </w:pPr>
      <w:r w:rsidRPr="00144416">
        <w:rPr>
          <w:sz w:val="22"/>
          <w:szCs w:val="22"/>
          <w:lang w:val="es-MX"/>
        </w:rPr>
        <w:t xml:space="preserve">El día 7 de septiembre de 2016, mediante Acuerdo </w:t>
      </w:r>
      <w:r w:rsidRPr="00144416">
        <w:rPr>
          <w:sz w:val="22"/>
          <w:szCs w:val="22"/>
        </w:rPr>
        <w:t>INE/CG661/2016</w:t>
      </w:r>
      <w:r w:rsidRPr="00144416">
        <w:rPr>
          <w:sz w:val="22"/>
          <w:szCs w:val="22"/>
          <w:lang w:val="es-MX"/>
        </w:rPr>
        <w:t>,</w:t>
      </w:r>
      <w:r w:rsidRPr="00144416">
        <w:rPr>
          <w:sz w:val="22"/>
          <w:szCs w:val="22"/>
        </w:rPr>
        <w:t xml:space="preserve"> </w:t>
      </w:r>
      <w:r w:rsidRPr="00144416">
        <w:rPr>
          <w:sz w:val="22"/>
          <w:szCs w:val="22"/>
          <w:lang w:val="es-MX"/>
        </w:rPr>
        <w:t xml:space="preserve">fue aprobado en </w:t>
      </w:r>
      <w:r w:rsidRPr="00144416">
        <w:rPr>
          <w:sz w:val="22"/>
          <w:szCs w:val="22"/>
          <w:shd w:val="clear" w:color="auto" w:fill="FFFFFF"/>
        </w:rPr>
        <w:t>Sesión Extraordinaria del Consejo General del Instituto Nacional Electoral (INE), el Reglamento de Elecciones del Instituto Nacional Electoral (Reglamento de Elecciones)</w:t>
      </w:r>
      <w:r w:rsidR="00144416" w:rsidRPr="00144416">
        <w:rPr>
          <w:rFonts w:cs="Arial"/>
          <w:sz w:val="22"/>
          <w:szCs w:val="22"/>
          <w:lang w:eastAsia="es-MX"/>
        </w:rPr>
        <w:t xml:space="preserve">, cuyas últimas modificaciones se efectuaron a través del Acuerdo INE/CG111/2018, aprobado el pasado 19 de febrero de 2018. Dicho Reglamento </w:t>
      </w:r>
      <w:r w:rsidR="00144416" w:rsidRPr="00144416">
        <w:rPr>
          <w:rFonts w:cs="Arial"/>
          <w:sz w:val="22"/>
          <w:szCs w:val="22"/>
        </w:rPr>
        <w:t xml:space="preserve">tiene por objeto, entre otros, establecer las directrices generales para </w:t>
      </w:r>
      <w:r w:rsidR="00622CCB">
        <w:rPr>
          <w:rFonts w:cs="Arial"/>
          <w:sz w:val="22"/>
          <w:szCs w:val="22"/>
          <w:lang w:val="es-ES"/>
        </w:rPr>
        <w:t>la integración de mesas directivas de casilla, capacitación y asistencia electoral durante los procesos electorales federales y locales</w:t>
      </w:r>
      <w:r w:rsidR="00144416" w:rsidRPr="00144416">
        <w:rPr>
          <w:rFonts w:cs="Arial"/>
          <w:sz w:val="22"/>
          <w:szCs w:val="22"/>
        </w:rPr>
        <w:t>.</w:t>
      </w:r>
    </w:p>
    <w:p w14:paraId="622175E4" w14:textId="77777777" w:rsidR="008A21E1" w:rsidRPr="00144416" w:rsidRDefault="008A21E1" w:rsidP="00A70A19">
      <w:pPr>
        <w:pStyle w:val="Texto"/>
        <w:tabs>
          <w:tab w:val="left" w:pos="426"/>
        </w:tabs>
        <w:spacing w:after="0" w:line="360" w:lineRule="auto"/>
        <w:ind w:firstLine="0"/>
        <w:rPr>
          <w:sz w:val="22"/>
          <w:szCs w:val="22"/>
          <w:lang w:val="es-MX"/>
        </w:rPr>
      </w:pPr>
    </w:p>
    <w:p w14:paraId="38B48478" w14:textId="77777777" w:rsidR="00D12060" w:rsidRPr="008A21E1" w:rsidRDefault="007D6ABF" w:rsidP="00A70A19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sz w:val="22"/>
          <w:szCs w:val="22"/>
          <w:lang w:val="es-ES"/>
        </w:rPr>
      </w:pPr>
      <w:r w:rsidRPr="008A21E1">
        <w:rPr>
          <w:sz w:val="22"/>
          <w:szCs w:val="22"/>
          <w:lang w:val="es-ES"/>
        </w:rPr>
        <w:t xml:space="preserve">Que mediante Acuerdo INE/CG399/2017, emitido por el Consejo General del INE el día 05 de septiembre de 2017, se aprobó la </w:t>
      </w:r>
      <w:r w:rsidR="003B0936" w:rsidRPr="008A21E1">
        <w:rPr>
          <w:sz w:val="22"/>
          <w:szCs w:val="22"/>
          <w:lang w:val="es-ES"/>
        </w:rPr>
        <w:t>“</w:t>
      </w:r>
      <w:r w:rsidR="00D12060" w:rsidRPr="008A21E1">
        <w:rPr>
          <w:i/>
          <w:sz w:val="22"/>
          <w:szCs w:val="22"/>
          <w:lang w:val="es-ES"/>
        </w:rPr>
        <w:t>Estrategia de Capacitación y Asistencia Electoral para el Proceso Electoral 2017-2018</w:t>
      </w:r>
      <w:r w:rsidR="003B0936" w:rsidRPr="008A21E1">
        <w:rPr>
          <w:sz w:val="22"/>
          <w:szCs w:val="22"/>
          <w:lang w:val="es-ES"/>
        </w:rPr>
        <w:t>”</w:t>
      </w:r>
      <w:r w:rsidR="00D12060" w:rsidRPr="008A21E1">
        <w:rPr>
          <w:sz w:val="22"/>
          <w:szCs w:val="22"/>
          <w:lang w:val="es-ES"/>
        </w:rPr>
        <w:t xml:space="preserve"> y sus respectivos anexos</w:t>
      </w:r>
      <w:r w:rsidR="00540F3A" w:rsidRPr="008A21E1">
        <w:rPr>
          <w:sz w:val="22"/>
          <w:szCs w:val="22"/>
          <w:lang w:val="es-ES"/>
        </w:rPr>
        <w:t>, tales como:</w:t>
      </w:r>
    </w:p>
    <w:p w14:paraId="004AC4DE" w14:textId="77777777" w:rsidR="00540F3A" w:rsidRPr="00540F3A" w:rsidRDefault="00540F3A" w:rsidP="00A70A19">
      <w:pPr>
        <w:pStyle w:val="Texto"/>
        <w:tabs>
          <w:tab w:val="left" w:pos="426"/>
        </w:tabs>
        <w:spacing w:after="0" w:line="360" w:lineRule="auto"/>
        <w:ind w:firstLine="0"/>
        <w:rPr>
          <w:sz w:val="22"/>
          <w:szCs w:val="22"/>
          <w:lang w:val="es-ES"/>
        </w:rPr>
      </w:pPr>
    </w:p>
    <w:p w14:paraId="4F6F20E2" w14:textId="77777777" w:rsidR="00540F3A" w:rsidRPr="00540F3A" w:rsidRDefault="00540F3A" w:rsidP="00A70A19">
      <w:pPr>
        <w:pStyle w:val="Texto"/>
        <w:numPr>
          <w:ilvl w:val="0"/>
          <w:numId w:val="35"/>
        </w:numPr>
        <w:tabs>
          <w:tab w:val="left" w:pos="426"/>
        </w:tabs>
        <w:spacing w:after="0" w:line="360" w:lineRule="auto"/>
        <w:rPr>
          <w:sz w:val="22"/>
          <w:szCs w:val="22"/>
          <w:lang w:val="es-ES"/>
        </w:rPr>
      </w:pPr>
      <w:r w:rsidRPr="00540F3A">
        <w:rPr>
          <w:sz w:val="22"/>
          <w:szCs w:val="22"/>
          <w:lang w:val="es-ES"/>
        </w:rPr>
        <w:t xml:space="preserve">Programa de Integración de Mesas Directivas de Casilla y Capacitación Electoral; </w:t>
      </w:r>
    </w:p>
    <w:p w14:paraId="754D6CB2" w14:textId="77777777" w:rsidR="00540F3A" w:rsidRPr="00540F3A" w:rsidRDefault="00540F3A" w:rsidP="00A70A19">
      <w:pPr>
        <w:pStyle w:val="Texto"/>
        <w:numPr>
          <w:ilvl w:val="0"/>
          <w:numId w:val="35"/>
        </w:numPr>
        <w:tabs>
          <w:tab w:val="left" w:pos="426"/>
        </w:tabs>
        <w:spacing w:after="0" w:line="360" w:lineRule="auto"/>
        <w:rPr>
          <w:sz w:val="22"/>
          <w:szCs w:val="22"/>
          <w:lang w:val="es-ES"/>
        </w:rPr>
      </w:pPr>
      <w:r w:rsidRPr="00540F3A">
        <w:rPr>
          <w:sz w:val="22"/>
          <w:szCs w:val="22"/>
          <w:lang w:val="es-ES"/>
        </w:rPr>
        <w:t>Programa de Asistencia Electoral;</w:t>
      </w:r>
    </w:p>
    <w:p w14:paraId="364FD4C9" w14:textId="77777777" w:rsidR="00540F3A" w:rsidRPr="00540F3A" w:rsidRDefault="00540F3A" w:rsidP="00A70A19">
      <w:pPr>
        <w:pStyle w:val="Texto"/>
        <w:numPr>
          <w:ilvl w:val="0"/>
          <w:numId w:val="35"/>
        </w:numPr>
        <w:tabs>
          <w:tab w:val="left" w:pos="426"/>
        </w:tabs>
        <w:spacing w:after="0" w:line="360" w:lineRule="auto"/>
        <w:rPr>
          <w:sz w:val="22"/>
          <w:szCs w:val="22"/>
          <w:lang w:val="es-ES"/>
        </w:rPr>
      </w:pPr>
      <w:r w:rsidRPr="00540F3A">
        <w:rPr>
          <w:sz w:val="22"/>
          <w:szCs w:val="22"/>
          <w:lang w:val="es-ES"/>
        </w:rPr>
        <w:t>Manual de Contratación de las y los Supervisores Electorales y Capacitadores-Asistentes Electorales</w:t>
      </w:r>
      <w:r w:rsidR="003B0936">
        <w:rPr>
          <w:sz w:val="22"/>
          <w:szCs w:val="22"/>
          <w:lang w:val="es-ES"/>
        </w:rPr>
        <w:t>;</w:t>
      </w:r>
    </w:p>
    <w:p w14:paraId="2FA3010E" w14:textId="77777777" w:rsidR="00540F3A" w:rsidRPr="00540F3A" w:rsidRDefault="00540F3A" w:rsidP="00A70A19">
      <w:pPr>
        <w:pStyle w:val="Texto"/>
        <w:numPr>
          <w:ilvl w:val="0"/>
          <w:numId w:val="35"/>
        </w:numPr>
        <w:tabs>
          <w:tab w:val="left" w:pos="426"/>
        </w:tabs>
        <w:spacing w:after="0" w:line="360" w:lineRule="auto"/>
        <w:rPr>
          <w:sz w:val="22"/>
          <w:szCs w:val="22"/>
          <w:lang w:val="es-ES"/>
        </w:rPr>
      </w:pPr>
      <w:r w:rsidRPr="00540F3A">
        <w:rPr>
          <w:sz w:val="22"/>
          <w:szCs w:val="22"/>
          <w:lang w:val="es-ES"/>
        </w:rPr>
        <w:t>Programa de Capacitación Electoral (estructura curricular); entre otros.</w:t>
      </w:r>
    </w:p>
    <w:p w14:paraId="1B6C4E5B" w14:textId="77777777" w:rsidR="00540F3A" w:rsidRDefault="00540F3A" w:rsidP="00A70A19">
      <w:pPr>
        <w:pStyle w:val="Texto"/>
        <w:tabs>
          <w:tab w:val="left" w:pos="426"/>
        </w:tabs>
        <w:spacing w:after="0" w:line="360" w:lineRule="auto"/>
        <w:rPr>
          <w:b/>
          <w:sz w:val="22"/>
          <w:szCs w:val="22"/>
          <w:lang w:val="es-ES"/>
        </w:rPr>
      </w:pPr>
    </w:p>
    <w:p w14:paraId="2506AB7D" w14:textId="77777777" w:rsidR="00540F3A" w:rsidRPr="00540F3A" w:rsidRDefault="001809BC" w:rsidP="00A70A19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lang w:val="es-ES"/>
        </w:rPr>
      </w:pPr>
      <w:r w:rsidRPr="00C82920">
        <w:rPr>
          <w:sz w:val="22"/>
          <w:szCs w:val="22"/>
        </w:rPr>
        <w:t xml:space="preserve">Con fecha 8 de septiembre de 2017, se llevó a cabo la firma del Convenio General de Coordinación y Colaboración celebrado entre el </w:t>
      </w:r>
      <w:r w:rsidR="003B0936">
        <w:rPr>
          <w:sz w:val="22"/>
          <w:szCs w:val="22"/>
          <w:lang w:val="es-ES"/>
        </w:rPr>
        <w:t>INE</w:t>
      </w:r>
      <w:r w:rsidRPr="00C82920">
        <w:rPr>
          <w:sz w:val="22"/>
          <w:szCs w:val="22"/>
        </w:rPr>
        <w:t xml:space="preserve"> </w:t>
      </w:r>
      <w:r w:rsidR="004965F6" w:rsidRPr="00540F3A">
        <w:rPr>
          <w:sz w:val="22"/>
          <w:szCs w:val="22"/>
          <w:lang w:val="es-ES"/>
        </w:rPr>
        <w:t xml:space="preserve">y </w:t>
      </w:r>
      <w:r w:rsidRPr="00C82920">
        <w:rPr>
          <w:sz w:val="22"/>
          <w:szCs w:val="22"/>
        </w:rPr>
        <w:t>el Instituto Electoral del Estado</w:t>
      </w:r>
      <w:r w:rsidR="004857D6" w:rsidRPr="00540F3A">
        <w:rPr>
          <w:sz w:val="22"/>
          <w:szCs w:val="22"/>
          <w:lang w:val="es-MX"/>
        </w:rPr>
        <w:t xml:space="preserve"> de Colima</w:t>
      </w:r>
      <w:r w:rsidR="00901248">
        <w:rPr>
          <w:sz w:val="22"/>
          <w:szCs w:val="22"/>
          <w:lang w:val="es-MX"/>
        </w:rPr>
        <w:t xml:space="preserve"> (IEE)</w:t>
      </w:r>
      <w:r w:rsidRPr="00C82920">
        <w:rPr>
          <w:sz w:val="22"/>
          <w:szCs w:val="22"/>
        </w:rPr>
        <w:t>, con el fin de establecer las bases de coordinación para hacer efectiva la realización del Proceso Electoral</w:t>
      </w:r>
      <w:r w:rsidR="004857D6" w:rsidRPr="00540F3A">
        <w:rPr>
          <w:sz w:val="22"/>
          <w:szCs w:val="22"/>
          <w:lang w:val="es-MX"/>
        </w:rPr>
        <w:t xml:space="preserve"> Local</w:t>
      </w:r>
      <w:r w:rsidRPr="00C82920">
        <w:rPr>
          <w:sz w:val="22"/>
          <w:szCs w:val="22"/>
        </w:rPr>
        <w:t xml:space="preserve"> 2017-2018 en el </w:t>
      </w:r>
      <w:r w:rsidR="003B0936">
        <w:rPr>
          <w:sz w:val="22"/>
          <w:szCs w:val="22"/>
          <w:lang w:val="es-ES"/>
        </w:rPr>
        <w:t>E</w:t>
      </w:r>
      <w:proofErr w:type="spellStart"/>
      <w:r w:rsidRPr="00C82920">
        <w:rPr>
          <w:sz w:val="22"/>
          <w:szCs w:val="22"/>
        </w:rPr>
        <w:t>stado</w:t>
      </w:r>
      <w:proofErr w:type="spellEnd"/>
      <w:r w:rsidRPr="00C82920">
        <w:rPr>
          <w:sz w:val="22"/>
          <w:szCs w:val="22"/>
        </w:rPr>
        <w:t xml:space="preserve"> de Colima, para la renovación de los cargos a Diputaciones locales y de los Ayuntamientos,</w:t>
      </w:r>
      <w:r w:rsidR="00012E07">
        <w:rPr>
          <w:sz w:val="22"/>
          <w:szCs w:val="22"/>
        </w:rPr>
        <w:t xml:space="preserve"> cuya jornada electoral será el</w:t>
      </w:r>
      <w:r w:rsidRPr="00C82920">
        <w:rPr>
          <w:sz w:val="22"/>
          <w:szCs w:val="22"/>
        </w:rPr>
        <w:t xml:space="preserve"> 1º de julio de 2018 y, en su caso, los mecanismos de participación ciudadana</w:t>
      </w:r>
      <w:r w:rsidR="00540F3A">
        <w:rPr>
          <w:sz w:val="22"/>
          <w:szCs w:val="22"/>
          <w:lang w:val="es-ES"/>
        </w:rPr>
        <w:t>.</w:t>
      </w:r>
    </w:p>
    <w:p w14:paraId="0BED9741" w14:textId="77777777" w:rsidR="00540F3A" w:rsidRPr="00540F3A" w:rsidRDefault="00540F3A" w:rsidP="00A70A19">
      <w:pPr>
        <w:pStyle w:val="Texto"/>
        <w:tabs>
          <w:tab w:val="left" w:pos="426"/>
        </w:tabs>
        <w:spacing w:after="0" w:line="360" w:lineRule="auto"/>
        <w:ind w:firstLine="0"/>
        <w:rPr>
          <w:lang w:val="es-ES"/>
        </w:rPr>
      </w:pPr>
    </w:p>
    <w:p w14:paraId="34D05EF9" w14:textId="77777777" w:rsidR="004567A0" w:rsidRDefault="004567A0" w:rsidP="00A70A19">
      <w:pPr>
        <w:pStyle w:val="Texto"/>
        <w:tabs>
          <w:tab w:val="left" w:pos="426"/>
        </w:tabs>
        <w:spacing w:after="0" w:line="360" w:lineRule="auto"/>
        <w:ind w:firstLine="0"/>
        <w:rPr>
          <w:sz w:val="22"/>
          <w:szCs w:val="22"/>
          <w:lang w:val="es-ES"/>
        </w:rPr>
      </w:pPr>
      <w:r w:rsidRPr="004567A0">
        <w:rPr>
          <w:sz w:val="22"/>
          <w:szCs w:val="22"/>
          <w:lang w:val="es-ES"/>
        </w:rPr>
        <w:lastRenderedPageBreak/>
        <w:t xml:space="preserve">Derivado de la firma de dicho </w:t>
      </w:r>
      <w:r w:rsidRPr="00540F3A">
        <w:rPr>
          <w:sz w:val="22"/>
          <w:szCs w:val="22"/>
          <w:lang w:val="es-ES"/>
        </w:rPr>
        <w:t xml:space="preserve">Convenio General, el 15 de enero de 2018, se realizó la firma al Anexo Técnico número Uno al Convenio General de Coordinación y Colaboración </w:t>
      </w:r>
      <w:r w:rsidR="003B0936">
        <w:rPr>
          <w:sz w:val="22"/>
          <w:szCs w:val="22"/>
          <w:lang w:val="es-ES"/>
        </w:rPr>
        <w:t>antes citado</w:t>
      </w:r>
      <w:r w:rsidR="00540F3A" w:rsidRPr="00540F3A">
        <w:rPr>
          <w:sz w:val="22"/>
          <w:szCs w:val="22"/>
          <w:lang w:val="es-ES"/>
        </w:rPr>
        <w:t>.</w:t>
      </w:r>
    </w:p>
    <w:p w14:paraId="38D83F70" w14:textId="77777777" w:rsidR="00AE32E7" w:rsidRDefault="00AE32E7" w:rsidP="00A70A19">
      <w:pPr>
        <w:pStyle w:val="Texto"/>
        <w:tabs>
          <w:tab w:val="left" w:pos="426"/>
        </w:tabs>
        <w:spacing w:after="0" w:line="360" w:lineRule="auto"/>
        <w:ind w:hanging="426"/>
        <w:rPr>
          <w:rFonts w:ascii="Calibri" w:hAnsi="Calibri" w:cs="Arial"/>
          <w:sz w:val="22"/>
          <w:szCs w:val="22"/>
          <w:lang w:val="es-ES" w:eastAsia="x-none"/>
        </w:rPr>
      </w:pPr>
    </w:p>
    <w:p w14:paraId="5B068261" w14:textId="77777777" w:rsidR="003B0936" w:rsidRPr="003B0936" w:rsidRDefault="003B0936" w:rsidP="00A70A19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sz w:val="22"/>
          <w:szCs w:val="22"/>
          <w:lang w:val="es-ES"/>
        </w:rPr>
      </w:pPr>
      <w:r w:rsidRPr="003B0936">
        <w:rPr>
          <w:rFonts w:cs="Arial"/>
          <w:sz w:val="22"/>
          <w:szCs w:val="22"/>
          <w:lang w:eastAsia="es-MX"/>
        </w:rPr>
        <w:t xml:space="preserve">El </w:t>
      </w:r>
      <w:r>
        <w:rPr>
          <w:rFonts w:cs="Arial"/>
          <w:sz w:val="22"/>
          <w:szCs w:val="22"/>
          <w:lang w:val="es-ES" w:eastAsia="es-MX"/>
        </w:rPr>
        <w:t xml:space="preserve">día </w:t>
      </w:r>
      <w:r w:rsidRPr="003B0936">
        <w:rPr>
          <w:rFonts w:cs="Arial"/>
          <w:sz w:val="22"/>
          <w:szCs w:val="22"/>
          <w:lang w:eastAsia="es-MX"/>
        </w:rPr>
        <w:t>12 de octubre de 2017, el Consejo General del I</w:t>
      </w:r>
      <w:r w:rsidR="00901248">
        <w:rPr>
          <w:rFonts w:cs="Arial"/>
          <w:sz w:val="22"/>
          <w:szCs w:val="22"/>
          <w:lang w:val="es-ES" w:eastAsia="es-MX"/>
        </w:rPr>
        <w:t>EE</w:t>
      </w:r>
      <w:r w:rsidRPr="003B0936">
        <w:rPr>
          <w:rFonts w:cs="Arial"/>
          <w:sz w:val="22"/>
          <w:szCs w:val="22"/>
          <w:lang w:eastAsia="es-MX"/>
        </w:rPr>
        <w:t>, se instaló formalmente haciendo la declaratoria legal del inicio del Proceso Electoral Local 2017-2018, en el que se elegirá a las y los integrantes del Poder Legislativo y a los miembros de los diez Ayuntamientos de la entidad.</w:t>
      </w:r>
    </w:p>
    <w:p w14:paraId="23C4A326" w14:textId="77777777" w:rsidR="003B0936" w:rsidRPr="003B0936" w:rsidRDefault="003B0936" w:rsidP="00A70A19">
      <w:pPr>
        <w:pStyle w:val="Texto"/>
        <w:tabs>
          <w:tab w:val="left" w:pos="426"/>
        </w:tabs>
        <w:spacing w:after="0" w:line="360" w:lineRule="auto"/>
        <w:ind w:firstLine="0"/>
        <w:rPr>
          <w:sz w:val="22"/>
          <w:szCs w:val="22"/>
          <w:lang w:val="es-ES"/>
        </w:rPr>
      </w:pPr>
    </w:p>
    <w:p w14:paraId="49B3AF76" w14:textId="77777777" w:rsidR="00540F3A" w:rsidRPr="00540F3A" w:rsidRDefault="00286B73" w:rsidP="00A70A19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sz w:val="22"/>
          <w:szCs w:val="22"/>
          <w:lang w:val="es-ES"/>
        </w:rPr>
      </w:pPr>
      <w:r w:rsidRPr="00286B73">
        <w:rPr>
          <w:rFonts w:cs="Arial"/>
          <w:sz w:val="22"/>
          <w:szCs w:val="22"/>
        </w:rPr>
        <w:t xml:space="preserve">Con fecha 27 de diciembre de 2017, se publicó en el </w:t>
      </w:r>
      <w:r w:rsidR="003B0936">
        <w:rPr>
          <w:rFonts w:cs="Arial"/>
          <w:sz w:val="22"/>
          <w:szCs w:val="22"/>
          <w:lang w:val="es-ES"/>
        </w:rPr>
        <w:t>Periódico</w:t>
      </w:r>
      <w:r w:rsidRPr="00286B73">
        <w:rPr>
          <w:rFonts w:cs="Arial"/>
          <w:sz w:val="22"/>
          <w:szCs w:val="22"/>
        </w:rPr>
        <w:t xml:space="preserve"> Oficial </w:t>
      </w:r>
      <w:r w:rsidR="003B0936">
        <w:rPr>
          <w:rFonts w:cs="Arial"/>
          <w:sz w:val="22"/>
          <w:szCs w:val="22"/>
          <w:lang w:val="es-ES"/>
        </w:rPr>
        <w:t>“</w:t>
      </w:r>
      <w:r w:rsidRPr="003B0936">
        <w:rPr>
          <w:rFonts w:cs="Arial"/>
          <w:i/>
          <w:sz w:val="22"/>
          <w:szCs w:val="22"/>
        </w:rPr>
        <w:t>El Estado de Colima</w:t>
      </w:r>
      <w:r w:rsidR="003B0936">
        <w:rPr>
          <w:rFonts w:cs="Arial"/>
          <w:sz w:val="22"/>
          <w:szCs w:val="22"/>
          <w:lang w:val="es-ES"/>
        </w:rPr>
        <w:t>”</w:t>
      </w:r>
      <w:r w:rsidRPr="00286B73">
        <w:rPr>
          <w:rFonts w:cs="Arial"/>
          <w:sz w:val="22"/>
          <w:szCs w:val="22"/>
        </w:rPr>
        <w:t xml:space="preserve"> el Decreto número 439, por el que se reordena y consolida el texto de la Constitución Política del Estado Libre y Soberano de Colima, mismo que en su artículo transitorio SEGUNDO establece:</w:t>
      </w:r>
      <w:r w:rsidRPr="00286B73">
        <w:rPr>
          <w:rFonts w:cs="Arial"/>
          <w:i/>
          <w:sz w:val="22"/>
          <w:szCs w:val="22"/>
        </w:rPr>
        <w:t xml:space="preserve"> “</w:t>
      </w:r>
      <w:r w:rsidRPr="00286B73">
        <w:rPr>
          <w:rFonts w:cs="Arial"/>
          <w:i/>
          <w:color w:val="000000"/>
          <w:sz w:val="22"/>
          <w:szCs w:val="22"/>
        </w:rPr>
        <w:t>Las disposiciones en materia electoral contenidas en el presente Decreto entrarán en vigor al día siguiente a aquel en el que se tenga por concluido el proceso electoral del año 2</w:t>
      </w:r>
      <w:r w:rsidRPr="00286B73">
        <w:rPr>
          <w:rFonts w:cs="Arial"/>
          <w:i/>
          <w:sz w:val="22"/>
          <w:szCs w:val="22"/>
        </w:rPr>
        <w:t>018, en tanto se continuarán aplicando las disposiciones que se encuentren vigentes a la fecha de entrada en vigor del presente Decreto</w:t>
      </w:r>
      <w:r w:rsidRPr="00286B73">
        <w:rPr>
          <w:rFonts w:cs="Arial"/>
          <w:sz w:val="22"/>
          <w:szCs w:val="22"/>
        </w:rPr>
        <w:t>”</w:t>
      </w:r>
      <w:r w:rsidRPr="00286B73">
        <w:rPr>
          <w:rFonts w:cs="Arial"/>
          <w:color w:val="222222"/>
          <w:sz w:val="22"/>
          <w:szCs w:val="22"/>
          <w:shd w:val="clear" w:color="auto" w:fill="FFFFFF"/>
        </w:rPr>
        <w:t>; </w:t>
      </w:r>
      <w:r w:rsidRPr="00286B73">
        <w:rPr>
          <w:rFonts w:cs="Arial"/>
          <w:sz w:val="22"/>
          <w:szCs w:val="22"/>
        </w:rPr>
        <w:t>en tal virtud, se estará atendiendo a lo dispuesto en el artículo Segundo Transitorio antes citado.</w:t>
      </w:r>
    </w:p>
    <w:p w14:paraId="0D5F26B9" w14:textId="77777777" w:rsidR="00540F3A" w:rsidRDefault="00540F3A" w:rsidP="00A70A19">
      <w:pPr>
        <w:pStyle w:val="Texto"/>
        <w:tabs>
          <w:tab w:val="left" w:pos="426"/>
        </w:tabs>
        <w:spacing w:after="0" w:line="360" w:lineRule="auto"/>
        <w:ind w:firstLine="0"/>
        <w:rPr>
          <w:sz w:val="22"/>
          <w:szCs w:val="22"/>
          <w:lang w:val="es-ES"/>
        </w:rPr>
      </w:pPr>
    </w:p>
    <w:p w14:paraId="165D4D6B" w14:textId="77777777" w:rsidR="00A85D9D" w:rsidRPr="00A85D9D" w:rsidRDefault="003B0936" w:rsidP="00A70A19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</w:t>
      </w:r>
      <w:r w:rsidR="00A85D9D" w:rsidRPr="00A85D9D">
        <w:rPr>
          <w:sz w:val="22"/>
          <w:szCs w:val="22"/>
          <w:lang w:val="es-ES"/>
        </w:rPr>
        <w:t xml:space="preserve">l Consejo General del INE emitió el Acuerdo </w:t>
      </w:r>
      <w:r w:rsidR="00A85D9D">
        <w:rPr>
          <w:sz w:val="22"/>
          <w:szCs w:val="22"/>
          <w:lang w:val="es-ES"/>
        </w:rPr>
        <w:t xml:space="preserve">INE/CG268/2018, </w:t>
      </w:r>
      <w:r>
        <w:rPr>
          <w:sz w:val="22"/>
          <w:szCs w:val="22"/>
          <w:lang w:val="es-ES"/>
        </w:rPr>
        <w:t>de</w:t>
      </w:r>
      <w:r w:rsidRPr="00A85D9D">
        <w:rPr>
          <w:sz w:val="22"/>
          <w:szCs w:val="22"/>
          <w:lang w:val="es-ES"/>
        </w:rPr>
        <w:t xml:space="preserve"> fecha 23 de marzo de 2018, </w:t>
      </w:r>
      <w:r w:rsidR="00A85D9D">
        <w:rPr>
          <w:sz w:val="22"/>
          <w:szCs w:val="22"/>
          <w:lang w:val="es-ES"/>
        </w:rPr>
        <w:t xml:space="preserve">por el </w:t>
      </w:r>
      <w:r w:rsidR="00A85D9D" w:rsidRPr="00A85D9D">
        <w:rPr>
          <w:sz w:val="22"/>
          <w:szCs w:val="22"/>
          <w:lang w:val="es-ES"/>
        </w:rPr>
        <w:t>que se apr</w:t>
      </w:r>
      <w:r w:rsidR="00A85D9D">
        <w:rPr>
          <w:sz w:val="22"/>
          <w:szCs w:val="22"/>
          <w:lang w:val="es-ES"/>
        </w:rPr>
        <w:t>obó</w:t>
      </w:r>
      <w:r w:rsidR="00A85D9D" w:rsidRPr="00A85D9D">
        <w:rPr>
          <w:sz w:val="22"/>
          <w:szCs w:val="22"/>
          <w:lang w:val="es-ES"/>
        </w:rPr>
        <w:t xml:space="preserve"> la Adenda al Manual de Contratación de las y los Supervisores Electorales</w:t>
      </w:r>
      <w:r>
        <w:rPr>
          <w:sz w:val="22"/>
          <w:szCs w:val="22"/>
          <w:lang w:val="es-ES"/>
        </w:rPr>
        <w:t xml:space="preserve"> (SE)</w:t>
      </w:r>
      <w:r w:rsidR="00A85D9D" w:rsidRPr="00A85D9D">
        <w:rPr>
          <w:sz w:val="22"/>
          <w:szCs w:val="22"/>
          <w:lang w:val="es-ES"/>
        </w:rPr>
        <w:t xml:space="preserve"> y Capacitadores-Asistentes Electorales</w:t>
      </w:r>
      <w:r>
        <w:rPr>
          <w:sz w:val="22"/>
          <w:szCs w:val="22"/>
          <w:lang w:val="es-ES"/>
        </w:rPr>
        <w:t xml:space="preserve"> (CAE)</w:t>
      </w:r>
      <w:r w:rsidR="00A85D9D" w:rsidRPr="00A85D9D">
        <w:rPr>
          <w:sz w:val="22"/>
          <w:szCs w:val="22"/>
          <w:lang w:val="es-ES"/>
        </w:rPr>
        <w:t xml:space="preserve"> </w:t>
      </w:r>
      <w:r w:rsidR="00F01DAB" w:rsidRPr="00A85D9D">
        <w:rPr>
          <w:sz w:val="22"/>
          <w:szCs w:val="22"/>
          <w:lang w:val="es-ES"/>
        </w:rPr>
        <w:t xml:space="preserve">Federales </w:t>
      </w:r>
      <w:r w:rsidR="00A85D9D" w:rsidRPr="00A85D9D">
        <w:rPr>
          <w:sz w:val="22"/>
          <w:szCs w:val="22"/>
          <w:lang w:val="es-ES"/>
        </w:rPr>
        <w:t xml:space="preserve">y </w:t>
      </w:r>
      <w:r w:rsidR="00F01DAB" w:rsidRPr="00A85D9D">
        <w:rPr>
          <w:sz w:val="22"/>
          <w:szCs w:val="22"/>
          <w:lang w:val="es-ES"/>
        </w:rPr>
        <w:t>Locales</w:t>
      </w:r>
      <w:r w:rsidR="00A85D9D" w:rsidRPr="00A85D9D">
        <w:rPr>
          <w:sz w:val="22"/>
          <w:szCs w:val="22"/>
          <w:lang w:val="es-ES"/>
        </w:rPr>
        <w:t>, incluido en la Estrategia de Capacitación y Asistencia Electoral 2017-</w:t>
      </w:r>
      <w:r w:rsidR="00A85D9D">
        <w:rPr>
          <w:sz w:val="22"/>
          <w:szCs w:val="22"/>
          <w:lang w:val="es-ES"/>
        </w:rPr>
        <w:t>2018.</w:t>
      </w:r>
    </w:p>
    <w:p w14:paraId="146FBCEB" w14:textId="77777777" w:rsidR="00A85D9D" w:rsidRDefault="00A85D9D" w:rsidP="00A70A19">
      <w:pPr>
        <w:pStyle w:val="Prrafodelista"/>
        <w:spacing w:after="0" w:line="360" w:lineRule="auto"/>
        <w:rPr>
          <w:lang w:val="es-ES"/>
        </w:rPr>
      </w:pPr>
      <w:r w:rsidRPr="00A85D9D">
        <w:rPr>
          <w:lang w:val="es-ES"/>
        </w:rPr>
        <w:t xml:space="preserve"> </w:t>
      </w:r>
    </w:p>
    <w:p w14:paraId="1DAF3BF2" w14:textId="77777777" w:rsidR="00540F3A" w:rsidRPr="00540F3A" w:rsidRDefault="00540F3A" w:rsidP="00A70A19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Que mediante Acuerdo </w:t>
      </w:r>
      <w:r w:rsidRPr="00540F3A">
        <w:rPr>
          <w:sz w:val="22"/>
          <w:szCs w:val="22"/>
          <w:lang w:val="es-ES"/>
        </w:rPr>
        <w:t>INE/CG285/2018</w:t>
      </w:r>
      <w:r>
        <w:rPr>
          <w:sz w:val="22"/>
          <w:szCs w:val="22"/>
          <w:lang w:val="es-ES"/>
        </w:rPr>
        <w:t>, emitido por el Consejo General del INE, el día 28 de marzo del año en curso, se aprobó el</w:t>
      </w:r>
      <w:r w:rsidRPr="00540F3A">
        <w:rPr>
          <w:sz w:val="22"/>
          <w:szCs w:val="22"/>
          <w:lang w:val="es-ES"/>
        </w:rPr>
        <w:t xml:space="preserve"> “</w:t>
      </w:r>
      <w:r w:rsidRPr="003B0936">
        <w:rPr>
          <w:i/>
          <w:sz w:val="22"/>
          <w:szCs w:val="22"/>
          <w:lang w:val="es-ES"/>
        </w:rPr>
        <w:t>Manual de Coordinación para las Actividades de As</w:t>
      </w:r>
      <w:r w:rsidR="009875C9">
        <w:rPr>
          <w:i/>
          <w:sz w:val="22"/>
          <w:szCs w:val="22"/>
          <w:lang w:val="es-ES"/>
        </w:rPr>
        <w:t>istencia Electoral de CAE y SE l</w:t>
      </w:r>
      <w:r w:rsidRPr="003B0936">
        <w:rPr>
          <w:i/>
          <w:sz w:val="22"/>
          <w:szCs w:val="22"/>
          <w:lang w:val="es-ES"/>
        </w:rPr>
        <w:t>ocales para los Procesos Electorales Ordinarios Concurrentes 2017-2018</w:t>
      </w:r>
      <w:r w:rsidRPr="00540F3A">
        <w:rPr>
          <w:sz w:val="22"/>
          <w:szCs w:val="22"/>
          <w:lang w:val="es-ES"/>
        </w:rPr>
        <w:t xml:space="preserve">”, mismo que se </w:t>
      </w:r>
      <w:r>
        <w:rPr>
          <w:sz w:val="22"/>
          <w:szCs w:val="22"/>
          <w:lang w:val="es-ES"/>
        </w:rPr>
        <w:t xml:space="preserve">integró </w:t>
      </w:r>
      <w:r w:rsidRPr="00540F3A">
        <w:rPr>
          <w:sz w:val="22"/>
          <w:szCs w:val="22"/>
          <w:lang w:val="es-ES"/>
        </w:rPr>
        <w:t xml:space="preserve">como anexo al Programa de Asistencia Electoral de la Estrategia de Capacitación y Asistencia Electoral del Proceso Electoral </w:t>
      </w:r>
      <w:r>
        <w:rPr>
          <w:sz w:val="22"/>
          <w:szCs w:val="22"/>
          <w:lang w:val="es-ES"/>
        </w:rPr>
        <w:t xml:space="preserve">2017-2018. </w:t>
      </w:r>
    </w:p>
    <w:p w14:paraId="669B6BB5" w14:textId="77777777" w:rsidR="00540F3A" w:rsidRDefault="00540F3A" w:rsidP="00A70A19">
      <w:pPr>
        <w:pStyle w:val="Texto"/>
        <w:tabs>
          <w:tab w:val="left" w:pos="426"/>
        </w:tabs>
        <w:spacing w:after="0" w:line="360" w:lineRule="auto"/>
        <w:ind w:firstLine="0"/>
        <w:rPr>
          <w:sz w:val="22"/>
          <w:szCs w:val="22"/>
          <w:lang w:val="es-ES"/>
        </w:rPr>
      </w:pPr>
    </w:p>
    <w:p w14:paraId="737FF2D1" w14:textId="77777777" w:rsidR="009500AD" w:rsidRPr="00BD4774" w:rsidRDefault="00AD2EED" w:rsidP="00A70A19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sz w:val="22"/>
          <w:szCs w:val="22"/>
          <w:lang w:val="es-ES"/>
        </w:rPr>
      </w:pPr>
      <w:r w:rsidRPr="00AD2EED">
        <w:rPr>
          <w:sz w:val="22"/>
          <w:szCs w:val="22"/>
          <w:lang w:val="es-MX"/>
        </w:rPr>
        <w:t xml:space="preserve">Del día 2 de abril al 11 de mayo del presente año, </w:t>
      </w:r>
      <w:r w:rsidR="004857D6" w:rsidRPr="00AD2EED">
        <w:rPr>
          <w:rFonts w:cs="Arial"/>
          <w:sz w:val="22"/>
          <w:szCs w:val="22"/>
          <w:lang w:val="es-MX"/>
        </w:rPr>
        <w:t xml:space="preserve">se </w:t>
      </w:r>
      <w:r w:rsidRPr="00AD2EED">
        <w:rPr>
          <w:rFonts w:cs="Arial"/>
          <w:sz w:val="22"/>
          <w:szCs w:val="22"/>
          <w:lang w:val="es-MX"/>
        </w:rPr>
        <w:t>difundió</w:t>
      </w:r>
      <w:r w:rsidR="003B0936" w:rsidRPr="00AD2EED">
        <w:rPr>
          <w:rFonts w:cs="Arial"/>
          <w:sz w:val="22"/>
          <w:szCs w:val="22"/>
          <w:lang w:val="es-MX"/>
        </w:rPr>
        <w:t xml:space="preserve"> </w:t>
      </w:r>
      <w:r w:rsidR="00AC7A88" w:rsidRPr="00AD2EED">
        <w:rPr>
          <w:rFonts w:cs="Arial"/>
          <w:sz w:val="22"/>
          <w:szCs w:val="22"/>
        </w:rPr>
        <w:t>la Convocatoria</w:t>
      </w:r>
      <w:r w:rsidR="003B0936" w:rsidRPr="00AD2EED">
        <w:rPr>
          <w:rFonts w:cs="Arial"/>
          <w:sz w:val="22"/>
          <w:szCs w:val="22"/>
          <w:lang w:val="es-ES"/>
        </w:rPr>
        <w:t xml:space="preserve"> del INE, </w:t>
      </w:r>
      <w:r w:rsidR="00AC7A88" w:rsidRPr="00AD2EED">
        <w:rPr>
          <w:rFonts w:cs="Arial"/>
          <w:sz w:val="22"/>
          <w:szCs w:val="22"/>
        </w:rPr>
        <w:t xml:space="preserve">dirigida a las y los ciudadanos </w:t>
      </w:r>
      <w:r w:rsidR="008E57BE" w:rsidRPr="00AD2EED">
        <w:rPr>
          <w:sz w:val="22"/>
          <w:szCs w:val="22"/>
          <w:lang w:val="es-ES"/>
        </w:rPr>
        <w:t xml:space="preserve">para </w:t>
      </w:r>
      <w:r w:rsidR="003B0936" w:rsidRPr="00AD2EED">
        <w:rPr>
          <w:sz w:val="22"/>
          <w:szCs w:val="22"/>
          <w:lang w:val="es-ES"/>
        </w:rPr>
        <w:t xml:space="preserve">invitarlos a trabajar como Supervisor Electoral local o Capacitador- Asistente Electoral local en el </w:t>
      </w:r>
      <w:r w:rsidR="003B0936" w:rsidRPr="00BD4774">
        <w:rPr>
          <w:sz w:val="22"/>
          <w:szCs w:val="22"/>
          <w:lang w:val="es-ES"/>
        </w:rPr>
        <w:t xml:space="preserve">presente </w:t>
      </w:r>
      <w:r w:rsidR="008E57BE" w:rsidRPr="00BD4774">
        <w:rPr>
          <w:sz w:val="22"/>
          <w:szCs w:val="22"/>
          <w:lang w:val="es-ES"/>
        </w:rPr>
        <w:t>Pr</w:t>
      </w:r>
      <w:r w:rsidR="003B0936" w:rsidRPr="00BD4774">
        <w:rPr>
          <w:sz w:val="22"/>
          <w:szCs w:val="22"/>
          <w:lang w:val="es-ES"/>
        </w:rPr>
        <w:t xml:space="preserve">oceso Electoral Local 2017-2018. </w:t>
      </w:r>
      <w:r w:rsidR="005D236D" w:rsidRPr="00BD4774">
        <w:rPr>
          <w:sz w:val="22"/>
          <w:szCs w:val="22"/>
          <w:lang w:val="es-ES"/>
        </w:rPr>
        <w:lastRenderedPageBreak/>
        <w:t>Misma a la que se le dio difusión a través de los distintos órganos del IEE, en diversas entrevistas en radio y televisión de las y los Consejeros Electorales del Consejo General, mediante perifoneo, así como en las redes sociales de este organismo electoral.</w:t>
      </w:r>
    </w:p>
    <w:p w14:paraId="0E9323A1" w14:textId="77777777" w:rsidR="009500AD" w:rsidRDefault="009500AD" w:rsidP="00A70A19">
      <w:pPr>
        <w:pStyle w:val="Prrafodelista"/>
        <w:spacing w:after="0" w:line="360" w:lineRule="auto"/>
        <w:rPr>
          <w:rFonts w:cs="Arial"/>
          <w:lang w:val="es-ES"/>
        </w:rPr>
      </w:pPr>
    </w:p>
    <w:p w14:paraId="3DCA99F3" w14:textId="77777777" w:rsidR="00F16985" w:rsidRPr="00583B9E" w:rsidRDefault="00885B58" w:rsidP="00A70A19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sz w:val="22"/>
          <w:szCs w:val="22"/>
          <w:lang w:val="es-ES"/>
        </w:rPr>
      </w:pPr>
      <w:r w:rsidRPr="009500AD">
        <w:rPr>
          <w:rFonts w:cs="Arial"/>
          <w:sz w:val="22"/>
          <w:lang w:val="es-ES"/>
        </w:rPr>
        <w:t>El día 12 de mayo de 2018</w:t>
      </w:r>
      <w:r w:rsidR="003C6CE5" w:rsidRPr="009500AD">
        <w:rPr>
          <w:rFonts w:cs="Arial"/>
          <w:sz w:val="22"/>
        </w:rPr>
        <w:t>,</w:t>
      </w:r>
      <w:r w:rsidR="003B0936" w:rsidRPr="009500AD">
        <w:rPr>
          <w:rFonts w:cs="Arial"/>
          <w:sz w:val="22"/>
          <w:lang w:val="es-ES"/>
        </w:rPr>
        <w:t xml:space="preserve"> a partir de las 11:00 horas,</w:t>
      </w:r>
      <w:r w:rsidR="003C6CE5" w:rsidRPr="009500AD">
        <w:rPr>
          <w:rFonts w:cs="Arial"/>
          <w:sz w:val="22"/>
        </w:rPr>
        <w:t xml:space="preserve"> en </w:t>
      </w:r>
      <w:r w:rsidRPr="009500AD">
        <w:rPr>
          <w:rFonts w:cs="Arial"/>
          <w:sz w:val="22"/>
          <w:lang w:val="es-ES"/>
        </w:rPr>
        <w:t xml:space="preserve">distintas </w:t>
      </w:r>
      <w:r w:rsidR="003C6CE5" w:rsidRPr="00583B9E">
        <w:rPr>
          <w:rFonts w:cs="Arial"/>
          <w:sz w:val="22"/>
        </w:rPr>
        <w:t>sedes</w:t>
      </w:r>
      <w:r w:rsidRPr="00583B9E">
        <w:rPr>
          <w:rFonts w:cs="Arial"/>
          <w:sz w:val="22"/>
          <w:lang w:val="es-ES"/>
        </w:rPr>
        <w:t xml:space="preserve"> en el estado</w:t>
      </w:r>
      <w:r w:rsidR="00A83EAF" w:rsidRPr="00583B9E">
        <w:rPr>
          <w:rFonts w:cs="Arial"/>
          <w:sz w:val="22"/>
        </w:rPr>
        <w:t>,</w:t>
      </w:r>
      <w:r w:rsidR="003C6CE5" w:rsidRPr="00583B9E">
        <w:rPr>
          <w:rFonts w:cs="Arial"/>
          <w:sz w:val="22"/>
        </w:rPr>
        <w:t xml:space="preserve"> </w:t>
      </w:r>
      <w:r w:rsidR="003B0936" w:rsidRPr="00583B9E">
        <w:rPr>
          <w:rFonts w:cs="Arial"/>
          <w:sz w:val="22"/>
          <w:lang w:val="es-ES"/>
        </w:rPr>
        <w:t xml:space="preserve">las cuales se señalan en la siguiente tabla, </w:t>
      </w:r>
      <w:r w:rsidR="003C6CE5" w:rsidRPr="00583B9E">
        <w:rPr>
          <w:rFonts w:cs="Arial"/>
          <w:sz w:val="22"/>
        </w:rPr>
        <w:t xml:space="preserve">se llevó a cabo </w:t>
      </w:r>
      <w:r w:rsidR="00980E08" w:rsidRPr="00583B9E">
        <w:rPr>
          <w:rFonts w:cs="Arial"/>
          <w:sz w:val="22"/>
          <w:lang w:val="es-ES"/>
        </w:rPr>
        <w:t>el examen</w:t>
      </w:r>
      <w:r w:rsidR="003C6CE5" w:rsidRPr="00583B9E">
        <w:rPr>
          <w:rFonts w:cs="Arial"/>
          <w:sz w:val="22"/>
        </w:rPr>
        <w:t xml:space="preserve"> de </w:t>
      </w:r>
      <w:r w:rsidR="00AE5C62" w:rsidRPr="00583B9E">
        <w:rPr>
          <w:rFonts w:cs="Arial"/>
          <w:snapToGrid w:val="0"/>
          <w:sz w:val="22"/>
          <w:szCs w:val="22"/>
        </w:rPr>
        <w:t>conocimientos, habilidades y actitudes</w:t>
      </w:r>
      <w:r w:rsidR="003C6CE5" w:rsidRPr="00583B9E">
        <w:rPr>
          <w:rFonts w:cs="Arial"/>
          <w:sz w:val="22"/>
        </w:rPr>
        <w:t xml:space="preserve"> a las y los aspirantes </w:t>
      </w:r>
      <w:r w:rsidR="00F16985" w:rsidRPr="00583B9E">
        <w:rPr>
          <w:sz w:val="22"/>
          <w:szCs w:val="22"/>
          <w:lang w:val="es-ES"/>
        </w:rPr>
        <w:t>a S</w:t>
      </w:r>
      <w:r w:rsidR="002169BC" w:rsidRPr="00583B9E">
        <w:rPr>
          <w:sz w:val="22"/>
          <w:szCs w:val="22"/>
          <w:lang w:val="es-ES"/>
        </w:rPr>
        <w:t xml:space="preserve">E </w:t>
      </w:r>
      <w:r w:rsidR="00F16985" w:rsidRPr="00583B9E">
        <w:rPr>
          <w:sz w:val="22"/>
          <w:szCs w:val="22"/>
          <w:lang w:val="es-ES"/>
        </w:rPr>
        <w:t>y C</w:t>
      </w:r>
      <w:r w:rsidR="002169BC" w:rsidRPr="00583B9E">
        <w:rPr>
          <w:sz w:val="22"/>
          <w:szCs w:val="22"/>
          <w:lang w:val="es-ES"/>
        </w:rPr>
        <w:t>AE</w:t>
      </w:r>
      <w:r w:rsidR="009875C9" w:rsidRPr="00583B9E">
        <w:rPr>
          <w:sz w:val="22"/>
          <w:szCs w:val="22"/>
          <w:lang w:val="es-ES"/>
        </w:rPr>
        <w:t xml:space="preserve"> l</w:t>
      </w:r>
      <w:r w:rsidR="00F16985" w:rsidRPr="00583B9E">
        <w:rPr>
          <w:sz w:val="22"/>
          <w:szCs w:val="22"/>
          <w:lang w:val="es-ES"/>
        </w:rPr>
        <w:t>ocales</w:t>
      </w:r>
      <w:r w:rsidR="00857964">
        <w:rPr>
          <w:sz w:val="22"/>
          <w:szCs w:val="22"/>
          <w:lang w:val="es-ES"/>
        </w:rPr>
        <w:t>, por parte de las Juntas Distritales Ejecutivas 01 y 02 del INE en Colima</w:t>
      </w:r>
      <w:r w:rsidR="00F16985" w:rsidRPr="00583B9E">
        <w:rPr>
          <w:sz w:val="22"/>
          <w:szCs w:val="22"/>
          <w:lang w:val="es-ES"/>
        </w:rPr>
        <w:t>.</w:t>
      </w:r>
    </w:p>
    <w:p w14:paraId="2080DD8A" w14:textId="77777777" w:rsidR="00885B58" w:rsidRPr="00136A15" w:rsidRDefault="00184D6B" w:rsidP="00184D6B">
      <w:pPr>
        <w:pStyle w:val="NormalWeb"/>
        <w:jc w:val="center"/>
        <w:rPr>
          <w:rFonts w:ascii="Arial" w:hAnsi="Arial" w:cs="Arial"/>
          <w:i/>
          <w:color w:val="222222"/>
          <w:sz w:val="18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1</w:t>
      </w:r>
    </w:p>
    <w:tbl>
      <w:tblPr>
        <w:tblW w:w="102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2"/>
        <w:gridCol w:w="3681"/>
        <w:gridCol w:w="4402"/>
      </w:tblGrid>
      <w:tr w:rsidR="00885B58" w:rsidRPr="00980E08" w14:paraId="0AB2450A" w14:textId="77777777" w:rsidTr="00A70A19">
        <w:trPr>
          <w:jc w:val="center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FBDF2" w14:textId="77777777" w:rsidR="00885B58" w:rsidRPr="00980E08" w:rsidRDefault="00885B58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980E08">
              <w:rPr>
                <w:rFonts w:ascii="Arial" w:hAnsi="Arial" w:cs="Arial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92F9" w14:textId="77777777" w:rsidR="00885B58" w:rsidRPr="00980E08" w:rsidRDefault="00885B58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980E08"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6526" w14:textId="77777777" w:rsidR="00885B58" w:rsidRPr="00980E08" w:rsidRDefault="00885B58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980E08">
              <w:rPr>
                <w:rFonts w:ascii="Arial" w:hAnsi="Arial" w:cs="Arial"/>
                <w:b/>
                <w:bCs/>
                <w:sz w:val="20"/>
                <w:szCs w:val="20"/>
              </w:rPr>
              <w:t>DOMICILIO</w:t>
            </w:r>
          </w:p>
        </w:tc>
      </w:tr>
      <w:tr w:rsidR="00885B58" w14:paraId="57BF4D9A" w14:textId="77777777" w:rsidTr="00885B58">
        <w:trPr>
          <w:jc w:val="center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F4920" w14:textId="77777777" w:rsidR="00885B58" w:rsidRPr="00074003" w:rsidRDefault="00885B58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Colima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54F2F" w14:textId="77777777" w:rsidR="00885B58" w:rsidRPr="00074003" w:rsidRDefault="0039416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Escuela </w:t>
            </w:r>
            <w:r w:rsidR="00885B58" w:rsidRPr="00074003">
              <w:rPr>
                <w:rFonts w:ascii="Arial" w:hAnsi="Arial" w:cs="Arial"/>
                <w:sz w:val="20"/>
                <w:szCs w:val="20"/>
              </w:rPr>
              <w:t xml:space="preserve">Secundaria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885B58" w:rsidRPr="00074003">
              <w:rPr>
                <w:rFonts w:ascii="Arial" w:hAnsi="Arial" w:cs="Arial"/>
                <w:sz w:val="20"/>
                <w:szCs w:val="20"/>
              </w:rPr>
              <w:t>Jesús Reyes Heroles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699B" w14:textId="77777777" w:rsidR="00885B58" w:rsidRPr="00074003" w:rsidRDefault="00885B58" w:rsidP="00980E08">
            <w:pPr>
              <w:spacing w:line="280" w:lineRule="atLeast"/>
              <w:jc w:val="both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Av. Solidaridad S/N, Unidad Infonavit, C.P. 8040, Colima, Col.</w:t>
            </w:r>
          </w:p>
        </w:tc>
      </w:tr>
      <w:tr w:rsidR="00885B58" w14:paraId="0CB5EC76" w14:textId="77777777" w:rsidTr="00885B58">
        <w:trPr>
          <w:jc w:val="center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0F52B" w14:textId="77777777" w:rsidR="00885B58" w:rsidRPr="00074003" w:rsidRDefault="00885B58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Manzanillo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A65DC" w14:textId="77777777" w:rsidR="00885B58" w:rsidRPr="00074003" w:rsidRDefault="00885B58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Universidad de Desarrollo Profesional (UNIDEP)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290B2" w14:textId="77777777" w:rsidR="00885B58" w:rsidRPr="00074003" w:rsidRDefault="00336780" w:rsidP="00980E08">
            <w:pPr>
              <w:spacing w:line="280" w:lineRule="atLeast"/>
              <w:jc w:val="both"/>
              <w:rPr>
                <w:rFonts w:ascii="Arial" w:hAnsi="Arial" w:cs="Arial"/>
                <w:sz w:val="20"/>
              </w:rPr>
            </w:pPr>
            <w:hyperlink r:id="rId8" w:tgtFrame="_blank" w:history="1">
              <w:r w:rsidR="00885B58" w:rsidRPr="00074003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Av. Manzanillo 315, Col. La Joya II, Delegación</w:t>
              </w:r>
            </w:hyperlink>
            <w:r w:rsidR="00885B58" w:rsidRPr="00074003">
              <w:rPr>
                <w:rFonts w:ascii="Arial" w:hAnsi="Arial" w:cs="Arial"/>
                <w:sz w:val="20"/>
                <w:szCs w:val="20"/>
              </w:rPr>
              <w:t xml:space="preserve"> Salagua, Manzanillo, Colima.</w:t>
            </w:r>
          </w:p>
        </w:tc>
      </w:tr>
      <w:tr w:rsidR="00885B58" w14:paraId="68CCD421" w14:textId="77777777" w:rsidTr="00885B58">
        <w:trPr>
          <w:jc w:val="center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D1EA5" w14:textId="77777777" w:rsidR="00885B58" w:rsidRPr="00074003" w:rsidRDefault="00885B58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Tecomán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D671F" w14:textId="77777777" w:rsidR="00885B58" w:rsidRPr="00074003" w:rsidRDefault="00394161" w:rsidP="00394161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Escuela </w:t>
            </w:r>
            <w:r w:rsidRPr="00074003">
              <w:rPr>
                <w:rFonts w:ascii="Arial" w:hAnsi="Arial" w:cs="Arial"/>
                <w:sz w:val="20"/>
                <w:szCs w:val="20"/>
              </w:rPr>
              <w:t xml:space="preserve">Secundaria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AC2086" w:rsidRPr="00074003">
              <w:rPr>
                <w:rFonts w:ascii="Arial" w:hAnsi="Arial" w:cs="Arial"/>
                <w:sz w:val="20"/>
                <w:szCs w:val="20"/>
              </w:rPr>
              <w:t>Justo Sierra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FF88" w14:textId="77777777" w:rsidR="00885B58" w:rsidRPr="00074003" w:rsidRDefault="00336780" w:rsidP="00980E08">
            <w:pPr>
              <w:spacing w:line="280" w:lineRule="atLeast"/>
              <w:jc w:val="both"/>
              <w:rPr>
                <w:rFonts w:ascii="Arial" w:hAnsi="Arial" w:cs="Arial"/>
                <w:sz w:val="20"/>
              </w:rPr>
            </w:pPr>
            <w:hyperlink r:id="rId9" w:tgtFrame="_blank" w:history="1">
              <w:r w:rsidR="00885B58" w:rsidRPr="00074003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Av. de la Juventud No. 150</w:t>
              </w:r>
            </w:hyperlink>
            <w:r w:rsidR="00885B58" w:rsidRPr="00074003">
              <w:rPr>
                <w:rFonts w:ascii="Arial" w:hAnsi="Arial" w:cs="Arial"/>
                <w:sz w:val="20"/>
                <w:szCs w:val="20"/>
              </w:rPr>
              <w:t xml:space="preserve">, Col. Unión, </w:t>
            </w:r>
            <w:hyperlink r:id="rId10" w:history="1">
              <w:r w:rsidR="00885B58" w:rsidRPr="00074003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Tecomán</w:t>
              </w:r>
            </w:hyperlink>
            <w:r w:rsidR="00394161">
              <w:rPr>
                <w:rStyle w:val="Hipervnculo"/>
                <w:rFonts w:ascii="Arial" w:hAnsi="Arial" w:cs="Arial"/>
                <w:color w:val="auto"/>
                <w:sz w:val="20"/>
                <w:szCs w:val="20"/>
                <w:u w:val="none"/>
              </w:rPr>
              <w:t>,</w:t>
            </w:r>
            <w:r w:rsidR="00885B58" w:rsidRPr="00074003">
              <w:rPr>
                <w:rFonts w:ascii="Arial" w:hAnsi="Arial" w:cs="Arial"/>
                <w:sz w:val="20"/>
                <w:szCs w:val="20"/>
              </w:rPr>
              <w:t xml:space="preserve"> Colima.</w:t>
            </w:r>
          </w:p>
        </w:tc>
      </w:tr>
      <w:tr w:rsidR="00885B58" w14:paraId="6D8F8651" w14:textId="77777777" w:rsidTr="00885B58">
        <w:trPr>
          <w:jc w:val="center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2DA05" w14:textId="77777777" w:rsidR="00885B58" w:rsidRPr="00074003" w:rsidRDefault="00885B58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Minatitlán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B819" w14:textId="77777777" w:rsidR="00885B58" w:rsidRPr="00074003" w:rsidRDefault="00885B58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Consejo Municipal Electoral</w:t>
            </w:r>
            <w:r w:rsidR="00AC2086" w:rsidRPr="00074003">
              <w:rPr>
                <w:rFonts w:ascii="Arial" w:hAnsi="Arial" w:cs="Arial"/>
                <w:sz w:val="20"/>
                <w:szCs w:val="20"/>
              </w:rPr>
              <w:t xml:space="preserve"> de Minatitlán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D7F75" w14:textId="77777777" w:rsidR="00885B58" w:rsidRPr="00074003" w:rsidRDefault="00336780" w:rsidP="00980E08">
            <w:pPr>
              <w:spacing w:line="280" w:lineRule="atLeast"/>
              <w:jc w:val="both"/>
              <w:rPr>
                <w:rFonts w:ascii="Arial" w:hAnsi="Arial" w:cs="Arial"/>
                <w:sz w:val="20"/>
              </w:rPr>
            </w:pPr>
            <w:hyperlink r:id="rId11" w:tgtFrame="_blank" w:history="1">
              <w:r w:rsidR="00885B58" w:rsidRPr="00074003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Calle Benito Juárez No. 22</w:t>
              </w:r>
            </w:hyperlink>
            <w:r w:rsidR="00885B58" w:rsidRPr="00074003">
              <w:rPr>
                <w:rFonts w:ascii="Arial" w:hAnsi="Arial" w:cs="Arial"/>
                <w:sz w:val="20"/>
                <w:szCs w:val="20"/>
              </w:rPr>
              <w:t>, Zona Centro, Minatitlán, Colima</w:t>
            </w:r>
          </w:p>
        </w:tc>
      </w:tr>
      <w:tr w:rsidR="00885B58" w14:paraId="2C97ED3B" w14:textId="77777777" w:rsidTr="00885B58">
        <w:trPr>
          <w:jc w:val="center"/>
        </w:trPr>
        <w:tc>
          <w:tcPr>
            <w:tcW w:w="2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0B0F6" w14:textId="77777777" w:rsidR="00885B58" w:rsidRPr="00074003" w:rsidRDefault="00885B58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Ixtlahuacán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97A0" w14:textId="77777777" w:rsidR="00885B58" w:rsidRPr="00074003" w:rsidRDefault="00885B58">
            <w:pPr>
              <w:spacing w:line="280" w:lineRule="atLeast"/>
              <w:jc w:val="center"/>
              <w:rPr>
                <w:rFonts w:ascii="Arial" w:hAnsi="Arial" w:cs="Arial"/>
                <w:sz w:val="20"/>
              </w:rPr>
            </w:pPr>
            <w:r w:rsidRPr="00074003">
              <w:rPr>
                <w:rFonts w:ascii="Arial" w:hAnsi="Arial" w:cs="Arial"/>
                <w:sz w:val="20"/>
                <w:szCs w:val="20"/>
              </w:rPr>
              <w:t>Consejo Municipal Electoral</w:t>
            </w:r>
            <w:r w:rsidR="00AC2086" w:rsidRPr="00074003">
              <w:rPr>
                <w:rFonts w:ascii="Arial" w:hAnsi="Arial" w:cs="Arial"/>
                <w:sz w:val="20"/>
                <w:szCs w:val="20"/>
              </w:rPr>
              <w:t xml:space="preserve"> de Ixtlahuacán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288D3" w14:textId="77777777" w:rsidR="00885B58" w:rsidRPr="00074003" w:rsidRDefault="00336780" w:rsidP="00980E08">
            <w:pPr>
              <w:spacing w:line="280" w:lineRule="atLeast"/>
              <w:jc w:val="both"/>
              <w:rPr>
                <w:rFonts w:ascii="Arial" w:hAnsi="Arial" w:cs="Arial"/>
                <w:sz w:val="20"/>
              </w:rPr>
            </w:pPr>
            <w:hyperlink r:id="rId12" w:tgtFrame="_blank" w:history="1">
              <w:r w:rsidR="00885B58" w:rsidRPr="00074003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Calle Niño Artillero No. 22</w:t>
              </w:r>
            </w:hyperlink>
            <w:r w:rsidR="00885B58" w:rsidRPr="00074003">
              <w:rPr>
                <w:rFonts w:ascii="Arial" w:hAnsi="Arial" w:cs="Arial"/>
                <w:sz w:val="20"/>
                <w:szCs w:val="20"/>
              </w:rPr>
              <w:t>, Colonia Centro, Ixtlahuacán, Colima</w:t>
            </w:r>
          </w:p>
        </w:tc>
      </w:tr>
    </w:tbl>
    <w:p w14:paraId="5B74BD75" w14:textId="77777777" w:rsidR="00885B58" w:rsidRDefault="00885B58" w:rsidP="00885B58">
      <w:pPr>
        <w:jc w:val="both"/>
        <w:rPr>
          <w:color w:val="222222"/>
          <w:lang w:val="es-MX"/>
        </w:rPr>
      </w:pPr>
      <w:r>
        <w:rPr>
          <w:rFonts w:ascii="&amp;quot" w:hAnsi="&amp;quot"/>
          <w:color w:val="222222"/>
          <w:lang w:val="es-ES_tradnl"/>
        </w:rPr>
        <w:t> </w:t>
      </w:r>
    </w:p>
    <w:p w14:paraId="28952738" w14:textId="77777777" w:rsidR="00743D13" w:rsidRDefault="00885B58" w:rsidP="00184D6B">
      <w:pPr>
        <w:jc w:val="both"/>
        <w:rPr>
          <w:sz w:val="22"/>
          <w:szCs w:val="22"/>
        </w:rPr>
      </w:pPr>
      <w:r>
        <w:rPr>
          <w:rFonts w:ascii="&amp;quot" w:hAnsi="&amp;quot"/>
          <w:color w:val="222222"/>
          <w:sz w:val="22"/>
          <w:szCs w:val="22"/>
          <w:lang w:val="es-ES_tradnl"/>
        </w:rPr>
        <w:t> </w:t>
      </w:r>
    </w:p>
    <w:p w14:paraId="7D0E5087" w14:textId="77777777" w:rsidR="00074003" w:rsidRPr="00074003" w:rsidRDefault="00415578" w:rsidP="00074003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sz w:val="22"/>
          <w:szCs w:val="22"/>
          <w:lang w:val="es-ES"/>
        </w:rPr>
      </w:pPr>
      <w:r w:rsidRPr="00415578">
        <w:rPr>
          <w:sz w:val="22"/>
          <w:szCs w:val="22"/>
          <w:lang w:val="es-ES"/>
        </w:rPr>
        <w:t>Las</w:t>
      </w:r>
      <w:r>
        <w:rPr>
          <w:sz w:val="22"/>
          <w:szCs w:val="22"/>
          <w:lang w:val="es-ES"/>
        </w:rPr>
        <w:t xml:space="preserve"> y los</w:t>
      </w:r>
      <w:r w:rsidR="00AC2F00">
        <w:rPr>
          <w:sz w:val="22"/>
          <w:szCs w:val="22"/>
          <w:lang w:val="es-ES"/>
        </w:rPr>
        <w:t xml:space="preserve"> Vocales de las Juntas Distritales Ejecutivas 01 y 02 del INE en Colima, y las y los </w:t>
      </w:r>
      <w:r>
        <w:rPr>
          <w:sz w:val="22"/>
          <w:szCs w:val="22"/>
          <w:lang w:val="es-ES"/>
        </w:rPr>
        <w:t xml:space="preserve">Consejeros </w:t>
      </w:r>
      <w:r w:rsidRPr="00415578">
        <w:rPr>
          <w:sz w:val="22"/>
          <w:szCs w:val="22"/>
          <w:lang w:val="es-ES"/>
        </w:rPr>
        <w:t>Distritales, llevaron a cabo la fase de entrevistas a las y los aspirantes que obtuvieron calificación mínima de 6.000 puntos, en las sedes y días que a continuación se señalan:</w:t>
      </w:r>
    </w:p>
    <w:p w14:paraId="29344C4C" w14:textId="77777777" w:rsidR="00415578" w:rsidRPr="00136A15" w:rsidRDefault="00184D6B" w:rsidP="00184D6B">
      <w:pPr>
        <w:pStyle w:val="NormalWeb"/>
        <w:jc w:val="center"/>
        <w:rPr>
          <w:rFonts w:ascii="Arial" w:hAnsi="Arial" w:cs="Arial"/>
          <w:i/>
          <w:color w:val="222222"/>
          <w:sz w:val="18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2</w:t>
      </w:r>
    </w:p>
    <w:tbl>
      <w:tblPr>
        <w:tblW w:w="9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405"/>
        <w:gridCol w:w="2683"/>
        <w:gridCol w:w="2712"/>
      </w:tblGrid>
      <w:tr w:rsidR="00415578" w:rsidRPr="00980E08" w14:paraId="0A126264" w14:textId="77777777" w:rsidTr="00A70A19">
        <w:trPr>
          <w:jc w:val="center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FBFD2" w14:textId="77777777" w:rsidR="00415578" w:rsidRPr="00980E08" w:rsidRDefault="0087586E" w:rsidP="00D25300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ENTREVISTADORES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ECEAE" w14:textId="77777777" w:rsidR="00415578" w:rsidRPr="00980E08" w:rsidRDefault="00415578" w:rsidP="00415578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 w:rsidRPr="00980E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BB890" w14:textId="77777777" w:rsidR="00415578" w:rsidRPr="00980E08" w:rsidRDefault="00415578" w:rsidP="00D2530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980E08">
              <w:rPr>
                <w:rFonts w:ascii="Arial" w:hAnsi="Arial" w:cs="Arial"/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2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42D81" w14:textId="77777777" w:rsidR="00415578" w:rsidRPr="00980E08" w:rsidRDefault="00415578" w:rsidP="00D2530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980E08">
              <w:rPr>
                <w:rFonts w:ascii="Arial" w:hAnsi="Arial" w:cs="Arial"/>
                <w:b/>
                <w:bCs/>
                <w:sz w:val="20"/>
                <w:szCs w:val="20"/>
              </w:rPr>
              <w:t>DOMICILIO</w:t>
            </w:r>
          </w:p>
        </w:tc>
      </w:tr>
      <w:tr w:rsidR="0009676B" w14:paraId="53DC0921" w14:textId="77777777" w:rsidTr="00BD4774">
        <w:trPr>
          <w:jc w:val="center"/>
        </w:trPr>
        <w:tc>
          <w:tcPr>
            <w:tcW w:w="21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E555677" w14:textId="77777777" w:rsidR="0009676B" w:rsidRPr="003B39B4" w:rsidRDefault="003B39B4" w:rsidP="0083756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Vocales de las Junta Distrital</w:t>
            </w:r>
            <w:r w:rsidRPr="003B39B4">
              <w:rPr>
                <w:rFonts w:ascii="Arial" w:hAnsi="Arial" w:cs="Arial"/>
                <w:sz w:val="20"/>
                <w:szCs w:val="20"/>
              </w:rPr>
              <w:t xml:space="preserve"> Ejecutiva 0</w:t>
            </w:r>
            <w:r w:rsidR="00837568">
              <w:rPr>
                <w:rFonts w:ascii="Arial" w:hAnsi="Arial" w:cs="Arial"/>
                <w:sz w:val="20"/>
                <w:szCs w:val="20"/>
              </w:rPr>
              <w:t>2</w:t>
            </w:r>
            <w:r w:rsidRPr="003B39B4">
              <w:rPr>
                <w:rFonts w:ascii="Arial" w:hAnsi="Arial" w:cs="Arial"/>
                <w:sz w:val="20"/>
                <w:szCs w:val="20"/>
              </w:rPr>
              <w:t>, y las y los Consejeros Distritales</w:t>
            </w: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FFA7" w14:textId="77777777" w:rsidR="0009676B" w:rsidRPr="00415578" w:rsidRDefault="0009676B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578">
              <w:rPr>
                <w:rFonts w:ascii="Arial" w:hAnsi="Arial" w:cs="Arial"/>
                <w:sz w:val="20"/>
                <w:szCs w:val="20"/>
              </w:rPr>
              <w:t>17 de mayo de 2018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67D36" w14:textId="77777777" w:rsidR="0009676B" w:rsidRPr="00980E08" w:rsidRDefault="0009676B" w:rsidP="00D25300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 Distrital Ejecutiva 02 del INE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E6EC4" w14:textId="77777777" w:rsidR="0009676B" w:rsidRPr="00980E08" w:rsidRDefault="00CC5F06" w:rsidP="00861887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CC5F06">
              <w:rPr>
                <w:rFonts w:ascii="Arial" w:hAnsi="Arial" w:cs="Arial"/>
                <w:sz w:val="20"/>
              </w:rPr>
              <w:t>Av. Elías Zamora Verduzco 2114, letra A, Barrio 5, Col. Valle de las Garzas, Manzanillo, Colima.</w:t>
            </w:r>
          </w:p>
        </w:tc>
      </w:tr>
      <w:tr w:rsidR="0009676B" w14:paraId="5D195787" w14:textId="77777777" w:rsidTr="00BD4774">
        <w:trPr>
          <w:jc w:val="center"/>
        </w:trPr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70C1C" w14:textId="77777777" w:rsidR="0009676B" w:rsidRPr="00980E08" w:rsidRDefault="0009676B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84ED7" w14:textId="77777777" w:rsidR="0009676B" w:rsidRPr="00415578" w:rsidRDefault="0009676B" w:rsidP="00415578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53837" w14:textId="77777777" w:rsidR="0009676B" w:rsidRPr="00980E08" w:rsidRDefault="0009676B" w:rsidP="00D2530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980E08">
              <w:rPr>
                <w:rFonts w:ascii="Arial" w:hAnsi="Arial" w:cs="Arial"/>
                <w:sz w:val="20"/>
                <w:szCs w:val="20"/>
              </w:rPr>
              <w:t>Consejo Municipal Electoral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Minatitlán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72F8" w14:textId="77777777" w:rsidR="0009676B" w:rsidRPr="00980E08" w:rsidRDefault="00336780" w:rsidP="00D25300">
            <w:pPr>
              <w:spacing w:line="280" w:lineRule="atLeast"/>
              <w:jc w:val="both"/>
              <w:rPr>
                <w:rFonts w:ascii="Arial" w:hAnsi="Arial" w:cs="Arial"/>
              </w:rPr>
            </w:pPr>
            <w:hyperlink r:id="rId13" w:tgtFrame="_blank" w:history="1">
              <w:r w:rsidR="0009676B" w:rsidRPr="00980E0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Calle Benito Juárez No. 22</w:t>
              </w:r>
            </w:hyperlink>
            <w:r w:rsidR="0009676B" w:rsidRPr="00980E08">
              <w:rPr>
                <w:rFonts w:ascii="Arial" w:hAnsi="Arial" w:cs="Arial"/>
                <w:sz w:val="20"/>
                <w:szCs w:val="20"/>
              </w:rPr>
              <w:t>, Zona Centro, Minatitlán, Colima</w:t>
            </w:r>
          </w:p>
        </w:tc>
      </w:tr>
      <w:tr w:rsidR="0009676B" w14:paraId="07284892" w14:textId="77777777" w:rsidTr="00BD4774">
        <w:trPr>
          <w:jc w:val="center"/>
        </w:trPr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FC22B" w14:textId="77777777" w:rsidR="0009676B" w:rsidRPr="00980E08" w:rsidRDefault="0009676B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BA39" w14:textId="77777777" w:rsidR="0009676B" w:rsidRPr="00415578" w:rsidRDefault="0009676B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578">
              <w:rPr>
                <w:rFonts w:ascii="Arial" w:hAnsi="Arial" w:cs="Arial"/>
                <w:sz w:val="20"/>
                <w:szCs w:val="20"/>
              </w:rPr>
              <w:t>18 de mayo de 2018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CE4EF" w14:textId="77777777" w:rsidR="0009676B" w:rsidRPr="00980E08" w:rsidRDefault="00861887" w:rsidP="00D2530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980E08">
              <w:rPr>
                <w:rFonts w:ascii="Arial" w:hAnsi="Arial" w:cs="Arial"/>
                <w:sz w:val="20"/>
                <w:szCs w:val="20"/>
              </w:rPr>
              <w:t>Consejo Municipal Electoral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Armería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7A8EB" w14:textId="77777777" w:rsidR="0009676B" w:rsidRPr="00980E08" w:rsidRDefault="00CC5F06" w:rsidP="00CC5F06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CC5F06">
              <w:rPr>
                <w:rFonts w:ascii="Arial" w:hAnsi="Arial" w:cs="Arial"/>
                <w:sz w:val="20"/>
                <w:szCs w:val="22"/>
              </w:rPr>
              <w:t xml:space="preserve">Calle Veracruz No. 83, Zona Centro, </w:t>
            </w:r>
            <w:r w:rsidRPr="00CC5F06">
              <w:rPr>
                <w:rFonts w:ascii="&amp;quot" w:hAnsi="&amp;quot"/>
                <w:sz w:val="20"/>
                <w:szCs w:val="22"/>
              </w:rPr>
              <w:br/>
            </w:r>
            <w:r w:rsidRPr="00CC5F06">
              <w:rPr>
                <w:rFonts w:ascii="Arial" w:hAnsi="Arial" w:cs="Arial"/>
                <w:sz w:val="20"/>
                <w:szCs w:val="22"/>
              </w:rPr>
              <w:t>Armería, Colima.</w:t>
            </w:r>
          </w:p>
        </w:tc>
      </w:tr>
      <w:tr w:rsidR="0009676B" w14:paraId="0BC8F83D" w14:textId="77777777" w:rsidTr="00BD4774">
        <w:trPr>
          <w:jc w:val="center"/>
        </w:trPr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4ACA2" w14:textId="77777777" w:rsidR="0009676B" w:rsidRPr="00980E08" w:rsidRDefault="0009676B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810B" w14:textId="77777777" w:rsidR="0009676B" w:rsidRPr="00415578" w:rsidRDefault="0009676B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653B2" w14:textId="77777777" w:rsidR="0009676B" w:rsidRPr="00980E08" w:rsidRDefault="0009676B" w:rsidP="00D25300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980E08">
              <w:rPr>
                <w:rFonts w:ascii="Arial" w:hAnsi="Arial" w:cs="Arial"/>
                <w:sz w:val="20"/>
                <w:szCs w:val="20"/>
              </w:rPr>
              <w:t xml:space="preserve">Consejo Municipal </w:t>
            </w:r>
            <w:r w:rsidRPr="00980E08">
              <w:rPr>
                <w:rFonts w:ascii="Arial" w:hAnsi="Arial" w:cs="Arial"/>
                <w:sz w:val="20"/>
                <w:szCs w:val="20"/>
              </w:rPr>
              <w:lastRenderedPageBreak/>
              <w:t>Electoral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Ixtlahuacán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9F31" w14:textId="77777777" w:rsidR="0009676B" w:rsidRPr="00980E08" w:rsidRDefault="00336780" w:rsidP="00D25300">
            <w:pPr>
              <w:spacing w:line="280" w:lineRule="atLeast"/>
              <w:jc w:val="both"/>
              <w:rPr>
                <w:rFonts w:ascii="Arial" w:hAnsi="Arial" w:cs="Arial"/>
              </w:rPr>
            </w:pPr>
            <w:hyperlink r:id="rId14" w:tgtFrame="_blank" w:history="1">
              <w:r w:rsidR="0009676B" w:rsidRPr="00980E0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Calle Niño Artillero No. 22</w:t>
              </w:r>
            </w:hyperlink>
            <w:r w:rsidR="0009676B" w:rsidRPr="00980E0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9676B" w:rsidRPr="00980E08">
              <w:rPr>
                <w:rFonts w:ascii="Arial" w:hAnsi="Arial" w:cs="Arial"/>
                <w:sz w:val="20"/>
                <w:szCs w:val="20"/>
              </w:rPr>
              <w:lastRenderedPageBreak/>
              <w:t>Colonia Centro, Ixtlahuacán, Colima</w:t>
            </w:r>
          </w:p>
        </w:tc>
      </w:tr>
      <w:tr w:rsidR="0009676B" w14:paraId="58B36C58" w14:textId="77777777" w:rsidTr="00BD4774">
        <w:trPr>
          <w:jc w:val="center"/>
        </w:trPr>
        <w:tc>
          <w:tcPr>
            <w:tcW w:w="21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E8030B" w14:textId="77777777" w:rsidR="0009676B" w:rsidRPr="00980E08" w:rsidRDefault="0009676B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9064" w14:textId="77777777" w:rsidR="0009676B" w:rsidRPr="00415578" w:rsidRDefault="0009676B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2C8A" w14:textId="77777777" w:rsidR="0009676B" w:rsidRDefault="00861887" w:rsidP="0086188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E08">
              <w:rPr>
                <w:rFonts w:ascii="Arial" w:hAnsi="Arial" w:cs="Arial"/>
                <w:sz w:val="20"/>
                <w:szCs w:val="20"/>
              </w:rPr>
              <w:t>Consejo Municipal Electoral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Tecomán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A664D" w14:textId="77777777" w:rsidR="0009676B" w:rsidRPr="00980E08" w:rsidRDefault="00CC5F06" w:rsidP="00CC5F06">
            <w:pPr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F06">
              <w:rPr>
                <w:rFonts w:ascii="Arial" w:hAnsi="Arial" w:cs="Arial"/>
                <w:sz w:val="20"/>
                <w:szCs w:val="22"/>
              </w:rPr>
              <w:t>Calle Morelos No. 748</w:t>
            </w:r>
            <w:r w:rsidRPr="00CC5F06">
              <w:rPr>
                <w:rFonts w:ascii="&amp;quot" w:hAnsi="&amp;quot"/>
                <w:sz w:val="20"/>
                <w:szCs w:val="22"/>
              </w:rPr>
              <w:br/>
            </w:r>
            <w:r w:rsidRPr="00CC5F06">
              <w:rPr>
                <w:rFonts w:ascii="Arial" w:hAnsi="Arial" w:cs="Arial"/>
                <w:sz w:val="20"/>
                <w:szCs w:val="22"/>
              </w:rPr>
              <w:t>Col. Cofradía de Juárez, Tecomán, Colima.</w:t>
            </w:r>
          </w:p>
        </w:tc>
      </w:tr>
      <w:tr w:rsidR="00861887" w14:paraId="2A70BA13" w14:textId="77777777" w:rsidTr="00BD4774">
        <w:trPr>
          <w:trHeight w:val="707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504AAD" w14:textId="77777777" w:rsidR="00861887" w:rsidRPr="00980E08" w:rsidRDefault="00837568" w:rsidP="00861887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Vocales de las Junta Distrital</w:t>
            </w:r>
            <w:r w:rsidRPr="003B39B4">
              <w:rPr>
                <w:rFonts w:ascii="Arial" w:hAnsi="Arial" w:cs="Arial"/>
                <w:sz w:val="20"/>
                <w:szCs w:val="20"/>
              </w:rPr>
              <w:t xml:space="preserve"> Ejecutiva 01, y las y los Consejeros Distritales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DBF78" w14:textId="77777777" w:rsidR="00861887" w:rsidRPr="00415578" w:rsidRDefault="00861887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578">
              <w:rPr>
                <w:rFonts w:ascii="Arial" w:hAnsi="Arial" w:cs="Arial"/>
                <w:sz w:val="20"/>
                <w:szCs w:val="20"/>
              </w:rPr>
              <w:t>22 de mayo de 2018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7125F" w14:textId="77777777" w:rsidR="00861887" w:rsidRPr="00980E08" w:rsidRDefault="00861887" w:rsidP="00861887">
            <w:pPr>
              <w:spacing w:line="28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Junta Distrital Ejecutiva 01 del INE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88DB1" w14:textId="77777777" w:rsidR="00861887" w:rsidRPr="00980E08" w:rsidRDefault="00336780" w:rsidP="00D25300">
            <w:pPr>
              <w:spacing w:line="280" w:lineRule="atLeast"/>
              <w:jc w:val="both"/>
              <w:rPr>
                <w:rFonts w:ascii="Arial" w:hAnsi="Arial" w:cs="Arial"/>
              </w:rPr>
            </w:pPr>
            <w:hyperlink r:id="rId15" w:tgtFrame="_blank" w:history="1">
              <w:r w:rsidR="00861887" w:rsidRPr="00980E0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Calle </w:t>
              </w:r>
              <w:r w:rsidR="0086188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José Pimentel Llerenas </w:t>
              </w:r>
              <w:r w:rsidR="00861887" w:rsidRPr="00980E08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No. 2</w:t>
              </w:r>
              <w:r w:rsidR="0086188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85</w:t>
              </w:r>
            </w:hyperlink>
            <w:r w:rsidR="00861887">
              <w:rPr>
                <w:rFonts w:ascii="Arial" w:hAnsi="Arial" w:cs="Arial"/>
                <w:sz w:val="20"/>
                <w:szCs w:val="20"/>
              </w:rPr>
              <w:t>,</w:t>
            </w:r>
            <w:r w:rsidR="00861887" w:rsidRPr="00980E08">
              <w:rPr>
                <w:rFonts w:ascii="Arial" w:hAnsi="Arial" w:cs="Arial"/>
                <w:sz w:val="20"/>
                <w:szCs w:val="20"/>
              </w:rPr>
              <w:t xml:space="preserve"> Zona Centro, </w:t>
            </w:r>
            <w:r w:rsidR="00861887">
              <w:rPr>
                <w:rFonts w:ascii="Arial" w:hAnsi="Arial" w:cs="Arial"/>
                <w:sz w:val="20"/>
                <w:szCs w:val="20"/>
              </w:rPr>
              <w:t>Colima</w:t>
            </w:r>
            <w:r w:rsidR="00861887" w:rsidRPr="00980E08">
              <w:rPr>
                <w:rFonts w:ascii="Arial" w:hAnsi="Arial" w:cs="Arial"/>
                <w:sz w:val="20"/>
                <w:szCs w:val="20"/>
              </w:rPr>
              <w:t>, Colima</w:t>
            </w:r>
          </w:p>
        </w:tc>
      </w:tr>
      <w:tr w:rsidR="00861887" w14:paraId="68094BC4" w14:textId="77777777" w:rsidTr="00837568">
        <w:trPr>
          <w:trHeight w:val="842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2306" w14:textId="77777777" w:rsidR="00861887" w:rsidRPr="00980E08" w:rsidRDefault="00861887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F78E5" w14:textId="77777777" w:rsidR="00861887" w:rsidRPr="00415578" w:rsidRDefault="00861887" w:rsidP="00D25300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578">
              <w:rPr>
                <w:rFonts w:ascii="Arial" w:hAnsi="Arial" w:cs="Arial"/>
                <w:sz w:val="20"/>
                <w:szCs w:val="20"/>
              </w:rPr>
              <w:t>23 de mayo de 2018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DA942" w14:textId="77777777" w:rsidR="00861887" w:rsidRPr="00980E08" w:rsidRDefault="00861887" w:rsidP="00D25300">
            <w:pPr>
              <w:spacing w:line="28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30811" w14:textId="77777777" w:rsidR="00861887" w:rsidRPr="00980E08" w:rsidRDefault="00861887" w:rsidP="00D25300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7AC8501" w14:textId="77777777" w:rsidR="00415578" w:rsidRPr="00415578" w:rsidRDefault="00415578" w:rsidP="00415578">
      <w:pPr>
        <w:pStyle w:val="Prrafodelista"/>
        <w:ind w:left="360"/>
        <w:jc w:val="both"/>
        <w:rPr>
          <w:rFonts w:ascii="Times New Roman" w:hAnsi="Times New Roman"/>
          <w:color w:val="222222"/>
          <w:sz w:val="24"/>
          <w:szCs w:val="24"/>
          <w:lang w:val="es-MX"/>
        </w:rPr>
      </w:pPr>
    </w:p>
    <w:p w14:paraId="4077594B" w14:textId="77777777" w:rsidR="00743D13" w:rsidRPr="009839C6" w:rsidRDefault="00B56380" w:rsidP="008A21E1">
      <w:pPr>
        <w:pStyle w:val="Texto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rPr>
          <w:sz w:val="22"/>
          <w:szCs w:val="22"/>
          <w:lang w:val="es-ES"/>
        </w:rPr>
      </w:pPr>
      <w:r w:rsidRPr="00BD4774">
        <w:rPr>
          <w:sz w:val="22"/>
          <w:szCs w:val="22"/>
          <w:lang w:val="es-ES"/>
        </w:rPr>
        <w:t xml:space="preserve">Mediante </w:t>
      </w:r>
      <w:r w:rsidR="00980E08" w:rsidRPr="00BD4774">
        <w:rPr>
          <w:sz w:val="22"/>
          <w:szCs w:val="22"/>
          <w:lang w:val="es-ES"/>
        </w:rPr>
        <w:t>Acuerdos</w:t>
      </w:r>
      <w:r w:rsidR="005D236D" w:rsidRPr="00BD4774">
        <w:rPr>
          <w:sz w:val="22"/>
          <w:szCs w:val="22"/>
          <w:lang w:val="es-ES"/>
        </w:rPr>
        <w:t xml:space="preserve"> A24_INE_COL_CD01_29-05-18 y A26/INE/COL/CD02/29-05-18</w:t>
      </w:r>
      <w:r w:rsidR="00893A78" w:rsidRPr="00BD4774">
        <w:rPr>
          <w:sz w:val="22"/>
          <w:szCs w:val="22"/>
          <w:lang w:val="es-ES"/>
        </w:rPr>
        <w:t xml:space="preserve">, </w:t>
      </w:r>
      <w:r w:rsidR="00837568" w:rsidRPr="00BD4774">
        <w:rPr>
          <w:sz w:val="22"/>
          <w:szCs w:val="22"/>
          <w:lang w:val="es-ES"/>
        </w:rPr>
        <w:t xml:space="preserve">ambos de fecha 29 de mayo del año en curso, de </w:t>
      </w:r>
      <w:r w:rsidR="00893A78" w:rsidRPr="00BD4774">
        <w:rPr>
          <w:sz w:val="22"/>
          <w:szCs w:val="22"/>
          <w:lang w:val="es-ES"/>
        </w:rPr>
        <w:t>lo</w:t>
      </w:r>
      <w:r w:rsidR="00980E08" w:rsidRPr="00BD4774">
        <w:rPr>
          <w:sz w:val="22"/>
          <w:szCs w:val="22"/>
          <w:lang w:val="es-ES"/>
        </w:rPr>
        <w:t>s</w:t>
      </w:r>
      <w:r w:rsidR="00893A78" w:rsidRPr="00BD4774">
        <w:rPr>
          <w:sz w:val="22"/>
          <w:szCs w:val="22"/>
          <w:lang w:val="es-ES"/>
        </w:rPr>
        <w:t xml:space="preserve"> Consejos </w:t>
      </w:r>
      <w:r w:rsidR="00837568" w:rsidRPr="00BD4774">
        <w:rPr>
          <w:sz w:val="22"/>
          <w:szCs w:val="22"/>
          <w:lang w:val="es-ES"/>
        </w:rPr>
        <w:t xml:space="preserve">Distritales </w:t>
      </w:r>
      <w:r w:rsidR="00980E08" w:rsidRPr="00BD4774">
        <w:rPr>
          <w:sz w:val="22"/>
          <w:szCs w:val="22"/>
          <w:lang w:val="es-ES"/>
        </w:rPr>
        <w:t>01 y 02 del INE en Colima</w:t>
      </w:r>
      <w:r w:rsidR="00F16985" w:rsidRPr="00BD4774">
        <w:rPr>
          <w:sz w:val="22"/>
          <w:szCs w:val="22"/>
          <w:lang w:val="es-ES"/>
        </w:rPr>
        <w:t xml:space="preserve">, respectivamente, se aprobaron a las y los ciudadanos que fungirán como </w:t>
      </w:r>
      <w:r w:rsidR="002169BC" w:rsidRPr="00BD4774">
        <w:rPr>
          <w:sz w:val="22"/>
          <w:szCs w:val="22"/>
          <w:lang w:val="es-ES"/>
        </w:rPr>
        <w:t>SE y CAE</w:t>
      </w:r>
      <w:r w:rsidR="009875C9">
        <w:rPr>
          <w:sz w:val="22"/>
          <w:szCs w:val="22"/>
          <w:lang w:val="es-ES"/>
        </w:rPr>
        <w:t xml:space="preserve"> l</w:t>
      </w:r>
      <w:r w:rsidR="00F16985">
        <w:rPr>
          <w:sz w:val="22"/>
          <w:szCs w:val="22"/>
          <w:lang w:val="es-ES"/>
        </w:rPr>
        <w:t>ocales.</w:t>
      </w:r>
    </w:p>
    <w:p w14:paraId="3DA97B99" w14:textId="77777777" w:rsidR="008B579F" w:rsidRDefault="008B579F" w:rsidP="006F0A75">
      <w:pPr>
        <w:pStyle w:val="Texto"/>
        <w:tabs>
          <w:tab w:val="left" w:pos="426"/>
        </w:tabs>
        <w:spacing w:after="0" w:line="360" w:lineRule="auto"/>
        <w:ind w:hanging="426"/>
        <w:rPr>
          <w:sz w:val="22"/>
          <w:szCs w:val="22"/>
          <w:lang w:val="es-ES"/>
        </w:rPr>
      </w:pPr>
    </w:p>
    <w:p w14:paraId="29F75EE5" w14:textId="77777777" w:rsidR="00854734" w:rsidRPr="00B40C58" w:rsidRDefault="00B90F19" w:rsidP="000E3A6D">
      <w:pPr>
        <w:pStyle w:val="Texto"/>
        <w:tabs>
          <w:tab w:val="left" w:pos="426"/>
        </w:tabs>
        <w:spacing w:after="0" w:line="360" w:lineRule="auto"/>
        <w:ind w:hanging="426"/>
        <w:rPr>
          <w:rFonts w:cs="Arial"/>
          <w:sz w:val="22"/>
          <w:szCs w:val="22"/>
        </w:rPr>
      </w:pPr>
      <w:r>
        <w:rPr>
          <w:sz w:val="22"/>
          <w:szCs w:val="22"/>
          <w:lang w:val="es-ES"/>
        </w:rPr>
        <w:tab/>
      </w:r>
      <w:r w:rsidR="00854734" w:rsidRPr="00B40C58">
        <w:rPr>
          <w:rFonts w:cs="Arial"/>
          <w:sz w:val="22"/>
          <w:szCs w:val="22"/>
        </w:rPr>
        <w:t>Con base a los antecedentes expuestos,</w:t>
      </w:r>
      <w:r w:rsidR="008A5A81">
        <w:rPr>
          <w:rFonts w:cs="Arial"/>
          <w:sz w:val="22"/>
          <w:szCs w:val="22"/>
          <w:lang w:val="es-MX"/>
        </w:rPr>
        <w:t xml:space="preserve"> </w:t>
      </w:r>
      <w:r w:rsidR="009D0B9D">
        <w:rPr>
          <w:rFonts w:cs="Arial"/>
          <w:sz w:val="22"/>
          <w:szCs w:val="22"/>
          <w:lang w:val="es-MX"/>
        </w:rPr>
        <w:t>se</w:t>
      </w:r>
      <w:r w:rsidR="008A5A81">
        <w:rPr>
          <w:rFonts w:cs="Arial"/>
          <w:sz w:val="22"/>
          <w:szCs w:val="22"/>
          <w:lang w:val="es-MX"/>
        </w:rPr>
        <w:t xml:space="preserve"> </w:t>
      </w:r>
      <w:r w:rsidR="008A5A81">
        <w:rPr>
          <w:rFonts w:cs="Arial"/>
          <w:sz w:val="22"/>
          <w:szCs w:val="22"/>
        </w:rPr>
        <w:t>emite</w:t>
      </w:r>
      <w:r w:rsidR="009D0B9D">
        <w:rPr>
          <w:rFonts w:cs="Arial"/>
          <w:sz w:val="22"/>
          <w:szCs w:val="22"/>
          <w:lang w:val="es-MX"/>
        </w:rPr>
        <w:t>n</w:t>
      </w:r>
      <w:r w:rsidR="00854734" w:rsidRPr="00B40C58">
        <w:rPr>
          <w:rFonts w:cs="Arial"/>
          <w:sz w:val="22"/>
          <w:szCs w:val="22"/>
        </w:rPr>
        <w:t xml:space="preserve"> las siguientes: </w:t>
      </w:r>
    </w:p>
    <w:p w14:paraId="12004785" w14:textId="77777777" w:rsidR="00854734" w:rsidRPr="00B40C58" w:rsidRDefault="00854734" w:rsidP="00C70CD3">
      <w:pPr>
        <w:pStyle w:val="Textoindependiente"/>
        <w:spacing w:after="0" w:line="360" w:lineRule="auto"/>
        <w:rPr>
          <w:rFonts w:ascii="Arial" w:hAnsi="Arial" w:cs="Arial"/>
          <w:sz w:val="22"/>
          <w:szCs w:val="22"/>
        </w:rPr>
      </w:pPr>
    </w:p>
    <w:p w14:paraId="2FC46201" w14:textId="77777777" w:rsidR="00854734" w:rsidRDefault="00854734" w:rsidP="00C70CD3">
      <w:pPr>
        <w:pStyle w:val="Textoindependiente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B40C58">
        <w:rPr>
          <w:rFonts w:ascii="Arial" w:hAnsi="Arial" w:cs="Arial"/>
          <w:b/>
          <w:sz w:val="22"/>
          <w:szCs w:val="22"/>
          <w:lang w:val="pt-BR"/>
        </w:rPr>
        <w:t>C O N S I D E R A C I O N E S</w:t>
      </w:r>
    </w:p>
    <w:p w14:paraId="1BF08C0B" w14:textId="77777777" w:rsidR="00485BC6" w:rsidRDefault="00485BC6" w:rsidP="00C70CD3">
      <w:pPr>
        <w:pStyle w:val="Textoindependiente"/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6394701" w14:textId="77777777" w:rsidR="00485BC6" w:rsidRPr="00F4599A" w:rsidRDefault="00485BC6" w:rsidP="00485BC6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4599A">
        <w:rPr>
          <w:rFonts w:ascii="Arial" w:eastAsia="Arial" w:hAnsi="Arial" w:cs="Arial"/>
          <w:b/>
          <w:sz w:val="22"/>
          <w:szCs w:val="22"/>
          <w:lang w:val="es-MX"/>
        </w:rPr>
        <w:t>1ª.-</w:t>
      </w:r>
      <w:r w:rsidRPr="00F4599A">
        <w:rPr>
          <w:rFonts w:ascii="Arial" w:eastAsia="Arial" w:hAnsi="Arial" w:cs="Arial"/>
          <w:sz w:val="22"/>
          <w:szCs w:val="22"/>
          <w:lang w:val="es-MX"/>
        </w:rPr>
        <w:t xml:space="preserve"> </w:t>
      </w:r>
      <w:r w:rsidRPr="00F4599A">
        <w:rPr>
          <w:rFonts w:ascii="Arial" w:hAnsi="Arial" w:cs="Arial"/>
          <w:spacing w:val="-1"/>
          <w:sz w:val="22"/>
          <w:szCs w:val="22"/>
        </w:rPr>
        <w:t xml:space="preserve">De acuerdo con lo dispuesto por el </w:t>
      </w:r>
      <w:r w:rsidRPr="00F4599A">
        <w:rPr>
          <w:rFonts w:ascii="Arial" w:hAnsi="Arial" w:cs="Arial"/>
          <w:sz w:val="22"/>
          <w:szCs w:val="22"/>
        </w:rPr>
        <w:t>ar</w:t>
      </w:r>
      <w:r w:rsidRPr="00F4599A">
        <w:rPr>
          <w:rFonts w:ascii="Arial" w:hAnsi="Arial" w:cs="Arial"/>
          <w:spacing w:val="1"/>
          <w:sz w:val="22"/>
          <w:szCs w:val="22"/>
        </w:rPr>
        <w:t>t</w:t>
      </w:r>
      <w:r w:rsidRPr="00F4599A">
        <w:rPr>
          <w:rFonts w:ascii="Arial" w:hAnsi="Arial" w:cs="Arial"/>
          <w:spacing w:val="-4"/>
          <w:sz w:val="22"/>
          <w:szCs w:val="22"/>
        </w:rPr>
        <w:t>í</w:t>
      </w:r>
      <w:r w:rsidRPr="00F4599A">
        <w:rPr>
          <w:rFonts w:ascii="Arial" w:hAnsi="Arial" w:cs="Arial"/>
          <w:sz w:val="22"/>
          <w:szCs w:val="22"/>
        </w:rPr>
        <w:t>cu</w:t>
      </w:r>
      <w:r w:rsidRPr="00F4599A">
        <w:rPr>
          <w:rFonts w:ascii="Arial" w:hAnsi="Arial" w:cs="Arial"/>
          <w:spacing w:val="-1"/>
          <w:sz w:val="22"/>
          <w:szCs w:val="22"/>
        </w:rPr>
        <w:t>l</w:t>
      </w:r>
      <w:r w:rsidRPr="00F4599A">
        <w:rPr>
          <w:rFonts w:ascii="Arial" w:hAnsi="Arial" w:cs="Arial"/>
          <w:sz w:val="22"/>
          <w:szCs w:val="22"/>
        </w:rPr>
        <w:t>o</w:t>
      </w:r>
      <w:r w:rsidRPr="00F4599A">
        <w:rPr>
          <w:rFonts w:ascii="Arial" w:hAnsi="Arial" w:cs="Arial"/>
          <w:spacing w:val="37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8</w:t>
      </w:r>
      <w:r w:rsidRPr="00F4599A">
        <w:rPr>
          <w:rFonts w:ascii="Arial" w:hAnsi="Arial" w:cs="Arial"/>
          <w:spacing w:val="-1"/>
          <w:sz w:val="22"/>
          <w:szCs w:val="22"/>
        </w:rPr>
        <w:t>6</w:t>
      </w:r>
      <w:r w:rsidRPr="00F4599A">
        <w:rPr>
          <w:rFonts w:ascii="Arial" w:hAnsi="Arial" w:cs="Arial"/>
          <w:spacing w:val="38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B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S</w:t>
      </w:r>
      <w:r w:rsidR="00421AFF">
        <w:rPr>
          <w:rFonts w:ascii="Arial" w:hAnsi="Arial" w:cs="Arial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de</w:t>
      </w:r>
      <w:r w:rsidRPr="00F4599A">
        <w:rPr>
          <w:rFonts w:ascii="Arial" w:hAnsi="Arial" w:cs="Arial"/>
          <w:spacing w:val="39"/>
          <w:sz w:val="22"/>
          <w:szCs w:val="22"/>
        </w:rPr>
        <w:t xml:space="preserve"> </w:t>
      </w:r>
      <w:r w:rsidRPr="00F4599A">
        <w:rPr>
          <w:rFonts w:ascii="Arial" w:hAnsi="Arial" w:cs="Arial"/>
          <w:spacing w:val="-1"/>
          <w:sz w:val="22"/>
          <w:szCs w:val="22"/>
        </w:rPr>
        <w:t>l</w:t>
      </w:r>
      <w:r w:rsidRPr="00F4599A">
        <w:rPr>
          <w:rFonts w:ascii="Arial" w:hAnsi="Arial" w:cs="Arial"/>
          <w:sz w:val="22"/>
          <w:szCs w:val="22"/>
        </w:rPr>
        <w:t>a</w:t>
      </w:r>
      <w:r w:rsidRPr="00F4599A">
        <w:rPr>
          <w:rFonts w:ascii="Arial" w:hAnsi="Arial" w:cs="Arial"/>
          <w:spacing w:val="37"/>
          <w:sz w:val="22"/>
          <w:szCs w:val="22"/>
        </w:rPr>
        <w:t xml:space="preserve"> </w:t>
      </w:r>
      <w:r w:rsidRPr="00F4599A">
        <w:rPr>
          <w:rFonts w:ascii="Arial" w:hAnsi="Arial" w:cs="Arial"/>
          <w:spacing w:val="-1"/>
          <w:sz w:val="22"/>
          <w:szCs w:val="22"/>
        </w:rPr>
        <w:t>C</w:t>
      </w:r>
      <w:r w:rsidRPr="00F4599A">
        <w:rPr>
          <w:rFonts w:ascii="Arial" w:hAnsi="Arial" w:cs="Arial"/>
          <w:sz w:val="22"/>
          <w:szCs w:val="22"/>
        </w:rPr>
        <w:t>o</w:t>
      </w:r>
      <w:r w:rsidRPr="00F4599A">
        <w:rPr>
          <w:rFonts w:ascii="Arial" w:hAnsi="Arial" w:cs="Arial"/>
          <w:spacing w:val="-1"/>
          <w:sz w:val="22"/>
          <w:szCs w:val="22"/>
        </w:rPr>
        <w:t>n</w:t>
      </w:r>
      <w:r w:rsidRPr="00F4599A">
        <w:rPr>
          <w:rFonts w:ascii="Arial" w:hAnsi="Arial" w:cs="Arial"/>
          <w:sz w:val="22"/>
          <w:szCs w:val="22"/>
        </w:rPr>
        <w:t>s</w:t>
      </w:r>
      <w:r w:rsidRPr="00F4599A">
        <w:rPr>
          <w:rFonts w:ascii="Arial" w:hAnsi="Arial" w:cs="Arial"/>
          <w:spacing w:val="1"/>
          <w:sz w:val="22"/>
          <w:szCs w:val="22"/>
        </w:rPr>
        <w:t>t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pacing w:val="1"/>
          <w:sz w:val="22"/>
          <w:szCs w:val="22"/>
        </w:rPr>
        <w:t>t</w:t>
      </w:r>
      <w:r w:rsidRPr="00F4599A">
        <w:rPr>
          <w:rFonts w:ascii="Arial" w:hAnsi="Arial" w:cs="Arial"/>
          <w:sz w:val="22"/>
          <w:szCs w:val="22"/>
        </w:rPr>
        <w:t>uc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ón</w:t>
      </w:r>
      <w:r w:rsidRPr="00F4599A">
        <w:rPr>
          <w:rFonts w:ascii="Arial" w:hAnsi="Arial" w:cs="Arial"/>
          <w:spacing w:val="37"/>
          <w:sz w:val="22"/>
          <w:szCs w:val="22"/>
        </w:rPr>
        <w:t xml:space="preserve"> </w:t>
      </w:r>
      <w:r w:rsidRPr="00F4599A">
        <w:rPr>
          <w:rFonts w:ascii="Arial" w:hAnsi="Arial" w:cs="Arial"/>
          <w:spacing w:val="-1"/>
          <w:sz w:val="22"/>
          <w:szCs w:val="22"/>
        </w:rPr>
        <w:t>P</w:t>
      </w:r>
      <w:r w:rsidRPr="00F4599A">
        <w:rPr>
          <w:rFonts w:ascii="Arial" w:hAnsi="Arial" w:cs="Arial"/>
          <w:sz w:val="22"/>
          <w:szCs w:val="22"/>
        </w:rPr>
        <w:t>o</w:t>
      </w:r>
      <w:r w:rsidRPr="00F4599A">
        <w:rPr>
          <w:rFonts w:ascii="Arial" w:hAnsi="Arial" w:cs="Arial"/>
          <w:spacing w:val="1"/>
          <w:sz w:val="22"/>
          <w:szCs w:val="22"/>
        </w:rPr>
        <w:t>l</w:t>
      </w:r>
      <w:r w:rsidRPr="00F4599A">
        <w:rPr>
          <w:rFonts w:ascii="Arial" w:hAnsi="Arial" w:cs="Arial"/>
          <w:spacing w:val="-4"/>
          <w:sz w:val="22"/>
          <w:szCs w:val="22"/>
        </w:rPr>
        <w:t>í</w:t>
      </w:r>
      <w:r w:rsidRPr="00F4599A">
        <w:rPr>
          <w:rFonts w:ascii="Arial" w:hAnsi="Arial" w:cs="Arial"/>
          <w:spacing w:val="1"/>
          <w:sz w:val="22"/>
          <w:szCs w:val="22"/>
        </w:rPr>
        <w:t>t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ca</w:t>
      </w:r>
      <w:r w:rsidRPr="00F4599A">
        <w:rPr>
          <w:rFonts w:ascii="Arial" w:hAnsi="Arial" w:cs="Arial"/>
          <w:spacing w:val="39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d</w:t>
      </w:r>
      <w:r w:rsidRPr="00F4599A">
        <w:rPr>
          <w:rFonts w:ascii="Arial" w:hAnsi="Arial" w:cs="Arial"/>
          <w:spacing w:val="-1"/>
          <w:sz w:val="22"/>
          <w:szCs w:val="22"/>
        </w:rPr>
        <w:t>e</w:t>
      </w:r>
      <w:r w:rsidRPr="00F4599A">
        <w:rPr>
          <w:rFonts w:ascii="Arial" w:hAnsi="Arial" w:cs="Arial"/>
          <w:sz w:val="22"/>
          <w:szCs w:val="22"/>
        </w:rPr>
        <w:t>l</w:t>
      </w:r>
      <w:r w:rsidRPr="00F4599A">
        <w:rPr>
          <w:rFonts w:ascii="Arial" w:hAnsi="Arial" w:cs="Arial"/>
          <w:spacing w:val="36"/>
          <w:sz w:val="22"/>
          <w:szCs w:val="22"/>
        </w:rPr>
        <w:t xml:space="preserve"> </w:t>
      </w:r>
      <w:r w:rsidRPr="00F4599A">
        <w:rPr>
          <w:rFonts w:ascii="Arial" w:hAnsi="Arial" w:cs="Arial"/>
          <w:spacing w:val="-1"/>
          <w:sz w:val="22"/>
          <w:szCs w:val="22"/>
        </w:rPr>
        <w:t>E</w:t>
      </w:r>
      <w:r w:rsidRPr="00F4599A">
        <w:rPr>
          <w:rFonts w:ascii="Arial" w:hAnsi="Arial" w:cs="Arial"/>
          <w:sz w:val="22"/>
          <w:szCs w:val="22"/>
        </w:rPr>
        <w:t>s</w:t>
      </w:r>
      <w:r w:rsidRPr="00F4599A">
        <w:rPr>
          <w:rFonts w:ascii="Arial" w:hAnsi="Arial" w:cs="Arial"/>
          <w:spacing w:val="1"/>
          <w:sz w:val="22"/>
          <w:szCs w:val="22"/>
        </w:rPr>
        <w:t>t</w:t>
      </w:r>
      <w:r w:rsidRPr="00F4599A">
        <w:rPr>
          <w:rFonts w:ascii="Arial" w:hAnsi="Arial" w:cs="Arial"/>
          <w:sz w:val="22"/>
          <w:szCs w:val="22"/>
        </w:rPr>
        <w:t>a</w:t>
      </w:r>
      <w:r w:rsidRPr="00F4599A">
        <w:rPr>
          <w:rFonts w:ascii="Arial" w:hAnsi="Arial" w:cs="Arial"/>
          <w:spacing w:val="-1"/>
          <w:sz w:val="22"/>
          <w:szCs w:val="22"/>
        </w:rPr>
        <w:t>d</w:t>
      </w:r>
      <w:r w:rsidRPr="00F4599A">
        <w:rPr>
          <w:rFonts w:ascii="Arial" w:hAnsi="Arial" w:cs="Arial"/>
          <w:sz w:val="22"/>
          <w:szCs w:val="22"/>
        </w:rPr>
        <w:t>o L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bre</w:t>
      </w:r>
      <w:r w:rsidRPr="00F4599A">
        <w:rPr>
          <w:rFonts w:ascii="Arial" w:hAnsi="Arial" w:cs="Arial"/>
          <w:spacing w:val="3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 xml:space="preserve">y </w:t>
      </w:r>
      <w:r w:rsidRPr="00F4599A">
        <w:rPr>
          <w:rFonts w:ascii="Arial" w:hAnsi="Arial" w:cs="Arial"/>
          <w:spacing w:val="-1"/>
          <w:sz w:val="22"/>
          <w:szCs w:val="22"/>
        </w:rPr>
        <w:t>S</w:t>
      </w:r>
      <w:r w:rsidRPr="00F4599A">
        <w:rPr>
          <w:rFonts w:ascii="Arial" w:hAnsi="Arial" w:cs="Arial"/>
          <w:sz w:val="22"/>
          <w:szCs w:val="22"/>
        </w:rPr>
        <w:t>o</w:t>
      </w:r>
      <w:r w:rsidRPr="00F4599A">
        <w:rPr>
          <w:rFonts w:ascii="Arial" w:hAnsi="Arial" w:cs="Arial"/>
          <w:spacing w:val="-1"/>
          <w:sz w:val="22"/>
          <w:szCs w:val="22"/>
        </w:rPr>
        <w:t>b</w:t>
      </w:r>
      <w:r w:rsidRPr="00F4599A">
        <w:rPr>
          <w:rFonts w:ascii="Arial" w:hAnsi="Arial" w:cs="Arial"/>
          <w:sz w:val="22"/>
          <w:szCs w:val="22"/>
        </w:rPr>
        <w:t>erano</w:t>
      </w:r>
      <w:r w:rsidRPr="00F4599A">
        <w:rPr>
          <w:rFonts w:ascii="Arial" w:hAnsi="Arial" w:cs="Arial"/>
          <w:spacing w:val="2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de</w:t>
      </w:r>
      <w:r w:rsidRPr="00F4599A">
        <w:rPr>
          <w:rFonts w:ascii="Arial" w:hAnsi="Arial" w:cs="Arial"/>
          <w:spacing w:val="2"/>
          <w:sz w:val="22"/>
          <w:szCs w:val="22"/>
        </w:rPr>
        <w:t xml:space="preserve"> </w:t>
      </w:r>
      <w:r w:rsidRPr="00F4599A">
        <w:rPr>
          <w:rFonts w:ascii="Arial" w:hAnsi="Arial" w:cs="Arial"/>
          <w:spacing w:val="-1"/>
          <w:sz w:val="22"/>
          <w:szCs w:val="22"/>
        </w:rPr>
        <w:t>C</w:t>
      </w:r>
      <w:r w:rsidRPr="00F4599A">
        <w:rPr>
          <w:rFonts w:ascii="Arial" w:hAnsi="Arial" w:cs="Arial"/>
          <w:sz w:val="22"/>
          <w:szCs w:val="22"/>
        </w:rPr>
        <w:t>o</w:t>
      </w:r>
      <w:r w:rsidRPr="00F4599A">
        <w:rPr>
          <w:rFonts w:ascii="Arial" w:hAnsi="Arial" w:cs="Arial"/>
          <w:spacing w:val="-1"/>
          <w:sz w:val="22"/>
          <w:szCs w:val="22"/>
        </w:rPr>
        <w:t>li</w:t>
      </w:r>
      <w:r w:rsidRPr="00F4599A">
        <w:rPr>
          <w:rFonts w:ascii="Arial" w:hAnsi="Arial" w:cs="Arial"/>
          <w:spacing w:val="1"/>
          <w:sz w:val="22"/>
          <w:szCs w:val="22"/>
        </w:rPr>
        <w:t>m</w:t>
      </w:r>
      <w:r w:rsidRPr="00F4599A">
        <w:rPr>
          <w:rFonts w:ascii="Arial" w:hAnsi="Arial" w:cs="Arial"/>
          <w:sz w:val="22"/>
          <w:szCs w:val="22"/>
        </w:rPr>
        <w:t>a,</w:t>
      </w:r>
      <w:r w:rsidRPr="00F4599A">
        <w:rPr>
          <w:rFonts w:ascii="Arial" w:hAnsi="Arial" w:cs="Arial"/>
          <w:spacing w:val="3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en</w:t>
      </w:r>
      <w:r w:rsidRPr="00F4599A">
        <w:rPr>
          <w:rFonts w:ascii="Arial" w:hAnsi="Arial" w:cs="Arial"/>
          <w:spacing w:val="2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c</w:t>
      </w:r>
      <w:r w:rsidRPr="00F4599A">
        <w:rPr>
          <w:rFonts w:ascii="Arial" w:hAnsi="Arial" w:cs="Arial"/>
          <w:spacing w:val="-3"/>
          <w:sz w:val="22"/>
          <w:szCs w:val="22"/>
        </w:rPr>
        <w:t>o</w:t>
      </w:r>
      <w:r w:rsidRPr="00F4599A">
        <w:rPr>
          <w:rFonts w:ascii="Arial" w:hAnsi="Arial" w:cs="Arial"/>
          <w:spacing w:val="1"/>
          <w:sz w:val="22"/>
          <w:szCs w:val="22"/>
        </w:rPr>
        <w:t>rr</w:t>
      </w:r>
      <w:r w:rsidRPr="00F4599A">
        <w:rPr>
          <w:rFonts w:ascii="Arial" w:hAnsi="Arial" w:cs="Arial"/>
          <w:sz w:val="22"/>
          <w:szCs w:val="22"/>
        </w:rPr>
        <w:t>e</w:t>
      </w:r>
      <w:r w:rsidRPr="00F4599A">
        <w:rPr>
          <w:rFonts w:ascii="Arial" w:hAnsi="Arial" w:cs="Arial"/>
          <w:spacing w:val="-1"/>
          <w:sz w:val="22"/>
          <w:szCs w:val="22"/>
        </w:rPr>
        <w:t>l</w:t>
      </w:r>
      <w:r w:rsidRPr="00F4599A">
        <w:rPr>
          <w:rFonts w:ascii="Arial" w:hAnsi="Arial" w:cs="Arial"/>
          <w:sz w:val="22"/>
          <w:szCs w:val="22"/>
        </w:rPr>
        <w:t>ac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ón</w:t>
      </w:r>
      <w:r w:rsidRPr="00F4599A">
        <w:rPr>
          <w:rFonts w:ascii="Arial" w:hAnsi="Arial" w:cs="Arial"/>
          <w:spacing w:val="2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con el</w:t>
      </w:r>
      <w:r w:rsidRPr="00F4599A">
        <w:rPr>
          <w:rFonts w:ascii="Arial" w:hAnsi="Arial" w:cs="Arial"/>
          <w:spacing w:val="1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precepto</w:t>
      </w:r>
      <w:r w:rsidRPr="00F4599A">
        <w:rPr>
          <w:rFonts w:ascii="Arial" w:hAnsi="Arial" w:cs="Arial"/>
          <w:spacing w:val="3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97</w:t>
      </w:r>
      <w:r w:rsidRPr="00F4599A">
        <w:rPr>
          <w:rFonts w:ascii="Arial" w:hAnsi="Arial" w:cs="Arial"/>
          <w:spacing w:val="2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d</w:t>
      </w:r>
      <w:r w:rsidRPr="00F4599A">
        <w:rPr>
          <w:rFonts w:ascii="Arial" w:hAnsi="Arial" w:cs="Arial"/>
          <w:spacing w:val="-1"/>
          <w:sz w:val="22"/>
          <w:szCs w:val="22"/>
        </w:rPr>
        <w:t>e</w:t>
      </w:r>
      <w:r w:rsidRPr="00F4599A">
        <w:rPr>
          <w:rFonts w:ascii="Arial" w:hAnsi="Arial" w:cs="Arial"/>
          <w:sz w:val="22"/>
          <w:szCs w:val="22"/>
        </w:rPr>
        <w:t>l</w:t>
      </w:r>
      <w:r w:rsidRPr="00F4599A">
        <w:rPr>
          <w:rFonts w:ascii="Arial" w:hAnsi="Arial" w:cs="Arial"/>
          <w:spacing w:val="2"/>
          <w:sz w:val="22"/>
          <w:szCs w:val="22"/>
        </w:rPr>
        <w:t xml:space="preserve"> </w:t>
      </w:r>
      <w:r w:rsidRPr="00F4599A">
        <w:rPr>
          <w:rFonts w:ascii="Arial" w:hAnsi="Arial" w:cs="Arial"/>
          <w:spacing w:val="-1"/>
          <w:sz w:val="22"/>
          <w:szCs w:val="22"/>
        </w:rPr>
        <w:t>C</w:t>
      </w:r>
      <w:r w:rsidRPr="00F4599A">
        <w:rPr>
          <w:rFonts w:ascii="Arial" w:hAnsi="Arial" w:cs="Arial"/>
          <w:sz w:val="22"/>
          <w:szCs w:val="22"/>
        </w:rPr>
        <w:t>ó</w:t>
      </w:r>
      <w:r w:rsidRPr="00F4599A">
        <w:rPr>
          <w:rFonts w:ascii="Arial" w:hAnsi="Arial" w:cs="Arial"/>
          <w:spacing w:val="-1"/>
          <w:sz w:val="22"/>
          <w:szCs w:val="22"/>
        </w:rPr>
        <w:t>di</w:t>
      </w:r>
      <w:r w:rsidRPr="00F4599A">
        <w:rPr>
          <w:rFonts w:ascii="Arial" w:hAnsi="Arial" w:cs="Arial"/>
          <w:sz w:val="22"/>
          <w:szCs w:val="22"/>
        </w:rPr>
        <w:t>go</w:t>
      </w:r>
      <w:r w:rsidRPr="00F4599A">
        <w:rPr>
          <w:rFonts w:ascii="Arial" w:hAnsi="Arial" w:cs="Arial"/>
          <w:spacing w:val="2"/>
          <w:sz w:val="22"/>
          <w:szCs w:val="22"/>
        </w:rPr>
        <w:t xml:space="preserve"> </w:t>
      </w:r>
      <w:r w:rsidRPr="00F4599A">
        <w:rPr>
          <w:rFonts w:ascii="Arial" w:hAnsi="Arial" w:cs="Arial"/>
          <w:spacing w:val="-1"/>
          <w:sz w:val="22"/>
          <w:szCs w:val="22"/>
        </w:rPr>
        <w:t>El</w:t>
      </w:r>
      <w:r w:rsidRPr="00F4599A">
        <w:rPr>
          <w:rFonts w:ascii="Arial" w:hAnsi="Arial" w:cs="Arial"/>
          <w:sz w:val="22"/>
          <w:szCs w:val="22"/>
        </w:rPr>
        <w:t>ecto</w:t>
      </w:r>
      <w:r w:rsidRPr="00F4599A">
        <w:rPr>
          <w:rFonts w:ascii="Arial" w:hAnsi="Arial" w:cs="Arial"/>
          <w:spacing w:val="1"/>
          <w:sz w:val="22"/>
          <w:szCs w:val="22"/>
        </w:rPr>
        <w:t>r</w:t>
      </w:r>
      <w:r w:rsidRPr="00F4599A">
        <w:rPr>
          <w:rFonts w:ascii="Arial" w:hAnsi="Arial" w:cs="Arial"/>
          <w:sz w:val="22"/>
          <w:szCs w:val="22"/>
        </w:rPr>
        <w:t>al d</w:t>
      </w:r>
      <w:r w:rsidRPr="00F4599A">
        <w:rPr>
          <w:rFonts w:ascii="Arial" w:hAnsi="Arial" w:cs="Arial"/>
          <w:spacing w:val="-1"/>
          <w:sz w:val="22"/>
          <w:szCs w:val="22"/>
        </w:rPr>
        <w:t>e</w:t>
      </w:r>
      <w:r w:rsidRPr="00F4599A">
        <w:rPr>
          <w:rFonts w:ascii="Arial" w:hAnsi="Arial" w:cs="Arial"/>
          <w:sz w:val="22"/>
          <w:szCs w:val="22"/>
        </w:rPr>
        <w:t xml:space="preserve">l </w:t>
      </w:r>
      <w:r w:rsidRPr="00F4599A">
        <w:rPr>
          <w:rFonts w:ascii="Arial" w:hAnsi="Arial" w:cs="Arial"/>
          <w:spacing w:val="-1"/>
          <w:sz w:val="22"/>
          <w:szCs w:val="22"/>
        </w:rPr>
        <w:t>E</w:t>
      </w:r>
      <w:r w:rsidRPr="00F4599A">
        <w:rPr>
          <w:rFonts w:ascii="Arial" w:hAnsi="Arial" w:cs="Arial"/>
          <w:sz w:val="22"/>
          <w:szCs w:val="22"/>
        </w:rPr>
        <w:t>s</w:t>
      </w:r>
      <w:r w:rsidRPr="00F4599A">
        <w:rPr>
          <w:rFonts w:ascii="Arial" w:hAnsi="Arial" w:cs="Arial"/>
          <w:spacing w:val="1"/>
          <w:sz w:val="22"/>
          <w:szCs w:val="22"/>
        </w:rPr>
        <w:t>t</w:t>
      </w:r>
      <w:r w:rsidRPr="00F4599A">
        <w:rPr>
          <w:rFonts w:ascii="Arial" w:hAnsi="Arial" w:cs="Arial"/>
          <w:sz w:val="22"/>
          <w:szCs w:val="22"/>
        </w:rPr>
        <w:t>a</w:t>
      </w:r>
      <w:r w:rsidRPr="00F4599A">
        <w:rPr>
          <w:rFonts w:ascii="Arial" w:hAnsi="Arial" w:cs="Arial"/>
          <w:spacing w:val="-1"/>
          <w:sz w:val="22"/>
          <w:szCs w:val="22"/>
        </w:rPr>
        <w:t>d</w:t>
      </w:r>
      <w:r w:rsidRPr="00F4599A">
        <w:rPr>
          <w:rFonts w:ascii="Arial" w:hAnsi="Arial" w:cs="Arial"/>
          <w:sz w:val="22"/>
          <w:szCs w:val="22"/>
        </w:rPr>
        <w:t>o,</w:t>
      </w:r>
      <w:r w:rsidRPr="00F4599A">
        <w:rPr>
          <w:rFonts w:ascii="Arial" w:hAnsi="Arial" w:cs="Arial"/>
          <w:spacing w:val="2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 xml:space="preserve">el </w:t>
      </w:r>
      <w:r w:rsidR="00901248">
        <w:rPr>
          <w:rFonts w:ascii="Arial" w:hAnsi="Arial" w:cs="Arial"/>
          <w:spacing w:val="1"/>
          <w:sz w:val="22"/>
          <w:szCs w:val="22"/>
        </w:rPr>
        <w:t>IEE</w:t>
      </w:r>
      <w:r w:rsidRPr="00F4599A">
        <w:rPr>
          <w:rFonts w:ascii="Arial" w:hAnsi="Arial" w:cs="Arial"/>
          <w:spacing w:val="2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es el organismo público autónomo, de carácter permanente, dotado de personalidad jurídica y patrimonio propio, depositario y responsable del ejercicio de la función estatal de organizar las elecciones en la entidad, así como de encargarse de su desarrollo, vigilancia y calificación, en su caso.</w:t>
      </w:r>
    </w:p>
    <w:p w14:paraId="0E65D65F" w14:textId="77777777" w:rsidR="00485BC6" w:rsidRPr="00F4599A" w:rsidRDefault="00485BC6" w:rsidP="00485BC6">
      <w:pPr>
        <w:widowControl w:val="0"/>
        <w:autoSpaceDE w:val="0"/>
        <w:autoSpaceDN w:val="0"/>
        <w:adjustRightInd w:val="0"/>
        <w:spacing w:line="360" w:lineRule="auto"/>
        <w:ind w:right="83"/>
        <w:jc w:val="both"/>
        <w:rPr>
          <w:rFonts w:ascii="Arial" w:hAnsi="Arial" w:cs="Arial"/>
          <w:sz w:val="22"/>
          <w:szCs w:val="22"/>
        </w:rPr>
      </w:pPr>
    </w:p>
    <w:p w14:paraId="73DDA84A" w14:textId="77777777" w:rsidR="00485BC6" w:rsidRPr="00F4599A" w:rsidRDefault="00485BC6" w:rsidP="00485BC6">
      <w:pPr>
        <w:widowControl w:val="0"/>
        <w:autoSpaceDE w:val="0"/>
        <w:autoSpaceDN w:val="0"/>
        <w:adjustRightInd w:val="0"/>
        <w:spacing w:line="360" w:lineRule="auto"/>
        <w:ind w:right="86"/>
        <w:jc w:val="both"/>
        <w:rPr>
          <w:rFonts w:ascii="Arial" w:hAnsi="Arial" w:cs="Arial"/>
          <w:sz w:val="22"/>
          <w:szCs w:val="22"/>
        </w:rPr>
      </w:pPr>
      <w:r w:rsidRPr="00F4599A">
        <w:rPr>
          <w:rFonts w:ascii="Arial" w:hAnsi="Arial" w:cs="Arial"/>
          <w:spacing w:val="-1"/>
          <w:sz w:val="22"/>
          <w:szCs w:val="22"/>
        </w:rPr>
        <w:t>A</w:t>
      </w:r>
      <w:r w:rsidRPr="00F4599A">
        <w:rPr>
          <w:rFonts w:ascii="Arial" w:hAnsi="Arial" w:cs="Arial"/>
          <w:sz w:val="22"/>
          <w:szCs w:val="22"/>
        </w:rPr>
        <w:t>d</w:t>
      </w:r>
      <w:r w:rsidRPr="00F4599A">
        <w:rPr>
          <w:rFonts w:ascii="Arial" w:hAnsi="Arial" w:cs="Arial"/>
          <w:spacing w:val="-1"/>
          <w:sz w:val="22"/>
          <w:szCs w:val="22"/>
        </w:rPr>
        <w:t>e</w:t>
      </w:r>
      <w:r w:rsidRPr="00F4599A">
        <w:rPr>
          <w:rFonts w:ascii="Arial" w:hAnsi="Arial" w:cs="Arial"/>
          <w:spacing w:val="1"/>
          <w:sz w:val="22"/>
          <w:szCs w:val="22"/>
        </w:rPr>
        <w:t>m</w:t>
      </w:r>
      <w:r w:rsidRPr="00F4599A">
        <w:rPr>
          <w:rFonts w:ascii="Arial" w:hAnsi="Arial" w:cs="Arial"/>
          <w:sz w:val="22"/>
          <w:szCs w:val="22"/>
        </w:rPr>
        <w:t>ás, es a</w:t>
      </w:r>
      <w:r w:rsidRPr="00F4599A">
        <w:rPr>
          <w:rFonts w:ascii="Arial" w:hAnsi="Arial" w:cs="Arial"/>
          <w:spacing w:val="-1"/>
          <w:sz w:val="22"/>
          <w:szCs w:val="22"/>
        </w:rPr>
        <w:t>u</w:t>
      </w:r>
      <w:r w:rsidRPr="00F4599A">
        <w:rPr>
          <w:rFonts w:ascii="Arial" w:hAnsi="Arial" w:cs="Arial"/>
          <w:spacing w:val="1"/>
          <w:sz w:val="22"/>
          <w:szCs w:val="22"/>
        </w:rPr>
        <w:t>t</w:t>
      </w:r>
      <w:r w:rsidRPr="00F4599A">
        <w:rPr>
          <w:rFonts w:ascii="Arial" w:hAnsi="Arial" w:cs="Arial"/>
          <w:sz w:val="22"/>
          <w:szCs w:val="22"/>
        </w:rPr>
        <w:t>ori</w:t>
      </w:r>
      <w:r w:rsidRPr="00F4599A">
        <w:rPr>
          <w:rFonts w:ascii="Arial" w:hAnsi="Arial" w:cs="Arial"/>
          <w:spacing w:val="-1"/>
          <w:sz w:val="22"/>
          <w:szCs w:val="22"/>
        </w:rPr>
        <w:t>d</w:t>
      </w:r>
      <w:r w:rsidRPr="00F4599A">
        <w:rPr>
          <w:rFonts w:ascii="Arial" w:hAnsi="Arial" w:cs="Arial"/>
          <w:sz w:val="22"/>
          <w:szCs w:val="22"/>
        </w:rPr>
        <w:t>ad</w:t>
      </w:r>
      <w:r w:rsidRPr="00F4599A">
        <w:rPr>
          <w:rFonts w:ascii="Arial" w:hAnsi="Arial" w:cs="Arial"/>
          <w:spacing w:val="60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 xml:space="preserve">en </w:t>
      </w:r>
      <w:r w:rsidRPr="00F4599A">
        <w:rPr>
          <w:rFonts w:ascii="Arial" w:hAnsi="Arial" w:cs="Arial"/>
          <w:spacing w:val="-1"/>
          <w:sz w:val="22"/>
          <w:szCs w:val="22"/>
        </w:rPr>
        <w:t>l</w:t>
      </w:r>
      <w:r w:rsidRPr="00F4599A">
        <w:rPr>
          <w:rFonts w:ascii="Arial" w:hAnsi="Arial" w:cs="Arial"/>
          <w:sz w:val="22"/>
          <w:szCs w:val="22"/>
        </w:rPr>
        <w:t>a</w:t>
      </w:r>
      <w:r w:rsidRPr="00F4599A">
        <w:rPr>
          <w:rFonts w:ascii="Arial" w:hAnsi="Arial" w:cs="Arial"/>
          <w:spacing w:val="1"/>
          <w:sz w:val="22"/>
          <w:szCs w:val="22"/>
        </w:rPr>
        <w:t xml:space="preserve"> m</w:t>
      </w:r>
      <w:r w:rsidRPr="00F4599A">
        <w:rPr>
          <w:rFonts w:ascii="Arial" w:hAnsi="Arial" w:cs="Arial"/>
          <w:sz w:val="22"/>
          <w:szCs w:val="22"/>
        </w:rPr>
        <w:t>ate</w:t>
      </w:r>
      <w:r w:rsidRPr="00F4599A">
        <w:rPr>
          <w:rFonts w:ascii="Arial" w:hAnsi="Arial" w:cs="Arial"/>
          <w:spacing w:val="1"/>
          <w:sz w:val="22"/>
          <w:szCs w:val="22"/>
        </w:rPr>
        <w:t>r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="001D4C67">
        <w:rPr>
          <w:rFonts w:ascii="Arial" w:hAnsi="Arial" w:cs="Arial"/>
          <w:sz w:val="22"/>
          <w:szCs w:val="22"/>
        </w:rPr>
        <w:t>a</w:t>
      </w:r>
      <w:r w:rsidRPr="00F4599A">
        <w:rPr>
          <w:rFonts w:ascii="Arial" w:hAnsi="Arial" w:cs="Arial"/>
          <w:spacing w:val="1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e</w:t>
      </w:r>
      <w:r w:rsidRPr="00F4599A">
        <w:rPr>
          <w:rFonts w:ascii="Arial" w:hAnsi="Arial" w:cs="Arial"/>
          <w:spacing w:val="-1"/>
          <w:sz w:val="22"/>
          <w:szCs w:val="22"/>
        </w:rPr>
        <w:t>l</w:t>
      </w:r>
      <w:r w:rsidRPr="00F4599A">
        <w:rPr>
          <w:rFonts w:ascii="Arial" w:hAnsi="Arial" w:cs="Arial"/>
          <w:sz w:val="22"/>
          <w:szCs w:val="22"/>
        </w:rPr>
        <w:t>ecto</w:t>
      </w:r>
      <w:r w:rsidRPr="00F4599A">
        <w:rPr>
          <w:rFonts w:ascii="Arial" w:hAnsi="Arial" w:cs="Arial"/>
          <w:spacing w:val="1"/>
          <w:sz w:val="22"/>
          <w:szCs w:val="22"/>
        </w:rPr>
        <w:t>r</w:t>
      </w:r>
      <w:r w:rsidRPr="00F4599A">
        <w:rPr>
          <w:rFonts w:ascii="Arial" w:hAnsi="Arial" w:cs="Arial"/>
          <w:sz w:val="22"/>
          <w:szCs w:val="22"/>
        </w:rPr>
        <w:t>a</w:t>
      </w:r>
      <w:r w:rsidRPr="00F4599A">
        <w:rPr>
          <w:rFonts w:ascii="Arial" w:hAnsi="Arial" w:cs="Arial"/>
          <w:spacing w:val="-1"/>
          <w:sz w:val="22"/>
          <w:szCs w:val="22"/>
        </w:rPr>
        <w:t>l</w:t>
      </w:r>
      <w:r w:rsidR="00C85655">
        <w:rPr>
          <w:rFonts w:ascii="Arial" w:hAnsi="Arial" w:cs="Arial"/>
          <w:sz w:val="22"/>
          <w:szCs w:val="22"/>
        </w:rPr>
        <w:t xml:space="preserve">, </w:t>
      </w:r>
      <w:r w:rsidRPr="00F4599A">
        <w:rPr>
          <w:rFonts w:ascii="Arial" w:hAnsi="Arial" w:cs="Arial"/>
          <w:sz w:val="22"/>
          <w:szCs w:val="22"/>
        </w:rPr>
        <w:t>pr</w:t>
      </w:r>
      <w:r w:rsidRPr="00F4599A">
        <w:rPr>
          <w:rFonts w:ascii="Arial" w:hAnsi="Arial" w:cs="Arial"/>
          <w:spacing w:val="-2"/>
          <w:sz w:val="22"/>
          <w:szCs w:val="22"/>
        </w:rPr>
        <w:t>o</w:t>
      </w:r>
      <w:r w:rsidRPr="00F4599A">
        <w:rPr>
          <w:rFonts w:ascii="Arial" w:hAnsi="Arial" w:cs="Arial"/>
          <w:spacing w:val="3"/>
          <w:sz w:val="22"/>
          <w:szCs w:val="22"/>
        </w:rPr>
        <w:t>f</w:t>
      </w:r>
      <w:r w:rsidRPr="00F4599A">
        <w:rPr>
          <w:rFonts w:ascii="Arial" w:hAnsi="Arial" w:cs="Arial"/>
          <w:sz w:val="22"/>
          <w:szCs w:val="22"/>
        </w:rPr>
        <w:t>es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o</w:t>
      </w:r>
      <w:r w:rsidRPr="00F4599A">
        <w:rPr>
          <w:rFonts w:ascii="Arial" w:hAnsi="Arial" w:cs="Arial"/>
          <w:spacing w:val="-1"/>
          <w:sz w:val="22"/>
          <w:szCs w:val="22"/>
        </w:rPr>
        <w:t>n</w:t>
      </w:r>
      <w:r w:rsidRPr="00F4599A">
        <w:rPr>
          <w:rFonts w:ascii="Arial" w:hAnsi="Arial" w:cs="Arial"/>
          <w:sz w:val="22"/>
          <w:szCs w:val="22"/>
        </w:rPr>
        <w:t>al en su d</w:t>
      </w:r>
      <w:r w:rsidRPr="00F4599A">
        <w:rPr>
          <w:rFonts w:ascii="Arial" w:hAnsi="Arial" w:cs="Arial"/>
          <w:spacing w:val="-1"/>
          <w:sz w:val="22"/>
          <w:szCs w:val="22"/>
        </w:rPr>
        <w:t>e</w:t>
      </w:r>
      <w:r w:rsidRPr="00F4599A">
        <w:rPr>
          <w:rFonts w:ascii="Arial" w:hAnsi="Arial" w:cs="Arial"/>
          <w:spacing w:val="2"/>
          <w:sz w:val="22"/>
          <w:szCs w:val="22"/>
        </w:rPr>
        <w:t>s</w:t>
      </w:r>
      <w:r w:rsidRPr="00F4599A">
        <w:rPr>
          <w:rFonts w:ascii="Arial" w:hAnsi="Arial" w:cs="Arial"/>
          <w:sz w:val="22"/>
          <w:szCs w:val="22"/>
        </w:rPr>
        <w:t xml:space="preserve">empeño e 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n</w:t>
      </w:r>
      <w:r w:rsidRPr="00F4599A">
        <w:rPr>
          <w:rFonts w:ascii="Arial" w:hAnsi="Arial" w:cs="Arial"/>
          <w:spacing w:val="-1"/>
          <w:sz w:val="22"/>
          <w:szCs w:val="22"/>
        </w:rPr>
        <w:t>d</w:t>
      </w:r>
      <w:r w:rsidRPr="00F4599A">
        <w:rPr>
          <w:rFonts w:ascii="Arial" w:hAnsi="Arial" w:cs="Arial"/>
          <w:sz w:val="22"/>
          <w:szCs w:val="22"/>
        </w:rPr>
        <w:t>e</w:t>
      </w:r>
      <w:r w:rsidRPr="00F4599A">
        <w:rPr>
          <w:rFonts w:ascii="Arial" w:hAnsi="Arial" w:cs="Arial"/>
          <w:spacing w:val="-1"/>
          <w:sz w:val="22"/>
          <w:szCs w:val="22"/>
        </w:rPr>
        <w:t>p</w:t>
      </w:r>
      <w:r w:rsidRPr="00F4599A">
        <w:rPr>
          <w:rFonts w:ascii="Arial" w:hAnsi="Arial" w:cs="Arial"/>
          <w:sz w:val="22"/>
          <w:szCs w:val="22"/>
        </w:rPr>
        <w:t>e</w:t>
      </w:r>
      <w:r w:rsidRPr="00F4599A">
        <w:rPr>
          <w:rFonts w:ascii="Arial" w:hAnsi="Arial" w:cs="Arial"/>
          <w:spacing w:val="-1"/>
          <w:sz w:val="22"/>
          <w:szCs w:val="22"/>
        </w:rPr>
        <w:t>n</w:t>
      </w:r>
      <w:r w:rsidRPr="00F4599A">
        <w:rPr>
          <w:rFonts w:ascii="Arial" w:hAnsi="Arial" w:cs="Arial"/>
          <w:sz w:val="22"/>
          <w:szCs w:val="22"/>
        </w:rPr>
        <w:t>d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e</w:t>
      </w:r>
      <w:r w:rsidRPr="00F4599A">
        <w:rPr>
          <w:rFonts w:ascii="Arial" w:hAnsi="Arial" w:cs="Arial"/>
          <w:spacing w:val="-1"/>
          <w:sz w:val="22"/>
          <w:szCs w:val="22"/>
        </w:rPr>
        <w:t>n</w:t>
      </w:r>
      <w:r w:rsidRPr="00F4599A">
        <w:rPr>
          <w:rFonts w:ascii="Arial" w:hAnsi="Arial" w:cs="Arial"/>
          <w:spacing w:val="1"/>
          <w:sz w:val="22"/>
          <w:szCs w:val="22"/>
        </w:rPr>
        <w:t>t</w:t>
      </w:r>
      <w:r w:rsidRPr="00F4599A">
        <w:rPr>
          <w:rFonts w:ascii="Arial" w:hAnsi="Arial" w:cs="Arial"/>
          <w:sz w:val="22"/>
          <w:szCs w:val="22"/>
        </w:rPr>
        <w:t>e en</w:t>
      </w:r>
      <w:r w:rsidRPr="00F4599A">
        <w:rPr>
          <w:rFonts w:ascii="Arial" w:hAnsi="Arial" w:cs="Arial"/>
          <w:spacing w:val="1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sus</w:t>
      </w:r>
      <w:r w:rsidRPr="00F4599A">
        <w:rPr>
          <w:rFonts w:ascii="Arial" w:hAnsi="Arial" w:cs="Arial"/>
          <w:spacing w:val="-2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d</w:t>
      </w:r>
      <w:r w:rsidRPr="00F4599A">
        <w:rPr>
          <w:rFonts w:ascii="Arial" w:hAnsi="Arial" w:cs="Arial"/>
          <w:spacing w:val="-3"/>
          <w:sz w:val="22"/>
          <w:szCs w:val="22"/>
        </w:rPr>
        <w:t>e</w:t>
      </w:r>
      <w:r w:rsidRPr="00F4599A">
        <w:rPr>
          <w:rFonts w:ascii="Arial" w:hAnsi="Arial" w:cs="Arial"/>
          <w:sz w:val="22"/>
          <w:szCs w:val="22"/>
        </w:rPr>
        <w:t>c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s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o</w:t>
      </w:r>
      <w:r w:rsidRPr="00F4599A">
        <w:rPr>
          <w:rFonts w:ascii="Arial" w:hAnsi="Arial" w:cs="Arial"/>
          <w:spacing w:val="-1"/>
          <w:sz w:val="22"/>
          <w:szCs w:val="22"/>
        </w:rPr>
        <w:t>n</w:t>
      </w:r>
      <w:r w:rsidRPr="00F4599A">
        <w:rPr>
          <w:rFonts w:ascii="Arial" w:hAnsi="Arial" w:cs="Arial"/>
          <w:sz w:val="22"/>
          <w:szCs w:val="22"/>
        </w:rPr>
        <w:t>es y</w:t>
      </w:r>
      <w:r w:rsidRPr="00F4599A">
        <w:rPr>
          <w:rFonts w:ascii="Arial" w:hAnsi="Arial" w:cs="Arial"/>
          <w:spacing w:val="-3"/>
          <w:sz w:val="22"/>
          <w:szCs w:val="22"/>
        </w:rPr>
        <w:t xml:space="preserve"> </w:t>
      </w:r>
      <w:r w:rsidRPr="00F4599A">
        <w:rPr>
          <w:rFonts w:ascii="Arial" w:hAnsi="Arial" w:cs="Arial"/>
          <w:spacing w:val="3"/>
          <w:sz w:val="22"/>
          <w:szCs w:val="22"/>
        </w:rPr>
        <w:t>f</w:t>
      </w:r>
      <w:r w:rsidRPr="00F4599A">
        <w:rPr>
          <w:rFonts w:ascii="Arial" w:hAnsi="Arial" w:cs="Arial"/>
          <w:sz w:val="22"/>
          <w:szCs w:val="22"/>
        </w:rPr>
        <w:t>u</w:t>
      </w:r>
      <w:r w:rsidRPr="00F4599A">
        <w:rPr>
          <w:rFonts w:ascii="Arial" w:hAnsi="Arial" w:cs="Arial"/>
          <w:spacing w:val="-1"/>
          <w:sz w:val="22"/>
          <w:szCs w:val="22"/>
        </w:rPr>
        <w:t>n</w:t>
      </w:r>
      <w:r w:rsidRPr="00F4599A">
        <w:rPr>
          <w:rFonts w:ascii="Arial" w:hAnsi="Arial" w:cs="Arial"/>
          <w:sz w:val="22"/>
          <w:szCs w:val="22"/>
        </w:rPr>
        <w:t>c</w:t>
      </w:r>
      <w:r w:rsidRPr="00F4599A">
        <w:rPr>
          <w:rFonts w:ascii="Arial" w:hAnsi="Arial" w:cs="Arial"/>
          <w:spacing w:val="-1"/>
          <w:sz w:val="22"/>
          <w:szCs w:val="22"/>
        </w:rPr>
        <w:t>i</w:t>
      </w:r>
      <w:r w:rsidRPr="00F4599A">
        <w:rPr>
          <w:rFonts w:ascii="Arial" w:hAnsi="Arial" w:cs="Arial"/>
          <w:sz w:val="22"/>
          <w:szCs w:val="22"/>
        </w:rPr>
        <w:t>o</w:t>
      </w:r>
      <w:r w:rsidRPr="00F4599A">
        <w:rPr>
          <w:rFonts w:ascii="Arial" w:hAnsi="Arial" w:cs="Arial"/>
          <w:spacing w:val="-1"/>
          <w:sz w:val="22"/>
          <w:szCs w:val="22"/>
        </w:rPr>
        <w:t>n</w:t>
      </w:r>
      <w:r w:rsidRPr="00F4599A">
        <w:rPr>
          <w:rFonts w:ascii="Arial" w:hAnsi="Arial" w:cs="Arial"/>
          <w:sz w:val="22"/>
          <w:szCs w:val="22"/>
        </w:rPr>
        <w:t>ami</w:t>
      </w:r>
      <w:r w:rsidRPr="00F4599A">
        <w:rPr>
          <w:rFonts w:ascii="Arial" w:hAnsi="Arial" w:cs="Arial"/>
          <w:spacing w:val="-1"/>
          <w:sz w:val="22"/>
          <w:szCs w:val="22"/>
        </w:rPr>
        <w:t>e</w:t>
      </w:r>
      <w:r w:rsidRPr="00F4599A">
        <w:rPr>
          <w:rFonts w:ascii="Arial" w:hAnsi="Arial" w:cs="Arial"/>
          <w:sz w:val="22"/>
          <w:szCs w:val="22"/>
        </w:rPr>
        <w:t>n</w:t>
      </w:r>
      <w:r w:rsidRPr="00F4599A">
        <w:rPr>
          <w:rFonts w:ascii="Arial" w:hAnsi="Arial" w:cs="Arial"/>
          <w:spacing w:val="-2"/>
          <w:sz w:val="22"/>
          <w:szCs w:val="22"/>
        </w:rPr>
        <w:t>t</w:t>
      </w:r>
      <w:r w:rsidRPr="00F4599A">
        <w:rPr>
          <w:rFonts w:ascii="Arial" w:hAnsi="Arial" w:cs="Arial"/>
          <w:sz w:val="22"/>
          <w:szCs w:val="22"/>
        </w:rPr>
        <w:t>o.</w:t>
      </w:r>
    </w:p>
    <w:p w14:paraId="198E1E6A" w14:textId="77777777" w:rsidR="00485BC6" w:rsidRPr="00F4599A" w:rsidRDefault="00485BC6" w:rsidP="00485BC6">
      <w:pPr>
        <w:widowControl w:val="0"/>
        <w:autoSpaceDE w:val="0"/>
        <w:autoSpaceDN w:val="0"/>
        <w:adjustRightInd w:val="0"/>
        <w:spacing w:line="360" w:lineRule="auto"/>
        <w:ind w:right="86"/>
        <w:jc w:val="both"/>
        <w:rPr>
          <w:rFonts w:ascii="Arial" w:hAnsi="Arial" w:cs="Arial"/>
          <w:sz w:val="22"/>
          <w:szCs w:val="22"/>
        </w:rPr>
      </w:pPr>
    </w:p>
    <w:p w14:paraId="7C3181F9" w14:textId="77777777" w:rsidR="00485BC6" w:rsidRPr="00F4599A" w:rsidRDefault="00485BC6" w:rsidP="00485BC6">
      <w:pPr>
        <w:pStyle w:val="Textoindependiente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  <w:r w:rsidRPr="00F4599A">
        <w:rPr>
          <w:rFonts w:ascii="Arial" w:hAnsi="Arial" w:cs="Arial"/>
          <w:b/>
          <w:sz w:val="22"/>
          <w:szCs w:val="22"/>
        </w:rPr>
        <w:t>2ª.-</w:t>
      </w:r>
      <w:r w:rsidRPr="00F4599A">
        <w:rPr>
          <w:rFonts w:ascii="Arial" w:hAnsi="Arial" w:cs="Arial"/>
          <w:sz w:val="22"/>
          <w:szCs w:val="22"/>
        </w:rPr>
        <w:t xml:space="preserve"> </w:t>
      </w:r>
      <w:r w:rsidR="00E21C3D">
        <w:rPr>
          <w:rFonts w:ascii="Arial" w:hAnsi="Arial" w:cs="Arial"/>
          <w:sz w:val="22"/>
          <w:szCs w:val="22"/>
        </w:rPr>
        <w:t>Resulta oportuno</w:t>
      </w:r>
      <w:r w:rsidRPr="00F4599A">
        <w:rPr>
          <w:rFonts w:ascii="Arial" w:hAnsi="Arial" w:cs="Arial"/>
          <w:sz w:val="22"/>
          <w:szCs w:val="22"/>
        </w:rPr>
        <w:t xml:space="preserve"> </w:t>
      </w:r>
      <w:r w:rsidR="00E21C3D">
        <w:rPr>
          <w:rFonts w:ascii="Arial" w:hAnsi="Arial" w:cs="Arial"/>
          <w:sz w:val="22"/>
          <w:szCs w:val="22"/>
        </w:rPr>
        <w:t>señalar</w:t>
      </w:r>
      <w:r w:rsidRPr="00F4599A">
        <w:rPr>
          <w:rFonts w:ascii="Arial" w:hAnsi="Arial" w:cs="Arial"/>
          <w:sz w:val="22"/>
          <w:szCs w:val="22"/>
        </w:rPr>
        <w:t xml:space="preserve"> que de acuerdo a lo dispuesto por el artículo</w:t>
      </w:r>
      <w:r w:rsidR="00421AFF">
        <w:rPr>
          <w:rFonts w:ascii="Arial" w:hAnsi="Arial" w:cs="Arial"/>
          <w:sz w:val="22"/>
          <w:szCs w:val="22"/>
        </w:rPr>
        <w:t xml:space="preserve"> </w:t>
      </w:r>
      <w:r w:rsidRPr="00F4599A">
        <w:rPr>
          <w:rFonts w:ascii="Arial" w:hAnsi="Arial" w:cs="Arial"/>
          <w:sz w:val="22"/>
          <w:szCs w:val="22"/>
        </w:rPr>
        <w:t>100 del Código de la materia, el ejercicio de la función electoral se rige bajo los principios de certeza,  imparcialidad, independencia, legalidad, objetividad y máxima publicidad</w:t>
      </w:r>
      <w:r w:rsidRPr="00F4599A">
        <w:rPr>
          <w:rFonts w:ascii="Arial" w:hAnsi="Arial" w:cs="Arial"/>
          <w:color w:val="000000"/>
          <w:sz w:val="22"/>
          <w:szCs w:val="22"/>
          <w:lang w:val="es-MX" w:eastAsia="es-MX"/>
        </w:rPr>
        <w:t>.</w:t>
      </w:r>
    </w:p>
    <w:p w14:paraId="125439E0" w14:textId="77777777" w:rsidR="00485BC6" w:rsidRPr="00F4599A" w:rsidRDefault="00485BC6" w:rsidP="00485BC6">
      <w:pPr>
        <w:pStyle w:val="Textoindependiente"/>
        <w:spacing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s-MX" w:eastAsia="es-MX"/>
        </w:rPr>
      </w:pPr>
    </w:p>
    <w:p w14:paraId="443D0923" w14:textId="77777777" w:rsidR="00C85655" w:rsidRDefault="00485BC6" w:rsidP="00893A78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F4599A">
        <w:rPr>
          <w:rFonts w:ascii="Arial" w:hAnsi="Arial" w:cs="Arial"/>
          <w:b/>
          <w:color w:val="000000"/>
          <w:sz w:val="22"/>
          <w:szCs w:val="22"/>
          <w:lang w:val="es-MX" w:eastAsia="es-MX"/>
        </w:rPr>
        <w:lastRenderedPageBreak/>
        <w:t>3ª.-</w:t>
      </w:r>
      <w:r w:rsidRPr="00F4599A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De conformidad a lo estipulado por </w:t>
      </w:r>
      <w:r w:rsidR="00CC5F06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los </w:t>
      </w:r>
      <w:r w:rsidRPr="00F4599A">
        <w:rPr>
          <w:rFonts w:ascii="Arial" w:hAnsi="Arial" w:cs="Arial"/>
          <w:color w:val="000000"/>
          <w:sz w:val="22"/>
          <w:szCs w:val="22"/>
          <w:lang w:val="es-MX" w:eastAsia="es-MX"/>
        </w:rPr>
        <w:t>artículo</w:t>
      </w:r>
      <w:r w:rsidR="00CC5F06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s 41, </w:t>
      </w:r>
      <w:r w:rsidR="007D5DD8">
        <w:rPr>
          <w:rFonts w:ascii="Arial" w:hAnsi="Arial" w:cs="Arial"/>
          <w:color w:val="000000"/>
          <w:sz w:val="22"/>
          <w:szCs w:val="22"/>
          <w:lang w:val="es-MX" w:eastAsia="es-MX"/>
        </w:rPr>
        <w:t>segundo párrafo, B</w:t>
      </w:r>
      <w:r w:rsidR="00CC5F06">
        <w:rPr>
          <w:rFonts w:ascii="Arial" w:hAnsi="Arial" w:cs="Arial"/>
          <w:color w:val="000000"/>
          <w:sz w:val="22"/>
          <w:szCs w:val="22"/>
          <w:lang w:val="es-MX" w:eastAsia="es-MX"/>
        </w:rPr>
        <w:t>ase V, Apartado B, inciso a) de la Constitución Política de los Estados Unidos Mexicanos y</w:t>
      </w:r>
      <w:r w:rsidRPr="00F4599A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</w:t>
      </w:r>
      <w:r w:rsidR="00C85655">
        <w:rPr>
          <w:rFonts w:ascii="Arial" w:hAnsi="Arial" w:cs="Arial"/>
          <w:color w:val="000000"/>
          <w:sz w:val="22"/>
          <w:szCs w:val="22"/>
          <w:lang w:val="es-MX" w:eastAsia="es-MX"/>
        </w:rPr>
        <w:t>32</w:t>
      </w:r>
      <w:r w:rsidRPr="00F4599A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de la </w:t>
      </w:r>
      <w:r w:rsidR="00C85655">
        <w:rPr>
          <w:rFonts w:ascii="Arial" w:hAnsi="Arial" w:cs="Arial"/>
          <w:color w:val="000000"/>
          <w:sz w:val="22"/>
          <w:szCs w:val="22"/>
          <w:lang w:val="es-MX" w:eastAsia="es-MX"/>
        </w:rPr>
        <w:t>Ley General de Instituciones y Procedimientos Electorales (</w:t>
      </w:r>
      <w:r w:rsidRPr="00F4599A">
        <w:rPr>
          <w:rFonts w:ascii="Arial" w:hAnsi="Arial" w:cs="Arial"/>
          <w:color w:val="000000"/>
          <w:sz w:val="22"/>
          <w:szCs w:val="22"/>
          <w:lang w:val="es-MX" w:eastAsia="es-MX"/>
        </w:rPr>
        <w:t>LGIPE</w:t>
      </w:r>
      <w:r w:rsidR="00C85655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), el INE, tiene dentro de sus atribuciones, para los </w:t>
      </w:r>
      <w:r w:rsidR="00C85655" w:rsidRPr="00372BB9">
        <w:rPr>
          <w:b/>
          <w:sz w:val="20"/>
          <w:lang w:val="es-ES_tradnl"/>
        </w:rPr>
        <w:t xml:space="preserve"> </w:t>
      </w:r>
      <w:r w:rsidR="00C85655" w:rsidRPr="00C85655">
        <w:rPr>
          <w:rFonts w:ascii="Arial" w:hAnsi="Arial" w:cs="Arial"/>
          <w:sz w:val="22"/>
          <w:szCs w:val="22"/>
          <w:lang w:val="es-ES_tradnl"/>
        </w:rPr>
        <w:t xml:space="preserve">procesos </w:t>
      </w:r>
      <w:r w:rsidR="00C85655">
        <w:rPr>
          <w:rFonts w:ascii="Arial" w:hAnsi="Arial" w:cs="Arial"/>
          <w:sz w:val="22"/>
          <w:szCs w:val="22"/>
          <w:lang w:val="es-ES_tradnl"/>
        </w:rPr>
        <w:t>electorales federales y locales</w:t>
      </w:r>
      <w:r w:rsidR="00C85655" w:rsidRPr="00893A7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893A78" w:rsidRPr="00893A78">
        <w:rPr>
          <w:rFonts w:ascii="Arial" w:hAnsi="Arial" w:cs="Arial"/>
          <w:sz w:val="22"/>
          <w:szCs w:val="22"/>
          <w:lang w:val="es-ES_tradnl"/>
        </w:rPr>
        <w:t>l</w:t>
      </w:r>
      <w:r w:rsidR="00C85655" w:rsidRPr="00893A78">
        <w:rPr>
          <w:rFonts w:ascii="Arial" w:hAnsi="Arial" w:cs="Arial"/>
          <w:sz w:val="22"/>
          <w:szCs w:val="22"/>
          <w:lang w:val="es-ES_tradnl"/>
        </w:rPr>
        <w:t>a capacitación electoral</w:t>
      </w:r>
      <w:r w:rsidR="00394161">
        <w:rPr>
          <w:rFonts w:ascii="Arial" w:hAnsi="Arial" w:cs="Arial"/>
          <w:sz w:val="22"/>
          <w:szCs w:val="22"/>
          <w:lang w:val="es-ES_tradnl"/>
        </w:rPr>
        <w:t>,</w:t>
      </w:r>
      <w:r w:rsidR="00893A78" w:rsidRPr="00893A78">
        <w:rPr>
          <w:rFonts w:ascii="Arial" w:hAnsi="Arial" w:cs="Arial"/>
          <w:sz w:val="22"/>
          <w:szCs w:val="22"/>
          <w:lang w:val="es-ES_tradnl"/>
        </w:rPr>
        <w:t xml:space="preserve"> l</w:t>
      </w:r>
      <w:r w:rsidR="00C85655" w:rsidRPr="00893A78">
        <w:rPr>
          <w:rFonts w:ascii="Arial" w:hAnsi="Arial" w:cs="Arial"/>
          <w:sz w:val="22"/>
          <w:szCs w:val="22"/>
          <w:lang w:val="es-ES_tradnl"/>
        </w:rPr>
        <w:t xml:space="preserve">a ubicación de las casillas y la designación de </w:t>
      </w:r>
      <w:r w:rsidR="00CC5F06">
        <w:rPr>
          <w:rFonts w:ascii="Arial" w:hAnsi="Arial" w:cs="Arial"/>
          <w:sz w:val="22"/>
          <w:szCs w:val="22"/>
          <w:lang w:val="es-ES_tradnl"/>
        </w:rPr>
        <w:t>las y los funcionarios de sus</w:t>
      </w:r>
      <w:r w:rsidR="00C85655" w:rsidRPr="00893A78">
        <w:rPr>
          <w:rFonts w:ascii="Arial" w:hAnsi="Arial" w:cs="Arial"/>
          <w:sz w:val="22"/>
          <w:szCs w:val="22"/>
          <w:lang w:val="es-ES_tradnl"/>
        </w:rPr>
        <w:t xml:space="preserve"> mesas directivas;</w:t>
      </w:r>
      <w:r w:rsidR="00893A78" w:rsidRPr="00893A78">
        <w:rPr>
          <w:rFonts w:ascii="Arial" w:hAnsi="Arial" w:cs="Arial"/>
          <w:sz w:val="22"/>
          <w:szCs w:val="22"/>
          <w:lang w:val="es-ES_tradnl"/>
        </w:rPr>
        <w:t xml:space="preserve"> entre otras.</w:t>
      </w:r>
    </w:p>
    <w:p w14:paraId="7494577B" w14:textId="77777777" w:rsidR="00622CCB" w:rsidRDefault="00622CCB" w:rsidP="00893A78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9ED0CBB" w14:textId="77777777" w:rsidR="00622CCB" w:rsidRPr="005D236D" w:rsidRDefault="00622CCB" w:rsidP="00622CCB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b/>
          <w:color w:val="000000"/>
          <w:sz w:val="22"/>
          <w:szCs w:val="22"/>
          <w:lang w:val="es-MX" w:eastAsia="es-MX"/>
        </w:rPr>
        <w:t>4</w:t>
      </w:r>
      <w:r w:rsidRPr="00F4599A">
        <w:rPr>
          <w:rFonts w:ascii="Arial" w:hAnsi="Arial" w:cs="Arial"/>
          <w:b/>
          <w:color w:val="000000"/>
          <w:sz w:val="22"/>
          <w:szCs w:val="22"/>
          <w:lang w:val="es-MX" w:eastAsia="es-MX"/>
        </w:rPr>
        <w:t>ª.-</w:t>
      </w:r>
      <w:r>
        <w:rPr>
          <w:rFonts w:ascii="Arial" w:hAnsi="Arial" w:cs="Arial"/>
          <w:b/>
          <w:color w:val="000000"/>
          <w:sz w:val="22"/>
          <w:szCs w:val="22"/>
          <w:lang w:val="es-MX" w:eastAsia="es-MX"/>
        </w:rPr>
        <w:t xml:space="preserve"> </w:t>
      </w:r>
      <w:r w:rsidRPr="00622CCB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Dentro </w:t>
      </w:r>
      <w:r w:rsidRPr="005D236D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de la atribución que constitucionalmente tiene el INE, en materia de Capacitación Electoral, el </w:t>
      </w:r>
      <w:r w:rsidRPr="005D236D">
        <w:rPr>
          <w:rFonts w:ascii="Arial" w:hAnsi="Arial" w:cs="Arial"/>
          <w:sz w:val="22"/>
          <w:szCs w:val="22"/>
          <w:shd w:val="clear" w:color="auto" w:fill="FFFFFF"/>
        </w:rPr>
        <w:t>Reglamento de Elecciones</w:t>
      </w:r>
      <w:r w:rsidRPr="005D236D">
        <w:rPr>
          <w:rFonts w:ascii="Arial" w:hAnsi="Arial" w:cs="Arial"/>
          <w:sz w:val="22"/>
          <w:szCs w:val="22"/>
          <w:lang w:eastAsia="es-MX"/>
        </w:rPr>
        <w:t xml:space="preserve">, invocado en el Antecedente I de este instrumento, establece en su </w:t>
      </w:r>
      <w:r w:rsidRPr="005D236D">
        <w:rPr>
          <w:rFonts w:ascii="Arial" w:hAnsi="Arial" w:cs="Arial"/>
          <w:color w:val="000000" w:themeColor="text1"/>
          <w:sz w:val="22"/>
          <w:szCs w:val="22"/>
        </w:rPr>
        <w:t>Libro Tercero, Título I, Capítulo V, sección primera</w:t>
      </w:r>
      <w:r w:rsidRPr="005D236D">
        <w:rPr>
          <w:rFonts w:ascii="Arial" w:hAnsi="Arial" w:cs="Arial"/>
          <w:sz w:val="22"/>
          <w:szCs w:val="22"/>
          <w:lang w:eastAsia="es-MX"/>
        </w:rPr>
        <w:t>, artículo 110, lo que se señala a la letra:</w:t>
      </w:r>
    </w:p>
    <w:p w14:paraId="160E564D" w14:textId="77777777" w:rsidR="00622CCB" w:rsidRPr="005D236D" w:rsidRDefault="00622CCB" w:rsidP="00622CCB">
      <w:pPr>
        <w:pStyle w:val="Textoindependiente"/>
        <w:spacing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14:paraId="3F117EE5" w14:textId="77777777" w:rsidR="00622CCB" w:rsidRPr="00622CCB" w:rsidRDefault="00024CB7" w:rsidP="00BF6FBC">
      <w:pPr>
        <w:pStyle w:val="Textoindependiente"/>
        <w:spacing w:after="0"/>
        <w:ind w:left="567" w:right="567"/>
        <w:jc w:val="both"/>
        <w:rPr>
          <w:rFonts w:ascii="Arial" w:hAnsi="Arial" w:cs="Arial"/>
          <w:i/>
          <w:sz w:val="22"/>
          <w:szCs w:val="22"/>
          <w:lang w:eastAsia="es-MX"/>
        </w:rPr>
      </w:pPr>
      <w:r>
        <w:rPr>
          <w:rFonts w:ascii="Arial" w:hAnsi="Arial" w:cs="Arial"/>
          <w:i/>
          <w:sz w:val="22"/>
          <w:szCs w:val="22"/>
          <w:lang w:eastAsia="es-MX"/>
        </w:rPr>
        <w:t>“</w:t>
      </w:r>
      <w:r w:rsidR="00622CCB" w:rsidRPr="00024CB7">
        <w:rPr>
          <w:rFonts w:ascii="Arial" w:hAnsi="Arial" w:cs="Arial"/>
          <w:b/>
          <w:i/>
          <w:sz w:val="22"/>
          <w:szCs w:val="22"/>
          <w:lang w:eastAsia="es-MX"/>
        </w:rPr>
        <w:t>Artículo 110.</w:t>
      </w:r>
      <w:r w:rsidR="00622CCB" w:rsidRPr="00622CCB">
        <w:rPr>
          <w:rFonts w:ascii="Arial" w:hAnsi="Arial" w:cs="Arial"/>
          <w:i/>
          <w:sz w:val="22"/>
          <w:szCs w:val="22"/>
          <w:lang w:eastAsia="es-MX"/>
        </w:rPr>
        <w:t xml:space="preserve"> </w:t>
      </w:r>
    </w:p>
    <w:p w14:paraId="1D3DF681" w14:textId="77777777" w:rsidR="00622CCB" w:rsidRPr="00622CCB" w:rsidRDefault="00622CCB" w:rsidP="00BF6FBC">
      <w:pPr>
        <w:pStyle w:val="Textoindependiente"/>
        <w:spacing w:after="0"/>
        <w:ind w:left="567" w:right="567"/>
        <w:jc w:val="both"/>
        <w:rPr>
          <w:rFonts w:ascii="Arial" w:hAnsi="Arial" w:cs="Arial"/>
          <w:i/>
          <w:sz w:val="22"/>
          <w:szCs w:val="22"/>
          <w:lang w:eastAsia="es-MX"/>
        </w:rPr>
      </w:pPr>
      <w:r w:rsidRPr="00622CCB">
        <w:rPr>
          <w:rFonts w:ascii="Arial" w:hAnsi="Arial" w:cs="Arial"/>
          <w:i/>
          <w:sz w:val="22"/>
          <w:szCs w:val="22"/>
          <w:lang w:eastAsia="es-MX"/>
        </w:rPr>
        <w:t>1. Las disposiciones contenidas en el presente Capítulo, son aplicables para el Instituto y los OPL en el ámbito de sus respectivas competencias, en materia de integración de mesas directivas de casilla, capacitación y asistencia electoral.</w:t>
      </w:r>
    </w:p>
    <w:p w14:paraId="6D266823" w14:textId="77777777" w:rsidR="00BF6FBC" w:rsidRDefault="00BF6FBC" w:rsidP="00BF6FBC">
      <w:pPr>
        <w:pStyle w:val="Textoindependiente"/>
        <w:spacing w:after="0"/>
        <w:ind w:left="567" w:right="567"/>
        <w:jc w:val="both"/>
        <w:rPr>
          <w:rFonts w:ascii="Arial" w:hAnsi="Arial" w:cs="Arial"/>
          <w:i/>
          <w:sz w:val="22"/>
          <w:szCs w:val="22"/>
          <w:lang w:eastAsia="es-MX"/>
        </w:rPr>
      </w:pPr>
    </w:p>
    <w:p w14:paraId="7575E62C" w14:textId="77777777" w:rsidR="00622CCB" w:rsidRPr="00622CCB" w:rsidRDefault="00622CCB" w:rsidP="00BF6FBC">
      <w:pPr>
        <w:pStyle w:val="Textoindependiente"/>
        <w:spacing w:after="0"/>
        <w:ind w:left="567" w:right="567"/>
        <w:jc w:val="both"/>
        <w:rPr>
          <w:rFonts w:ascii="Arial" w:hAnsi="Arial" w:cs="Arial"/>
          <w:sz w:val="22"/>
          <w:szCs w:val="22"/>
          <w:lang w:eastAsia="es-MX"/>
        </w:rPr>
      </w:pPr>
      <w:r w:rsidRPr="00622CCB">
        <w:rPr>
          <w:rFonts w:ascii="Arial" w:hAnsi="Arial" w:cs="Arial"/>
          <w:i/>
          <w:sz w:val="22"/>
          <w:szCs w:val="22"/>
          <w:lang w:eastAsia="es-MX"/>
        </w:rPr>
        <w:t xml:space="preserve">2. El Instituto será el responsable de aprobar e implementar la capacitación para funcionarios de mesas directivas de casilla, tanto en el ámbito federal como local. </w:t>
      </w:r>
      <w:r w:rsidRPr="00622CCB">
        <w:rPr>
          <w:rFonts w:ascii="Arial" w:hAnsi="Arial" w:cs="Arial"/>
          <w:i/>
          <w:sz w:val="22"/>
          <w:szCs w:val="22"/>
          <w:u w:val="single"/>
          <w:lang w:eastAsia="es-MX"/>
        </w:rPr>
        <w:t>En el caso de elecciones locales, concurrentes o no con una federal, los OPL podrán coadyuvar al Instituto en los términos que, en su caso y con base en la estrategia de capacitación y asistencia electoral, se precisen en los convenios generales de coordinación y colaboración que suscriban</w:t>
      </w:r>
      <w:r w:rsidRPr="00622CCB">
        <w:rPr>
          <w:rFonts w:ascii="Arial" w:hAnsi="Arial" w:cs="Arial"/>
          <w:i/>
          <w:sz w:val="22"/>
          <w:szCs w:val="22"/>
          <w:lang w:eastAsia="es-MX"/>
        </w:rPr>
        <w:t>.</w:t>
      </w:r>
      <w:r>
        <w:rPr>
          <w:rFonts w:ascii="Arial" w:hAnsi="Arial" w:cs="Arial"/>
          <w:i/>
          <w:sz w:val="22"/>
          <w:szCs w:val="22"/>
          <w:lang w:eastAsia="es-MX"/>
        </w:rPr>
        <w:t xml:space="preserve"> </w:t>
      </w:r>
      <w:r w:rsidRPr="00622CCB">
        <w:rPr>
          <w:rFonts w:ascii="Arial" w:hAnsi="Arial" w:cs="Arial"/>
          <w:sz w:val="22"/>
          <w:szCs w:val="22"/>
          <w:lang w:eastAsia="es-MX"/>
        </w:rPr>
        <w:t>(Énfasis añadido)</w:t>
      </w:r>
    </w:p>
    <w:p w14:paraId="470C0FB5" w14:textId="77777777" w:rsidR="00BF6FBC" w:rsidRDefault="00BF6FBC" w:rsidP="00BF6FBC">
      <w:pPr>
        <w:pStyle w:val="Textoindependiente"/>
        <w:spacing w:after="0"/>
        <w:ind w:left="567" w:right="567"/>
        <w:jc w:val="both"/>
        <w:rPr>
          <w:rFonts w:ascii="Arial" w:hAnsi="Arial" w:cs="Arial"/>
          <w:i/>
          <w:sz w:val="22"/>
          <w:szCs w:val="22"/>
          <w:lang w:eastAsia="es-MX"/>
        </w:rPr>
      </w:pPr>
    </w:p>
    <w:p w14:paraId="34C377FC" w14:textId="77777777" w:rsidR="00622CCB" w:rsidRPr="00622CCB" w:rsidRDefault="00622CCB" w:rsidP="00BF6FBC">
      <w:pPr>
        <w:pStyle w:val="Textoindependiente"/>
        <w:spacing w:after="0"/>
        <w:ind w:left="567" w:right="567"/>
        <w:jc w:val="both"/>
        <w:rPr>
          <w:rFonts w:ascii="Arial" w:hAnsi="Arial" w:cs="Arial"/>
          <w:i/>
          <w:sz w:val="22"/>
          <w:szCs w:val="22"/>
          <w:lang w:eastAsia="es-MX"/>
        </w:rPr>
      </w:pPr>
      <w:r w:rsidRPr="00622CCB">
        <w:rPr>
          <w:rFonts w:ascii="Arial" w:hAnsi="Arial" w:cs="Arial"/>
          <w:i/>
          <w:sz w:val="22"/>
          <w:szCs w:val="22"/>
          <w:lang w:eastAsia="es-MX"/>
        </w:rPr>
        <w:t xml:space="preserve">3. Para efecto de lo dispuesto en el párrafo anterior, </w:t>
      </w:r>
      <w:r w:rsidRPr="00C36DB5">
        <w:rPr>
          <w:rFonts w:ascii="Arial" w:hAnsi="Arial" w:cs="Arial"/>
          <w:i/>
          <w:sz w:val="22"/>
          <w:szCs w:val="22"/>
          <w:u w:val="single"/>
          <w:lang w:eastAsia="es-MX"/>
        </w:rPr>
        <w:t>en cada proceso electoral, sea federal o local, se establecerá una estrategia que tendrá como objetivo determinar las directrices, procedimientos y actividades en materia de integración de mesas directivas de casilla, capacitación y asistencia electoral</w:t>
      </w:r>
      <w:r w:rsidRPr="00622CCB">
        <w:rPr>
          <w:rFonts w:ascii="Arial" w:hAnsi="Arial" w:cs="Arial"/>
          <w:i/>
          <w:sz w:val="22"/>
          <w:szCs w:val="22"/>
          <w:lang w:eastAsia="es-MX"/>
        </w:rPr>
        <w:t>.</w:t>
      </w:r>
    </w:p>
    <w:p w14:paraId="49DEC13C" w14:textId="77777777" w:rsidR="00BF6FBC" w:rsidRDefault="00BF6FBC" w:rsidP="00BF6FBC">
      <w:pPr>
        <w:pStyle w:val="Textoindependiente"/>
        <w:spacing w:after="0"/>
        <w:ind w:left="567" w:right="567"/>
        <w:jc w:val="both"/>
        <w:rPr>
          <w:rFonts w:ascii="Arial" w:hAnsi="Arial" w:cs="Arial"/>
          <w:i/>
          <w:sz w:val="22"/>
          <w:szCs w:val="22"/>
          <w:lang w:eastAsia="es-MX"/>
        </w:rPr>
      </w:pPr>
    </w:p>
    <w:p w14:paraId="01A7E79A" w14:textId="77777777" w:rsidR="00622CCB" w:rsidRPr="00622CCB" w:rsidRDefault="00622CCB" w:rsidP="00BF6FBC">
      <w:pPr>
        <w:pStyle w:val="Textoindependiente"/>
        <w:spacing w:after="0"/>
        <w:ind w:left="567" w:right="567"/>
        <w:jc w:val="both"/>
        <w:rPr>
          <w:rFonts w:ascii="Arial" w:hAnsi="Arial" w:cs="Arial"/>
          <w:i/>
          <w:sz w:val="22"/>
          <w:szCs w:val="22"/>
          <w:lang w:eastAsia="es-MX"/>
        </w:rPr>
      </w:pPr>
      <w:r w:rsidRPr="00622CCB">
        <w:rPr>
          <w:rFonts w:ascii="Arial" w:hAnsi="Arial" w:cs="Arial"/>
          <w:i/>
          <w:sz w:val="22"/>
          <w:szCs w:val="22"/>
          <w:lang w:eastAsia="es-MX"/>
        </w:rPr>
        <w:t>4. La estrategia de capacitación y asistencia electoral es el conjunto de lineamientos generales y directrices, encaminados al cumplimiento de los objetivos establecidos por el Instituto en materia de integración de mesas directivas de casilla, capacitación y asistencia electoral.</w:t>
      </w:r>
      <w:r w:rsidR="00024CB7">
        <w:rPr>
          <w:rFonts w:ascii="Arial" w:hAnsi="Arial" w:cs="Arial"/>
          <w:i/>
          <w:sz w:val="22"/>
          <w:szCs w:val="22"/>
          <w:lang w:eastAsia="es-MX"/>
        </w:rPr>
        <w:t>”</w:t>
      </w:r>
    </w:p>
    <w:p w14:paraId="216CB964" w14:textId="77777777" w:rsidR="00024CB7" w:rsidRDefault="00024CB7" w:rsidP="00024CB7">
      <w:pPr>
        <w:pStyle w:val="Texto"/>
        <w:tabs>
          <w:tab w:val="left" w:pos="426"/>
        </w:tabs>
        <w:spacing w:after="0" w:line="360" w:lineRule="auto"/>
        <w:ind w:firstLine="0"/>
        <w:rPr>
          <w:rFonts w:cs="Arial"/>
          <w:sz w:val="22"/>
          <w:szCs w:val="22"/>
          <w:lang w:val="es-ES" w:eastAsia="es-MX"/>
        </w:rPr>
      </w:pPr>
    </w:p>
    <w:p w14:paraId="6310FEE1" w14:textId="77777777" w:rsidR="00024CB7" w:rsidRPr="008A21E1" w:rsidRDefault="00024CB7" w:rsidP="00024CB7">
      <w:pPr>
        <w:pStyle w:val="Texto"/>
        <w:tabs>
          <w:tab w:val="left" w:pos="426"/>
        </w:tabs>
        <w:spacing w:after="0" w:line="360" w:lineRule="auto"/>
        <w:ind w:firstLine="0"/>
        <w:rPr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 w:eastAsia="es-MX"/>
        </w:rPr>
        <w:t>En este sentido, el INE m</w:t>
      </w:r>
      <w:r w:rsidRPr="008A21E1">
        <w:rPr>
          <w:sz w:val="22"/>
          <w:szCs w:val="22"/>
          <w:lang w:val="es-ES"/>
        </w:rPr>
        <w:t>ediante Acuerdo INE/CG399/2017</w:t>
      </w:r>
      <w:r w:rsidR="00C36DB5" w:rsidRPr="00C36DB5">
        <w:rPr>
          <w:rFonts w:cs="Arial"/>
          <w:sz w:val="22"/>
          <w:szCs w:val="22"/>
        </w:rPr>
        <w:t xml:space="preserve"> </w:t>
      </w:r>
      <w:r w:rsidR="00C36DB5">
        <w:rPr>
          <w:rFonts w:cs="Arial"/>
          <w:sz w:val="22"/>
          <w:szCs w:val="22"/>
          <w:lang w:val="es-ES"/>
        </w:rPr>
        <w:t>invocado</w:t>
      </w:r>
      <w:r w:rsidR="00C36DB5" w:rsidRPr="00ED72B9">
        <w:rPr>
          <w:rFonts w:cs="Arial"/>
          <w:sz w:val="22"/>
          <w:szCs w:val="22"/>
        </w:rPr>
        <w:t xml:space="preserve"> en el Antecedente </w:t>
      </w:r>
      <w:r w:rsidR="00E77F4E">
        <w:rPr>
          <w:rFonts w:cs="Arial"/>
          <w:sz w:val="22"/>
          <w:szCs w:val="22"/>
          <w:lang w:val="es-ES"/>
        </w:rPr>
        <w:t>I</w:t>
      </w:r>
      <w:r w:rsidR="00C36DB5" w:rsidRPr="00ED72B9">
        <w:rPr>
          <w:rFonts w:cs="Arial"/>
          <w:sz w:val="22"/>
          <w:szCs w:val="22"/>
        </w:rPr>
        <w:t>I del presente documento</w:t>
      </w:r>
      <w:r w:rsidRPr="008A21E1">
        <w:rPr>
          <w:sz w:val="22"/>
          <w:szCs w:val="22"/>
          <w:lang w:val="es-ES"/>
        </w:rPr>
        <w:t>, aprobó la “</w:t>
      </w:r>
      <w:r w:rsidRPr="008A21E1">
        <w:rPr>
          <w:i/>
          <w:sz w:val="22"/>
          <w:szCs w:val="22"/>
          <w:lang w:val="es-ES"/>
        </w:rPr>
        <w:t>Estrategia de Capacitación y Asistencia Electoral para el Proceso Electoral 2017-2018</w:t>
      </w:r>
      <w:r w:rsidRPr="008A21E1">
        <w:rPr>
          <w:sz w:val="22"/>
          <w:szCs w:val="22"/>
          <w:lang w:val="es-ES"/>
        </w:rPr>
        <w:t>” y sus respectivos anexos</w:t>
      </w:r>
      <w:r w:rsidR="00C36DB5">
        <w:rPr>
          <w:sz w:val="22"/>
          <w:szCs w:val="22"/>
          <w:lang w:val="es-ES"/>
        </w:rPr>
        <w:t>; misma que debe ser atendida por este organismo electoral.</w:t>
      </w:r>
    </w:p>
    <w:p w14:paraId="1E0EE302" w14:textId="77777777" w:rsidR="00542C37" w:rsidRPr="00024CB7" w:rsidRDefault="00542C37" w:rsidP="00893A78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C2776AE" w14:textId="77777777" w:rsidR="005454C7" w:rsidRPr="00ED72B9" w:rsidRDefault="00622CCB" w:rsidP="00ED72B9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lastRenderedPageBreak/>
        <w:t>5</w:t>
      </w:r>
      <w:r w:rsidR="00542C37" w:rsidRPr="00542C37">
        <w:rPr>
          <w:rFonts w:ascii="Arial" w:hAnsi="Arial" w:cs="Arial"/>
          <w:b/>
          <w:sz w:val="22"/>
          <w:szCs w:val="22"/>
          <w:lang w:val="es-ES_tradnl"/>
        </w:rPr>
        <w:t xml:space="preserve">ª.- </w:t>
      </w:r>
      <w:r w:rsidR="00542C37" w:rsidRPr="00ED72B9">
        <w:rPr>
          <w:rFonts w:ascii="Arial" w:hAnsi="Arial" w:cs="Arial"/>
          <w:sz w:val="22"/>
          <w:szCs w:val="22"/>
          <w:lang w:val="es-ES_tradnl"/>
        </w:rPr>
        <w:t xml:space="preserve">Derivado de la </w:t>
      </w:r>
      <w:r w:rsidR="00542C37" w:rsidRPr="00ED72B9">
        <w:rPr>
          <w:rFonts w:ascii="Arial" w:hAnsi="Arial" w:cs="Arial"/>
          <w:sz w:val="22"/>
          <w:szCs w:val="22"/>
        </w:rPr>
        <w:t>firma del Convenio General de Coordinación y Colaboración celebrado entre el INE y el I</w:t>
      </w:r>
      <w:r w:rsidR="00901248">
        <w:rPr>
          <w:rFonts w:ascii="Arial" w:hAnsi="Arial" w:cs="Arial"/>
          <w:sz w:val="22"/>
          <w:szCs w:val="22"/>
        </w:rPr>
        <w:t>EE</w:t>
      </w:r>
      <w:r w:rsidR="00542C37" w:rsidRPr="00ED72B9">
        <w:rPr>
          <w:rFonts w:ascii="Arial" w:hAnsi="Arial" w:cs="Arial"/>
          <w:sz w:val="22"/>
          <w:szCs w:val="22"/>
          <w:lang w:val="es-MX"/>
        </w:rPr>
        <w:t xml:space="preserve"> para el presente Proceso Electoral Concurrente 2017-2018</w:t>
      </w:r>
      <w:r w:rsidR="00542C37" w:rsidRPr="00ED72B9">
        <w:rPr>
          <w:rFonts w:ascii="Arial" w:hAnsi="Arial" w:cs="Arial"/>
          <w:sz w:val="22"/>
          <w:szCs w:val="22"/>
        </w:rPr>
        <w:t xml:space="preserve">, invocado en el Antecedente </w:t>
      </w:r>
      <w:r w:rsidR="00E77F4E">
        <w:rPr>
          <w:rFonts w:ascii="Arial" w:hAnsi="Arial" w:cs="Arial"/>
          <w:sz w:val="22"/>
          <w:szCs w:val="22"/>
        </w:rPr>
        <w:t>I</w:t>
      </w:r>
      <w:r w:rsidR="00542C37" w:rsidRPr="00ED72B9">
        <w:rPr>
          <w:rFonts w:ascii="Arial" w:hAnsi="Arial" w:cs="Arial"/>
          <w:sz w:val="22"/>
          <w:szCs w:val="22"/>
        </w:rPr>
        <w:t xml:space="preserve">II del presente instrumento, </w:t>
      </w:r>
      <w:r w:rsidR="00ED72B9" w:rsidRPr="00ED72B9">
        <w:rPr>
          <w:rFonts w:ascii="Arial" w:hAnsi="Arial" w:cs="Arial"/>
          <w:sz w:val="22"/>
          <w:szCs w:val="22"/>
        </w:rPr>
        <w:t xml:space="preserve">se estableció en su Cláusula </w:t>
      </w:r>
      <w:r w:rsidR="00542C37" w:rsidRPr="00ED72B9">
        <w:rPr>
          <w:rFonts w:ascii="Arial" w:hAnsi="Arial" w:cs="Arial"/>
          <w:sz w:val="22"/>
          <w:szCs w:val="22"/>
        </w:rPr>
        <w:t>SEGUNDA</w:t>
      </w:r>
      <w:r w:rsidR="00ED72B9" w:rsidRPr="00ED72B9">
        <w:rPr>
          <w:rFonts w:ascii="Arial" w:hAnsi="Arial" w:cs="Arial"/>
          <w:sz w:val="22"/>
          <w:szCs w:val="22"/>
        </w:rPr>
        <w:t>, punto 5, que en materia de CAPACITACIÓN Y ASISTENCIA ELECTORAL, en relación al re</w:t>
      </w:r>
      <w:r w:rsidR="00542C37" w:rsidRPr="00ED72B9">
        <w:rPr>
          <w:rFonts w:ascii="Arial" w:hAnsi="Arial" w:cs="Arial"/>
          <w:sz w:val="22"/>
          <w:szCs w:val="22"/>
        </w:rPr>
        <w:t xml:space="preserve">clutamiento, selección, contratación, capacitación y evaluación de </w:t>
      </w:r>
      <w:r w:rsidR="00ED72B9" w:rsidRPr="00ED72B9">
        <w:rPr>
          <w:rFonts w:ascii="Arial" w:hAnsi="Arial" w:cs="Arial"/>
          <w:sz w:val="22"/>
          <w:szCs w:val="22"/>
        </w:rPr>
        <w:t xml:space="preserve">SE y CAE, y de acuerdo </w:t>
      </w:r>
      <w:r w:rsidR="00542C37" w:rsidRPr="00ED72B9">
        <w:rPr>
          <w:rFonts w:ascii="Arial" w:hAnsi="Arial" w:cs="Arial"/>
          <w:sz w:val="22"/>
          <w:szCs w:val="22"/>
        </w:rPr>
        <w:t xml:space="preserve">a la </w:t>
      </w:r>
      <w:r w:rsidR="00ED72B9" w:rsidRPr="00ED72B9">
        <w:rPr>
          <w:rFonts w:ascii="Arial" w:hAnsi="Arial" w:cs="Arial"/>
          <w:sz w:val="22"/>
          <w:szCs w:val="22"/>
        </w:rPr>
        <w:t xml:space="preserve">“Estrategia de Capacitación y Asistencia Electoral para el Proceso Electoral 2017-2018”, ambos Institutos convinieron que </w:t>
      </w:r>
      <w:r w:rsidR="00542C37" w:rsidRPr="00ED72B9">
        <w:rPr>
          <w:rFonts w:ascii="Arial" w:hAnsi="Arial" w:cs="Arial"/>
          <w:sz w:val="22"/>
          <w:szCs w:val="22"/>
        </w:rPr>
        <w:t xml:space="preserve">en el Anexo Técnico correspondiente se </w:t>
      </w:r>
      <w:r w:rsidR="00ED72B9" w:rsidRPr="00ED72B9">
        <w:rPr>
          <w:rFonts w:ascii="Arial" w:hAnsi="Arial" w:cs="Arial"/>
          <w:sz w:val="22"/>
          <w:szCs w:val="22"/>
        </w:rPr>
        <w:t>definirían</w:t>
      </w:r>
      <w:r w:rsidR="00542C37" w:rsidRPr="00ED72B9">
        <w:rPr>
          <w:rFonts w:ascii="Arial" w:hAnsi="Arial" w:cs="Arial"/>
          <w:sz w:val="22"/>
          <w:szCs w:val="22"/>
        </w:rPr>
        <w:t xml:space="preserve"> las instancias responsables y las reglas para</w:t>
      </w:r>
      <w:r w:rsidR="00ED72B9" w:rsidRPr="00ED72B9">
        <w:rPr>
          <w:rFonts w:ascii="Arial" w:hAnsi="Arial" w:cs="Arial"/>
          <w:sz w:val="22"/>
          <w:szCs w:val="22"/>
        </w:rPr>
        <w:t xml:space="preserve"> tales fines y aplicables a los </w:t>
      </w:r>
      <w:r w:rsidR="00542C37" w:rsidRPr="00ED72B9">
        <w:rPr>
          <w:rFonts w:ascii="Arial" w:hAnsi="Arial" w:cs="Arial"/>
          <w:sz w:val="22"/>
          <w:szCs w:val="22"/>
        </w:rPr>
        <w:t xml:space="preserve">procesos electorales federal y local. </w:t>
      </w:r>
    </w:p>
    <w:p w14:paraId="5100B878" w14:textId="77777777" w:rsidR="00542C37" w:rsidRPr="00BF6FBC" w:rsidRDefault="00542C37" w:rsidP="00893A78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3B1A378" w14:textId="77777777" w:rsidR="00ED72B9" w:rsidRPr="00BF6FBC" w:rsidRDefault="00ED72B9" w:rsidP="00024CB7">
      <w:pPr>
        <w:pStyle w:val="Textoindependiente"/>
        <w:spacing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6FBC">
        <w:rPr>
          <w:rFonts w:ascii="Arial" w:hAnsi="Arial" w:cs="Arial"/>
          <w:sz w:val="22"/>
          <w:szCs w:val="22"/>
          <w:lang w:val="es-ES_tradnl"/>
        </w:rPr>
        <w:t>En es</w:t>
      </w:r>
      <w:r w:rsidR="003E37B5">
        <w:rPr>
          <w:rFonts w:ascii="Arial" w:hAnsi="Arial" w:cs="Arial"/>
          <w:sz w:val="22"/>
          <w:szCs w:val="22"/>
          <w:lang w:val="es-ES_tradnl"/>
        </w:rPr>
        <w:t>te</w:t>
      </w:r>
      <w:r w:rsidRPr="00BF6FBC">
        <w:rPr>
          <w:rFonts w:ascii="Arial" w:hAnsi="Arial" w:cs="Arial"/>
          <w:sz w:val="22"/>
          <w:szCs w:val="22"/>
          <w:lang w:val="es-ES_tradnl"/>
        </w:rPr>
        <w:t xml:space="preserve"> sentido,</w:t>
      </w:r>
      <w:r w:rsidR="00BF6FBC" w:rsidRPr="00BF6FBC">
        <w:rPr>
          <w:rFonts w:ascii="Arial" w:hAnsi="Arial" w:cs="Arial"/>
          <w:sz w:val="22"/>
          <w:szCs w:val="22"/>
          <w:lang w:val="es-ES_tradnl"/>
        </w:rPr>
        <w:t xml:space="preserve"> se estableció en</w:t>
      </w:r>
      <w:r w:rsidRPr="00BF6FBC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0C34B5" w:rsidRPr="00BF6FBC">
        <w:rPr>
          <w:rFonts w:ascii="Arial" w:hAnsi="Arial" w:cs="Arial"/>
          <w:sz w:val="22"/>
          <w:szCs w:val="22"/>
          <w:lang w:val="es-ES_tradnl"/>
        </w:rPr>
        <w:t>el A</w:t>
      </w:r>
      <w:r w:rsidRPr="00BF6FBC">
        <w:rPr>
          <w:rFonts w:ascii="Arial" w:hAnsi="Arial" w:cs="Arial"/>
          <w:sz w:val="22"/>
          <w:szCs w:val="22"/>
        </w:rPr>
        <w:t xml:space="preserve">nexo Técnico número Uno al Convenio General </w:t>
      </w:r>
      <w:r w:rsidR="000C34B5" w:rsidRPr="00BF6FBC">
        <w:rPr>
          <w:rFonts w:ascii="Arial" w:hAnsi="Arial" w:cs="Arial"/>
          <w:sz w:val="22"/>
          <w:szCs w:val="22"/>
        </w:rPr>
        <w:t>en cita, en su Cl</w:t>
      </w:r>
      <w:r w:rsidR="00BF6FBC" w:rsidRPr="00BF6FBC">
        <w:rPr>
          <w:rFonts w:ascii="Arial" w:hAnsi="Arial" w:cs="Arial"/>
          <w:sz w:val="22"/>
          <w:szCs w:val="22"/>
        </w:rPr>
        <w:t xml:space="preserve">áusula PRIMERA, Apartado 5, </w:t>
      </w:r>
      <w:r w:rsidR="00BF6FBC" w:rsidRPr="00BF6FBC">
        <w:rPr>
          <w:rFonts w:ascii="Arial" w:hAnsi="Arial" w:cs="Arial"/>
          <w:color w:val="000000" w:themeColor="text1"/>
          <w:sz w:val="22"/>
          <w:szCs w:val="22"/>
        </w:rPr>
        <w:t>punto 5.1.1,</w:t>
      </w:r>
      <w:r w:rsidR="00024CB7" w:rsidRPr="00BF6F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6FBC" w:rsidRPr="00BF6FBC">
        <w:rPr>
          <w:rFonts w:ascii="Arial" w:hAnsi="Arial" w:cs="Arial"/>
          <w:color w:val="000000" w:themeColor="text1"/>
          <w:sz w:val="22"/>
          <w:szCs w:val="22"/>
        </w:rPr>
        <w:t>lo siguiente</w:t>
      </w:r>
      <w:r w:rsidRPr="00BF6FBC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0D8FE32" w14:textId="77777777" w:rsidR="00ED72B9" w:rsidRPr="00BF6FBC" w:rsidRDefault="00ED72B9" w:rsidP="00ED72B9">
      <w:pPr>
        <w:pStyle w:val="Sinespaciad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F9CA891" w14:textId="77777777" w:rsidR="00ED72B9" w:rsidRPr="00BF6FBC" w:rsidRDefault="00BF6FBC" w:rsidP="00BF6FBC">
      <w:pPr>
        <w:pStyle w:val="Sinespaciado"/>
        <w:tabs>
          <w:tab w:val="left" w:pos="993"/>
        </w:tabs>
        <w:ind w:left="567" w:right="567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BF6FBC">
        <w:rPr>
          <w:rFonts w:ascii="Arial" w:hAnsi="Arial" w:cs="Arial"/>
          <w:b/>
          <w:i/>
          <w:color w:val="000000" w:themeColor="text1"/>
          <w:sz w:val="22"/>
          <w:szCs w:val="22"/>
        </w:rPr>
        <w:t>“</w:t>
      </w:r>
      <w:r w:rsidR="00ED72B9" w:rsidRPr="00BF6FBC">
        <w:rPr>
          <w:rFonts w:ascii="Arial" w:hAnsi="Arial" w:cs="Arial"/>
          <w:b/>
          <w:i/>
          <w:color w:val="000000" w:themeColor="text1"/>
          <w:sz w:val="22"/>
          <w:szCs w:val="22"/>
        </w:rPr>
        <w:t>5.1.1  Reclutamiento, selección, contratación, capacitación y evaluación de las y los Supervisores Electorales y Capacitadores-Asistentes Electorales Locales</w:t>
      </w:r>
    </w:p>
    <w:p w14:paraId="47FBABCD" w14:textId="77777777" w:rsidR="00ED72B9" w:rsidRPr="00BF6FBC" w:rsidRDefault="00ED72B9" w:rsidP="00BF6FBC">
      <w:pPr>
        <w:ind w:left="567" w:right="567"/>
        <w:rPr>
          <w:i/>
          <w:sz w:val="22"/>
          <w:szCs w:val="22"/>
        </w:rPr>
      </w:pPr>
    </w:p>
    <w:p w14:paraId="1CFAAB3F" w14:textId="77777777" w:rsidR="00ED72B9" w:rsidRPr="00BF6FBC" w:rsidRDefault="00ED72B9" w:rsidP="00BF6FBC">
      <w:pPr>
        <w:pStyle w:val="Prrafodelista"/>
        <w:numPr>
          <w:ilvl w:val="0"/>
          <w:numId w:val="9"/>
        </w:numPr>
        <w:spacing w:after="0" w:line="240" w:lineRule="auto"/>
        <w:ind w:left="567" w:right="567"/>
        <w:contextualSpacing/>
        <w:jc w:val="both"/>
        <w:rPr>
          <w:rFonts w:ascii="Arial" w:hAnsi="Arial" w:cs="Arial"/>
          <w:i/>
        </w:rPr>
      </w:pPr>
      <w:r w:rsidRPr="00BF6FBC">
        <w:rPr>
          <w:rFonts w:ascii="Arial" w:hAnsi="Arial" w:cs="Arial"/>
          <w:i/>
        </w:rPr>
        <w:t>“</w:t>
      </w:r>
      <w:r w:rsidRPr="00BF6FBC">
        <w:rPr>
          <w:rFonts w:ascii="Arial" w:hAnsi="Arial" w:cs="Arial"/>
          <w:b/>
          <w:i/>
        </w:rPr>
        <w:t>EL INE</w:t>
      </w:r>
      <w:r w:rsidRPr="00BF6FBC">
        <w:rPr>
          <w:rFonts w:ascii="Arial" w:hAnsi="Arial" w:cs="Arial"/>
          <w:i/>
        </w:rPr>
        <w:t>”, llevará a cabo el reclutamiento, selección y capacitación de las y los SE y CAE Locales, de conformidad con lo establecido en la Estrategia de Capacitación y Asistencia Electoral 2017-2018.</w:t>
      </w:r>
    </w:p>
    <w:p w14:paraId="57884635" w14:textId="77777777" w:rsidR="00ED72B9" w:rsidRPr="00BF6FBC" w:rsidRDefault="00ED72B9" w:rsidP="00BF6FBC">
      <w:pPr>
        <w:pStyle w:val="Prrafodelista"/>
        <w:spacing w:after="0" w:line="240" w:lineRule="auto"/>
        <w:ind w:left="567" w:right="567"/>
        <w:contextualSpacing/>
        <w:jc w:val="both"/>
        <w:rPr>
          <w:rFonts w:ascii="Arial" w:hAnsi="Arial" w:cs="Arial"/>
          <w:i/>
        </w:rPr>
      </w:pPr>
    </w:p>
    <w:p w14:paraId="21FA538B" w14:textId="77777777" w:rsidR="00ED72B9" w:rsidRPr="00BF6FBC" w:rsidRDefault="00ED72B9" w:rsidP="00BF6FBC">
      <w:pPr>
        <w:pStyle w:val="Prrafodelista"/>
        <w:numPr>
          <w:ilvl w:val="0"/>
          <w:numId w:val="9"/>
        </w:numPr>
        <w:spacing w:after="0" w:line="240" w:lineRule="auto"/>
        <w:ind w:left="567" w:right="567"/>
        <w:contextualSpacing/>
        <w:jc w:val="both"/>
        <w:rPr>
          <w:rFonts w:ascii="Arial" w:hAnsi="Arial" w:cs="Arial"/>
          <w:i/>
        </w:rPr>
      </w:pPr>
      <w:r w:rsidRPr="00BF6FBC">
        <w:rPr>
          <w:rFonts w:ascii="Arial" w:hAnsi="Arial" w:cs="Arial"/>
          <w:i/>
        </w:rPr>
        <w:t xml:space="preserve">La contratación de SE y CAE Locales, estará a cargo de </w:t>
      </w:r>
      <w:r w:rsidRPr="00BF6FBC">
        <w:rPr>
          <w:rFonts w:ascii="Arial" w:hAnsi="Arial" w:cs="Arial"/>
          <w:b/>
          <w:i/>
        </w:rPr>
        <w:t>“EL IEE”</w:t>
      </w:r>
      <w:r w:rsidRPr="00BF6FBC">
        <w:rPr>
          <w:rFonts w:ascii="Arial" w:hAnsi="Arial" w:cs="Arial"/>
          <w:i/>
        </w:rPr>
        <w:t>, de conformidad con lo establecido en la Estrategia de Capacitación y Asistencia Electoral 2017-2018.</w:t>
      </w:r>
    </w:p>
    <w:p w14:paraId="1B63D1BE" w14:textId="77777777" w:rsidR="00ED72B9" w:rsidRPr="00BF6FBC" w:rsidRDefault="00ED72B9" w:rsidP="00BF6FBC">
      <w:pPr>
        <w:pStyle w:val="Prrafodelista"/>
        <w:spacing w:after="0" w:line="240" w:lineRule="auto"/>
        <w:ind w:left="567" w:right="567"/>
        <w:rPr>
          <w:rFonts w:ascii="Arial" w:hAnsi="Arial" w:cs="Arial"/>
          <w:i/>
        </w:rPr>
      </w:pPr>
    </w:p>
    <w:p w14:paraId="5F721C1F" w14:textId="77777777" w:rsidR="00ED72B9" w:rsidRPr="00BF6FBC" w:rsidRDefault="00ED72B9" w:rsidP="00BF6FBC">
      <w:pPr>
        <w:pStyle w:val="Prrafodelista"/>
        <w:numPr>
          <w:ilvl w:val="0"/>
          <w:numId w:val="9"/>
        </w:numPr>
        <w:spacing w:after="0" w:line="240" w:lineRule="auto"/>
        <w:ind w:left="567" w:right="567"/>
        <w:contextualSpacing/>
        <w:jc w:val="both"/>
        <w:rPr>
          <w:rFonts w:ascii="Arial" w:hAnsi="Arial" w:cs="Arial"/>
          <w:i/>
        </w:rPr>
      </w:pPr>
      <w:r w:rsidRPr="00BF6FBC">
        <w:rPr>
          <w:rFonts w:ascii="Arial" w:hAnsi="Arial" w:cs="Arial"/>
          <w:i/>
          <w:color w:val="000000"/>
          <w:lang w:eastAsia="es-MX"/>
        </w:rPr>
        <w:t xml:space="preserve">Para </w:t>
      </w:r>
      <w:r w:rsidRPr="00BF6FBC">
        <w:rPr>
          <w:rFonts w:ascii="Arial" w:hAnsi="Arial" w:cs="Arial"/>
          <w:i/>
          <w:lang w:val="es-MX" w:eastAsia="es-MX"/>
        </w:rPr>
        <w:t>dar seguimiento a las etapas del reclutamiento, selección y contratación de las y los SE y CAE Locales, se contará con el Multisistema ELEC2018, por lo que “</w:t>
      </w:r>
      <w:r w:rsidRPr="00BF6FBC">
        <w:rPr>
          <w:rFonts w:ascii="Arial" w:hAnsi="Arial" w:cs="Arial"/>
          <w:b/>
          <w:i/>
          <w:lang w:val="es-MX" w:eastAsia="es-MX"/>
        </w:rPr>
        <w:t>EL IEE</w:t>
      </w:r>
      <w:r w:rsidRPr="00BF6FBC">
        <w:rPr>
          <w:rFonts w:ascii="Arial" w:hAnsi="Arial" w:cs="Arial"/>
          <w:i/>
          <w:lang w:val="es-MX" w:eastAsia="es-MX"/>
        </w:rPr>
        <w:t xml:space="preserve">”, podrá consultar la información generada, utilizando las claves de acceso que le proporcione </w:t>
      </w:r>
      <w:r w:rsidRPr="00BF6FBC">
        <w:rPr>
          <w:rFonts w:ascii="Arial" w:hAnsi="Arial" w:cs="Arial"/>
          <w:b/>
          <w:i/>
          <w:lang w:val="es-MX" w:eastAsia="es-MX"/>
        </w:rPr>
        <w:t>“EL INE”.</w:t>
      </w:r>
    </w:p>
    <w:p w14:paraId="37ADB0A5" w14:textId="77777777" w:rsidR="00ED72B9" w:rsidRPr="00BF6FBC" w:rsidRDefault="00ED72B9" w:rsidP="00BF6FBC">
      <w:pPr>
        <w:ind w:left="567" w:right="567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1D5E8C8D" w14:textId="77777777" w:rsidR="00ED72B9" w:rsidRPr="00BF6FBC" w:rsidRDefault="00ED72B9" w:rsidP="00BF6FBC">
      <w:pPr>
        <w:pStyle w:val="Prrafodelista"/>
        <w:numPr>
          <w:ilvl w:val="0"/>
          <w:numId w:val="9"/>
        </w:numPr>
        <w:spacing w:after="0" w:line="240" w:lineRule="auto"/>
        <w:ind w:left="567" w:right="567"/>
        <w:contextualSpacing/>
        <w:jc w:val="both"/>
        <w:rPr>
          <w:rFonts w:ascii="Arial" w:hAnsi="Arial" w:cs="Arial"/>
          <w:i/>
        </w:rPr>
      </w:pPr>
      <w:r w:rsidRPr="00BF6FBC">
        <w:rPr>
          <w:rFonts w:ascii="Arial" w:hAnsi="Arial" w:cs="Arial"/>
          <w:i/>
        </w:rPr>
        <w:t>“</w:t>
      </w:r>
      <w:r w:rsidRPr="00BF6FBC">
        <w:rPr>
          <w:rFonts w:ascii="Arial" w:hAnsi="Arial" w:cs="Arial"/>
          <w:b/>
          <w:i/>
        </w:rPr>
        <w:t>EL INE</w:t>
      </w:r>
      <w:r w:rsidRPr="00BF6FBC">
        <w:rPr>
          <w:rFonts w:ascii="Arial" w:hAnsi="Arial" w:cs="Arial"/>
          <w:i/>
        </w:rPr>
        <w:t>”, llevará a cabo el control y la captura, en el Multisistema ELEC2018, de las sustituciones de las y los SE y CAE Locales, que se pudieran presentar, para lo cual “</w:t>
      </w:r>
      <w:r w:rsidRPr="00BF6FBC">
        <w:rPr>
          <w:rFonts w:ascii="Arial" w:hAnsi="Arial" w:cs="Arial"/>
          <w:b/>
          <w:i/>
        </w:rPr>
        <w:t>EL IEE</w:t>
      </w:r>
      <w:r w:rsidRPr="00BF6FBC">
        <w:rPr>
          <w:rFonts w:ascii="Arial" w:hAnsi="Arial" w:cs="Arial"/>
          <w:i/>
        </w:rPr>
        <w:t>” dará a “</w:t>
      </w:r>
      <w:r w:rsidRPr="00BF6FBC">
        <w:rPr>
          <w:rFonts w:ascii="Arial" w:hAnsi="Arial" w:cs="Arial"/>
          <w:b/>
          <w:i/>
        </w:rPr>
        <w:t>EL INE</w:t>
      </w:r>
      <w:r w:rsidRPr="00BF6FBC">
        <w:rPr>
          <w:rFonts w:ascii="Arial" w:hAnsi="Arial" w:cs="Arial"/>
          <w:i/>
        </w:rPr>
        <w:t>” la información necesaria para realizar el procedimiento.</w:t>
      </w:r>
    </w:p>
    <w:p w14:paraId="4F42B232" w14:textId="77777777" w:rsidR="00ED72B9" w:rsidRPr="00BF6FBC" w:rsidRDefault="00ED72B9" w:rsidP="00BF6FBC">
      <w:pPr>
        <w:pStyle w:val="Prrafodelista"/>
        <w:spacing w:after="0" w:line="240" w:lineRule="auto"/>
        <w:ind w:left="567" w:right="567"/>
        <w:contextualSpacing/>
        <w:jc w:val="both"/>
        <w:rPr>
          <w:rFonts w:ascii="Arial" w:hAnsi="Arial" w:cs="Arial"/>
          <w:i/>
          <w:lang w:val="es-MX" w:eastAsia="es-MX"/>
        </w:rPr>
      </w:pPr>
    </w:p>
    <w:p w14:paraId="4CBB121D" w14:textId="77777777" w:rsidR="00ED72B9" w:rsidRPr="00BF6FBC" w:rsidRDefault="00ED72B9" w:rsidP="00BF6FBC">
      <w:pPr>
        <w:pStyle w:val="Prrafodelista"/>
        <w:numPr>
          <w:ilvl w:val="0"/>
          <w:numId w:val="9"/>
        </w:numPr>
        <w:spacing w:after="0" w:line="240" w:lineRule="auto"/>
        <w:ind w:left="567" w:right="567"/>
        <w:jc w:val="both"/>
        <w:rPr>
          <w:rFonts w:ascii="Arial" w:hAnsi="Arial" w:cs="Arial"/>
          <w:i/>
          <w:lang w:val="es-MX" w:eastAsia="es-MX"/>
        </w:rPr>
      </w:pPr>
      <w:r w:rsidRPr="00BF6FBC">
        <w:rPr>
          <w:rFonts w:ascii="Arial" w:hAnsi="Arial" w:cs="Arial"/>
          <w:i/>
          <w:lang w:val="es-MX" w:eastAsia="es-MX"/>
        </w:rPr>
        <w:t xml:space="preserve">Las prendas de identificación para los SE y CAE Locales deberán ser entregadas por </w:t>
      </w:r>
      <w:r w:rsidRPr="00BF6FBC">
        <w:rPr>
          <w:rFonts w:ascii="Arial" w:hAnsi="Arial" w:cs="Arial"/>
          <w:b/>
          <w:i/>
          <w:lang w:val="es-MX" w:eastAsia="es-MX"/>
        </w:rPr>
        <w:t>“EL IEE”</w:t>
      </w:r>
      <w:r w:rsidRPr="00BF6FBC">
        <w:rPr>
          <w:rFonts w:ascii="Arial" w:hAnsi="Arial" w:cs="Arial"/>
          <w:i/>
          <w:lang w:val="es-MX" w:eastAsia="es-MX"/>
        </w:rPr>
        <w:t xml:space="preserve"> los días 1 y 2 de junio de 2018, de conformidad con el Manual de Contratación de las y los Supervisores Electorales y Capacitadores-Asistentes Electorales Locales, para lo cual </w:t>
      </w:r>
      <w:r w:rsidRPr="00BF6FBC">
        <w:rPr>
          <w:rFonts w:ascii="Arial" w:hAnsi="Arial" w:cs="Arial"/>
          <w:b/>
          <w:i/>
          <w:lang w:val="es-MX" w:eastAsia="es-MX"/>
        </w:rPr>
        <w:t>“El INE”</w:t>
      </w:r>
      <w:r w:rsidRPr="00BF6FBC">
        <w:rPr>
          <w:rFonts w:ascii="Arial" w:hAnsi="Arial" w:cs="Arial"/>
          <w:i/>
          <w:lang w:val="es-MX" w:eastAsia="es-MX"/>
        </w:rPr>
        <w:t xml:space="preserve"> enviará las características técnicas de las prendas de identificación durante el mes de octubre de 2017.</w:t>
      </w:r>
    </w:p>
    <w:p w14:paraId="3FB2B63B" w14:textId="77777777" w:rsidR="00ED72B9" w:rsidRPr="00BF6FBC" w:rsidRDefault="00ED72B9" w:rsidP="00BF6FBC">
      <w:pPr>
        <w:pStyle w:val="Prrafodelista"/>
        <w:spacing w:after="0" w:line="240" w:lineRule="auto"/>
        <w:ind w:left="567" w:right="567"/>
        <w:jc w:val="both"/>
        <w:rPr>
          <w:rFonts w:ascii="Arial" w:hAnsi="Arial" w:cs="Arial"/>
          <w:i/>
          <w:lang w:val="es-MX" w:eastAsia="es-MX"/>
        </w:rPr>
      </w:pPr>
    </w:p>
    <w:p w14:paraId="4605CB27" w14:textId="77777777" w:rsidR="00ED72B9" w:rsidRPr="00BF6FBC" w:rsidRDefault="00ED72B9" w:rsidP="00BF6FBC">
      <w:pPr>
        <w:pStyle w:val="Prrafodelista"/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567"/>
        <w:jc w:val="both"/>
        <w:rPr>
          <w:rFonts w:ascii="Arial" w:eastAsia="Calibri" w:hAnsi="Arial" w:cs="Arial"/>
          <w:i/>
          <w:color w:val="000000" w:themeColor="text1"/>
          <w:lang w:val="es-MX" w:eastAsia="en-US"/>
        </w:rPr>
      </w:pPr>
      <w:r w:rsidRPr="00BF6FBC">
        <w:rPr>
          <w:rFonts w:ascii="Arial" w:eastAsia="Calibri" w:hAnsi="Arial" w:cs="Arial"/>
          <w:i/>
          <w:color w:val="000000" w:themeColor="text1"/>
          <w:lang w:val="es-MX" w:eastAsia="en-US"/>
        </w:rPr>
        <w:t xml:space="preserve">Las Juntas Distritales Ejecutivas de </w:t>
      </w:r>
      <w:r w:rsidRPr="00BF6FBC">
        <w:rPr>
          <w:rFonts w:ascii="Arial" w:eastAsia="Calibri" w:hAnsi="Arial" w:cs="Arial"/>
          <w:b/>
          <w:i/>
          <w:color w:val="000000" w:themeColor="text1"/>
          <w:lang w:val="es-MX" w:eastAsia="en-US"/>
        </w:rPr>
        <w:t>“EL INE”</w:t>
      </w:r>
      <w:r w:rsidRPr="00BF6FBC">
        <w:rPr>
          <w:rFonts w:ascii="Arial" w:eastAsia="Calibri" w:hAnsi="Arial" w:cs="Arial"/>
          <w:i/>
          <w:color w:val="000000" w:themeColor="text1"/>
          <w:lang w:val="es-MX" w:eastAsia="en-US"/>
        </w:rPr>
        <w:t xml:space="preserve"> serán las responsables de impartir los talleres de capacitación de las y los SE y CAE locales.</w:t>
      </w:r>
    </w:p>
    <w:p w14:paraId="674F6936" w14:textId="77777777" w:rsidR="00ED72B9" w:rsidRPr="00BF6FBC" w:rsidRDefault="00ED72B9" w:rsidP="00BF6FBC">
      <w:pPr>
        <w:pStyle w:val="Prrafodelista"/>
        <w:tabs>
          <w:tab w:val="left" w:pos="993"/>
        </w:tabs>
        <w:spacing w:after="0" w:line="240" w:lineRule="auto"/>
        <w:ind w:left="567" w:right="567"/>
        <w:jc w:val="both"/>
        <w:rPr>
          <w:rFonts w:ascii="Arial" w:eastAsia="Calibri" w:hAnsi="Arial" w:cs="Arial"/>
          <w:i/>
          <w:color w:val="000000" w:themeColor="text1"/>
          <w:lang w:val="es-MX" w:eastAsia="en-US"/>
        </w:rPr>
      </w:pPr>
    </w:p>
    <w:p w14:paraId="6C8438D9" w14:textId="77777777" w:rsidR="00ED72B9" w:rsidRPr="00BF6FBC" w:rsidRDefault="00ED72B9" w:rsidP="00BF6FBC">
      <w:pPr>
        <w:pStyle w:val="Prrafodelista"/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567"/>
        <w:jc w:val="both"/>
        <w:rPr>
          <w:rFonts w:ascii="Arial" w:hAnsi="Arial" w:cs="Arial"/>
          <w:i/>
          <w:color w:val="000000" w:themeColor="text1"/>
          <w:lang w:val="es-MX" w:eastAsia="es-MX"/>
        </w:rPr>
      </w:pPr>
      <w:r w:rsidRPr="00BF6FBC">
        <w:rPr>
          <w:rFonts w:ascii="Arial" w:hAnsi="Arial" w:cs="Arial"/>
          <w:i/>
          <w:color w:val="000000" w:themeColor="text1"/>
          <w:lang w:val="es-MX" w:eastAsia="es-MX"/>
        </w:rPr>
        <w:t>“</w:t>
      </w:r>
      <w:r w:rsidRPr="00BF6FBC">
        <w:rPr>
          <w:rFonts w:ascii="Arial" w:hAnsi="Arial" w:cs="Arial"/>
          <w:b/>
          <w:i/>
          <w:color w:val="000000" w:themeColor="text1"/>
          <w:lang w:val="es-MX" w:eastAsia="es-MX"/>
        </w:rPr>
        <w:t>EL INE</w:t>
      </w:r>
      <w:r w:rsidRPr="00BF6FBC">
        <w:rPr>
          <w:rFonts w:ascii="Arial" w:hAnsi="Arial" w:cs="Arial"/>
          <w:i/>
          <w:color w:val="000000" w:themeColor="text1"/>
          <w:lang w:val="es-MX" w:eastAsia="es-MX"/>
        </w:rPr>
        <w:t xml:space="preserve">” impartirá los talleres de capacitación de las y los SE y CAE </w:t>
      </w:r>
      <w:r w:rsidRPr="00BF6FBC">
        <w:rPr>
          <w:rFonts w:ascii="Arial" w:eastAsia="Calibri" w:hAnsi="Arial" w:cs="Arial"/>
          <w:i/>
          <w:color w:val="000000" w:themeColor="text1"/>
          <w:lang w:val="es-MX" w:eastAsia="en-US"/>
        </w:rPr>
        <w:t>locales</w:t>
      </w:r>
      <w:r w:rsidRPr="00BF6FBC">
        <w:rPr>
          <w:rFonts w:ascii="Arial" w:hAnsi="Arial" w:cs="Arial"/>
          <w:i/>
          <w:color w:val="000000" w:themeColor="text1"/>
          <w:lang w:val="es-MX" w:eastAsia="es-MX"/>
        </w:rPr>
        <w:t>, de conformidad con la Estrategia de Capacitación y Asistencia Electoral y el Programa de Capacitación Electoral (Estructura curricular).</w:t>
      </w:r>
    </w:p>
    <w:p w14:paraId="2785BCD1" w14:textId="77777777" w:rsidR="00ED72B9" w:rsidRPr="00BF6FBC" w:rsidRDefault="00ED72B9" w:rsidP="00BF6FBC">
      <w:pPr>
        <w:pStyle w:val="Prrafodelista"/>
        <w:tabs>
          <w:tab w:val="left" w:pos="993"/>
        </w:tabs>
        <w:spacing w:after="0" w:line="240" w:lineRule="auto"/>
        <w:ind w:left="567" w:right="567"/>
        <w:jc w:val="both"/>
        <w:rPr>
          <w:rFonts w:ascii="Arial" w:hAnsi="Arial" w:cs="Arial"/>
          <w:i/>
          <w:color w:val="000000" w:themeColor="text1"/>
          <w:lang w:val="es-MX" w:eastAsia="es-MX"/>
        </w:rPr>
      </w:pPr>
    </w:p>
    <w:p w14:paraId="50A96BA0" w14:textId="77777777" w:rsidR="00ED72B9" w:rsidRPr="00BF6FBC" w:rsidRDefault="00ED72B9" w:rsidP="00BF6FBC">
      <w:pPr>
        <w:pStyle w:val="Prrafodelista"/>
        <w:numPr>
          <w:ilvl w:val="0"/>
          <w:numId w:val="9"/>
        </w:numPr>
        <w:tabs>
          <w:tab w:val="left" w:pos="993"/>
        </w:tabs>
        <w:spacing w:after="0" w:line="240" w:lineRule="auto"/>
        <w:ind w:left="567" w:right="567"/>
        <w:jc w:val="both"/>
        <w:rPr>
          <w:rFonts w:ascii="Arial" w:eastAsia="Calibri" w:hAnsi="Arial" w:cs="Arial"/>
          <w:i/>
          <w:color w:val="000000" w:themeColor="text1"/>
          <w:lang w:val="es-MX" w:eastAsia="en-US"/>
        </w:rPr>
      </w:pPr>
      <w:r w:rsidRPr="00BF6FBC">
        <w:rPr>
          <w:rFonts w:ascii="Arial" w:eastAsia="Calibri" w:hAnsi="Arial" w:cs="Arial"/>
          <w:i/>
          <w:color w:val="000000" w:themeColor="text1"/>
          <w:lang w:val="es-MX" w:eastAsia="en-US"/>
        </w:rPr>
        <w:t>Las Juntas Distritales Ejecutivas de</w:t>
      </w:r>
      <w:r w:rsidRPr="00BF6FBC">
        <w:rPr>
          <w:rFonts w:ascii="Arial" w:eastAsia="Calibri" w:hAnsi="Arial" w:cs="Arial"/>
          <w:b/>
          <w:i/>
          <w:color w:val="000000" w:themeColor="text1"/>
          <w:lang w:val="es-MX" w:eastAsia="en-US"/>
        </w:rPr>
        <w:t xml:space="preserve"> “EL INE” </w:t>
      </w:r>
      <w:r w:rsidRPr="00BF6FBC">
        <w:rPr>
          <w:rFonts w:ascii="Arial" w:eastAsia="Calibri" w:hAnsi="Arial" w:cs="Arial"/>
          <w:i/>
          <w:color w:val="000000" w:themeColor="text1"/>
          <w:lang w:val="es-MX" w:eastAsia="en-US"/>
        </w:rPr>
        <w:t xml:space="preserve">determinarán las sedes, grupos y horarios para realizar los talleres de capacitación de las y los SE y CAE locales, pudiendo considerar para este fin las instalaciones de los Órganos Desconcentrados de </w:t>
      </w:r>
      <w:r w:rsidRPr="00BF6FBC">
        <w:rPr>
          <w:rFonts w:ascii="Arial" w:hAnsi="Arial" w:cs="Arial"/>
          <w:b/>
          <w:i/>
          <w:color w:val="000000" w:themeColor="text1"/>
        </w:rPr>
        <w:t>“</w:t>
      </w:r>
      <w:r w:rsidRPr="00BF6FBC">
        <w:rPr>
          <w:rFonts w:ascii="Arial" w:hAnsi="Arial" w:cs="Arial"/>
          <w:b/>
          <w:i/>
          <w:noProof/>
          <w:color w:val="000000" w:themeColor="text1"/>
        </w:rPr>
        <w:t>EL IEE</w:t>
      </w:r>
      <w:r w:rsidRPr="00BF6FBC">
        <w:rPr>
          <w:rFonts w:ascii="Arial" w:hAnsi="Arial" w:cs="Arial"/>
          <w:b/>
          <w:i/>
          <w:color w:val="000000" w:themeColor="text1"/>
        </w:rPr>
        <w:t>”</w:t>
      </w:r>
      <w:r w:rsidRPr="00BF6FBC">
        <w:rPr>
          <w:rFonts w:ascii="Arial" w:hAnsi="Arial" w:cs="Arial"/>
          <w:i/>
          <w:noProof/>
          <w:color w:val="000000" w:themeColor="text1"/>
        </w:rPr>
        <w:t xml:space="preserve">, </w:t>
      </w:r>
      <w:r w:rsidRPr="00BF6FBC">
        <w:rPr>
          <w:rFonts w:ascii="Arial" w:hAnsi="Arial" w:cs="Arial"/>
          <w:i/>
          <w:color w:val="000000" w:themeColor="text1"/>
          <w:lang w:val="es-MX" w:eastAsia="es-MX"/>
        </w:rPr>
        <w:t>atendiendo las condiciones de espacio de los inmuebles referidos.</w:t>
      </w:r>
    </w:p>
    <w:p w14:paraId="0E92C0D4" w14:textId="77777777" w:rsidR="00542C37" w:rsidRPr="00BF6FBC" w:rsidRDefault="00542C37" w:rsidP="00893A78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EFC477A" w14:textId="77777777" w:rsidR="000D1170" w:rsidRDefault="00BF6FBC" w:rsidP="000D1170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6</w:t>
      </w:r>
      <w:r w:rsidR="005454C7" w:rsidRPr="00BF6FBC">
        <w:rPr>
          <w:rFonts w:ascii="Arial" w:hAnsi="Arial" w:cs="Arial"/>
          <w:b/>
          <w:sz w:val="22"/>
          <w:szCs w:val="22"/>
          <w:lang w:val="es-ES_tradnl"/>
        </w:rPr>
        <w:t>ª.-</w:t>
      </w:r>
      <w:r w:rsidR="005454C7" w:rsidRPr="00BF6FBC">
        <w:rPr>
          <w:rFonts w:ascii="Arial" w:hAnsi="Arial" w:cs="Arial"/>
          <w:sz w:val="22"/>
          <w:szCs w:val="22"/>
          <w:lang w:val="es-ES_tradnl"/>
        </w:rPr>
        <w:t xml:space="preserve"> En virtud de la atribución en materia de</w:t>
      </w:r>
      <w:r w:rsidR="005454C7">
        <w:rPr>
          <w:rFonts w:ascii="Arial" w:hAnsi="Arial" w:cs="Arial"/>
          <w:sz w:val="22"/>
          <w:szCs w:val="22"/>
          <w:lang w:val="es-ES_tradnl"/>
        </w:rPr>
        <w:t xml:space="preserve"> capacitación electoral que le corresponde al INE, </w:t>
      </w:r>
      <w:r w:rsidR="005454C7" w:rsidRPr="005454C7">
        <w:rPr>
          <w:rFonts w:ascii="Arial" w:hAnsi="Arial" w:cs="Arial"/>
          <w:sz w:val="22"/>
          <w:szCs w:val="22"/>
          <w:lang w:val="es-ES_tradnl"/>
        </w:rPr>
        <w:t xml:space="preserve">emitió la </w:t>
      </w:r>
      <w:r w:rsidR="005454C7" w:rsidRPr="005454C7">
        <w:rPr>
          <w:rFonts w:ascii="Arial" w:hAnsi="Arial" w:cs="Arial"/>
          <w:sz w:val="22"/>
          <w:szCs w:val="22"/>
        </w:rPr>
        <w:t>“</w:t>
      </w:r>
      <w:r w:rsidR="005454C7" w:rsidRPr="000D1170">
        <w:rPr>
          <w:rFonts w:ascii="Arial" w:hAnsi="Arial" w:cs="Arial"/>
          <w:sz w:val="22"/>
          <w:szCs w:val="22"/>
        </w:rPr>
        <w:t>Estrategia de Capacitación y Asistencia Electoral para el Proceso Electoral 2017-2018”</w:t>
      </w:r>
      <w:r>
        <w:rPr>
          <w:rFonts w:ascii="Arial" w:hAnsi="Arial" w:cs="Arial"/>
          <w:sz w:val="22"/>
          <w:szCs w:val="22"/>
        </w:rPr>
        <w:t xml:space="preserve"> y sus respectivos anexos</w:t>
      </w:r>
      <w:r w:rsidR="005454C7" w:rsidRPr="005454C7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misma que </w:t>
      </w:r>
      <w:r w:rsidR="005454C7" w:rsidRPr="005454C7">
        <w:rPr>
          <w:rFonts w:ascii="Arial" w:hAnsi="Arial" w:cs="Arial"/>
          <w:sz w:val="22"/>
          <w:szCs w:val="22"/>
        </w:rPr>
        <w:t xml:space="preserve">tiene como finalidad el </w:t>
      </w:r>
      <w:r w:rsidR="005454C7">
        <w:rPr>
          <w:rFonts w:ascii="Arial" w:hAnsi="Arial" w:cs="Arial"/>
          <w:sz w:val="22"/>
          <w:szCs w:val="22"/>
        </w:rPr>
        <w:t>“</w:t>
      </w:r>
      <w:r w:rsidR="005454C7" w:rsidRPr="005454C7">
        <w:rPr>
          <w:rFonts w:ascii="Arial" w:hAnsi="Arial" w:cs="Arial"/>
          <w:i/>
          <w:sz w:val="22"/>
          <w:szCs w:val="22"/>
        </w:rPr>
        <w:t>definir las acciones a emprender para las fases de la organización y capacitación en los procedimientos de integración y asistencia de las casillas electorales, a fin de garantizar el ejercicio pleno del derecho al voto en igualdad de condiciones y sin discriminación</w:t>
      </w:r>
      <w:r w:rsidR="005454C7">
        <w:rPr>
          <w:rFonts w:ascii="Arial" w:hAnsi="Arial" w:cs="Arial"/>
          <w:sz w:val="22"/>
          <w:szCs w:val="22"/>
        </w:rPr>
        <w:t>.”</w:t>
      </w:r>
      <w:r w:rsidR="005454C7">
        <w:rPr>
          <w:rStyle w:val="Refdenotaalpie"/>
          <w:rFonts w:ascii="Arial" w:hAnsi="Arial" w:cs="Arial"/>
          <w:sz w:val="22"/>
          <w:szCs w:val="22"/>
        </w:rPr>
        <w:footnoteReference w:id="1"/>
      </w:r>
    </w:p>
    <w:p w14:paraId="1F4EF195" w14:textId="77777777" w:rsidR="000D1170" w:rsidRDefault="000D1170" w:rsidP="000D1170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3296A7F0" w14:textId="77777777" w:rsidR="000D1170" w:rsidRPr="000D1170" w:rsidRDefault="000D1170" w:rsidP="000D1170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</w:t>
      </w:r>
      <w:r w:rsidR="003E37B5">
        <w:rPr>
          <w:rFonts w:ascii="Arial" w:hAnsi="Arial" w:cs="Arial"/>
          <w:sz w:val="22"/>
          <w:szCs w:val="22"/>
        </w:rPr>
        <w:t xml:space="preserve">dicha </w:t>
      </w:r>
      <w:r w:rsidRPr="000D1170">
        <w:rPr>
          <w:rFonts w:ascii="Arial" w:hAnsi="Arial" w:cs="Arial"/>
          <w:sz w:val="22"/>
          <w:szCs w:val="22"/>
        </w:rPr>
        <w:t xml:space="preserve">Estrategia se plantea la ejecución de seis Líneas de Acción, que se materializan a través de los documentos rectores y sus respectivos anexos y que son los siguientes:  </w:t>
      </w:r>
    </w:p>
    <w:p w14:paraId="58B56E9D" w14:textId="77777777" w:rsidR="000D1170" w:rsidRPr="00884FA0" w:rsidRDefault="000D1170" w:rsidP="000D1170">
      <w:pPr>
        <w:pStyle w:val="Texto"/>
        <w:tabs>
          <w:tab w:val="left" w:pos="426"/>
        </w:tabs>
        <w:spacing w:line="360" w:lineRule="auto"/>
        <w:rPr>
          <w:sz w:val="22"/>
          <w:szCs w:val="22"/>
          <w:lang w:val="es-ES"/>
        </w:rPr>
      </w:pPr>
      <w:r w:rsidRPr="00884FA0">
        <w:rPr>
          <w:sz w:val="22"/>
          <w:szCs w:val="22"/>
          <w:lang w:val="es-ES"/>
        </w:rPr>
        <w:t xml:space="preserve"> </w:t>
      </w:r>
    </w:p>
    <w:p w14:paraId="4361615D" w14:textId="77777777" w:rsidR="000D1170" w:rsidRDefault="000D1170" w:rsidP="00BF6FBC">
      <w:pPr>
        <w:pStyle w:val="Texto"/>
        <w:tabs>
          <w:tab w:val="left" w:pos="426"/>
        </w:tabs>
        <w:spacing w:after="0" w:line="360" w:lineRule="auto"/>
        <w:ind w:left="567" w:hanging="283"/>
        <w:rPr>
          <w:sz w:val="22"/>
          <w:szCs w:val="22"/>
          <w:lang w:val="es-ES"/>
        </w:rPr>
      </w:pPr>
      <w:r w:rsidRPr="00884FA0">
        <w:rPr>
          <w:sz w:val="22"/>
          <w:szCs w:val="22"/>
          <w:lang w:val="es-ES"/>
        </w:rPr>
        <w:t>1. Programa de Integración de Mesas Directivas de Casilla y Capacitación Electoral y Programa de Capacitación Electoral (Estructura Curricular</w:t>
      </w:r>
      <w:r w:rsidR="008738A8">
        <w:rPr>
          <w:sz w:val="22"/>
          <w:szCs w:val="22"/>
          <w:lang w:val="es-ES"/>
        </w:rPr>
        <w:t>)</w:t>
      </w:r>
      <w:r w:rsidR="00271738">
        <w:rPr>
          <w:sz w:val="22"/>
          <w:szCs w:val="22"/>
          <w:lang w:val="es-ES"/>
        </w:rPr>
        <w:t>;</w:t>
      </w:r>
      <w:r w:rsidRPr="00884FA0">
        <w:rPr>
          <w:sz w:val="22"/>
          <w:szCs w:val="22"/>
          <w:lang w:val="es-ES"/>
        </w:rPr>
        <w:t xml:space="preserve"> </w:t>
      </w:r>
    </w:p>
    <w:p w14:paraId="09E10EF2" w14:textId="77777777" w:rsidR="000D1170" w:rsidRDefault="000D1170" w:rsidP="000D1170">
      <w:pPr>
        <w:pStyle w:val="Texto"/>
        <w:tabs>
          <w:tab w:val="left" w:pos="426"/>
        </w:tabs>
        <w:spacing w:after="0" w:line="360" w:lineRule="auto"/>
        <w:ind w:firstLine="289"/>
        <w:rPr>
          <w:sz w:val="22"/>
          <w:szCs w:val="22"/>
          <w:lang w:val="es-ES"/>
        </w:rPr>
      </w:pPr>
      <w:r w:rsidRPr="00884FA0">
        <w:rPr>
          <w:sz w:val="22"/>
          <w:szCs w:val="22"/>
          <w:lang w:val="es-ES"/>
        </w:rPr>
        <w:t>2. Manual de Contratación de SE y CAE</w:t>
      </w:r>
      <w:r w:rsidR="00271738">
        <w:rPr>
          <w:sz w:val="22"/>
          <w:szCs w:val="22"/>
          <w:lang w:val="es-ES"/>
        </w:rPr>
        <w:t>;</w:t>
      </w:r>
    </w:p>
    <w:p w14:paraId="1A070B72" w14:textId="77777777" w:rsidR="000D1170" w:rsidRDefault="000D1170" w:rsidP="000D1170">
      <w:pPr>
        <w:pStyle w:val="Texto"/>
        <w:tabs>
          <w:tab w:val="left" w:pos="426"/>
        </w:tabs>
        <w:spacing w:after="0" w:line="360" w:lineRule="auto"/>
        <w:ind w:firstLine="289"/>
        <w:rPr>
          <w:sz w:val="22"/>
          <w:szCs w:val="22"/>
          <w:lang w:val="es-ES"/>
        </w:rPr>
      </w:pPr>
      <w:r w:rsidRPr="00884FA0">
        <w:rPr>
          <w:sz w:val="22"/>
          <w:szCs w:val="22"/>
          <w:lang w:val="es-ES"/>
        </w:rPr>
        <w:t>3. Mecanismo</w:t>
      </w:r>
      <w:r>
        <w:rPr>
          <w:sz w:val="22"/>
          <w:szCs w:val="22"/>
          <w:lang w:val="es-ES"/>
        </w:rPr>
        <w:t>s de Coordinación Institucional;</w:t>
      </w:r>
    </w:p>
    <w:p w14:paraId="1B4ECA5D" w14:textId="77777777" w:rsidR="000D1170" w:rsidRDefault="000D1170" w:rsidP="000D1170">
      <w:pPr>
        <w:pStyle w:val="Texto"/>
        <w:tabs>
          <w:tab w:val="left" w:pos="426"/>
        </w:tabs>
        <w:spacing w:after="0" w:line="360" w:lineRule="auto"/>
        <w:ind w:firstLine="289"/>
        <w:rPr>
          <w:sz w:val="22"/>
          <w:szCs w:val="22"/>
          <w:lang w:val="es-ES"/>
        </w:rPr>
      </w:pPr>
      <w:r w:rsidRPr="00884FA0">
        <w:rPr>
          <w:sz w:val="22"/>
          <w:szCs w:val="22"/>
          <w:lang w:val="es-ES"/>
        </w:rPr>
        <w:t>4. P</w:t>
      </w:r>
      <w:r w:rsidR="00271738">
        <w:rPr>
          <w:sz w:val="22"/>
          <w:szCs w:val="22"/>
          <w:lang w:val="es-ES"/>
        </w:rPr>
        <w:t>rograma de Asistencia Electoral;</w:t>
      </w:r>
    </w:p>
    <w:p w14:paraId="38B6233C" w14:textId="77777777" w:rsidR="000D1170" w:rsidRDefault="000D1170" w:rsidP="000D1170">
      <w:pPr>
        <w:pStyle w:val="Texto"/>
        <w:tabs>
          <w:tab w:val="left" w:pos="426"/>
        </w:tabs>
        <w:spacing w:after="0" w:line="360" w:lineRule="auto"/>
        <w:ind w:firstLine="289"/>
        <w:rPr>
          <w:sz w:val="22"/>
          <w:szCs w:val="22"/>
          <w:lang w:val="es-ES"/>
        </w:rPr>
      </w:pPr>
      <w:r w:rsidRPr="00884FA0">
        <w:rPr>
          <w:sz w:val="22"/>
          <w:szCs w:val="22"/>
          <w:lang w:val="es-ES"/>
        </w:rPr>
        <w:t>5. Articulación Interinstitucional</w:t>
      </w:r>
      <w:r w:rsidR="00271738">
        <w:rPr>
          <w:sz w:val="22"/>
          <w:szCs w:val="22"/>
          <w:lang w:val="es-ES"/>
        </w:rPr>
        <w:t>; y</w:t>
      </w:r>
    </w:p>
    <w:p w14:paraId="3E727948" w14:textId="77777777" w:rsidR="000D1170" w:rsidRPr="00884FA0" w:rsidRDefault="000D1170" w:rsidP="000D1170">
      <w:pPr>
        <w:pStyle w:val="Texto"/>
        <w:tabs>
          <w:tab w:val="left" w:pos="426"/>
        </w:tabs>
        <w:spacing w:after="0" w:line="360" w:lineRule="auto"/>
        <w:ind w:firstLine="289"/>
        <w:rPr>
          <w:sz w:val="22"/>
          <w:szCs w:val="22"/>
          <w:lang w:val="es-ES"/>
        </w:rPr>
      </w:pPr>
      <w:r w:rsidRPr="00884FA0">
        <w:rPr>
          <w:sz w:val="22"/>
          <w:szCs w:val="22"/>
          <w:lang w:val="es-ES"/>
        </w:rPr>
        <w:t>6. Criterios para la elaboración de materiales didácticos y de apoyo.</w:t>
      </w:r>
    </w:p>
    <w:p w14:paraId="48A399BF" w14:textId="77777777" w:rsidR="000D1170" w:rsidRPr="00985721" w:rsidRDefault="000D1170" w:rsidP="005454C7">
      <w:pPr>
        <w:pStyle w:val="Textoindependiente"/>
        <w:spacing w:after="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74DFF04" w14:textId="77777777" w:rsidR="00B9331A" w:rsidRDefault="00FC3F5B" w:rsidP="005454C7">
      <w:pPr>
        <w:pStyle w:val="Textoindependiente"/>
        <w:spacing w:after="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7</w:t>
      </w:r>
      <w:r w:rsidR="00985721" w:rsidRPr="00985721">
        <w:rPr>
          <w:rFonts w:ascii="Arial" w:hAnsi="Arial" w:cs="Arial"/>
          <w:b/>
          <w:snapToGrid w:val="0"/>
          <w:sz w:val="22"/>
          <w:szCs w:val="22"/>
        </w:rPr>
        <w:t>ª.-</w:t>
      </w:r>
      <w:r w:rsidR="00985721">
        <w:rPr>
          <w:rFonts w:ascii="Arial" w:hAnsi="Arial" w:cs="Arial"/>
          <w:snapToGrid w:val="0"/>
          <w:sz w:val="22"/>
          <w:szCs w:val="22"/>
        </w:rPr>
        <w:t xml:space="preserve"> </w:t>
      </w:r>
      <w:r w:rsidR="005454C7" w:rsidRPr="00985721">
        <w:rPr>
          <w:rFonts w:ascii="Arial" w:hAnsi="Arial" w:cs="Arial"/>
          <w:snapToGrid w:val="0"/>
          <w:sz w:val="22"/>
          <w:szCs w:val="22"/>
        </w:rPr>
        <w:t xml:space="preserve">Considerando que </w:t>
      </w:r>
      <w:r w:rsidR="000D1170" w:rsidRPr="00985721">
        <w:rPr>
          <w:rFonts w:ascii="Arial" w:hAnsi="Arial" w:cs="Arial"/>
          <w:snapToGrid w:val="0"/>
          <w:sz w:val="22"/>
          <w:szCs w:val="22"/>
        </w:rPr>
        <w:t xml:space="preserve">de </w:t>
      </w:r>
      <w:r w:rsidR="005454C7" w:rsidRPr="00985721">
        <w:rPr>
          <w:rFonts w:ascii="Arial" w:hAnsi="Arial" w:cs="Arial"/>
          <w:snapToGrid w:val="0"/>
          <w:sz w:val="22"/>
          <w:szCs w:val="22"/>
        </w:rPr>
        <w:t>d</w:t>
      </w:r>
      <w:r w:rsidR="000D1170" w:rsidRPr="00985721">
        <w:rPr>
          <w:rFonts w:ascii="Arial" w:hAnsi="Arial" w:cs="Arial"/>
          <w:snapToGrid w:val="0"/>
          <w:sz w:val="22"/>
          <w:szCs w:val="22"/>
        </w:rPr>
        <w:t>icha E</w:t>
      </w:r>
      <w:r w:rsidR="005454C7" w:rsidRPr="00985721">
        <w:rPr>
          <w:rFonts w:ascii="Arial" w:hAnsi="Arial" w:cs="Arial"/>
          <w:snapToGrid w:val="0"/>
          <w:sz w:val="22"/>
          <w:szCs w:val="22"/>
        </w:rPr>
        <w:t xml:space="preserve">strategia se desprenden el </w:t>
      </w:r>
      <w:r w:rsidR="008738A8" w:rsidRPr="00985721">
        <w:rPr>
          <w:rFonts w:ascii="Arial" w:hAnsi="Arial" w:cs="Arial"/>
          <w:snapToGrid w:val="0"/>
          <w:sz w:val="22"/>
          <w:szCs w:val="22"/>
        </w:rPr>
        <w:t xml:space="preserve">“Programa de Capacitación Electoral </w:t>
      </w:r>
      <w:r w:rsidR="008738A8" w:rsidRPr="00985721">
        <w:rPr>
          <w:rFonts w:ascii="Arial" w:hAnsi="Arial" w:cs="Arial"/>
          <w:sz w:val="22"/>
          <w:szCs w:val="22"/>
        </w:rPr>
        <w:t>(Estructura Curricular)</w:t>
      </w:r>
      <w:r w:rsidR="008738A8" w:rsidRPr="00985721">
        <w:rPr>
          <w:rFonts w:ascii="Arial" w:hAnsi="Arial" w:cs="Arial"/>
          <w:snapToGrid w:val="0"/>
          <w:sz w:val="22"/>
          <w:szCs w:val="22"/>
        </w:rPr>
        <w:t>”,</w:t>
      </w:r>
      <w:r w:rsidR="00985721" w:rsidRPr="00985721">
        <w:rPr>
          <w:rFonts w:ascii="Arial" w:hAnsi="Arial" w:cs="Arial"/>
          <w:snapToGrid w:val="0"/>
          <w:sz w:val="22"/>
          <w:szCs w:val="22"/>
        </w:rPr>
        <w:t xml:space="preserve"> el</w:t>
      </w:r>
      <w:r w:rsidR="008738A8" w:rsidRPr="00985721">
        <w:rPr>
          <w:rFonts w:ascii="Arial" w:hAnsi="Arial" w:cs="Arial"/>
          <w:snapToGrid w:val="0"/>
          <w:sz w:val="22"/>
          <w:szCs w:val="22"/>
        </w:rPr>
        <w:t xml:space="preserve"> </w:t>
      </w:r>
      <w:r w:rsidR="005454C7" w:rsidRPr="00985721">
        <w:rPr>
          <w:rFonts w:ascii="Arial" w:hAnsi="Arial" w:cs="Arial"/>
          <w:snapToGrid w:val="0"/>
          <w:sz w:val="22"/>
          <w:szCs w:val="22"/>
        </w:rPr>
        <w:t xml:space="preserve">“Manual </w:t>
      </w:r>
      <w:r w:rsidR="00F01DAB">
        <w:rPr>
          <w:rFonts w:ascii="Arial" w:hAnsi="Arial" w:cs="Arial"/>
          <w:snapToGrid w:val="0"/>
          <w:sz w:val="22"/>
          <w:szCs w:val="22"/>
        </w:rPr>
        <w:t>de</w:t>
      </w:r>
      <w:r w:rsidR="005454C7" w:rsidRPr="00985721">
        <w:rPr>
          <w:rFonts w:ascii="Arial" w:hAnsi="Arial" w:cs="Arial"/>
          <w:snapToGrid w:val="0"/>
          <w:sz w:val="22"/>
          <w:szCs w:val="22"/>
        </w:rPr>
        <w:t xml:space="preserve"> Contratación de </w:t>
      </w:r>
      <w:r w:rsidR="00985721" w:rsidRPr="00985721">
        <w:rPr>
          <w:rFonts w:ascii="Arial" w:hAnsi="Arial" w:cs="Arial"/>
          <w:snapToGrid w:val="0"/>
          <w:sz w:val="22"/>
          <w:szCs w:val="22"/>
        </w:rPr>
        <w:t xml:space="preserve">las y los </w:t>
      </w:r>
      <w:r w:rsidR="00F01DAB" w:rsidRPr="00985721">
        <w:rPr>
          <w:rFonts w:ascii="Arial" w:hAnsi="Arial" w:cs="Arial"/>
          <w:snapToGrid w:val="0"/>
          <w:sz w:val="22"/>
          <w:szCs w:val="22"/>
        </w:rPr>
        <w:t>Supervisores Electorales</w:t>
      </w:r>
      <w:r w:rsidR="00985721" w:rsidRPr="00985721">
        <w:rPr>
          <w:rFonts w:ascii="Arial" w:hAnsi="Arial" w:cs="Arial"/>
          <w:snapToGrid w:val="0"/>
          <w:sz w:val="22"/>
          <w:szCs w:val="22"/>
        </w:rPr>
        <w:t xml:space="preserve"> y </w:t>
      </w:r>
      <w:r w:rsidR="00F01DAB" w:rsidRPr="00985721">
        <w:rPr>
          <w:rFonts w:ascii="Arial" w:hAnsi="Arial" w:cs="Arial"/>
          <w:snapToGrid w:val="0"/>
          <w:sz w:val="22"/>
          <w:szCs w:val="22"/>
        </w:rPr>
        <w:t xml:space="preserve">Capacitadores-Asistentes Electorales Federales </w:t>
      </w:r>
      <w:r w:rsidR="00985721" w:rsidRPr="00985721">
        <w:rPr>
          <w:rFonts w:ascii="Arial" w:hAnsi="Arial" w:cs="Arial"/>
          <w:snapToGrid w:val="0"/>
          <w:sz w:val="22"/>
          <w:szCs w:val="22"/>
        </w:rPr>
        <w:t xml:space="preserve">y </w:t>
      </w:r>
      <w:r w:rsidR="00F01DAB" w:rsidRPr="00985721">
        <w:rPr>
          <w:rFonts w:ascii="Arial" w:hAnsi="Arial" w:cs="Arial"/>
          <w:snapToGrid w:val="0"/>
          <w:sz w:val="22"/>
          <w:szCs w:val="22"/>
        </w:rPr>
        <w:t>Locales</w:t>
      </w:r>
      <w:r w:rsidR="008738A8" w:rsidRPr="00985721">
        <w:rPr>
          <w:rFonts w:ascii="Arial" w:hAnsi="Arial" w:cs="Arial"/>
          <w:snapToGrid w:val="0"/>
          <w:sz w:val="22"/>
          <w:szCs w:val="22"/>
        </w:rPr>
        <w:t>”</w:t>
      </w:r>
      <w:r w:rsidR="00985721" w:rsidRPr="00985721">
        <w:rPr>
          <w:rFonts w:ascii="Arial" w:hAnsi="Arial" w:cs="Arial"/>
          <w:snapToGrid w:val="0"/>
          <w:sz w:val="22"/>
          <w:szCs w:val="22"/>
        </w:rPr>
        <w:t xml:space="preserve"> y el “</w:t>
      </w:r>
      <w:r w:rsidR="00985721" w:rsidRPr="00985721">
        <w:rPr>
          <w:rFonts w:ascii="Arial" w:hAnsi="Arial" w:cs="Arial"/>
          <w:sz w:val="22"/>
          <w:szCs w:val="22"/>
        </w:rPr>
        <w:t>Programa de Asistencia Electoral”</w:t>
      </w:r>
      <w:r w:rsidR="008738A8" w:rsidRPr="00985721">
        <w:rPr>
          <w:rFonts w:ascii="Arial" w:hAnsi="Arial" w:cs="Arial"/>
          <w:snapToGrid w:val="0"/>
          <w:sz w:val="22"/>
          <w:szCs w:val="22"/>
        </w:rPr>
        <w:t>;</w:t>
      </w:r>
      <w:r w:rsidR="005454C7" w:rsidRPr="00985721">
        <w:rPr>
          <w:rFonts w:ascii="Arial" w:hAnsi="Arial" w:cs="Arial"/>
          <w:snapToGrid w:val="0"/>
          <w:sz w:val="22"/>
          <w:szCs w:val="22"/>
        </w:rPr>
        <w:t xml:space="preserve"> dichos documentos por</w:t>
      </w:r>
      <w:r w:rsidR="005454C7" w:rsidRPr="005454C7">
        <w:rPr>
          <w:rFonts w:ascii="Arial" w:hAnsi="Arial" w:cs="Arial"/>
          <w:snapToGrid w:val="0"/>
          <w:sz w:val="22"/>
          <w:szCs w:val="22"/>
        </w:rPr>
        <w:t xml:space="preserve"> derivarse de la </w:t>
      </w:r>
      <w:r w:rsidR="00985721" w:rsidRPr="005454C7">
        <w:rPr>
          <w:rFonts w:ascii="Arial" w:hAnsi="Arial" w:cs="Arial"/>
          <w:snapToGrid w:val="0"/>
          <w:sz w:val="22"/>
          <w:szCs w:val="22"/>
        </w:rPr>
        <w:t xml:space="preserve">Estrategia </w:t>
      </w:r>
      <w:r w:rsidR="005454C7" w:rsidRPr="005454C7">
        <w:rPr>
          <w:rFonts w:ascii="Arial" w:hAnsi="Arial" w:cs="Arial"/>
          <w:snapToGrid w:val="0"/>
          <w:sz w:val="22"/>
          <w:szCs w:val="22"/>
        </w:rPr>
        <w:t xml:space="preserve">referida, se hacen en consecuencia atendibles por este </w:t>
      </w:r>
      <w:r w:rsidR="00985721">
        <w:rPr>
          <w:rFonts w:ascii="Arial" w:hAnsi="Arial" w:cs="Arial"/>
          <w:snapToGrid w:val="0"/>
          <w:sz w:val="22"/>
          <w:szCs w:val="22"/>
        </w:rPr>
        <w:t>o</w:t>
      </w:r>
      <w:r w:rsidR="005454C7" w:rsidRPr="005454C7">
        <w:rPr>
          <w:rFonts w:ascii="Arial" w:hAnsi="Arial" w:cs="Arial"/>
          <w:snapToGrid w:val="0"/>
          <w:sz w:val="22"/>
          <w:szCs w:val="22"/>
        </w:rPr>
        <w:t>rgan</w:t>
      </w:r>
      <w:r w:rsidR="00985721">
        <w:rPr>
          <w:rFonts w:ascii="Arial" w:hAnsi="Arial" w:cs="Arial"/>
          <w:snapToGrid w:val="0"/>
          <w:sz w:val="22"/>
          <w:szCs w:val="22"/>
        </w:rPr>
        <w:t>ism</w:t>
      </w:r>
      <w:r w:rsidR="005454C7" w:rsidRPr="005454C7">
        <w:rPr>
          <w:rFonts w:ascii="Arial" w:hAnsi="Arial" w:cs="Arial"/>
          <w:snapToGrid w:val="0"/>
          <w:sz w:val="22"/>
          <w:szCs w:val="22"/>
        </w:rPr>
        <w:t xml:space="preserve">o electoral local para la </w:t>
      </w:r>
      <w:r w:rsidR="00985721">
        <w:rPr>
          <w:rFonts w:ascii="Arial" w:hAnsi="Arial" w:cs="Arial"/>
          <w:snapToGrid w:val="0"/>
          <w:sz w:val="22"/>
          <w:szCs w:val="22"/>
        </w:rPr>
        <w:t>contratación</w:t>
      </w:r>
      <w:r w:rsidR="005454C7" w:rsidRPr="005454C7">
        <w:rPr>
          <w:rFonts w:ascii="Arial" w:hAnsi="Arial" w:cs="Arial"/>
          <w:snapToGrid w:val="0"/>
          <w:sz w:val="22"/>
          <w:szCs w:val="22"/>
        </w:rPr>
        <w:t xml:space="preserve"> de</w:t>
      </w:r>
      <w:r w:rsidR="00985721">
        <w:rPr>
          <w:rFonts w:ascii="Arial" w:hAnsi="Arial" w:cs="Arial"/>
          <w:snapToGrid w:val="0"/>
          <w:sz w:val="22"/>
          <w:szCs w:val="22"/>
        </w:rPr>
        <w:t xml:space="preserve"> </w:t>
      </w:r>
      <w:r w:rsidR="00985721" w:rsidRPr="00985721">
        <w:rPr>
          <w:rFonts w:ascii="Arial" w:hAnsi="Arial" w:cs="Arial"/>
          <w:snapToGrid w:val="0"/>
          <w:sz w:val="22"/>
          <w:szCs w:val="22"/>
        </w:rPr>
        <w:t xml:space="preserve">las y los </w:t>
      </w:r>
      <w:r w:rsidR="002169BC">
        <w:rPr>
          <w:rFonts w:ascii="Arial" w:hAnsi="Arial" w:cs="Arial"/>
          <w:snapToGrid w:val="0"/>
          <w:sz w:val="22"/>
          <w:szCs w:val="22"/>
        </w:rPr>
        <w:t>SE</w:t>
      </w:r>
      <w:r w:rsidR="00985721" w:rsidRPr="00985721">
        <w:rPr>
          <w:rFonts w:ascii="Arial" w:hAnsi="Arial" w:cs="Arial"/>
          <w:snapToGrid w:val="0"/>
          <w:sz w:val="22"/>
          <w:szCs w:val="22"/>
        </w:rPr>
        <w:t xml:space="preserve"> y </w:t>
      </w:r>
      <w:r w:rsidR="002169BC">
        <w:rPr>
          <w:rFonts w:ascii="Arial" w:hAnsi="Arial" w:cs="Arial"/>
          <w:snapToGrid w:val="0"/>
          <w:sz w:val="22"/>
          <w:szCs w:val="22"/>
        </w:rPr>
        <w:t>CAE</w:t>
      </w:r>
      <w:r w:rsidR="00985721" w:rsidRPr="00985721">
        <w:rPr>
          <w:rFonts w:ascii="Arial" w:hAnsi="Arial" w:cs="Arial"/>
          <w:snapToGrid w:val="0"/>
          <w:sz w:val="22"/>
          <w:szCs w:val="22"/>
        </w:rPr>
        <w:t xml:space="preserve"> locales</w:t>
      </w:r>
      <w:r w:rsidR="005454C7" w:rsidRPr="005454C7">
        <w:rPr>
          <w:rFonts w:ascii="Arial" w:hAnsi="Arial" w:cs="Arial"/>
          <w:snapToGrid w:val="0"/>
          <w:sz w:val="22"/>
          <w:szCs w:val="22"/>
        </w:rPr>
        <w:t>, en razón de</w:t>
      </w:r>
      <w:r w:rsidR="00BF6FBC">
        <w:rPr>
          <w:rFonts w:ascii="Arial" w:hAnsi="Arial" w:cs="Arial"/>
          <w:snapToGrid w:val="0"/>
          <w:sz w:val="22"/>
          <w:szCs w:val="22"/>
        </w:rPr>
        <w:t>l mandato legal y</w:t>
      </w:r>
      <w:r w:rsidR="005454C7" w:rsidRPr="005454C7">
        <w:rPr>
          <w:rFonts w:ascii="Arial" w:hAnsi="Arial" w:cs="Arial"/>
          <w:snapToGrid w:val="0"/>
          <w:sz w:val="22"/>
          <w:szCs w:val="22"/>
        </w:rPr>
        <w:t xml:space="preserve"> la firma del convenio correspondiente</w:t>
      </w:r>
      <w:r w:rsidR="00BF6FBC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63D1300" w14:textId="77777777" w:rsidR="00B9331A" w:rsidRDefault="00B9331A" w:rsidP="005454C7">
      <w:pPr>
        <w:pStyle w:val="Textoindependiente"/>
        <w:spacing w:after="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14:paraId="400E929C" w14:textId="77777777" w:rsidR="00B9331A" w:rsidRDefault="00BF6FBC" w:rsidP="005454C7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napToGrid w:val="0"/>
          <w:sz w:val="22"/>
          <w:szCs w:val="22"/>
        </w:rPr>
        <w:t>Además,</w:t>
      </w:r>
      <w:r w:rsidR="00B9331A">
        <w:rPr>
          <w:rFonts w:ascii="Arial" w:hAnsi="Arial" w:cs="Arial"/>
          <w:snapToGrid w:val="0"/>
          <w:sz w:val="22"/>
          <w:szCs w:val="22"/>
        </w:rPr>
        <w:t xml:space="preserve"> es importante mencionar que las y los </w:t>
      </w:r>
      <w:r w:rsidR="00B9331A" w:rsidRPr="00B9331A">
        <w:rPr>
          <w:rFonts w:ascii="Arial" w:hAnsi="Arial" w:cs="Arial"/>
          <w:sz w:val="22"/>
          <w:szCs w:val="22"/>
          <w:lang w:eastAsia="es-MX"/>
        </w:rPr>
        <w:t xml:space="preserve">SE y CAE </w:t>
      </w:r>
      <w:r w:rsidR="00B9331A">
        <w:rPr>
          <w:rFonts w:ascii="Arial" w:hAnsi="Arial" w:cs="Arial"/>
          <w:sz w:val="22"/>
          <w:szCs w:val="22"/>
          <w:lang w:eastAsia="es-MX"/>
        </w:rPr>
        <w:t>locales</w:t>
      </w:r>
      <w:r>
        <w:rPr>
          <w:rFonts w:ascii="Arial" w:hAnsi="Arial" w:cs="Arial"/>
          <w:snapToGrid w:val="0"/>
          <w:sz w:val="22"/>
          <w:szCs w:val="22"/>
        </w:rPr>
        <w:t xml:space="preserve">, se hacen necesarios en </w:t>
      </w:r>
      <w:r w:rsidR="008727A0">
        <w:rPr>
          <w:rFonts w:ascii="Arial" w:hAnsi="Arial" w:cs="Arial"/>
          <w:snapToGrid w:val="0"/>
          <w:sz w:val="22"/>
          <w:szCs w:val="22"/>
        </w:rPr>
        <w:t>virtud de l</w:t>
      </w:r>
      <w:r w:rsidR="008727A0" w:rsidRPr="008727A0">
        <w:rPr>
          <w:rFonts w:ascii="Arial" w:hAnsi="Arial" w:cs="Arial"/>
          <w:snapToGrid w:val="0"/>
          <w:sz w:val="22"/>
          <w:szCs w:val="22"/>
        </w:rPr>
        <w:t>a complejidad de las elecciones federales y locales que concurrirán en la jornada ele</w:t>
      </w:r>
      <w:r w:rsidR="008727A0">
        <w:rPr>
          <w:rFonts w:ascii="Arial" w:hAnsi="Arial" w:cs="Arial"/>
          <w:snapToGrid w:val="0"/>
          <w:sz w:val="22"/>
          <w:szCs w:val="22"/>
        </w:rPr>
        <w:t>ctoral del 1° de julio de 2018</w:t>
      </w:r>
      <w:r w:rsidR="00B9331A" w:rsidRPr="00B9331A">
        <w:rPr>
          <w:rFonts w:ascii="Arial" w:hAnsi="Arial" w:cs="Arial"/>
          <w:sz w:val="22"/>
          <w:szCs w:val="22"/>
          <w:lang w:eastAsia="es-MX"/>
        </w:rPr>
        <w:t>.</w:t>
      </w:r>
    </w:p>
    <w:p w14:paraId="0A1B3993" w14:textId="77777777" w:rsidR="00B9331A" w:rsidRPr="005454C7" w:rsidRDefault="00B9331A" w:rsidP="005454C7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  <w:lang w:eastAsia="es-MX"/>
        </w:rPr>
      </w:pPr>
    </w:p>
    <w:p w14:paraId="517C7A24" w14:textId="77777777" w:rsidR="008727A0" w:rsidRDefault="008727A0" w:rsidP="008727A0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8727A0">
        <w:rPr>
          <w:rFonts w:ascii="Arial" w:hAnsi="Arial" w:cs="Arial"/>
          <w:color w:val="000000"/>
          <w:sz w:val="22"/>
          <w:szCs w:val="22"/>
          <w:lang w:val="es-MX" w:eastAsia="es-MX"/>
        </w:rPr>
        <w:t>En este sentido, es oportuno señalar que de conformidad</w:t>
      </w:r>
      <w:r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a lo dispuesto en el </w:t>
      </w:r>
      <w:r w:rsidR="00D049EA" w:rsidRPr="005454C7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artículo 104, numeral 1, inciso a) y </w:t>
      </w:r>
      <w:r w:rsidR="003522F9" w:rsidRPr="005454C7">
        <w:rPr>
          <w:rFonts w:ascii="Arial" w:hAnsi="Arial" w:cs="Arial"/>
          <w:color w:val="000000"/>
          <w:sz w:val="22"/>
          <w:szCs w:val="22"/>
          <w:lang w:val="es-MX" w:eastAsia="es-MX"/>
        </w:rPr>
        <w:t>f</w:t>
      </w:r>
      <w:r w:rsidR="00D049EA" w:rsidRPr="005454C7">
        <w:rPr>
          <w:rFonts w:ascii="Arial" w:hAnsi="Arial" w:cs="Arial"/>
          <w:color w:val="000000"/>
          <w:sz w:val="22"/>
          <w:szCs w:val="22"/>
          <w:lang w:val="es-MX" w:eastAsia="es-MX"/>
        </w:rPr>
        <w:t>) de la LGIPE, corresponde a este Organismo</w:t>
      </w:r>
      <w:r w:rsidR="00D049EA" w:rsidRPr="00F4599A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 Electoral, aplicar las disposiciones generales, reglas, lineamientos, criterios y formatos que, en ejercicio de las facultades que le confiere la Constitución Federal y la referida Ley General, establezca el INE; </w:t>
      </w:r>
      <w:r w:rsidR="003522F9">
        <w:rPr>
          <w:rFonts w:ascii="Arial" w:hAnsi="Arial" w:cs="Arial"/>
          <w:color w:val="000000"/>
          <w:sz w:val="22"/>
          <w:szCs w:val="22"/>
          <w:lang w:val="es-MX" w:eastAsia="es-MX"/>
        </w:rPr>
        <w:t xml:space="preserve">así </w:t>
      </w:r>
      <w:r w:rsidR="003522F9" w:rsidRPr="003522F9">
        <w:rPr>
          <w:rFonts w:ascii="Arial" w:hAnsi="Arial" w:cs="Arial"/>
          <w:color w:val="000000"/>
          <w:sz w:val="22"/>
          <w:szCs w:val="22"/>
          <w:lang w:val="es-MX" w:eastAsia="es-MX"/>
        </w:rPr>
        <w:t>como l</w:t>
      </w:r>
      <w:r w:rsidR="003522F9" w:rsidRPr="003522F9">
        <w:rPr>
          <w:rFonts w:ascii="Arial" w:hAnsi="Arial" w:cs="Arial"/>
          <w:sz w:val="22"/>
          <w:szCs w:val="22"/>
          <w:lang w:val="es-ES_tradnl"/>
        </w:rPr>
        <w:t>levar a cabo las actividades necesarias para la preparación de la jornada electoral</w:t>
      </w:r>
      <w:r w:rsidR="003522F9">
        <w:rPr>
          <w:rFonts w:ascii="Arial" w:hAnsi="Arial" w:cs="Arial"/>
          <w:sz w:val="22"/>
          <w:szCs w:val="22"/>
          <w:lang w:val="es-ES_tradnl"/>
        </w:rPr>
        <w:t>.</w:t>
      </w:r>
    </w:p>
    <w:p w14:paraId="2F66AAB2" w14:textId="77777777" w:rsidR="008727A0" w:rsidRPr="003E37B5" w:rsidRDefault="008727A0" w:rsidP="008727A0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10AF2C8F" w14:textId="77777777" w:rsidR="009C4B3C" w:rsidRPr="003E37B5" w:rsidRDefault="00FC3F5B" w:rsidP="003E37B5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E37B5">
        <w:rPr>
          <w:rFonts w:ascii="Arial" w:hAnsi="Arial" w:cs="Arial"/>
          <w:b/>
          <w:snapToGrid w:val="0"/>
          <w:sz w:val="22"/>
          <w:szCs w:val="22"/>
        </w:rPr>
        <w:t>8</w:t>
      </w:r>
      <w:r w:rsidR="008727A0" w:rsidRPr="003E37B5">
        <w:rPr>
          <w:rFonts w:ascii="Arial" w:hAnsi="Arial" w:cs="Arial"/>
          <w:b/>
          <w:snapToGrid w:val="0"/>
          <w:sz w:val="22"/>
          <w:szCs w:val="22"/>
        </w:rPr>
        <w:t>ª.-</w:t>
      </w:r>
      <w:r w:rsidR="008727A0" w:rsidRPr="003E37B5">
        <w:rPr>
          <w:rFonts w:ascii="Arial" w:hAnsi="Arial" w:cs="Arial"/>
          <w:snapToGrid w:val="0"/>
          <w:sz w:val="22"/>
          <w:szCs w:val="22"/>
        </w:rPr>
        <w:t xml:space="preserve"> </w:t>
      </w:r>
      <w:r w:rsidR="005454C7" w:rsidRPr="003E37B5">
        <w:rPr>
          <w:rFonts w:ascii="Arial" w:hAnsi="Arial" w:cs="Arial"/>
          <w:snapToGrid w:val="0"/>
          <w:sz w:val="22"/>
          <w:szCs w:val="22"/>
        </w:rPr>
        <w:t xml:space="preserve">Derivado de dicha </w:t>
      </w:r>
      <w:r w:rsidR="00B26A4D" w:rsidRPr="003E37B5">
        <w:rPr>
          <w:rFonts w:ascii="Arial" w:hAnsi="Arial" w:cs="Arial"/>
          <w:snapToGrid w:val="0"/>
          <w:sz w:val="22"/>
          <w:szCs w:val="22"/>
        </w:rPr>
        <w:t>Estrategia</w:t>
      </w:r>
      <w:r w:rsidR="005454C7" w:rsidRPr="003E37B5">
        <w:rPr>
          <w:rFonts w:ascii="Arial" w:hAnsi="Arial" w:cs="Arial"/>
          <w:snapToGrid w:val="0"/>
          <w:sz w:val="22"/>
          <w:szCs w:val="22"/>
        </w:rPr>
        <w:t>, el “</w:t>
      </w:r>
      <w:r w:rsidR="00B26A4D" w:rsidRPr="003E37B5">
        <w:rPr>
          <w:rFonts w:ascii="Arial" w:hAnsi="Arial" w:cs="Arial"/>
          <w:snapToGrid w:val="0"/>
          <w:sz w:val="22"/>
          <w:szCs w:val="22"/>
        </w:rPr>
        <w:t xml:space="preserve">Manual </w:t>
      </w:r>
      <w:r w:rsidR="00F01DAB">
        <w:rPr>
          <w:rFonts w:ascii="Arial" w:hAnsi="Arial" w:cs="Arial"/>
          <w:snapToGrid w:val="0"/>
          <w:sz w:val="22"/>
          <w:szCs w:val="22"/>
        </w:rPr>
        <w:t>de</w:t>
      </w:r>
      <w:r w:rsidR="00B26A4D" w:rsidRPr="003E37B5">
        <w:rPr>
          <w:rFonts w:ascii="Arial" w:hAnsi="Arial" w:cs="Arial"/>
          <w:snapToGrid w:val="0"/>
          <w:sz w:val="22"/>
          <w:szCs w:val="22"/>
        </w:rPr>
        <w:t xml:space="preserve"> Contratación de las y los </w:t>
      </w:r>
      <w:r w:rsidR="00F01DAB" w:rsidRPr="003E37B5">
        <w:rPr>
          <w:rFonts w:ascii="Arial" w:hAnsi="Arial" w:cs="Arial"/>
          <w:snapToGrid w:val="0"/>
          <w:sz w:val="22"/>
          <w:szCs w:val="22"/>
        </w:rPr>
        <w:t>Supervisores Electorales</w:t>
      </w:r>
      <w:r w:rsidR="00B26A4D" w:rsidRPr="003E37B5">
        <w:rPr>
          <w:rFonts w:ascii="Arial" w:hAnsi="Arial" w:cs="Arial"/>
          <w:snapToGrid w:val="0"/>
          <w:sz w:val="22"/>
          <w:szCs w:val="22"/>
        </w:rPr>
        <w:t xml:space="preserve"> y </w:t>
      </w:r>
      <w:r w:rsidR="00F01DAB" w:rsidRPr="003E37B5">
        <w:rPr>
          <w:rFonts w:ascii="Arial" w:hAnsi="Arial" w:cs="Arial"/>
          <w:snapToGrid w:val="0"/>
          <w:sz w:val="22"/>
          <w:szCs w:val="22"/>
        </w:rPr>
        <w:t xml:space="preserve">Capacitadores-Asistentes Electorales Federales </w:t>
      </w:r>
      <w:r w:rsidR="00B26A4D" w:rsidRPr="003E37B5">
        <w:rPr>
          <w:rFonts w:ascii="Arial" w:hAnsi="Arial" w:cs="Arial"/>
          <w:snapToGrid w:val="0"/>
          <w:sz w:val="22"/>
          <w:szCs w:val="22"/>
        </w:rPr>
        <w:t xml:space="preserve">y </w:t>
      </w:r>
      <w:r w:rsidR="00F01DAB" w:rsidRPr="003E37B5">
        <w:rPr>
          <w:rFonts w:ascii="Arial" w:hAnsi="Arial" w:cs="Arial"/>
          <w:snapToGrid w:val="0"/>
          <w:sz w:val="22"/>
          <w:szCs w:val="22"/>
        </w:rPr>
        <w:t>Locales</w:t>
      </w:r>
      <w:r w:rsidR="005454C7" w:rsidRPr="003E37B5">
        <w:rPr>
          <w:rFonts w:ascii="Arial" w:hAnsi="Arial" w:cs="Arial"/>
          <w:snapToGrid w:val="0"/>
          <w:sz w:val="22"/>
          <w:szCs w:val="22"/>
        </w:rPr>
        <w:t xml:space="preserve">”, </w:t>
      </w:r>
      <w:r w:rsidR="009C4B3C" w:rsidRPr="003E37B5">
        <w:rPr>
          <w:rFonts w:ascii="Arial" w:hAnsi="Arial" w:cs="Arial"/>
          <w:sz w:val="22"/>
          <w:szCs w:val="22"/>
        </w:rPr>
        <w:t>define las responsabilidades, funciones y procedimientos en materia de reclutamiento, selección y contratación de las y los SE y CAE locales, en él se determinan las actividades que habrán de realizarse y desarroll</w:t>
      </w:r>
      <w:r w:rsidR="00F70DC9" w:rsidRPr="003E37B5">
        <w:rPr>
          <w:rFonts w:ascii="Arial" w:hAnsi="Arial" w:cs="Arial"/>
          <w:sz w:val="22"/>
          <w:szCs w:val="22"/>
        </w:rPr>
        <w:t>arse por disposición normativa</w:t>
      </w:r>
      <w:r w:rsidR="00AE18D4" w:rsidRPr="003E37B5">
        <w:rPr>
          <w:rFonts w:ascii="Arial" w:hAnsi="Arial" w:cs="Arial"/>
          <w:sz w:val="22"/>
          <w:szCs w:val="22"/>
        </w:rPr>
        <w:t>.</w:t>
      </w:r>
    </w:p>
    <w:p w14:paraId="2B4D1EC6" w14:textId="77777777" w:rsidR="009C4B3C" w:rsidRPr="003E37B5" w:rsidRDefault="009C4B3C" w:rsidP="00F70DC9">
      <w:pPr>
        <w:pStyle w:val="Texto"/>
        <w:tabs>
          <w:tab w:val="left" w:pos="426"/>
        </w:tabs>
        <w:spacing w:line="360" w:lineRule="auto"/>
        <w:ind w:firstLine="0"/>
        <w:rPr>
          <w:rFonts w:cs="Arial"/>
          <w:sz w:val="22"/>
          <w:szCs w:val="22"/>
          <w:lang w:val="es-ES"/>
        </w:rPr>
      </w:pPr>
    </w:p>
    <w:p w14:paraId="48A26DF1" w14:textId="77777777" w:rsidR="00763F50" w:rsidRDefault="00F70DC9" w:rsidP="00AE18D4">
      <w:pPr>
        <w:pStyle w:val="Texto"/>
        <w:tabs>
          <w:tab w:val="left" w:pos="426"/>
        </w:tabs>
        <w:spacing w:line="360" w:lineRule="auto"/>
        <w:ind w:firstLine="0"/>
        <w:rPr>
          <w:sz w:val="22"/>
          <w:szCs w:val="22"/>
          <w:lang w:val="es-ES"/>
        </w:rPr>
      </w:pPr>
      <w:r w:rsidRPr="00BD4774">
        <w:rPr>
          <w:rFonts w:cs="Arial"/>
          <w:sz w:val="22"/>
          <w:szCs w:val="22"/>
          <w:lang w:val="es-ES"/>
        </w:rPr>
        <w:t xml:space="preserve">En el Capítulo 7 del referido Manual, en su punto 7.2 </w:t>
      </w:r>
      <w:r w:rsidR="00AE18D4" w:rsidRPr="00BD4774">
        <w:rPr>
          <w:rFonts w:cs="Arial"/>
          <w:sz w:val="22"/>
          <w:szCs w:val="22"/>
          <w:lang w:val="es-ES"/>
        </w:rPr>
        <w:t>denominado “</w:t>
      </w:r>
      <w:r w:rsidRPr="00BD4774">
        <w:rPr>
          <w:rFonts w:cs="Arial"/>
          <w:sz w:val="22"/>
          <w:szCs w:val="22"/>
          <w:lang w:val="es-ES"/>
        </w:rPr>
        <w:t>Reclutamiento</w:t>
      </w:r>
      <w:r w:rsidR="00AE18D4" w:rsidRPr="00BD4774">
        <w:rPr>
          <w:rFonts w:cs="Arial"/>
          <w:sz w:val="22"/>
          <w:szCs w:val="22"/>
          <w:lang w:val="es-ES"/>
        </w:rPr>
        <w:t>”</w:t>
      </w:r>
      <w:r w:rsidRPr="00BD4774">
        <w:rPr>
          <w:rFonts w:cs="Arial"/>
          <w:sz w:val="22"/>
          <w:szCs w:val="22"/>
          <w:lang w:val="es-ES"/>
        </w:rPr>
        <w:t xml:space="preserve">, </w:t>
      </w:r>
      <w:r w:rsidR="00AE18D4" w:rsidRPr="00BD4774">
        <w:rPr>
          <w:rFonts w:cs="Arial"/>
          <w:sz w:val="22"/>
          <w:szCs w:val="22"/>
          <w:lang w:val="es-ES"/>
        </w:rPr>
        <w:t>se</w:t>
      </w:r>
      <w:r w:rsidR="00AE18D4" w:rsidRPr="00BD4774">
        <w:rPr>
          <w:sz w:val="22"/>
          <w:szCs w:val="22"/>
          <w:lang w:val="es-ES"/>
        </w:rPr>
        <w:t xml:space="preserve"> encuentra previsto el periodo de difusión de la convocatoria y la recepción de la documentación; fases en las que el </w:t>
      </w:r>
      <w:r w:rsidR="00901248" w:rsidRPr="00BD4774">
        <w:rPr>
          <w:sz w:val="22"/>
          <w:szCs w:val="22"/>
          <w:lang w:val="es-ES"/>
        </w:rPr>
        <w:t>IEE</w:t>
      </w:r>
      <w:r w:rsidR="00AE18D4" w:rsidRPr="00BD4774">
        <w:rPr>
          <w:sz w:val="22"/>
          <w:szCs w:val="22"/>
          <w:lang w:val="es-ES"/>
        </w:rPr>
        <w:t xml:space="preserve"> participó en coordinación con el INE en el estado. </w:t>
      </w:r>
      <w:r w:rsidR="005D236D" w:rsidRPr="00BD4774">
        <w:rPr>
          <w:sz w:val="22"/>
          <w:szCs w:val="22"/>
          <w:lang w:val="es-ES"/>
        </w:rPr>
        <w:t>Se le dio difusión a la Convocatoria en el periodo del 2 de abril al 11 de mayo del presente año, y la recepción de solicitudes fue del 16 de abril al 11 de mayo de 2018, recibiéndose un total de 249 solicitudes en la enti</w:t>
      </w:r>
      <w:r w:rsidR="005D236D">
        <w:rPr>
          <w:sz w:val="22"/>
          <w:szCs w:val="22"/>
          <w:lang w:val="es-ES"/>
        </w:rPr>
        <w:t>dad, distribuidas en los dos Distritos Electorales Federales de la siguiente manera</w:t>
      </w:r>
      <w:r w:rsidR="00855B6C">
        <w:rPr>
          <w:sz w:val="22"/>
          <w:szCs w:val="22"/>
          <w:lang w:val="es-ES"/>
        </w:rPr>
        <w:t>:</w:t>
      </w:r>
    </w:p>
    <w:p w14:paraId="1A60927E" w14:textId="77777777" w:rsidR="00855B6C" w:rsidRPr="00136A15" w:rsidRDefault="00184D6B" w:rsidP="00184D6B">
      <w:pPr>
        <w:pStyle w:val="NormalWeb"/>
        <w:jc w:val="center"/>
        <w:rPr>
          <w:rFonts w:ascii="Arial" w:hAnsi="Arial" w:cs="Arial"/>
          <w:i/>
          <w:color w:val="222222"/>
          <w:sz w:val="22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3582"/>
      </w:tblGrid>
      <w:tr w:rsidR="00855B6C" w:rsidRPr="00855B6C" w14:paraId="59A2F33B" w14:textId="77777777" w:rsidTr="00A70A19">
        <w:trPr>
          <w:jc w:val="center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05E09A62" w14:textId="77777777" w:rsidR="00855B6C" w:rsidRPr="00855B6C" w:rsidRDefault="00855B6C" w:rsidP="001828DB">
            <w:pPr>
              <w:pStyle w:val="Tex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b/>
                <w:sz w:val="20"/>
                <w:szCs w:val="20"/>
                <w:lang w:val="es-ES"/>
              </w:rPr>
              <w:t>DISTRIT</w:t>
            </w:r>
            <w:r w:rsidR="001828DB">
              <w:rPr>
                <w:rFonts w:cs="Arial"/>
                <w:b/>
                <w:sz w:val="20"/>
                <w:szCs w:val="20"/>
                <w:lang w:val="es-ES"/>
              </w:rPr>
              <w:t>O</w:t>
            </w:r>
            <w:r w:rsidRPr="00855B6C"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="00CC792C">
              <w:rPr>
                <w:rFonts w:cs="Arial"/>
                <w:b/>
                <w:sz w:val="20"/>
                <w:szCs w:val="20"/>
                <w:lang w:val="es-ES"/>
              </w:rPr>
              <w:t>ELECTORAL FEDERAL</w:t>
            </w:r>
          </w:p>
        </w:tc>
        <w:tc>
          <w:tcPr>
            <w:tcW w:w="3582" w:type="dxa"/>
            <w:shd w:val="clear" w:color="auto" w:fill="D9D9D9" w:themeFill="background1" w:themeFillShade="D9"/>
            <w:vAlign w:val="center"/>
          </w:tcPr>
          <w:p w14:paraId="148F5455" w14:textId="77777777" w:rsidR="00855B6C" w:rsidRPr="00855B6C" w:rsidRDefault="00CC792C" w:rsidP="00CC792C">
            <w:pPr>
              <w:pStyle w:val="Tex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sz w:val="20"/>
                <w:szCs w:val="20"/>
                <w:lang w:val="es-ES"/>
              </w:rPr>
              <w:t xml:space="preserve">SOLICITUDES </w:t>
            </w:r>
            <w:r w:rsidR="00855B6C" w:rsidRPr="00855B6C">
              <w:rPr>
                <w:rFonts w:cs="Arial"/>
                <w:b/>
                <w:sz w:val="20"/>
                <w:szCs w:val="20"/>
                <w:lang w:val="es-ES"/>
              </w:rPr>
              <w:t xml:space="preserve">DE ASPIRANTES </w:t>
            </w:r>
            <w:r>
              <w:rPr>
                <w:rFonts w:cs="Arial"/>
                <w:b/>
                <w:sz w:val="20"/>
                <w:szCs w:val="20"/>
                <w:lang w:val="es-ES"/>
              </w:rPr>
              <w:t>A SE Y CAE LOCALES</w:t>
            </w:r>
          </w:p>
        </w:tc>
      </w:tr>
      <w:tr w:rsidR="00855B6C" w:rsidRPr="00855B6C" w14:paraId="5ECB6656" w14:textId="77777777" w:rsidTr="00184D6B">
        <w:trPr>
          <w:jc w:val="center"/>
        </w:trPr>
        <w:tc>
          <w:tcPr>
            <w:tcW w:w="2655" w:type="dxa"/>
            <w:vAlign w:val="center"/>
          </w:tcPr>
          <w:p w14:paraId="5B59FAAB" w14:textId="77777777" w:rsidR="00855B6C" w:rsidRPr="00855B6C" w:rsidRDefault="00855B6C" w:rsidP="008161C2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sz w:val="20"/>
                <w:szCs w:val="20"/>
                <w:lang w:val="es-ES"/>
              </w:rPr>
              <w:t>01</w:t>
            </w: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25F262F7" w14:textId="77777777" w:rsidR="00855B6C" w:rsidRPr="001828DB" w:rsidRDefault="001828DB" w:rsidP="001828DB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right"/>
              <w:rPr>
                <w:rFonts w:cs="Arial"/>
                <w:sz w:val="20"/>
                <w:szCs w:val="20"/>
                <w:lang w:val="es-ES"/>
              </w:rPr>
            </w:pPr>
            <w:r w:rsidRPr="001828DB">
              <w:rPr>
                <w:rFonts w:cs="Arial"/>
                <w:sz w:val="20"/>
                <w:szCs w:val="20"/>
                <w:lang w:val="es-ES"/>
              </w:rPr>
              <w:t>154</w:t>
            </w:r>
          </w:p>
        </w:tc>
      </w:tr>
      <w:tr w:rsidR="00855B6C" w:rsidRPr="004E1E63" w14:paraId="145692D2" w14:textId="77777777" w:rsidTr="00184D6B">
        <w:trPr>
          <w:jc w:val="center"/>
        </w:trPr>
        <w:tc>
          <w:tcPr>
            <w:tcW w:w="2655" w:type="dxa"/>
            <w:vAlign w:val="center"/>
          </w:tcPr>
          <w:p w14:paraId="3C21CB75" w14:textId="77777777" w:rsidR="00855B6C" w:rsidRPr="004E1E63" w:rsidRDefault="00855B6C" w:rsidP="008161C2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4E1E63">
              <w:rPr>
                <w:rFonts w:cs="Arial"/>
                <w:sz w:val="20"/>
                <w:szCs w:val="20"/>
                <w:lang w:val="es-ES"/>
              </w:rPr>
              <w:t>02</w:t>
            </w: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14:paraId="778715A7" w14:textId="77777777" w:rsidR="00855B6C" w:rsidRPr="004E1E63" w:rsidRDefault="001828DB" w:rsidP="00E664AA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right"/>
              <w:rPr>
                <w:rFonts w:cs="Arial"/>
                <w:sz w:val="20"/>
                <w:szCs w:val="20"/>
                <w:lang w:val="es-ES"/>
              </w:rPr>
            </w:pPr>
            <w:r w:rsidRPr="004E1E63">
              <w:rPr>
                <w:rFonts w:cs="Arial"/>
                <w:sz w:val="20"/>
                <w:szCs w:val="20"/>
                <w:lang w:val="es-ES"/>
              </w:rPr>
              <w:t>9</w:t>
            </w:r>
            <w:r w:rsidR="00E664AA" w:rsidRPr="004E1E63">
              <w:rPr>
                <w:rFonts w:cs="Arial"/>
                <w:sz w:val="20"/>
                <w:szCs w:val="20"/>
                <w:lang w:val="es-ES"/>
              </w:rPr>
              <w:t>5</w:t>
            </w:r>
          </w:p>
        </w:tc>
      </w:tr>
      <w:tr w:rsidR="00855B6C" w:rsidRPr="00855B6C" w14:paraId="7D9A85C2" w14:textId="77777777" w:rsidTr="00184D6B">
        <w:trPr>
          <w:jc w:val="center"/>
        </w:trPr>
        <w:tc>
          <w:tcPr>
            <w:tcW w:w="2655" w:type="dxa"/>
            <w:vAlign w:val="center"/>
          </w:tcPr>
          <w:p w14:paraId="584B2C2C" w14:textId="77777777" w:rsidR="00855B6C" w:rsidRPr="004E1E63" w:rsidRDefault="00855B6C" w:rsidP="008161C2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4E1E63">
              <w:rPr>
                <w:rFonts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3582" w:type="dxa"/>
            <w:vAlign w:val="center"/>
          </w:tcPr>
          <w:p w14:paraId="56EA826D" w14:textId="77777777" w:rsidR="00855B6C" w:rsidRPr="004E1E63" w:rsidRDefault="001828DB" w:rsidP="00E664AA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right"/>
              <w:rPr>
                <w:rFonts w:cs="Arial"/>
                <w:b/>
                <w:sz w:val="20"/>
                <w:szCs w:val="20"/>
                <w:lang w:val="es-ES"/>
              </w:rPr>
            </w:pPr>
            <w:r w:rsidRPr="004E1E63">
              <w:rPr>
                <w:rFonts w:cs="Arial"/>
                <w:b/>
                <w:sz w:val="20"/>
                <w:szCs w:val="20"/>
                <w:lang w:val="es-ES"/>
              </w:rPr>
              <w:t>2</w:t>
            </w:r>
            <w:r w:rsidR="00E664AA" w:rsidRPr="004E1E63">
              <w:rPr>
                <w:rFonts w:cs="Arial"/>
                <w:b/>
                <w:sz w:val="20"/>
                <w:szCs w:val="20"/>
                <w:lang w:val="es-ES"/>
              </w:rPr>
              <w:t>49</w:t>
            </w:r>
          </w:p>
        </w:tc>
      </w:tr>
    </w:tbl>
    <w:p w14:paraId="2C0A4E7A" w14:textId="77777777" w:rsidR="00855B6C" w:rsidRDefault="00855B6C" w:rsidP="00855B6C">
      <w:pPr>
        <w:pStyle w:val="Texto"/>
        <w:tabs>
          <w:tab w:val="left" w:pos="426"/>
        </w:tabs>
        <w:spacing w:line="360" w:lineRule="auto"/>
        <w:ind w:firstLine="0"/>
        <w:jc w:val="center"/>
        <w:rPr>
          <w:sz w:val="22"/>
          <w:szCs w:val="22"/>
          <w:lang w:val="es-ES"/>
        </w:rPr>
      </w:pPr>
    </w:p>
    <w:p w14:paraId="2271607C" w14:textId="77777777" w:rsidR="00F70DC9" w:rsidRDefault="00AE18D4" w:rsidP="00AE18D4">
      <w:pPr>
        <w:pStyle w:val="Texto"/>
        <w:tabs>
          <w:tab w:val="left" w:pos="426"/>
        </w:tabs>
        <w:spacing w:line="360" w:lineRule="auto"/>
        <w:ind w:firstLine="0"/>
        <w:rPr>
          <w:rFonts w:cs="Arial"/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Con relación a este punto 7.2, mediante Acuerdo INE/CG268/2018 emitido por la autoridad administrativa electoral</w:t>
      </w:r>
      <w:r w:rsidRPr="00AE18D4">
        <w:rPr>
          <w:sz w:val="22"/>
          <w:szCs w:val="22"/>
          <w:lang w:val="es-ES"/>
        </w:rPr>
        <w:t xml:space="preserve"> </w:t>
      </w:r>
      <w:r w:rsidRPr="00AE18D4">
        <w:rPr>
          <w:rFonts w:cs="Arial"/>
          <w:sz w:val="22"/>
          <w:szCs w:val="22"/>
          <w:lang w:val="es-ES"/>
        </w:rPr>
        <w:t>nacional, el cual se cita en el Antecedente V</w:t>
      </w:r>
      <w:r w:rsidR="00E77F4E">
        <w:rPr>
          <w:rFonts w:cs="Arial"/>
          <w:sz w:val="22"/>
          <w:szCs w:val="22"/>
          <w:lang w:val="es-ES"/>
        </w:rPr>
        <w:t>I</w:t>
      </w:r>
      <w:r w:rsidRPr="00AE18D4">
        <w:rPr>
          <w:rFonts w:cs="Arial"/>
          <w:sz w:val="22"/>
          <w:szCs w:val="22"/>
          <w:lang w:val="es-ES"/>
        </w:rPr>
        <w:t xml:space="preserve"> del presente documento, </w:t>
      </w:r>
      <w:r w:rsidR="00F70DC9" w:rsidRPr="00AE18D4">
        <w:rPr>
          <w:rFonts w:cs="Arial"/>
          <w:sz w:val="22"/>
          <w:szCs w:val="22"/>
          <w:lang w:val="es-ES"/>
        </w:rPr>
        <w:t xml:space="preserve">se aprobó </w:t>
      </w:r>
      <w:r w:rsidRPr="00AE18D4">
        <w:rPr>
          <w:rFonts w:cs="Arial"/>
          <w:sz w:val="22"/>
          <w:szCs w:val="22"/>
          <w:lang w:val="es-ES"/>
        </w:rPr>
        <w:t xml:space="preserve">una </w:t>
      </w:r>
      <w:r w:rsidR="00F70DC9" w:rsidRPr="00AE18D4">
        <w:rPr>
          <w:rFonts w:cs="Arial"/>
          <w:sz w:val="22"/>
          <w:szCs w:val="22"/>
          <w:lang w:val="es-ES"/>
        </w:rPr>
        <w:t xml:space="preserve">Adenda </w:t>
      </w:r>
      <w:r w:rsidRPr="00AE18D4">
        <w:rPr>
          <w:rFonts w:cs="Arial"/>
          <w:sz w:val="22"/>
          <w:szCs w:val="22"/>
          <w:lang w:val="es-ES"/>
        </w:rPr>
        <w:t xml:space="preserve">a dicho </w:t>
      </w:r>
      <w:r w:rsidR="00F70DC9" w:rsidRPr="00AE18D4">
        <w:rPr>
          <w:rFonts w:cs="Arial"/>
          <w:sz w:val="22"/>
          <w:szCs w:val="22"/>
          <w:lang w:val="es-ES"/>
        </w:rPr>
        <w:t xml:space="preserve">punto, agregando </w:t>
      </w:r>
      <w:r w:rsidR="00D25300">
        <w:rPr>
          <w:rFonts w:cs="Arial"/>
          <w:sz w:val="22"/>
          <w:szCs w:val="22"/>
          <w:lang w:val="es-ES"/>
        </w:rPr>
        <w:t>dos</w:t>
      </w:r>
      <w:r w:rsidR="00F70DC9" w:rsidRPr="00AE18D4">
        <w:rPr>
          <w:rFonts w:cs="Arial"/>
          <w:sz w:val="22"/>
          <w:szCs w:val="22"/>
          <w:lang w:val="es-ES"/>
        </w:rPr>
        <w:t xml:space="preserve"> apartado</w:t>
      </w:r>
      <w:r w:rsidR="00D25300">
        <w:rPr>
          <w:rFonts w:cs="Arial"/>
          <w:sz w:val="22"/>
          <w:szCs w:val="22"/>
          <w:lang w:val="es-ES"/>
        </w:rPr>
        <w:t>s</w:t>
      </w:r>
      <w:r w:rsidR="00F70DC9" w:rsidRPr="00AE18D4">
        <w:rPr>
          <w:rFonts w:cs="Arial"/>
          <w:sz w:val="22"/>
          <w:szCs w:val="22"/>
          <w:lang w:val="es-ES"/>
        </w:rPr>
        <w:t xml:space="preserve"> denominad</w:t>
      </w:r>
      <w:r w:rsidR="00D25300">
        <w:rPr>
          <w:rFonts w:cs="Arial"/>
          <w:sz w:val="22"/>
          <w:szCs w:val="22"/>
          <w:lang w:val="es-ES"/>
        </w:rPr>
        <w:t>os</w:t>
      </w:r>
      <w:r w:rsidR="00F70DC9" w:rsidRPr="00AE18D4">
        <w:rPr>
          <w:rFonts w:cs="Arial"/>
          <w:sz w:val="22"/>
          <w:szCs w:val="22"/>
          <w:lang w:val="es-ES"/>
        </w:rPr>
        <w:t xml:space="preserve"> “</w:t>
      </w:r>
      <w:r w:rsidR="00F70DC9" w:rsidRPr="00D25300">
        <w:rPr>
          <w:rFonts w:cs="Arial"/>
          <w:i/>
          <w:sz w:val="22"/>
          <w:szCs w:val="22"/>
          <w:lang w:val="es-ES"/>
        </w:rPr>
        <w:t>Uso de la Lista de Reserva de Supervisores y Capacitadores As</w:t>
      </w:r>
      <w:r w:rsidRPr="00D25300">
        <w:rPr>
          <w:rFonts w:cs="Arial"/>
          <w:i/>
          <w:sz w:val="22"/>
          <w:szCs w:val="22"/>
          <w:lang w:val="es-ES"/>
        </w:rPr>
        <w:t>istentes Electorales Federales</w:t>
      </w:r>
      <w:r w:rsidRPr="00AE18D4">
        <w:rPr>
          <w:rFonts w:cs="Arial"/>
          <w:sz w:val="22"/>
          <w:szCs w:val="22"/>
          <w:lang w:val="es-ES"/>
        </w:rPr>
        <w:t>”</w:t>
      </w:r>
      <w:r w:rsidR="00D25300">
        <w:rPr>
          <w:rFonts w:cs="Arial"/>
          <w:sz w:val="22"/>
          <w:szCs w:val="22"/>
          <w:lang w:val="es-ES"/>
        </w:rPr>
        <w:t xml:space="preserve"> </w:t>
      </w:r>
      <w:r w:rsidR="00D25300" w:rsidRPr="00D25300">
        <w:rPr>
          <w:rFonts w:cs="Arial"/>
          <w:sz w:val="22"/>
          <w:szCs w:val="22"/>
          <w:lang w:val="es-ES"/>
        </w:rPr>
        <w:t xml:space="preserve">y </w:t>
      </w:r>
      <w:r w:rsidR="00D25300" w:rsidRPr="00D25300">
        <w:rPr>
          <w:rFonts w:cs="Arial"/>
          <w:i/>
          <w:sz w:val="22"/>
          <w:szCs w:val="22"/>
          <w:lang w:val="es-ES"/>
        </w:rPr>
        <w:t>“Uso de convocatoria para Supervisor/a Electoral o Capacitador/a-Asistente Electoral o Supervisor/a Electoral Local o Capacitad</w:t>
      </w:r>
      <w:r w:rsidR="00D25300">
        <w:rPr>
          <w:rFonts w:cs="Arial"/>
          <w:i/>
          <w:sz w:val="22"/>
          <w:szCs w:val="22"/>
          <w:lang w:val="es-ES"/>
        </w:rPr>
        <w:t>or/a-Asistente Electoral Local”,</w:t>
      </w:r>
      <w:r w:rsidRPr="00AE18D4">
        <w:rPr>
          <w:rFonts w:cs="Arial"/>
          <w:sz w:val="22"/>
          <w:szCs w:val="22"/>
          <w:lang w:val="es-ES"/>
        </w:rPr>
        <w:t xml:space="preserve"> que a la letra señala</w:t>
      </w:r>
      <w:r w:rsidR="00D25300">
        <w:rPr>
          <w:rFonts w:cs="Arial"/>
          <w:sz w:val="22"/>
          <w:szCs w:val="22"/>
          <w:lang w:val="es-ES"/>
        </w:rPr>
        <w:t>n</w:t>
      </w:r>
      <w:r w:rsidRPr="00AE18D4">
        <w:rPr>
          <w:rFonts w:cs="Arial"/>
          <w:sz w:val="22"/>
          <w:szCs w:val="22"/>
          <w:lang w:val="es-ES"/>
        </w:rPr>
        <w:t>:</w:t>
      </w:r>
      <w:r w:rsidR="00F70DC9" w:rsidRPr="00AE18D4">
        <w:rPr>
          <w:rFonts w:cs="Arial"/>
          <w:sz w:val="22"/>
          <w:szCs w:val="22"/>
          <w:lang w:val="es-ES"/>
        </w:rPr>
        <w:t xml:space="preserve">  </w:t>
      </w:r>
    </w:p>
    <w:p w14:paraId="728F376E" w14:textId="77777777" w:rsidR="000274CF" w:rsidRPr="00AE18D4" w:rsidRDefault="000274CF" w:rsidP="00136A15">
      <w:pPr>
        <w:pStyle w:val="Texto"/>
        <w:tabs>
          <w:tab w:val="left" w:pos="426"/>
        </w:tabs>
        <w:spacing w:after="0" w:line="360" w:lineRule="auto"/>
        <w:ind w:firstLine="0"/>
        <w:rPr>
          <w:rFonts w:cs="Arial"/>
          <w:sz w:val="22"/>
          <w:szCs w:val="22"/>
          <w:lang w:val="es-ES"/>
        </w:rPr>
      </w:pPr>
    </w:p>
    <w:p w14:paraId="7B4E749D" w14:textId="77777777" w:rsidR="00D25300" w:rsidRDefault="00F70DC9" w:rsidP="000274CF">
      <w:pPr>
        <w:pStyle w:val="Prrafodelista"/>
        <w:rPr>
          <w:rFonts w:ascii="Arial" w:hAnsi="Arial" w:cs="Arial"/>
          <w:b/>
          <w:i/>
          <w:lang w:val="es-ES"/>
        </w:rPr>
      </w:pPr>
      <w:r w:rsidRPr="00AE18D4">
        <w:rPr>
          <w:rFonts w:ascii="Arial" w:hAnsi="Arial" w:cs="Arial"/>
          <w:lang w:val="es-ES"/>
        </w:rPr>
        <w:t xml:space="preserve"> </w:t>
      </w:r>
      <w:r w:rsidRPr="00AE18D4">
        <w:rPr>
          <w:rFonts w:ascii="Arial" w:hAnsi="Arial" w:cs="Arial"/>
          <w:i/>
          <w:lang w:val="es-ES"/>
        </w:rPr>
        <w:t>“</w:t>
      </w:r>
      <w:r w:rsidR="00D25300" w:rsidRPr="00D25300">
        <w:rPr>
          <w:rFonts w:ascii="Arial" w:hAnsi="Arial" w:cs="Arial"/>
          <w:b/>
          <w:i/>
          <w:lang w:val="es-ES"/>
        </w:rPr>
        <w:t>Uso de la Lista de Reserva de Supervisores y Capacitadores Asistentes Electorales Federales</w:t>
      </w:r>
    </w:p>
    <w:p w14:paraId="0BDC9C68" w14:textId="77777777" w:rsidR="00D25300" w:rsidRDefault="00D25300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</w:p>
    <w:p w14:paraId="2968EE84" w14:textId="77777777" w:rsidR="00F70DC9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AE18D4">
        <w:rPr>
          <w:rFonts w:ascii="Arial" w:hAnsi="Arial" w:cs="Arial"/>
          <w:i/>
          <w:lang w:val="es-ES"/>
        </w:rPr>
        <w:t xml:space="preserve">Aquellas Juntas Distritales Ejecutivas que cuenten con Lista de Reserva para cubrir total o parcialmente las vacantes de Supervisores y Capacitadores Asistentes Electorales Locales, podrán hacer uso de ella, en los siguientes términos: </w:t>
      </w:r>
    </w:p>
    <w:p w14:paraId="3993024A" w14:textId="77777777" w:rsidR="00AE18D4" w:rsidRPr="00AE18D4" w:rsidRDefault="00AE18D4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</w:p>
    <w:p w14:paraId="57CB9D89" w14:textId="77777777" w:rsidR="00F70DC9" w:rsidRPr="00AE18D4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AE18D4">
        <w:rPr>
          <w:rFonts w:ascii="Arial" w:hAnsi="Arial" w:cs="Arial"/>
          <w:i/>
          <w:lang w:val="es-ES"/>
        </w:rPr>
        <w:t xml:space="preserve"> Se ofertará a las y los aspirantes a SE y CAE en lista de reserva las correspondientes vacantes a SE y CAE local, indicando los montos de honorarios y gastos de campo establecidos por el OPL correspondiente, asimismo, que la contratación y todo tipo de relación administrativa será competencia del OPL, y se les proporcionará el díptico que se entrega a las y los aspirantes a SE y CAE local, a efecto de que conozcan las funciones y actividades a realizar específicas del cargo. </w:t>
      </w:r>
    </w:p>
    <w:p w14:paraId="396763A4" w14:textId="77777777" w:rsidR="00F70DC9" w:rsidRPr="00AE18D4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AE18D4">
        <w:rPr>
          <w:rFonts w:ascii="Arial" w:hAnsi="Arial" w:cs="Arial"/>
          <w:i/>
          <w:lang w:val="es-ES"/>
        </w:rPr>
        <w:t xml:space="preserve"> </w:t>
      </w:r>
    </w:p>
    <w:p w14:paraId="4E66605F" w14:textId="77777777" w:rsidR="00F70DC9" w:rsidRPr="00D25300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u w:val="single"/>
          <w:lang w:val="es-ES"/>
        </w:rPr>
      </w:pPr>
      <w:r w:rsidRPr="00AE18D4">
        <w:rPr>
          <w:rFonts w:ascii="Arial" w:hAnsi="Arial" w:cs="Arial"/>
          <w:i/>
          <w:lang w:val="es-ES"/>
        </w:rPr>
        <w:t xml:space="preserve">En caso de aceptar participar como SE o CAE local, </w:t>
      </w:r>
      <w:r w:rsidRPr="00D25300">
        <w:rPr>
          <w:rFonts w:ascii="Arial" w:hAnsi="Arial" w:cs="Arial"/>
          <w:i/>
          <w:u w:val="single"/>
          <w:lang w:val="es-ES"/>
        </w:rPr>
        <w:t xml:space="preserve">el o la aspirante en lista de reserva quedará exento del procedimiento de selección, toda vez que ya ha sido sujeto de evaluación integral. </w:t>
      </w:r>
      <w:r w:rsidR="00D25300" w:rsidRPr="00D25300">
        <w:rPr>
          <w:rFonts w:ascii="Arial" w:hAnsi="Arial" w:cs="Arial"/>
          <w:lang w:val="es-ES"/>
        </w:rPr>
        <w:t>(Énfasis añadido)</w:t>
      </w:r>
    </w:p>
    <w:p w14:paraId="488BF587" w14:textId="77777777" w:rsidR="00D25300" w:rsidRPr="00AE18D4" w:rsidRDefault="00D25300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</w:p>
    <w:p w14:paraId="3C570DCA" w14:textId="77777777" w:rsidR="00F70DC9" w:rsidRPr="00AE18D4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AE18D4">
        <w:rPr>
          <w:rFonts w:ascii="Arial" w:hAnsi="Arial" w:cs="Arial"/>
          <w:i/>
          <w:lang w:val="es-ES"/>
        </w:rPr>
        <w:t xml:space="preserve"> Asimismo, deberá manifestar por escrito su consentimiento de declinar su permanencia en la lista de reserva de SE y CAE federal. </w:t>
      </w:r>
    </w:p>
    <w:p w14:paraId="72B8DEBD" w14:textId="77777777" w:rsidR="00F70DC9" w:rsidRPr="00AE18D4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AE18D4">
        <w:rPr>
          <w:rFonts w:ascii="Arial" w:hAnsi="Arial" w:cs="Arial"/>
          <w:i/>
          <w:lang w:val="es-ES"/>
        </w:rPr>
        <w:t xml:space="preserve"> </w:t>
      </w:r>
    </w:p>
    <w:p w14:paraId="3945E921" w14:textId="77777777" w:rsidR="00F70DC9" w:rsidRPr="00AE18D4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AE18D4">
        <w:rPr>
          <w:rFonts w:ascii="Arial" w:hAnsi="Arial" w:cs="Arial"/>
          <w:i/>
          <w:lang w:val="es-ES"/>
        </w:rPr>
        <w:t xml:space="preserve">Las y los aspirantes a SE y CAE que se encuentren en lista de reserva y no acepten participar como SE y CAE locales, conservarán su prelación en la lista de reserva. </w:t>
      </w:r>
    </w:p>
    <w:p w14:paraId="4A0D6331" w14:textId="77777777" w:rsidR="00F70DC9" w:rsidRPr="00AE18D4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AE18D4">
        <w:rPr>
          <w:rFonts w:ascii="Arial" w:hAnsi="Arial" w:cs="Arial"/>
          <w:i/>
          <w:lang w:val="es-ES"/>
        </w:rPr>
        <w:t xml:space="preserve"> </w:t>
      </w:r>
    </w:p>
    <w:p w14:paraId="7EA31E39" w14:textId="77777777" w:rsidR="00F70DC9" w:rsidRPr="00AE18D4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D25300">
        <w:rPr>
          <w:rFonts w:ascii="Arial" w:hAnsi="Arial" w:cs="Arial"/>
          <w:b/>
          <w:i/>
          <w:lang w:val="es-ES"/>
        </w:rPr>
        <w:t>Uso de convocatoria para Supervisor/a Electoral o Capacitador/a-Asistente Electoral o Supervisor/a Electoral Local o Capacitador/a-Asistente Electoral Local</w:t>
      </w:r>
      <w:r w:rsidRPr="00AE18D4">
        <w:rPr>
          <w:rFonts w:ascii="Arial" w:hAnsi="Arial" w:cs="Arial"/>
          <w:i/>
          <w:lang w:val="es-ES"/>
        </w:rPr>
        <w:t xml:space="preserve">  </w:t>
      </w:r>
    </w:p>
    <w:p w14:paraId="52CB5F3A" w14:textId="77777777" w:rsidR="00F70DC9" w:rsidRPr="00AE18D4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AE18D4">
        <w:rPr>
          <w:rFonts w:ascii="Arial" w:hAnsi="Arial" w:cs="Arial"/>
          <w:i/>
          <w:lang w:val="es-ES"/>
        </w:rPr>
        <w:t xml:space="preserve"> </w:t>
      </w:r>
    </w:p>
    <w:p w14:paraId="5F110AE9" w14:textId="77777777" w:rsidR="00F70DC9" w:rsidRPr="00AE18D4" w:rsidRDefault="00F70DC9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  <w:r w:rsidRPr="00AE18D4">
        <w:rPr>
          <w:rFonts w:ascii="Arial" w:hAnsi="Arial" w:cs="Arial"/>
          <w:i/>
          <w:lang w:val="es-ES"/>
        </w:rPr>
        <w:t>A partir del 2 de abril todas las convocatorias que se emitan se realizarán con el modelo de convocatoria para Supervisor/a Electoral o Capacitador/a-Asistente Electoral o Supervisor/a Electoral Local o Capacitador/a-Asistente Electoral Local.</w:t>
      </w:r>
    </w:p>
    <w:p w14:paraId="2BDC7A7E" w14:textId="77777777" w:rsidR="00D25300" w:rsidRDefault="00D25300" w:rsidP="00AE18D4">
      <w:pPr>
        <w:pStyle w:val="Prrafodelista"/>
        <w:spacing w:after="0" w:line="240" w:lineRule="auto"/>
        <w:ind w:left="709" w:right="567"/>
        <w:jc w:val="both"/>
        <w:rPr>
          <w:rFonts w:ascii="Arial" w:hAnsi="Arial" w:cs="Arial"/>
          <w:i/>
          <w:lang w:val="es-ES"/>
        </w:rPr>
      </w:pPr>
    </w:p>
    <w:p w14:paraId="4453F230" w14:textId="77777777" w:rsidR="00F70DC9" w:rsidRPr="00885B58" w:rsidRDefault="00F70DC9" w:rsidP="00AE18D4">
      <w:pPr>
        <w:pStyle w:val="Prrafodelista"/>
        <w:spacing w:after="0" w:line="240" w:lineRule="auto"/>
        <w:ind w:left="709" w:right="567"/>
        <w:jc w:val="both"/>
        <w:rPr>
          <w:lang w:val="es-ES"/>
        </w:rPr>
      </w:pPr>
      <w:r w:rsidRPr="00D25300">
        <w:rPr>
          <w:rFonts w:ascii="Arial" w:hAnsi="Arial" w:cs="Arial"/>
          <w:i/>
          <w:u w:val="single"/>
          <w:lang w:val="es-ES"/>
        </w:rPr>
        <w:lastRenderedPageBreak/>
        <w:t>La lista de reserva que se genere de las convocatorias genéricas servirá para cubrir vacantes federales y locales</w:t>
      </w:r>
      <w:r w:rsidRPr="00AE18D4">
        <w:rPr>
          <w:rFonts w:ascii="Arial" w:hAnsi="Arial" w:cs="Arial"/>
          <w:i/>
          <w:lang w:val="es-ES"/>
        </w:rPr>
        <w:t xml:space="preserve">”.  </w:t>
      </w:r>
    </w:p>
    <w:p w14:paraId="637F010A" w14:textId="77777777" w:rsidR="00B26A4D" w:rsidRDefault="00B26A4D" w:rsidP="000360B8">
      <w:pPr>
        <w:pStyle w:val="Texto"/>
        <w:tabs>
          <w:tab w:val="left" w:pos="426"/>
        </w:tabs>
        <w:spacing w:line="360" w:lineRule="auto"/>
        <w:ind w:firstLine="0"/>
        <w:rPr>
          <w:rFonts w:cs="Arial"/>
          <w:snapToGrid w:val="0"/>
          <w:sz w:val="22"/>
          <w:szCs w:val="22"/>
          <w:lang w:val="es-ES"/>
        </w:rPr>
      </w:pPr>
    </w:p>
    <w:p w14:paraId="1A57C22A" w14:textId="77777777" w:rsidR="00857964" w:rsidRPr="00857964" w:rsidRDefault="00D25300" w:rsidP="00857964">
      <w:pPr>
        <w:pStyle w:val="Texto"/>
        <w:tabs>
          <w:tab w:val="left" w:pos="426"/>
        </w:tabs>
        <w:spacing w:line="360" w:lineRule="auto"/>
        <w:ind w:firstLine="0"/>
        <w:rPr>
          <w:rFonts w:cs="Arial"/>
          <w:sz w:val="22"/>
          <w:szCs w:val="22"/>
          <w:lang w:val="es-ES"/>
        </w:rPr>
      </w:pPr>
      <w:r>
        <w:rPr>
          <w:rFonts w:cs="Arial"/>
          <w:snapToGrid w:val="0"/>
          <w:sz w:val="22"/>
          <w:szCs w:val="22"/>
          <w:lang w:val="es-ES"/>
        </w:rPr>
        <w:t>En este sentido, es oportuno señalar que de la Lista de reserva d</w:t>
      </w:r>
      <w:r w:rsidR="00FE062C">
        <w:rPr>
          <w:rFonts w:cs="Arial"/>
          <w:snapToGrid w:val="0"/>
          <w:sz w:val="22"/>
          <w:szCs w:val="22"/>
          <w:lang w:val="es-ES"/>
        </w:rPr>
        <w:t xml:space="preserve">e las y los SE y CAE federales, con las que cuentan las </w:t>
      </w:r>
      <w:r w:rsidR="00FE062C" w:rsidRPr="00AB520E">
        <w:rPr>
          <w:rFonts w:cs="Arial"/>
          <w:sz w:val="22"/>
          <w:szCs w:val="22"/>
          <w:lang w:val="es-ES"/>
        </w:rPr>
        <w:t>Juntas Distritales Ejecutivas 01 y 02 del INE en Colima, se les invitó a participar a</w:t>
      </w:r>
      <w:r w:rsidR="00AB520E" w:rsidRPr="00AB520E">
        <w:rPr>
          <w:rFonts w:cs="Arial"/>
          <w:sz w:val="22"/>
          <w:szCs w:val="22"/>
          <w:lang w:val="es-ES"/>
        </w:rPr>
        <w:t xml:space="preserve"> cierto número de aspirantes, </w:t>
      </w:r>
      <w:r w:rsidR="00FE062C" w:rsidRPr="00AB520E">
        <w:rPr>
          <w:rFonts w:cs="Arial"/>
          <w:sz w:val="22"/>
          <w:szCs w:val="22"/>
          <w:lang w:val="es-ES"/>
        </w:rPr>
        <w:t xml:space="preserve">para cubrir parcialmente las vacantes de </w:t>
      </w:r>
      <w:r w:rsidR="00AB520E" w:rsidRPr="00AB520E">
        <w:rPr>
          <w:rFonts w:cs="Arial"/>
          <w:sz w:val="22"/>
          <w:szCs w:val="22"/>
          <w:lang w:val="es-ES"/>
        </w:rPr>
        <w:t>SE y CAE locales</w:t>
      </w:r>
      <w:r w:rsidR="00FE062C" w:rsidRPr="00AB520E">
        <w:rPr>
          <w:rFonts w:cs="Arial"/>
          <w:sz w:val="22"/>
          <w:szCs w:val="22"/>
          <w:lang w:val="es-ES"/>
        </w:rPr>
        <w:t xml:space="preserve">, </w:t>
      </w:r>
      <w:r w:rsidR="00AB520E" w:rsidRPr="00AB520E">
        <w:rPr>
          <w:rFonts w:cs="Arial"/>
          <w:sz w:val="22"/>
          <w:szCs w:val="22"/>
          <w:lang w:val="es-ES"/>
        </w:rPr>
        <w:t xml:space="preserve">de los cuales </w:t>
      </w:r>
      <w:r w:rsidR="00AB520E" w:rsidRPr="00AB520E">
        <w:rPr>
          <w:rFonts w:cs="Arial"/>
          <w:snapToGrid w:val="0"/>
          <w:sz w:val="22"/>
          <w:szCs w:val="22"/>
          <w:lang w:val="es-ES"/>
        </w:rPr>
        <w:t xml:space="preserve">aceptaron participar </w:t>
      </w:r>
      <w:r w:rsidRPr="00AB520E">
        <w:rPr>
          <w:rFonts w:cs="Arial"/>
          <w:sz w:val="22"/>
          <w:szCs w:val="22"/>
          <w:lang w:val="es-ES"/>
        </w:rPr>
        <w:t xml:space="preserve">el </w:t>
      </w:r>
      <w:r w:rsidRPr="00857964">
        <w:rPr>
          <w:rFonts w:cs="Arial"/>
          <w:sz w:val="22"/>
          <w:szCs w:val="22"/>
          <w:lang w:val="es-ES"/>
        </w:rPr>
        <w:t>siguiente número de ciudadanas y ciudadanos</w:t>
      </w:r>
      <w:r w:rsidR="00857964" w:rsidRPr="00857964">
        <w:rPr>
          <w:rFonts w:cs="Arial"/>
          <w:sz w:val="22"/>
          <w:szCs w:val="22"/>
          <w:lang w:val="es-ES"/>
        </w:rPr>
        <w:t xml:space="preserve">, quienes manifestaron ante las referidas Juntas Distritales su consentimiento de declinar su permanencia en la lista de reserva de SE y CAE federal. </w:t>
      </w:r>
    </w:p>
    <w:p w14:paraId="33C07D75" w14:textId="77777777" w:rsidR="00FE062C" w:rsidRPr="00855B6C" w:rsidRDefault="00FE062C" w:rsidP="00D25300">
      <w:pPr>
        <w:pStyle w:val="Texto"/>
        <w:tabs>
          <w:tab w:val="left" w:pos="426"/>
        </w:tabs>
        <w:spacing w:line="360" w:lineRule="auto"/>
        <w:ind w:firstLine="0"/>
        <w:rPr>
          <w:rFonts w:cs="Arial"/>
          <w:sz w:val="22"/>
          <w:szCs w:val="22"/>
          <w:lang w:val="es-ES"/>
        </w:rPr>
      </w:pPr>
    </w:p>
    <w:p w14:paraId="7A99ADD1" w14:textId="77777777" w:rsidR="00AB520E" w:rsidRPr="00136A15" w:rsidRDefault="00184D6B" w:rsidP="00184D6B">
      <w:pPr>
        <w:pStyle w:val="NormalWeb"/>
        <w:jc w:val="center"/>
        <w:rPr>
          <w:rFonts w:ascii="Arial" w:hAnsi="Arial" w:cs="Arial"/>
          <w:i/>
          <w:color w:val="222222"/>
          <w:sz w:val="18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4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55"/>
        <w:gridCol w:w="3440"/>
      </w:tblGrid>
      <w:tr w:rsidR="00FE062C" w:rsidRPr="00855B6C" w14:paraId="081F8482" w14:textId="77777777" w:rsidTr="00A70A19">
        <w:trPr>
          <w:jc w:val="center"/>
        </w:trPr>
        <w:tc>
          <w:tcPr>
            <w:tcW w:w="2655" w:type="dxa"/>
            <w:shd w:val="clear" w:color="auto" w:fill="D9D9D9" w:themeFill="background1" w:themeFillShade="D9"/>
            <w:vAlign w:val="center"/>
          </w:tcPr>
          <w:p w14:paraId="74AE3398" w14:textId="77777777" w:rsidR="00FE062C" w:rsidRPr="00855B6C" w:rsidRDefault="00AB520E" w:rsidP="001828DB">
            <w:pPr>
              <w:pStyle w:val="Tex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b/>
                <w:sz w:val="20"/>
                <w:szCs w:val="20"/>
                <w:lang w:val="es-ES"/>
              </w:rPr>
              <w:t>JUNTA DISTRITAL EJECUTIVA</w:t>
            </w:r>
          </w:p>
        </w:tc>
        <w:tc>
          <w:tcPr>
            <w:tcW w:w="3440" w:type="dxa"/>
            <w:shd w:val="clear" w:color="auto" w:fill="D9D9D9" w:themeFill="background1" w:themeFillShade="D9"/>
            <w:vAlign w:val="center"/>
          </w:tcPr>
          <w:p w14:paraId="59FE340C" w14:textId="77777777" w:rsidR="00FE062C" w:rsidRPr="00855B6C" w:rsidRDefault="00FE062C" w:rsidP="00AB520E">
            <w:pPr>
              <w:pStyle w:val="Tex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b/>
                <w:sz w:val="20"/>
                <w:szCs w:val="20"/>
                <w:lang w:val="es-ES"/>
              </w:rPr>
              <w:t xml:space="preserve">NÚMERO DE </w:t>
            </w:r>
            <w:r w:rsidR="00AB520E" w:rsidRPr="00855B6C">
              <w:rPr>
                <w:rFonts w:cs="Arial"/>
                <w:b/>
                <w:sz w:val="20"/>
                <w:szCs w:val="20"/>
                <w:lang w:val="es-ES"/>
              </w:rPr>
              <w:t xml:space="preserve">ASPIRANTES EN </w:t>
            </w:r>
            <w:r w:rsidRPr="00855B6C">
              <w:rPr>
                <w:rFonts w:cs="Arial"/>
                <w:b/>
                <w:sz w:val="20"/>
                <w:szCs w:val="20"/>
                <w:lang w:val="es-ES"/>
              </w:rPr>
              <w:t>LISTA DE RESERVA</w:t>
            </w:r>
            <w:r w:rsidR="00AB520E" w:rsidRPr="00855B6C">
              <w:rPr>
                <w:rFonts w:cs="Arial"/>
                <w:b/>
                <w:sz w:val="20"/>
                <w:szCs w:val="20"/>
                <w:lang w:val="es-ES"/>
              </w:rPr>
              <w:t xml:space="preserve"> QUE ACEPTARON PARTICIPAR</w:t>
            </w:r>
          </w:p>
        </w:tc>
      </w:tr>
      <w:tr w:rsidR="00FE062C" w:rsidRPr="00855B6C" w14:paraId="7423F72F" w14:textId="77777777" w:rsidTr="00184D6B">
        <w:trPr>
          <w:jc w:val="center"/>
        </w:trPr>
        <w:tc>
          <w:tcPr>
            <w:tcW w:w="2655" w:type="dxa"/>
            <w:vAlign w:val="center"/>
          </w:tcPr>
          <w:p w14:paraId="3C2B2207" w14:textId="77777777" w:rsidR="00FE062C" w:rsidRPr="00855B6C" w:rsidRDefault="00AB520E" w:rsidP="00AB520E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sz w:val="20"/>
                <w:szCs w:val="20"/>
                <w:lang w:val="es-ES"/>
              </w:rPr>
              <w:t>01</w:t>
            </w:r>
          </w:p>
        </w:tc>
        <w:tc>
          <w:tcPr>
            <w:tcW w:w="3440" w:type="dxa"/>
            <w:vAlign w:val="center"/>
          </w:tcPr>
          <w:p w14:paraId="5DC5463A" w14:textId="77777777" w:rsidR="00FE062C" w:rsidRPr="00855B6C" w:rsidRDefault="00AB520E" w:rsidP="00394161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sz w:val="20"/>
                <w:szCs w:val="20"/>
                <w:lang w:val="es-ES"/>
              </w:rPr>
              <w:t>73</w:t>
            </w:r>
          </w:p>
        </w:tc>
      </w:tr>
      <w:tr w:rsidR="00FE062C" w:rsidRPr="00855B6C" w14:paraId="7D89CB5B" w14:textId="77777777" w:rsidTr="00184D6B">
        <w:trPr>
          <w:jc w:val="center"/>
        </w:trPr>
        <w:tc>
          <w:tcPr>
            <w:tcW w:w="2655" w:type="dxa"/>
            <w:vAlign w:val="center"/>
          </w:tcPr>
          <w:p w14:paraId="22CEB74B" w14:textId="77777777" w:rsidR="00FE062C" w:rsidRPr="00855B6C" w:rsidRDefault="00AB520E" w:rsidP="00AB520E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sz w:val="20"/>
                <w:szCs w:val="20"/>
                <w:lang w:val="es-ES"/>
              </w:rPr>
              <w:t>02</w:t>
            </w:r>
          </w:p>
        </w:tc>
        <w:tc>
          <w:tcPr>
            <w:tcW w:w="3440" w:type="dxa"/>
            <w:vAlign w:val="center"/>
          </w:tcPr>
          <w:p w14:paraId="6F5A7D67" w14:textId="77777777" w:rsidR="00FE062C" w:rsidRPr="00855B6C" w:rsidRDefault="00AB520E" w:rsidP="00394161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sz w:val="20"/>
                <w:szCs w:val="20"/>
                <w:lang w:val="es-ES"/>
              </w:rPr>
              <w:t>79</w:t>
            </w:r>
          </w:p>
        </w:tc>
      </w:tr>
      <w:tr w:rsidR="00FE062C" w:rsidRPr="00855B6C" w14:paraId="0EF3EE79" w14:textId="77777777" w:rsidTr="00184D6B">
        <w:trPr>
          <w:jc w:val="center"/>
        </w:trPr>
        <w:tc>
          <w:tcPr>
            <w:tcW w:w="2655" w:type="dxa"/>
            <w:vAlign w:val="center"/>
          </w:tcPr>
          <w:p w14:paraId="2A4B547A" w14:textId="77777777" w:rsidR="00FE062C" w:rsidRPr="00855B6C" w:rsidRDefault="00AB520E" w:rsidP="00AB520E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b/>
                <w:sz w:val="20"/>
                <w:szCs w:val="20"/>
                <w:lang w:val="es-ES"/>
              </w:rPr>
              <w:t>TOTAL</w:t>
            </w:r>
          </w:p>
        </w:tc>
        <w:tc>
          <w:tcPr>
            <w:tcW w:w="3440" w:type="dxa"/>
            <w:vAlign w:val="center"/>
          </w:tcPr>
          <w:p w14:paraId="26F48DE2" w14:textId="77777777" w:rsidR="00FE062C" w:rsidRPr="00855B6C" w:rsidRDefault="00AB520E" w:rsidP="00394161">
            <w:pPr>
              <w:pStyle w:val="Texto"/>
              <w:tabs>
                <w:tab w:val="left" w:pos="426"/>
              </w:tabs>
              <w:spacing w:after="0" w:line="360" w:lineRule="auto"/>
              <w:ind w:firstLine="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855B6C">
              <w:rPr>
                <w:rFonts w:cs="Arial"/>
                <w:b/>
                <w:sz w:val="20"/>
                <w:szCs w:val="20"/>
                <w:lang w:val="es-ES"/>
              </w:rPr>
              <w:t>152</w:t>
            </w:r>
          </w:p>
        </w:tc>
      </w:tr>
    </w:tbl>
    <w:p w14:paraId="3F10437E" w14:textId="77777777" w:rsidR="00FE062C" w:rsidRPr="00855B6C" w:rsidRDefault="00FE062C" w:rsidP="00AB520E">
      <w:pPr>
        <w:pStyle w:val="Texto"/>
        <w:tabs>
          <w:tab w:val="left" w:pos="426"/>
        </w:tabs>
        <w:spacing w:line="360" w:lineRule="auto"/>
        <w:ind w:firstLine="0"/>
        <w:jc w:val="center"/>
        <w:rPr>
          <w:rFonts w:cs="Arial"/>
          <w:b/>
          <w:sz w:val="22"/>
          <w:szCs w:val="22"/>
          <w:lang w:val="es-ES"/>
        </w:rPr>
      </w:pPr>
    </w:p>
    <w:p w14:paraId="6DFA00B4" w14:textId="77777777" w:rsidR="00D25300" w:rsidRPr="00855B6C" w:rsidRDefault="00AB520E" w:rsidP="00AB52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5B6C">
        <w:rPr>
          <w:rFonts w:ascii="Arial" w:hAnsi="Arial" w:cs="Arial"/>
          <w:sz w:val="22"/>
          <w:szCs w:val="22"/>
        </w:rPr>
        <w:t xml:space="preserve">Luego entonces, este número de aspirantes a </w:t>
      </w:r>
      <w:r w:rsidR="00D25300" w:rsidRPr="00855B6C">
        <w:rPr>
          <w:rFonts w:ascii="Arial" w:hAnsi="Arial" w:cs="Arial"/>
          <w:sz w:val="22"/>
          <w:szCs w:val="22"/>
        </w:rPr>
        <w:t>SE o CAE local</w:t>
      </w:r>
      <w:r w:rsidRPr="00855B6C">
        <w:rPr>
          <w:rFonts w:ascii="Arial" w:hAnsi="Arial" w:cs="Arial"/>
          <w:sz w:val="22"/>
          <w:szCs w:val="22"/>
        </w:rPr>
        <w:t>es</w:t>
      </w:r>
      <w:r w:rsidR="00D25300" w:rsidRPr="00855B6C">
        <w:rPr>
          <w:rFonts w:ascii="Arial" w:hAnsi="Arial" w:cs="Arial"/>
          <w:sz w:val="22"/>
          <w:szCs w:val="22"/>
        </w:rPr>
        <w:t xml:space="preserve">, </w:t>
      </w:r>
      <w:r w:rsidRPr="00855B6C">
        <w:rPr>
          <w:rFonts w:ascii="Arial" w:hAnsi="Arial" w:cs="Arial"/>
          <w:sz w:val="22"/>
          <w:szCs w:val="22"/>
        </w:rPr>
        <w:t>quedaron exentos</w:t>
      </w:r>
      <w:r w:rsidR="00D25300" w:rsidRPr="00855B6C">
        <w:rPr>
          <w:rFonts w:ascii="Arial" w:hAnsi="Arial" w:cs="Arial"/>
          <w:sz w:val="22"/>
          <w:szCs w:val="22"/>
        </w:rPr>
        <w:t xml:space="preserve"> del procedimiento de selección, toda vez que ya ha</w:t>
      </w:r>
      <w:r w:rsidRPr="00855B6C">
        <w:rPr>
          <w:rFonts w:ascii="Arial" w:hAnsi="Arial" w:cs="Arial"/>
          <w:sz w:val="22"/>
          <w:szCs w:val="22"/>
        </w:rPr>
        <w:t>bían</w:t>
      </w:r>
      <w:r w:rsidR="00D25300" w:rsidRPr="00855B6C">
        <w:rPr>
          <w:rFonts w:ascii="Arial" w:hAnsi="Arial" w:cs="Arial"/>
          <w:sz w:val="22"/>
          <w:szCs w:val="22"/>
        </w:rPr>
        <w:t xml:space="preserve"> sido sujeto</w:t>
      </w:r>
      <w:r w:rsidRPr="00855B6C">
        <w:rPr>
          <w:rFonts w:ascii="Arial" w:hAnsi="Arial" w:cs="Arial"/>
          <w:sz w:val="22"/>
          <w:szCs w:val="22"/>
        </w:rPr>
        <w:t>s</w:t>
      </w:r>
      <w:r w:rsidR="00D25300" w:rsidRPr="00855B6C">
        <w:rPr>
          <w:rFonts w:ascii="Arial" w:hAnsi="Arial" w:cs="Arial"/>
          <w:sz w:val="22"/>
          <w:szCs w:val="22"/>
        </w:rPr>
        <w:t xml:space="preserve"> de </w:t>
      </w:r>
      <w:r w:rsidRPr="00855B6C">
        <w:rPr>
          <w:rFonts w:ascii="Arial" w:hAnsi="Arial" w:cs="Arial"/>
          <w:sz w:val="22"/>
          <w:szCs w:val="22"/>
        </w:rPr>
        <w:t xml:space="preserve">la </w:t>
      </w:r>
      <w:r w:rsidR="00D25300" w:rsidRPr="00855B6C">
        <w:rPr>
          <w:rFonts w:ascii="Arial" w:hAnsi="Arial" w:cs="Arial"/>
          <w:sz w:val="22"/>
          <w:szCs w:val="22"/>
        </w:rPr>
        <w:t>evaluación integral</w:t>
      </w:r>
      <w:r w:rsidRPr="00855B6C">
        <w:rPr>
          <w:rFonts w:ascii="Arial" w:hAnsi="Arial" w:cs="Arial"/>
          <w:sz w:val="22"/>
          <w:szCs w:val="22"/>
        </w:rPr>
        <w:t>, cuando participaron en el proceso de selección de los CAE y SE federales.</w:t>
      </w:r>
    </w:p>
    <w:p w14:paraId="2AF9E19E" w14:textId="77777777" w:rsidR="00D25300" w:rsidRPr="00855B6C" w:rsidRDefault="00D25300" w:rsidP="00AB520E">
      <w:pPr>
        <w:pStyle w:val="Texto"/>
        <w:tabs>
          <w:tab w:val="left" w:pos="426"/>
        </w:tabs>
        <w:spacing w:after="0" w:line="360" w:lineRule="auto"/>
        <w:ind w:firstLine="0"/>
        <w:rPr>
          <w:rFonts w:cs="Arial"/>
          <w:snapToGrid w:val="0"/>
          <w:sz w:val="22"/>
          <w:szCs w:val="22"/>
          <w:lang w:val="es-ES"/>
        </w:rPr>
      </w:pPr>
    </w:p>
    <w:p w14:paraId="4F513759" w14:textId="77777777" w:rsidR="005454C7" w:rsidRDefault="00C61F0E" w:rsidP="00AB520E">
      <w:pPr>
        <w:pStyle w:val="Texto"/>
        <w:tabs>
          <w:tab w:val="left" w:pos="426"/>
        </w:tabs>
        <w:spacing w:after="0" w:line="360" w:lineRule="auto"/>
        <w:ind w:firstLine="0"/>
        <w:rPr>
          <w:rFonts w:cs="Arial"/>
          <w:snapToGrid w:val="0"/>
          <w:sz w:val="22"/>
          <w:szCs w:val="22"/>
          <w:lang w:val="es-ES"/>
        </w:rPr>
      </w:pPr>
      <w:r>
        <w:rPr>
          <w:rFonts w:cs="Arial"/>
          <w:b/>
          <w:snapToGrid w:val="0"/>
          <w:sz w:val="22"/>
          <w:szCs w:val="22"/>
          <w:lang w:val="es-ES"/>
        </w:rPr>
        <w:t>9</w:t>
      </w:r>
      <w:r w:rsidR="00763F50" w:rsidRPr="00763F50">
        <w:rPr>
          <w:rFonts w:cs="Arial"/>
          <w:b/>
          <w:snapToGrid w:val="0"/>
          <w:sz w:val="22"/>
          <w:szCs w:val="22"/>
          <w:lang w:val="es-ES"/>
        </w:rPr>
        <w:t>ª.-</w:t>
      </w:r>
      <w:r w:rsidR="00763F50">
        <w:rPr>
          <w:rFonts w:cs="Arial"/>
          <w:snapToGrid w:val="0"/>
          <w:sz w:val="22"/>
          <w:szCs w:val="22"/>
          <w:lang w:val="es-ES"/>
        </w:rPr>
        <w:t xml:space="preserve"> Asimismo, el Manu</w:t>
      </w:r>
      <w:r w:rsidR="00763F50" w:rsidRPr="00985721">
        <w:rPr>
          <w:rFonts w:cs="Arial"/>
          <w:snapToGrid w:val="0"/>
          <w:sz w:val="22"/>
          <w:szCs w:val="22"/>
        </w:rPr>
        <w:t xml:space="preserve">al </w:t>
      </w:r>
      <w:r w:rsidR="00F01DAB">
        <w:rPr>
          <w:rFonts w:cs="Arial"/>
          <w:snapToGrid w:val="0"/>
          <w:sz w:val="22"/>
          <w:szCs w:val="22"/>
          <w:lang w:val="es-ES"/>
        </w:rPr>
        <w:t>de</w:t>
      </w:r>
      <w:r w:rsidR="00763F50" w:rsidRPr="00985721">
        <w:rPr>
          <w:rFonts w:cs="Arial"/>
          <w:snapToGrid w:val="0"/>
          <w:sz w:val="22"/>
          <w:szCs w:val="22"/>
        </w:rPr>
        <w:t xml:space="preserve"> Contratación de las y los </w:t>
      </w:r>
      <w:r w:rsidR="00F01DAB" w:rsidRPr="00985721">
        <w:rPr>
          <w:rFonts w:cs="Arial"/>
          <w:snapToGrid w:val="0"/>
          <w:sz w:val="22"/>
          <w:szCs w:val="22"/>
        </w:rPr>
        <w:t xml:space="preserve">Supervisores Electorales </w:t>
      </w:r>
      <w:r w:rsidR="00763F50" w:rsidRPr="00985721">
        <w:rPr>
          <w:rFonts w:cs="Arial"/>
          <w:snapToGrid w:val="0"/>
          <w:sz w:val="22"/>
          <w:szCs w:val="22"/>
        </w:rPr>
        <w:t xml:space="preserve">y </w:t>
      </w:r>
      <w:r w:rsidR="00F01DAB" w:rsidRPr="00985721">
        <w:rPr>
          <w:rFonts w:cs="Arial"/>
          <w:snapToGrid w:val="0"/>
          <w:sz w:val="22"/>
          <w:szCs w:val="22"/>
        </w:rPr>
        <w:t xml:space="preserve">Capacitadores-Asistentes Electorales Federales </w:t>
      </w:r>
      <w:r w:rsidR="00763F50" w:rsidRPr="00985721">
        <w:rPr>
          <w:rFonts w:cs="Arial"/>
          <w:snapToGrid w:val="0"/>
          <w:sz w:val="22"/>
          <w:szCs w:val="22"/>
        </w:rPr>
        <w:t xml:space="preserve">y </w:t>
      </w:r>
      <w:r w:rsidR="00F01DAB" w:rsidRPr="00985721">
        <w:rPr>
          <w:rFonts w:cs="Arial"/>
          <w:snapToGrid w:val="0"/>
          <w:sz w:val="22"/>
          <w:szCs w:val="22"/>
        </w:rPr>
        <w:t>Locales</w:t>
      </w:r>
      <w:r w:rsidR="00763F50" w:rsidRPr="00B26A4D">
        <w:rPr>
          <w:rFonts w:cs="Arial"/>
          <w:snapToGrid w:val="0"/>
          <w:sz w:val="22"/>
          <w:szCs w:val="22"/>
        </w:rPr>
        <w:t>,</w:t>
      </w:r>
      <w:r w:rsidR="00763F50">
        <w:rPr>
          <w:rFonts w:cs="Arial"/>
          <w:snapToGrid w:val="0"/>
          <w:sz w:val="22"/>
          <w:szCs w:val="22"/>
          <w:lang w:val="es-ES"/>
        </w:rPr>
        <w:t xml:space="preserve"> contempla en su punto 7.3 el proceso de selección de las y los SE y CAE locales, </w:t>
      </w:r>
      <w:r w:rsidR="00421337">
        <w:rPr>
          <w:rFonts w:cs="Arial"/>
          <w:snapToGrid w:val="0"/>
          <w:sz w:val="22"/>
          <w:szCs w:val="22"/>
          <w:lang w:val="es-ES"/>
        </w:rPr>
        <w:t xml:space="preserve">el cual consistió en cuatro etapas: </w:t>
      </w:r>
    </w:p>
    <w:p w14:paraId="79C54013" w14:textId="77777777" w:rsidR="00763F50" w:rsidRPr="00763F50" w:rsidRDefault="00763F50" w:rsidP="00AB520E">
      <w:pPr>
        <w:pStyle w:val="Texto"/>
        <w:tabs>
          <w:tab w:val="left" w:pos="426"/>
        </w:tabs>
        <w:spacing w:after="0" w:line="360" w:lineRule="auto"/>
        <w:ind w:firstLine="0"/>
        <w:rPr>
          <w:sz w:val="22"/>
          <w:szCs w:val="22"/>
          <w:lang w:val="es-ES"/>
        </w:rPr>
      </w:pPr>
    </w:p>
    <w:p w14:paraId="1F380494" w14:textId="77777777" w:rsidR="00D66909" w:rsidRPr="00D66909" w:rsidRDefault="005454C7" w:rsidP="00421337">
      <w:pPr>
        <w:pStyle w:val="Prrafodelista"/>
        <w:numPr>
          <w:ilvl w:val="1"/>
          <w:numId w:val="16"/>
        </w:numPr>
        <w:spacing w:after="0" w:line="360" w:lineRule="auto"/>
        <w:ind w:left="709" w:hanging="283"/>
        <w:jc w:val="both"/>
        <w:rPr>
          <w:rFonts w:ascii="Arial" w:hAnsi="Arial" w:cs="Arial"/>
          <w:snapToGrid w:val="0"/>
        </w:rPr>
      </w:pPr>
      <w:r w:rsidRPr="00421337">
        <w:rPr>
          <w:rFonts w:ascii="Arial" w:hAnsi="Arial" w:cs="Arial"/>
          <w:snapToGrid w:val="0"/>
          <w:u w:val="single"/>
        </w:rPr>
        <w:t>Evaluación curricular</w:t>
      </w:r>
      <w:r w:rsidRPr="00D66909">
        <w:rPr>
          <w:rFonts w:ascii="Arial" w:hAnsi="Arial" w:cs="Arial"/>
          <w:snapToGrid w:val="0"/>
        </w:rPr>
        <w:t xml:space="preserve">, la cual se realizó de forma paralela a la recepción de solicitudes y consistió en el análisis </w:t>
      </w:r>
      <w:r w:rsidR="00763F50" w:rsidRPr="00D66909">
        <w:rPr>
          <w:rFonts w:ascii="Arial" w:hAnsi="Arial" w:cs="Arial"/>
          <w:snapToGrid w:val="0"/>
        </w:rPr>
        <w:t xml:space="preserve">y </w:t>
      </w:r>
      <w:r w:rsidR="00D66909" w:rsidRPr="00D66909">
        <w:rPr>
          <w:rFonts w:ascii="Arial" w:hAnsi="Arial" w:cs="Arial"/>
          <w:snapToGrid w:val="0"/>
          <w:lang w:val="es-ES"/>
        </w:rPr>
        <w:t xml:space="preserve">verificación </w:t>
      </w:r>
      <w:r w:rsidRPr="00D66909">
        <w:rPr>
          <w:rFonts w:ascii="Arial" w:hAnsi="Arial" w:cs="Arial"/>
          <w:snapToGrid w:val="0"/>
        </w:rPr>
        <w:t>de la</w:t>
      </w:r>
      <w:r w:rsidR="00D66909" w:rsidRPr="00D66909">
        <w:rPr>
          <w:rFonts w:ascii="Arial" w:hAnsi="Arial" w:cs="Arial"/>
          <w:snapToGrid w:val="0"/>
          <w:lang w:val="es-ES"/>
        </w:rPr>
        <w:t xml:space="preserve"> solicitud y</w:t>
      </w:r>
      <w:r w:rsidRPr="00D66909">
        <w:rPr>
          <w:rFonts w:ascii="Arial" w:hAnsi="Arial" w:cs="Arial"/>
          <w:snapToGrid w:val="0"/>
        </w:rPr>
        <w:t xml:space="preserve"> documentación entregada por </w:t>
      </w:r>
      <w:r w:rsidR="00D66909" w:rsidRPr="00D66909">
        <w:rPr>
          <w:rFonts w:ascii="Arial" w:hAnsi="Arial" w:cs="Arial"/>
          <w:snapToGrid w:val="0"/>
          <w:lang w:val="es-ES"/>
        </w:rPr>
        <w:t xml:space="preserve">las y </w:t>
      </w:r>
      <w:r w:rsidRPr="00D66909">
        <w:rPr>
          <w:rFonts w:ascii="Arial" w:hAnsi="Arial" w:cs="Arial"/>
          <w:snapToGrid w:val="0"/>
        </w:rPr>
        <w:t>los aspirantes,</w:t>
      </w:r>
      <w:r w:rsidR="00D66909" w:rsidRPr="00D66909">
        <w:rPr>
          <w:rFonts w:ascii="Arial" w:hAnsi="Arial" w:cs="Arial"/>
          <w:snapToGrid w:val="0"/>
          <w:lang w:val="es-ES"/>
        </w:rPr>
        <w:t xml:space="preserve"> </w:t>
      </w:r>
      <w:r w:rsidR="00D66909" w:rsidRPr="00D66909">
        <w:rPr>
          <w:rFonts w:ascii="Arial" w:hAnsi="Arial" w:cs="Arial"/>
          <w:snapToGrid w:val="0"/>
        </w:rPr>
        <w:t>con la finalidad de determinar si cumpl</w:t>
      </w:r>
      <w:r w:rsidR="00D66909" w:rsidRPr="00D66909">
        <w:rPr>
          <w:rFonts w:ascii="Arial" w:hAnsi="Arial" w:cs="Arial"/>
          <w:snapToGrid w:val="0"/>
          <w:lang w:val="es-ES"/>
        </w:rPr>
        <w:t>ía</w:t>
      </w:r>
      <w:r w:rsidR="00D66909" w:rsidRPr="00D66909">
        <w:rPr>
          <w:rFonts w:ascii="Arial" w:hAnsi="Arial" w:cs="Arial"/>
          <w:snapToGrid w:val="0"/>
        </w:rPr>
        <w:t xml:space="preserve"> con los requisitos legales y administrativos aprobados por el </w:t>
      </w:r>
      <w:r w:rsidR="00D66909">
        <w:rPr>
          <w:rFonts w:ascii="Arial" w:hAnsi="Arial" w:cs="Arial"/>
          <w:snapToGrid w:val="0"/>
        </w:rPr>
        <w:t>INE y mencionados en la Convo</w:t>
      </w:r>
      <w:r w:rsidR="00D66909" w:rsidRPr="00D66909">
        <w:rPr>
          <w:rFonts w:ascii="Arial" w:hAnsi="Arial" w:cs="Arial"/>
          <w:snapToGrid w:val="0"/>
        </w:rPr>
        <w:t>catoria</w:t>
      </w:r>
      <w:r w:rsidR="00D66909">
        <w:rPr>
          <w:rFonts w:ascii="Arial" w:hAnsi="Arial" w:cs="Arial"/>
          <w:snapToGrid w:val="0"/>
          <w:lang w:val="es-ES"/>
        </w:rPr>
        <w:t xml:space="preserve"> de mérito</w:t>
      </w:r>
      <w:r w:rsidR="00D66909" w:rsidRPr="00D66909">
        <w:rPr>
          <w:rFonts w:ascii="Arial" w:hAnsi="Arial" w:cs="Arial"/>
          <w:snapToGrid w:val="0"/>
        </w:rPr>
        <w:t>.</w:t>
      </w:r>
      <w:r w:rsidR="006B34D6">
        <w:rPr>
          <w:rFonts w:ascii="Arial" w:hAnsi="Arial" w:cs="Arial"/>
          <w:snapToGrid w:val="0"/>
          <w:lang w:val="es-ES"/>
        </w:rPr>
        <w:t xml:space="preserve"> Dicha evaluación se llevó a cabo por las Juntas Distritales  Ejecutivas 01 y 02 del INE en Colima.</w:t>
      </w:r>
      <w:r w:rsidR="00D66909" w:rsidRPr="00D66909">
        <w:rPr>
          <w:rFonts w:ascii="Arial" w:hAnsi="Arial" w:cs="Arial"/>
          <w:snapToGrid w:val="0"/>
        </w:rPr>
        <w:t xml:space="preserve"> </w:t>
      </w:r>
    </w:p>
    <w:p w14:paraId="431455FE" w14:textId="77777777" w:rsidR="00421337" w:rsidRPr="00421337" w:rsidRDefault="00421337" w:rsidP="005454C7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napToGrid w:val="0"/>
        </w:rPr>
      </w:pPr>
      <w:r w:rsidRPr="00421337">
        <w:rPr>
          <w:rFonts w:ascii="Arial" w:hAnsi="Arial" w:cs="Arial"/>
          <w:snapToGrid w:val="0"/>
          <w:u w:val="single"/>
        </w:rPr>
        <w:t>Plática de inducción</w:t>
      </w:r>
      <w:r w:rsidR="005454C7" w:rsidRPr="00421337">
        <w:rPr>
          <w:rFonts w:ascii="Arial" w:hAnsi="Arial" w:cs="Arial"/>
          <w:snapToGrid w:val="0"/>
        </w:rPr>
        <w:t xml:space="preserve">, </w:t>
      </w:r>
      <w:r w:rsidRPr="00421337">
        <w:rPr>
          <w:rFonts w:ascii="Arial" w:hAnsi="Arial" w:cs="Arial"/>
          <w:snapToGrid w:val="0"/>
          <w:lang w:val="es-ES"/>
        </w:rPr>
        <w:t>en la cual, entre otras cosas se les informó y describió</w:t>
      </w:r>
      <w:r w:rsidR="005454C7" w:rsidRPr="00421337">
        <w:rPr>
          <w:rFonts w:ascii="Arial" w:hAnsi="Arial" w:cs="Arial"/>
          <w:snapToGrid w:val="0"/>
        </w:rPr>
        <w:t xml:space="preserve"> las actividades </w:t>
      </w:r>
      <w:r w:rsidRPr="00421337">
        <w:rPr>
          <w:rFonts w:ascii="Arial" w:hAnsi="Arial" w:cs="Arial"/>
          <w:snapToGrid w:val="0"/>
          <w:lang w:val="es-ES"/>
        </w:rPr>
        <w:t>y responsabilidades d</w:t>
      </w:r>
      <w:r w:rsidRPr="00421337">
        <w:rPr>
          <w:rFonts w:ascii="Arial" w:hAnsi="Arial" w:cs="Arial"/>
          <w:snapToGrid w:val="0"/>
        </w:rPr>
        <w:t>el</w:t>
      </w:r>
      <w:r w:rsidR="005454C7" w:rsidRPr="00421337">
        <w:rPr>
          <w:rFonts w:ascii="Arial" w:hAnsi="Arial" w:cs="Arial"/>
          <w:snapToGrid w:val="0"/>
        </w:rPr>
        <w:t xml:space="preserve"> cargo solicitado</w:t>
      </w:r>
      <w:r w:rsidRPr="00421337">
        <w:rPr>
          <w:rFonts w:ascii="Arial" w:hAnsi="Arial" w:cs="Arial"/>
          <w:snapToGrid w:val="0"/>
          <w:lang w:val="es-ES"/>
        </w:rPr>
        <w:t xml:space="preserve">; así como de </w:t>
      </w:r>
      <w:r w:rsidRPr="00421337">
        <w:rPr>
          <w:rFonts w:ascii="Arial" w:hAnsi="Arial" w:cs="Arial"/>
          <w:snapToGrid w:val="0"/>
        </w:rPr>
        <w:t xml:space="preserve">situaciones a las </w:t>
      </w:r>
      <w:r w:rsidRPr="00421337">
        <w:rPr>
          <w:rFonts w:ascii="Arial" w:hAnsi="Arial" w:cs="Arial"/>
          <w:snapToGrid w:val="0"/>
        </w:rPr>
        <w:lastRenderedPageBreak/>
        <w:t xml:space="preserve">que podrán enfrentarse en caso de ser contratados y la disponibilidad de tiempo </w:t>
      </w:r>
      <w:r w:rsidRPr="00421337">
        <w:rPr>
          <w:rFonts w:ascii="Arial" w:hAnsi="Arial" w:cs="Arial"/>
          <w:snapToGrid w:val="0"/>
          <w:lang w:val="es-ES"/>
        </w:rPr>
        <w:t xml:space="preserve">para </w:t>
      </w:r>
      <w:r w:rsidR="006B34D6">
        <w:rPr>
          <w:rFonts w:ascii="Arial" w:hAnsi="Arial" w:cs="Arial"/>
          <w:snapToGrid w:val="0"/>
        </w:rPr>
        <w:t>prestar</w:t>
      </w:r>
      <w:r w:rsidR="006B34D6">
        <w:rPr>
          <w:rFonts w:ascii="Arial" w:hAnsi="Arial" w:cs="Arial"/>
          <w:snapToGrid w:val="0"/>
          <w:lang w:val="es-ES"/>
        </w:rPr>
        <w:t xml:space="preserve"> </w:t>
      </w:r>
      <w:r w:rsidRPr="00421337">
        <w:rPr>
          <w:rFonts w:ascii="Arial" w:hAnsi="Arial" w:cs="Arial"/>
          <w:snapToGrid w:val="0"/>
        </w:rPr>
        <w:t>sus servicios</w:t>
      </w:r>
      <w:r w:rsidRPr="00421337">
        <w:rPr>
          <w:rFonts w:ascii="Arial" w:hAnsi="Arial" w:cs="Arial"/>
          <w:snapToGrid w:val="0"/>
          <w:lang w:val="es-ES"/>
        </w:rPr>
        <w:t xml:space="preserve">. En esta etapa colaboraron los Consejos Municipales Electorales </w:t>
      </w:r>
      <w:r w:rsidR="005454C7" w:rsidRPr="00421337">
        <w:rPr>
          <w:rFonts w:ascii="Arial" w:hAnsi="Arial" w:cs="Arial"/>
          <w:snapToGrid w:val="0"/>
        </w:rPr>
        <w:t xml:space="preserve">del </w:t>
      </w:r>
      <w:r w:rsidR="00901248">
        <w:rPr>
          <w:rFonts w:ascii="Arial" w:hAnsi="Arial" w:cs="Arial"/>
          <w:snapToGrid w:val="0"/>
          <w:lang w:val="es-ES"/>
        </w:rPr>
        <w:t>IEE</w:t>
      </w:r>
      <w:r w:rsidR="005454C7" w:rsidRPr="00421337">
        <w:rPr>
          <w:rFonts w:ascii="Arial" w:hAnsi="Arial" w:cs="Arial"/>
          <w:snapToGrid w:val="0"/>
        </w:rPr>
        <w:t xml:space="preserve">, durante el </w:t>
      </w:r>
      <w:r w:rsidR="006B34D6" w:rsidRPr="00421337">
        <w:rPr>
          <w:rFonts w:ascii="Arial" w:hAnsi="Arial" w:cs="Arial"/>
          <w:snapToGrid w:val="0"/>
          <w:lang w:val="es-ES"/>
        </w:rPr>
        <w:t>periodo</w:t>
      </w:r>
      <w:r w:rsidRPr="00421337">
        <w:rPr>
          <w:rFonts w:ascii="Arial" w:hAnsi="Arial" w:cs="Arial"/>
          <w:snapToGrid w:val="0"/>
          <w:lang w:val="es-ES"/>
        </w:rPr>
        <w:t xml:space="preserve"> del 16 de abril al 11 de mayo del año en curso.</w:t>
      </w:r>
    </w:p>
    <w:p w14:paraId="7E33BBE6" w14:textId="77777777" w:rsidR="00AE5C62" w:rsidRPr="00AE5C62" w:rsidRDefault="005454C7" w:rsidP="00AE5C62">
      <w:pPr>
        <w:pStyle w:val="Prrafode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i/>
          <w:snapToGrid w:val="0"/>
        </w:rPr>
      </w:pPr>
      <w:r w:rsidRPr="006B34D6">
        <w:rPr>
          <w:rFonts w:ascii="Arial" w:hAnsi="Arial" w:cs="Arial"/>
          <w:i/>
          <w:snapToGrid w:val="0"/>
        </w:rPr>
        <w:t xml:space="preserve"> </w:t>
      </w:r>
      <w:r w:rsidRPr="00E77F4E">
        <w:rPr>
          <w:rFonts w:ascii="Arial" w:hAnsi="Arial" w:cs="Arial"/>
          <w:snapToGrid w:val="0"/>
          <w:u w:val="single"/>
        </w:rPr>
        <w:t>Examen de conocimientos, habilidades y actitudes</w:t>
      </w:r>
      <w:r w:rsidRPr="00E77F4E">
        <w:rPr>
          <w:rFonts w:ascii="Arial" w:hAnsi="Arial" w:cs="Arial"/>
          <w:snapToGrid w:val="0"/>
        </w:rPr>
        <w:t xml:space="preserve">, </w:t>
      </w:r>
      <w:r w:rsidR="006B34D6" w:rsidRPr="00E77F4E">
        <w:rPr>
          <w:rFonts w:ascii="Arial" w:hAnsi="Arial" w:cs="Arial"/>
          <w:snapToGrid w:val="0"/>
        </w:rPr>
        <w:t>es</w:t>
      </w:r>
      <w:r w:rsidR="006B34D6" w:rsidRPr="006B34D6">
        <w:rPr>
          <w:rFonts w:ascii="Arial" w:hAnsi="Arial" w:cs="Arial"/>
          <w:snapToGrid w:val="0"/>
        </w:rPr>
        <w:t xml:space="preserve"> el instrumento </w:t>
      </w:r>
      <w:r w:rsidR="006B34D6" w:rsidRPr="006B34D6">
        <w:rPr>
          <w:rFonts w:ascii="Arial" w:hAnsi="Arial" w:cs="Arial"/>
          <w:snapToGrid w:val="0"/>
          <w:lang w:val="es-ES"/>
        </w:rPr>
        <w:t xml:space="preserve">que tuvo </w:t>
      </w:r>
      <w:r w:rsidR="006B34D6" w:rsidRPr="006B34D6">
        <w:rPr>
          <w:rFonts w:ascii="Arial" w:hAnsi="Arial" w:cs="Arial"/>
          <w:snapToGrid w:val="0"/>
        </w:rPr>
        <w:t>como finalidad elegir a aquellas y aquellos aspirantes que dem</w:t>
      </w:r>
      <w:r w:rsidR="006B34D6" w:rsidRPr="006B34D6">
        <w:rPr>
          <w:rFonts w:ascii="Arial" w:hAnsi="Arial" w:cs="Arial"/>
          <w:snapToGrid w:val="0"/>
          <w:lang w:val="es-ES"/>
        </w:rPr>
        <w:t>ostraran</w:t>
      </w:r>
      <w:r w:rsidR="006B34D6" w:rsidRPr="006B34D6">
        <w:rPr>
          <w:rFonts w:ascii="Arial" w:hAnsi="Arial" w:cs="Arial"/>
          <w:snapToGrid w:val="0"/>
        </w:rPr>
        <w:t xml:space="preserve"> tener el </w:t>
      </w:r>
      <w:r w:rsidR="006B34D6" w:rsidRPr="00E77F4E">
        <w:rPr>
          <w:rFonts w:ascii="Arial" w:hAnsi="Arial" w:cs="Arial"/>
          <w:snapToGrid w:val="0"/>
        </w:rPr>
        <w:t>conocimiento de los aspectos generales sobre el P</w:t>
      </w:r>
      <w:r w:rsidR="006B34D6" w:rsidRPr="00E77F4E">
        <w:rPr>
          <w:rFonts w:ascii="Arial" w:hAnsi="Arial" w:cs="Arial"/>
          <w:snapToGrid w:val="0"/>
          <w:lang w:val="es-ES"/>
        </w:rPr>
        <w:t xml:space="preserve">roceso </w:t>
      </w:r>
      <w:r w:rsidR="006B34D6" w:rsidRPr="00E77F4E">
        <w:rPr>
          <w:rFonts w:ascii="Arial" w:hAnsi="Arial" w:cs="Arial"/>
          <w:snapToGrid w:val="0"/>
        </w:rPr>
        <w:t>E</w:t>
      </w:r>
      <w:r w:rsidR="006B34D6" w:rsidRPr="00E77F4E">
        <w:rPr>
          <w:rFonts w:ascii="Arial" w:hAnsi="Arial" w:cs="Arial"/>
          <w:snapToGrid w:val="0"/>
          <w:lang w:val="es-ES"/>
        </w:rPr>
        <w:t xml:space="preserve">lectoral </w:t>
      </w:r>
      <w:r w:rsidR="006B34D6" w:rsidRPr="00E77F4E">
        <w:rPr>
          <w:rFonts w:ascii="Arial" w:hAnsi="Arial" w:cs="Arial"/>
          <w:snapToGrid w:val="0"/>
        </w:rPr>
        <w:t>2017-2018, además de las competencias correspondientes al perfil de SE y/o CAE</w:t>
      </w:r>
      <w:r w:rsidR="006B34D6" w:rsidRPr="00E77F4E">
        <w:rPr>
          <w:rFonts w:ascii="Arial" w:hAnsi="Arial" w:cs="Arial"/>
          <w:snapToGrid w:val="0"/>
          <w:lang w:val="es-ES"/>
        </w:rPr>
        <w:t xml:space="preserve"> local</w:t>
      </w:r>
      <w:r w:rsidR="006B34D6" w:rsidRPr="00E77F4E">
        <w:rPr>
          <w:rFonts w:ascii="Arial" w:hAnsi="Arial" w:cs="Arial"/>
          <w:snapToGrid w:val="0"/>
        </w:rPr>
        <w:t>. El examen se integr</w:t>
      </w:r>
      <w:r w:rsidR="006B34D6" w:rsidRPr="00E77F4E">
        <w:rPr>
          <w:rFonts w:ascii="Arial" w:hAnsi="Arial" w:cs="Arial"/>
          <w:snapToGrid w:val="0"/>
          <w:lang w:val="es-ES"/>
        </w:rPr>
        <w:t xml:space="preserve">ó </w:t>
      </w:r>
      <w:r w:rsidR="006B34D6" w:rsidRPr="00E77F4E">
        <w:rPr>
          <w:rFonts w:ascii="Arial" w:hAnsi="Arial" w:cs="Arial"/>
          <w:snapToGrid w:val="0"/>
        </w:rPr>
        <w:t>por 90 reactivos de</w:t>
      </w:r>
      <w:r w:rsidR="006B34D6" w:rsidRPr="006B34D6">
        <w:rPr>
          <w:rFonts w:ascii="Arial" w:hAnsi="Arial" w:cs="Arial"/>
          <w:snapToGrid w:val="0"/>
        </w:rPr>
        <w:t xml:space="preserve"> opción múltiple</w:t>
      </w:r>
      <w:r w:rsidR="00AE5C62">
        <w:rPr>
          <w:rFonts w:ascii="Arial" w:hAnsi="Arial" w:cs="Arial"/>
          <w:snapToGrid w:val="0"/>
          <w:lang w:val="es-ES"/>
        </w:rPr>
        <w:t xml:space="preserve">, el cual fue elaborado y aplicado por el INE. Mismo que tuvo verificativo el </w:t>
      </w:r>
      <w:r w:rsidR="00AE5C62" w:rsidRPr="004E1E63">
        <w:rPr>
          <w:rFonts w:ascii="Arial" w:hAnsi="Arial" w:cs="Arial"/>
          <w:snapToGrid w:val="0"/>
          <w:lang w:val="es-ES"/>
        </w:rPr>
        <w:t xml:space="preserve">día 12 de mayo de 2018, a partir de las 11:00 horas, en las sedes señaladas en el Antecedente </w:t>
      </w:r>
      <w:r w:rsidR="00E77F4E" w:rsidRPr="004E1E63">
        <w:rPr>
          <w:rFonts w:ascii="Arial" w:hAnsi="Arial" w:cs="Arial"/>
          <w:snapToGrid w:val="0"/>
          <w:lang w:val="es-ES"/>
        </w:rPr>
        <w:t>IX</w:t>
      </w:r>
      <w:r w:rsidR="00AE5C62" w:rsidRPr="004E1E63">
        <w:rPr>
          <w:rFonts w:ascii="Arial" w:hAnsi="Arial" w:cs="Arial"/>
          <w:snapToGrid w:val="0"/>
          <w:lang w:val="es-ES"/>
        </w:rPr>
        <w:t xml:space="preserve"> del presente instrumento. No se omite señalar que Consejeras y Consejeros Electorales del Consejo General y</w:t>
      </w:r>
      <w:r w:rsidR="003B78C2" w:rsidRPr="004E1E63">
        <w:rPr>
          <w:rFonts w:ascii="Arial" w:hAnsi="Arial" w:cs="Arial"/>
          <w:snapToGrid w:val="0"/>
          <w:lang w:val="es-ES"/>
        </w:rPr>
        <w:t xml:space="preserve"> de</w:t>
      </w:r>
      <w:r w:rsidR="00AE5C62" w:rsidRPr="004E1E63">
        <w:rPr>
          <w:rFonts w:ascii="Arial" w:hAnsi="Arial" w:cs="Arial"/>
          <w:snapToGrid w:val="0"/>
          <w:lang w:val="es-ES"/>
        </w:rPr>
        <w:t xml:space="preserve"> los Consejos Municipales Electorales, así como </w:t>
      </w:r>
      <w:r w:rsidR="003B78C2" w:rsidRPr="004E1E63">
        <w:rPr>
          <w:rFonts w:ascii="Arial" w:hAnsi="Arial" w:cs="Arial"/>
          <w:snapToGrid w:val="0"/>
          <w:lang w:val="es-ES"/>
        </w:rPr>
        <w:t>funcionarias y</w:t>
      </w:r>
      <w:r w:rsidR="003B78C2">
        <w:rPr>
          <w:rFonts w:ascii="Arial" w:hAnsi="Arial" w:cs="Arial"/>
          <w:snapToGrid w:val="0"/>
          <w:lang w:val="es-ES"/>
        </w:rPr>
        <w:t xml:space="preserve"> </w:t>
      </w:r>
      <w:r w:rsidR="00AE5C62">
        <w:rPr>
          <w:rFonts w:ascii="Arial" w:hAnsi="Arial" w:cs="Arial"/>
          <w:snapToGrid w:val="0"/>
          <w:lang w:val="es-ES"/>
        </w:rPr>
        <w:t>funcionarios del propio Instituto</w:t>
      </w:r>
      <w:r w:rsidR="003B78C2">
        <w:rPr>
          <w:rFonts w:ascii="Arial" w:hAnsi="Arial" w:cs="Arial"/>
          <w:snapToGrid w:val="0"/>
          <w:lang w:val="es-ES"/>
        </w:rPr>
        <w:t>,</w:t>
      </w:r>
      <w:r w:rsidR="00AE5C62">
        <w:rPr>
          <w:rFonts w:ascii="Arial" w:hAnsi="Arial" w:cs="Arial"/>
          <w:snapToGrid w:val="0"/>
          <w:lang w:val="es-ES"/>
        </w:rPr>
        <w:t xml:space="preserve"> acudieron a observar la aplicación del referido examen.</w:t>
      </w:r>
    </w:p>
    <w:p w14:paraId="21BC6376" w14:textId="77777777" w:rsidR="009500AD" w:rsidRPr="009500AD" w:rsidRDefault="005454C7" w:rsidP="009500AD">
      <w:pPr>
        <w:pStyle w:val="Prrafodelista"/>
        <w:numPr>
          <w:ilvl w:val="0"/>
          <w:numId w:val="16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AC2F00">
        <w:rPr>
          <w:rFonts w:ascii="Arial" w:hAnsi="Arial" w:cs="Arial"/>
          <w:snapToGrid w:val="0"/>
          <w:u w:val="single"/>
        </w:rPr>
        <w:t>Entrevista,</w:t>
      </w:r>
      <w:r w:rsidRPr="00AC2F00">
        <w:rPr>
          <w:rFonts w:ascii="Arial" w:hAnsi="Arial" w:cs="Arial"/>
          <w:i/>
          <w:snapToGrid w:val="0"/>
        </w:rPr>
        <w:t xml:space="preserve"> </w:t>
      </w:r>
      <w:r w:rsidRPr="00AC2F00">
        <w:rPr>
          <w:rFonts w:ascii="Arial" w:hAnsi="Arial" w:cs="Arial"/>
          <w:snapToGrid w:val="0"/>
        </w:rPr>
        <w:t xml:space="preserve">la cual </w:t>
      </w:r>
      <w:r w:rsidR="00AC2F00" w:rsidRPr="00AC2F00">
        <w:rPr>
          <w:rFonts w:ascii="Arial" w:hAnsi="Arial" w:cs="Arial"/>
          <w:snapToGrid w:val="0"/>
          <w:lang w:val="es-ES"/>
        </w:rPr>
        <w:t xml:space="preserve">tuvo como propósitos el </w:t>
      </w:r>
      <w:r w:rsidRPr="00AC2F00">
        <w:rPr>
          <w:rFonts w:ascii="Arial" w:hAnsi="Arial" w:cs="Arial"/>
          <w:snapToGrid w:val="0"/>
        </w:rPr>
        <w:t xml:space="preserve">confirmar la información proporcionada en la solicitud y analizar comparativamente las competencias de </w:t>
      </w:r>
      <w:r w:rsidR="003B78C2" w:rsidRPr="00AC2F00">
        <w:rPr>
          <w:rFonts w:ascii="Arial" w:hAnsi="Arial" w:cs="Arial"/>
          <w:snapToGrid w:val="0"/>
          <w:lang w:val="es-ES"/>
        </w:rPr>
        <w:t xml:space="preserve">las y </w:t>
      </w:r>
      <w:r w:rsidRPr="00AC2F00">
        <w:rPr>
          <w:rFonts w:ascii="Arial" w:hAnsi="Arial" w:cs="Arial"/>
          <w:snapToGrid w:val="0"/>
        </w:rPr>
        <w:t xml:space="preserve">los </w:t>
      </w:r>
      <w:r w:rsidR="003B78C2" w:rsidRPr="00AC2F00">
        <w:rPr>
          <w:rFonts w:ascii="Arial" w:hAnsi="Arial" w:cs="Arial"/>
          <w:snapToGrid w:val="0"/>
          <w:lang w:val="es-ES"/>
        </w:rPr>
        <w:t>aspirantes</w:t>
      </w:r>
      <w:r w:rsidRPr="00AC2F00">
        <w:rPr>
          <w:rFonts w:ascii="Arial" w:hAnsi="Arial" w:cs="Arial"/>
          <w:snapToGrid w:val="0"/>
        </w:rPr>
        <w:t xml:space="preserve">, así como </w:t>
      </w:r>
      <w:r w:rsidR="00AC2F00" w:rsidRPr="00AC2F00">
        <w:rPr>
          <w:rFonts w:ascii="Arial" w:hAnsi="Arial" w:cs="Arial"/>
          <w:snapToGrid w:val="0"/>
        </w:rPr>
        <w:t>identificar y evaluar el grado de</w:t>
      </w:r>
      <w:r w:rsidR="003B39B4">
        <w:rPr>
          <w:rFonts w:ascii="Arial" w:hAnsi="Arial" w:cs="Arial"/>
          <w:snapToGrid w:val="0"/>
          <w:lang w:val="es-ES"/>
        </w:rPr>
        <w:t xml:space="preserve"> las mismas</w:t>
      </w:r>
      <w:r w:rsidR="00AC2F00" w:rsidRPr="00AC2F00">
        <w:rPr>
          <w:rFonts w:ascii="Arial" w:hAnsi="Arial" w:cs="Arial"/>
          <w:snapToGrid w:val="0"/>
          <w:lang w:val="es-ES"/>
        </w:rPr>
        <w:t>. Dichas entrevistas se llevaron a cabo por l</w:t>
      </w:r>
      <w:r w:rsidR="00AC2F00" w:rsidRPr="00AC2F00">
        <w:rPr>
          <w:rFonts w:ascii="Arial" w:hAnsi="Arial" w:cs="Arial"/>
          <w:lang w:val="es-ES"/>
        </w:rPr>
        <w:t xml:space="preserve">as y los Vocales de las Juntas Distritales Ejecutivas 01 y 02 del INE en Colima, y las y los </w:t>
      </w:r>
      <w:r w:rsidR="00AC2F00" w:rsidRPr="00E77F4E">
        <w:rPr>
          <w:rFonts w:ascii="Arial" w:hAnsi="Arial" w:cs="Arial"/>
          <w:lang w:val="es-ES"/>
        </w:rPr>
        <w:t xml:space="preserve">Consejeros Distritales, a las y los aspirantes que obtuvieron calificación mínima </w:t>
      </w:r>
      <w:r w:rsidR="00CC792C" w:rsidRPr="00E77F4E">
        <w:rPr>
          <w:rFonts w:ascii="Arial" w:hAnsi="Arial" w:cs="Arial"/>
          <w:lang w:val="es-ES"/>
        </w:rPr>
        <w:t xml:space="preserve">en el Examen de </w:t>
      </w:r>
      <w:r w:rsidR="00CC792C" w:rsidRPr="00E77F4E">
        <w:rPr>
          <w:rFonts w:ascii="Arial" w:hAnsi="Arial" w:cs="Arial"/>
          <w:snapToGrid w:val="0"/>
          <w:u w:val="single"/>
        </w:rPr>
        <w:t>conocimientos, habilidades y actitudes</w:t>
      </w:r>
      <w:r w:rsidR="00CC792C" w:rsidRPr="00AC2F00">
        <w:rPr>
          <w:rFonts w:ascii="Arial" w:hAnsi="Arial" w:cs="Arial"/>
          <w:lang w:val="es-ES"/>
        </w:rPr>
        <w:t xml:space="preserve"> </w:t>
      </w:r>
      <w:r w:rsidR="00AC2F00" w:rsidRPr="00AC2F00">
        <w:rPr>
          <w:rFonts w:ascii="Arial" w:hAnsi="Arial" w:cs="Arial"/>
          <w:lang w:val="es-ES"/>
        </w:rPr>
        <w:t>de 6.000 puntos, en las sedes y días que se señala</w:t>
      </w:r>
      <w:r w:rsidR="00AC2F00">
        <w:rPr>
          <w:rFonts w:ascii="Arial" w:hAnsi="Arial" w:cs="Arial"/>
          <w:lang w:val="es-ES"/>
        </w:rPr>
        <w:t xml:space="preserve">ron en </w:t>
      </w:r>
      <w:r w:rsidR="00AC2F00" w:rsidRPr="00B54C57">
        <w:rPr>
          <w:rFonts w:ascii="Arial" w:hAnsi="Arial" w:cs="Arial"/>
          <w:lang w:val="es-ES"/>
        </w:rPr>
        <w:t xml:space="preserve">el Antecedente </w:t>
      </w:r>
      <w:r w:rsidR="00E755EF" w:rsidRPr="00B54C57">
        <w:rPr>
          <w:rFonts w:ascii="Arial" w:hAnsi="Arial" w:cs="Arial"/>
          <w:lang w:val="es-ES"/>
        </w:rPr>
        <w:t>X</w:t>
      </w:r>
      <w:r w:rsidR="009500AD" w:rsidRPr="00B54C57">
        <w:rPr>
          <w:rFonts w:ascii="Arial" w:hAnsi="Arial" w:cs="Arial"/>
          <w:lang w:val="es-ES"/>
        </w:rPr>
        <w:t xml:space="preserve"> de</w:t>
      </w:r>
      <w:r w:rsidR="009500AD">
        <w:rPr>
          <w:rFonts w:ascii="Arial" w:hAnsi="Arial" w:cs="Arial"/>
          <w:lang w:val="es-ES"/>
        </w:rPr>
        <w:t xml:space="preserve"> este </w:t>
      </w:r>
      <w:r w:rsidR="009500AD" w:rsidRPr="009500AD">
        <w:rPr>
          <w:rFonts w:ascii="Arial" w:hAnsi="Arial" w:cs="Arial"/>
          <w:lang w:val="es-ES"/>
        </w:rPr>
        <w:t>documento.</w:t>
      </w:r>
    </w:p>
    <w:p w14:paraId="534077EA" w14:textId="77777777" w:rsidR="009500AD" w:rsidRPr="009500AD" w:rsidRDefault="009500AD" w:rsidP="009500AD">
      <w:pPr>
        <w:tabs>
          <w:tab w:val="left" w:pos="426"/>
        </w:tabs>
        <w:spacing w:line="360" w:lineRule="auto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14:paraId="6B4521E0" w14:textId="77777777" w:rsidR="00CC792C" w:rsidRDefault="005454C7" w:rsidP="00CC792C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500AD">
        <w:rPr>
          <w:rFonts w:ascii="Arial" w:hAnsi="Arial" w:cs="Arial"/>
          <w:snapToGrid w:val="0"/>
          <w:sz w:val="22"/>
          <w:szCs w:val="22"/>
        </w:rPr>
        <w:t xml:space="preserve">Por otra parte, </w:t>
      </w:r>
      <w:r w:rsidR="009500AD">
        <w:rPr>
          <w:rFonts w:ascii="Arial" w:hAnsi="Arial" w:cs="Arial"/>
          <w:snapToGrid w:val="0"/>
          <w:sz w:val="22"/>
          <w:szCs w:val="22"/>
        </w:rPr>
        <w:t>y de conformidad a</w:t>
      </w:r>
      <w:r w:rsidRPr="009500AD">
        <w:rPr>
          <w:rFonts w:ascii="Arial" w:hAnsi="Arial" w:cs="Arial"/>
          <w:snapToGrid w:val="0"/>
          <w:sz w:val="22"/>
          <w:szCs w:val="22"/>
        </w:rPr>
        <w:t xml:space="preserve">l 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 xml:space="preserve">Manual </w:t>
      </w:r>
      <w:r w:rsidRPr="009500AD">
        <w:rPr>
          <w:rFonts w:ascii="Arial" w:hAnsi="Arial" w:cs="Arial"/>
          <w:snapToGrid w:val="0"/>
          <w:sz w:val="22"/>
          <w:szCs w:val="22"/>
        </w:rPr>
        <w:t xml:space="preserve">referido </w:t>
      </w:r>
      <w:r w:rsidR="009500AD">
        <w:rPr>
          <w:rFonts w:ascii="Arial" w:hAnsi="Arial" w:cs="Arial"/>
          <w:snapToGrid w:val="0"/>
          <w:sz w:val="22"/>
          <w:szCs w:val="22"/>
        </w:rPr>
        <w:t>en su punto 7.3.5, u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>na vez que la</w:t>
      </w:r>
      <w:r w:rsidR="009500AD">
        <w:rPr>
          <w:rFonts w:ascii="Arial" w:hAnsi="Arial" w:cs="Arial"/>
          <w:snapToGrid w:val="0"/>
          <w:sz w:val="22"/>
          <w:szCs w:val="22"/>
        </w:rPr>
        <w:t>s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 xml:space="preserve"> o </w:t>
      </w:r>
      <w:r w:rsidR="009500AD">
        <w:rPr>
          <w:rFonts w:ascii="Arial" w:hAnsi="Arial" w:cs="Arial"/>
          <w:snapToGrid w:val="0"/>
          <w:sz w:val="22"/>
          <w:szCs w:val="22"/>
        </w:rPr>
        <w:t xml:space="preserve">los 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>aspirante</w:t>
      </w:r>
      <w:r w:rsidR="009500AD">
        <w:rPr>
          <w:rFonts w:ascii="Arial" w:hAnsi="Arial" w:cs="Arial"/>
          <w:snapToGrid w:val="0"/>
          <w:sz w:val="22"/>
          <w:szCs w:val="22"/>
        </w:rPr>
        <w:t>s a SE y CAE locales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 xml:space="preserve"> acredita</w:t>
      </w:r>
      <w:r w:rsidR="009500AD">
        <w:rPr>
          <w:rFonts w:ascii="Arial" w:hAnsi="Arial" w:cs="Arial"/>
          <w:snapToGrid w:val="0"/>
          <w:sz w:val="22"/>
          <w:szCs w:val="22"/>
        </w:rPr>
        <w:t>ron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 xml:space="preserve"> cada una de las etapas de selección, se llev</w:t>
      </w:r>
      <w:r w:rsidR="009500AD">
        <w:rPr>
          <w:rFonts w:ascii="Arial" w:hAnsi="Arial" w:cs="Arial"/>
          <w:snapToGrid w:val="0"/>
          <w:sz w:val="22"/>
          <w:szCs w:val="22"/>
        </w:rPr>
        <w:t xml:space="preserve">ó 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 xml:space="preserve">a cabo la evaluación integral a partir de toda la información </w:t>
      </w:r>
      <w:r w:rsidR="009500AD">
        <w:rPr>
          <w:rFonts w:ascii="Arial" w:hAnsi="Arial" w:cs="Arial"/>
          <w:snapToGrid w:val="0"/>
          <w:sz w:val="22"/>
          <w:szCs w:val="22"/>
        </w:rPr>
        <w:t>obtenida en cada una de ellas. Siendo entonces que l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>os porcentajes que se toma</w:t>
      </w:r>
      <w:r w:rsidR="009500AD">
        <w:rPr>
          <w:rFonts w:ascii="Arial" w:hAnsi="Arial" w:cs="Arial"/>
          <w:snapToGrid w:val="0"/>
          <w:sz w:val="22"/>
          <w:szCs w:val="22"/>
        </w:rPr>
        <w:t xml:space="preserve">ron 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 xml:space="preserve">en cuenta para la evaluación integral </w:t>
      </w:r>
      <w:r w:rsidR="009500AD">
        <w:rPr>
          <w:rFonts w:ascii="Arial" w:hAnsi="Arial" w:cs="Arial"/>
          <w:snapToGrid w:val="0"/>
          <w:sz w:val="22"/>
          <w:szCs w:val="22"/>
        </w:rPr>
        <w:t>fueron</w:t>
      </w:r>
      <w:r w:rsidR="009500AD" w:rsidRPr="009500AD">
        <w:rPr>
          <w:rFonts w:ascii="Arial" w:hAnsi="Arial" w:cs="Arial"/>
          <w:snapToGrid w:val="0"/>
          <w:sz w:val="22"/>
          <w:szCs w:val="22"/>
        </w:rPr>
        <w:t xml:space="preserve">: </w:t>
      </w:r>
      <w:r w:rsidRPr="009500AD">
        <w:rPr>
          <w:rFonts w:ascii="Arial" w:hAnsi="Arial" w:cs="Arial"/>
          <w:snapToGrid w:val="0"/>
          <w:sz w:val="22"/>
          <w:szCs w:val="22"/>
        </w:rPr>
        <w:t>Examen 60%</w:t>
      </w:r>
      <w:r w:rsidR="009500AD">
        <w:rPr>
          <w:rFonts w:ascii="Arial" w:hAnsi="Arial" w:cs="Arial"/>
          <w:snapToGrid w:val="0"/>
          <w:sz w:val="22"/>
          <w:szCs w:val="22"/>
        </w:rPr>
        <w:t xml:space="preserve"> y</w:t>
      </w:r>
      <w:r w:rsidRPr="009500AD">
        <w:rPr>
          <w:rFonts w:ascii="Arial" w:hAnsi="Arial" w:cs="Arial"/>
          <w:snapToGrid w:val="0"/>
          <w:sz w:val="22"/>
          <w:szCs w:val="22"/>
        </w:rPr>
        <w:t xml:space="preserve"> Entrevista 40%</w:t>
      </w:r>
      <w:r w:rsidR="009500AD">
        <w:rPr>
          <w:rFonts w:ascii="Arial" w:hAnsi="Arial" w:cs="Arial"/>
          <w:snapToGrid w:val="0"/>
          <w:sz w:val="22"/>
          <w:szCs w:val="22"/>
        </w:rPr>
        <w:t>.</w:t>
      </w:r>
    </w:p>
    <w:p w14:paraId="56316E5B" w14:textId="77777777" w:rsidR="00CC792C" w:rsidRDefault="00CC792C" w:rsidP="00CC792C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638D1F" w14:textId="77777777" w:rsidR="00855B6C" w:rsidRDefault="00C61F0E" w:rsidP="00837568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10</w:t>
      </w:r>
      <w:r w:rsidR="00CC792C" w:rsidRPr="00CC792C">
        <w:rPr>
          <w:rFonts w:ascii="Arial" w:hAnsi="Arial" w:cs="Arial"/>
          <w:b/>
          <w:snapToGrid w:val="0"/>
          <w:sz w:val="22"/>
          <w:szCs w:val="22"/>
        </w:rPr>
        <w:t>ª.-</w:t>
      </w:r>
      <w:r w:rsidR="00CC792C" w:rsidRPr="00CC792C">
        <w:rPr>
          <w:rFonts w:ascii="Arial" w:hAnsi="Arial" w:cs="Arial"/>
          <w:snapToGrid w:val="0"/>
          <w:sz w:val="22"/>
          <w:szCs w:val="22"/>
        </w:rPr>
        <w:t xml:space="preserve"> </w:t>
      </w:r>
      <w:r w:rsidR="005454C7" w:rsidRPr="00CC792C">
        <w:rPr>
          <w:rFonts w:ascii="Arial" w:hAnsi="Arial" w:cs="Arial"/>
          <w:snapToGrid w:val="0"/>
          <w:sz w:val="22"/>
          <w:szCs w:val="22"/>
        </w:rPr>
        <w:t xml:space="preserve"> </w:t>
      </w:r>
      <w:r w:rsidR="00E066B3" w:rsidRPr="00837568">
        <w:rPr>
          <w:rFonts w:ascii="Arial" w:hAnsi="Arial" w:cs="Arial"/>
          <w:snapToGrid w:val="0"/>
          <w:sz w:val="22"/>
          <w:szCs w:val="22"/>
        </w:rPr>
        <w:t>Después de llevar a cabo la evaluación integral</w:t>
      </w:r>
      <w:r w:rsidR="00837568" w:rsidRPr="00837568">
        <w:rPr>
          <w:rFonts w:ascii="Arial" w:hAnsi="Arial" w:cs="Arial"/>
          <w:snapToGrid w:val="0"/>
          <w:sz w:val="22"/>
          <w:szCs w:val="22"/>
        </w:rPr>
        <w:t>, los Consejos Distritales 01 y 02 del INE en Colima</w:t>
      </w:r>
      <w:r w:rsidR="00855B6C" w:rsidRPr="00837568">
        <w:rPr>
          <w:rFonts w:ascii="Arial" w:hAnsi="Arial" w:cs="Arial"/>
          <w:sz w:val="22"/>
          <w:szCs w:val="22"/>
        </w:rPr>
        <w:t xml:space="preserve">, respectivamente, aprobaron a las y </w:t>
      </w:r>
      <w:r w:rsidR="00855B6C" w:rsidRPr="004E1E63">
        <w:rPr>
          <w:rFonts w:ascii="Arial" w:hAnsi="Arial" w:cs="Arial"/>
          <w:sz w:val="22"/>
          <w:szCs w:val="22"/>
        </w:rPr>
        <w:t>los ciudadanos que fungirán como SE y CAE</w:t>
      </w:r>
      <w:r w:rsidR="00837568" w:rsidRPr="004E1E63">
        <w:rPr>
          <w:rFonts w:ascii="Arial" w:hAnsi="Arial" w:cs="Arial"/>
          <w:sz w:val="22"/>
          <w:szCs w:val="22"/>
        </w:rPr>
        <w:t xml:space="preserve"> </w:t>
      </w:r>
      <w:r w:rsidR="009875C9" w:rsidRPr="004E1E63">
        <w:rPr>
          <w:rFonts w:ascii="Arial" w:hAnsi="Arial" w:cs="Arial"/>
          <w:sz w:val="22"/>
          <w:szCs w:val="22"/>
        </w:rPr>
        <w:t>l</w:t>
      </w:r>
      <w:r w:rsidR="00837568" w:rsidRPr="004E1E63">
        <w:rPr>
          <w:rFonts w:ascii="Arial" w:hAnsi="Arial" w:cs="Arial"/>
          <w:sz w:val="22"/>
          <w:szCs w:val="22"/>
        </w:rPr>
        <w:t>ocales; lo</w:t>
      </w:r>
      <w:r w:rsidR="004E1E63">
        <w:rPr>
          <w:rFonts w:ascii="Arial" w:hAnsi="Arial" w:cs="Arial"/>
          <w:sz w:val="22"/>
          <w:szCs w:val="22"/>
        </w:rPr>
        <w:t xml:space="preserve"> anterior mediante Acuerdos </w:t>
      </w:r>
      <w:r w:rsidR="008F5747" w:rsidRPr="004E1E63">
        <w:rPr>
          <w:rFonts w:ascii="Arial" w:hAnsi="Arial" w:cs="Arial"/>
          <w:sz w:val="22"/>
          <w:szCs w:val="22"/>
        </w:rPr>
        <w:t xml:space="preserve">A24_INE_COL_CD01_29-05-18 y </w:t>
      </w:r>
      <w:r w:rsidR="008F5747" w:rsidRPr="004E1E63">
        <w:rPr>
          <w:rFonts w:ascii="Arial" w:hAnsi="Arial" w:cs="Arial"/>
          <w:sz w:val="22"/>
          <w:szCs w:val="22"/>
        </w:rPr>
        <w:lastRenderedPageBreak/>
        <w:t>A26/INE/COL/CD02/29-05-18, ambos de fecha 29 de mayo del presente año</w:t>
      </w:r>
      <w:r w:rsidR="00837568" w:rsidRPr="004E1E63">
        <w:rPr>
          <w:rFonts w:ascii="Arial" w:hAnsi="Arial" w:cs="Arial"/>
          <w:sz w:val="22"/>
          <w:szCs w:val="22"/>
        </w:rPr>
        <w:t>, mismos</w:t>
      </w:r>
      <w:r w:rsidR="00837568">
        <w:rPr>
          <w:rFonts w:ascii="Arial" w:hAnsi="Arial" w:cs="Arial"/>
          <w:sz w:val="22"/>
          <w:szCs w:val="22"/>
        </w:rPr>
        <w:t xml:space="preserve"> que han sido señalados en el Antecedente</w:t>
      </w:r>
      <w:r w:rsidR="00B54C57">
        <w:rPr>
          <w:rFonts w:ascii="Arial" w:hAnsi="Arial" w:cs="Arial"/>
          <w:sz w:val="22"/>
          <w:szCs w:val="22"/>
        </w:rPr>
        <w:t xml:space="preserve"> XI </w:t>
      </w:r>
      <w:r w:rsidR="005E1F35">
        <w:rPr>
          <w:rFonts w:ascii="Arial" w:hAnsi="Arial" w:cs="Arial"/>
          <w:sz w:val="22"/>
          <w:szCs w:val="22"/>
        </w:rPr>
        <w:t>del presente instrumento; en este sentido, se nombran a cada una de las personas que se desempeñaran como SE y CAE locales en el presente Proceso Electoral concurrente 2017-2018</w:t>
      </w:r>
      <w:r w:rsidR="00F31C05">
        <w:rPr>
          <w:rFonts w:ascii="Arial" w:hAnsi="Arial" w:cs="Arial"/>
          <w:sz w:val="22"/>
          <w:szCs w:val="22"/>
        </w:rPr>
        <w:t>:</w:t>
      </w:r>
    </w:p>
    <w:p w14:paraId="2329C5F7" w14:textId="77777777" w:rsidR="00F31C05" w:rsidRDefault="00F31C05" w:rsidP="00F31C05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49C5732" w14:textId="77777777" w:rsidR="00F31C05" w:rsidRDefault="00B90AEC" w:rsidP="00F31C05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SUPERVISORAS Y </w:t>
      </w:r>
      <w:r w:rsidR="00F31C05">
        <w:rPr>
          <w:rFonts w:ascii="Arial" w:hAnsi="Arial" w:cs="Arial"/>
          <w:b/>
          <w:sz w:val="22"/>
          <w:szCs w:val="22"/>
        </w:rPr>
        <w:t>SUPERVISORES ELECTORALES LOCALES</w:t>
      </w:r>
    </w:p>
    <w:p w14:paraId="4CC9D10F" w14:textId="77777777" w:rsidR="008161C2" w:rsidRPr="00F31C05" w:rsidRDefault="008161C2" w:rsidP="00F31C05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566199E" w14:textId="77777777" w:rsidR="00F31C05" w:rsidRPr="00184D6B" w:rsidRDefault="008161C2" w:rsidP="00F31C05">
      <w:pPr>
        <w:pStyle w:val="Prrafodelista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P</w:t>
      </w:r>
      <w:r w:rsidR="00F31C05">
        <w:rPr>
          <w:rFonts w:ascii="Arial" w:hAnsi="Arial" w:cs="Arial"/>
          <w:lang w:val="es-ES"/>
        </w:rPr>
        <w:t>ara los municipios de Colima, Comala, Coquimatlán, Cuauhtémoc y Villa de Álvarez (Distrito Electoral Federal 01):</w:t>
      </w:r>
    </w:p>
    <w:p w14:paraId="68F1B530" w14:textId="77777777" w:rsidR="00184D6B" w:rsidRPr="00136A15" w:rsidRDefault="00184D6B" w:rsidP="00184D6B">
      <w:pPr>
        <w:pStyle w:val="NormalWeb"/>
        <w:ind w:left="360"/>
        <w:jc w:val="center"/>
        <w:rPr>
          <w:rFonts w:ascii="Arial" w:hAnsi="Arial" w:cs="Arial"/>
          <w:i/>
          <w:color w:val="222222"/>
          <w:sz w:val="18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5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5414"/>
      </w:tblGrid>
      <w:tr w:rsidR="00F31C05" w14:paraId="11804451" w14:textId="77777777" w:rsidTr="00A70A19">
        <w:trPr>
          <w:jc w:val="center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1BC0D6C5" w14:textId="77777777" w:rsidR="00F31C05" w:rsidRPr="008161C2" w:rsidRDefault="00F31C05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1C2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5414" w:type="dxa"/>
            <w:shd w:val="clear" w:color="auto" w:fill="D9D9D9" w:themeFill="background1" w:themeFillShade="D9"/>
            <w:vAlign w:val="center"/>
          </w:tcPr>
          <w:p w14:paraId="4FFBFF5C" w14:textId="77777777" w:rsidR="00F31C05" w:rsidRPr="008161C2" w:rsidRDefault="008161C2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1C2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</w:tr>
      <w:tr w:rsidR="00B90AEC" w14:paraId="1C0BCDA4" w14:textId="77777777" w:rsidTr="008161C2">
        <w:trPr>
          <w:jc w:val="center"/>
        </w:trPr>
        <w:tc>
          <w:tcPr>
            <w:tcW w:w="878" w:type="dxa"/>
            <w:vAlign w:val="center"/>
          </w:tcPr>
          <w:p w14:paraId="00C98D61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14" w:type="dxa"/>
            <w:vAlign w:val="center"/>
          </w:tcPr>
          <w:p w14:paraId="4F416D52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RAMIREZ DE LA CRUZ ENELIDA</w:t>
            </w:r>
          </w:p>
        </w:tc>
      </w:tr>
      <w:tr w:rsidR="00B90AEC" w14:paraId="67391A0B" w14:textId="77777777" w:rsidTr="008161C2">
        <w:trPr>
          <w:jc w:val="center"/>
        </w:trPr>
        <w:tc>
          <w:tcPr>
            <w:tcW w:w="878" w:type="dxa"/>
            <w:vAlign w:val="center"/>
          </w:tcPr>
          <w:p w14:paraId="0BDCCC45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14" w:type="dxa"/>
            <w:vAlign w:val="center"/>
          </w:tcPr>
          <w:p w14:paraId="309535AE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CUEVA RABAGO ADRIANA LORENA </w:t>
            </w:r>
          </w:p>
        </w:tc>
      </w:tr>
      <w:tr w:rsidR="00B90AEC" w14:paraId="2664A3B8" w14:textId="77777777" w:rsidTr="008161C2">
        <w:trPr>
          <w:jc w:val="center"/>
        </w:trPr>
        <w:tc>
          <w:tcPr>
            <w:tcW w:w="878" w:type="dxa"/>
            <w:vAlign w:val="center"/>
          </w:tcPr>
          <w:p w14:paraId="14A8FCED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14" w:type="dxa"/>
            <w:vAlign w:val="center"/>
          </w:tcPr>
          <w:p w14:paraId="31FBDD46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MENDOZA RUELAS GUILLERMO OSWALDO </w:t>
            </w:r>
          </w:p>
        </w:tc>
      </w:tr>
      <w:tr w:rsidR="00B90AEC" w14:paraId="1FEFAE5A" w14:textId="77777777" w:rsidTr="008161C2">
        <w:trPr>
          <w:jc w:val="center"/>
        </w:trPr>
        <w:tc>
          <w:tcPr>
            <w:tcW w:w="878" w:type="dxa"/>
            <w:vAlign w:val="center"/>
          </w:tcPr>
          <w:p w14:paraId="7DE982C9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14" w:type="dxa"/>
            <w:vAlign w:val="center"/>
          </w:tcPr>
          <w:p w14:paraId="024B5B06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RODRIGUEZ MENDOZA STEPHANY RUBÍ</w:t>
            </w:r>
          </w:p>
        </w:tc>
      </w:tr>
      <w:tr w:rsidR="00B90AEC" w14:paraId="12310E97" w14:textId="77777777" w:rsidTr="008161C2">
        <w:trPr>
          <w:jc w:val="center"/>
        </w:trPr>
        <w:tc>
          <w:tcPr>
            <w:tcW w:w="878" w:type="dxa"/>
            <w:vAlign w:val="center"/>
          </w:tcPr>
          <w:p w14:paraId="49007CE0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14" w:type="dxa"/>
            <w:vAlign w:val="center"/>
          </w:tcPr>
          <w:p w14:paraId="32C38779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RIVERA VENTURA ERIKA</w:t>
            </w:r>
          </w:p>
        </w:tc>
      </w:tr>
      <w:tr w:rsidR="00B90AEC" w14:paraId="7F9652BE" w14:textId="77777777" w:rsidTr="008161C2">
        <w:trPr>
          <w:jc w:val="center"/>
        </w:trPr>
        <w:tc>
          <w:tcPr>
            <w:tcW w:w="878" w:type="dxa"/>
            <w:vAlign w:val="center"/>
          </w:tcPr>
          <w:p w14:paraId="7F098454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14" w:type="dxa"/>
            <w:vAlign w:val="center"/>
          </w:tcPr>
          <w:p w14:paraId="2B2683AD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AHUMADA AGUAYO LUIS RAMÓ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</w:tr>
      <w:tr w:rsidR="00B90AEC" w14:paraId="63D8D26F" w14:textId="77777777" w:rsidTr="008161C2">
        <w:trPr>
          <w:jc w:val="center"/>
        </w:trPr>
        <w:tc>
          <w:tcPr>
            <w:tcW w:w="878" w:type="dxa"/>
            <w:vAlign w:val="center"/>
          </w:tcPr>
          <w:p w14:paraId="44F14D7E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14" w:type="dxa"/>
            <w:vAlign w:val="center"/>
          </w:tcPr>
          <w:p w14:paraId="7836A805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LÓPEZ MARTÍNEZ MARÍ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 xml:space="preserve">A GUADALUPE </w:t>
            </w:r>
          </w:p>
        </w:tc>
      </w:tr>
      <w:tr w:rsidR="00B90AEC" w14:paraId="64C86BA9" w14:textId="77777777" w:rsidTr="008161C2">
        <w:trPr>
          <w:jc w:val="center"/>
        </w:trPr>
        <w:tc>
          <w:tcPr>
            <w:tcW w:w="878" w:type="dxa"/>
            <w:vAlign w:val="center"/>
          </w:tcPr>
          <w:p w14:paraId="100DC7AA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14" w:type="dxa"/>
            <w:vAlign w:val="center"/>
          </w:tcPr>
          <w:p w14:paraId="7BB18857" w14:textId="77777777" w:rsidR="00B90AEC" w:rsidRDefault="00B90AEC" w:rsidP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MAC</w:t>
            </w:r>
            <w:r w:rsidR="007E234E">
              <w:rPr>
                <w:rFonts w:ascii="Arial" w:hAnsi="Arial" w:cs="Arial"/>
                <w:color w:val="000000"/>
                <w:sz w:val="22"/>
                <w:szCs w:val="22"/>
              </w:rPr>
              <w:t>ÍAS HERRERA MÓ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NICA ALEJANDRA </w:t>
            </w:r>
          </w:p>
        </w:tc>
      </w:tr>
      <w:tr w:rsidR="00B90AEC" w14:paraId="4872E5E8" w14:textId="77777777" w:rsidTr="008161C2">
        <w:trPr>
          <w:jc w:val="center"/>
        </w:trPr>
        <w:tc>
          <w:tcPr>
            <w:tcW w:w="878" w:type="dxa"/>
            <w:vAlign w:val="center"/>
          </w:tcPr>
          <w:p w14:paraId="77D72E8C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14" w:type="dxa"/>
            <w:vAlign w:val="center"/>
          </w:tcPr>
          <w:p w14:paraId="1521B03E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HERNÁNDEZ LUNA JOSÉ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 xml:space="preserve"> LUIS</w:t>
            </w:r>
          </w:p>
        </w:tc>
      </w:tr>
      <w:tr w:rsidR="00B90AEC" w14:paraId="502A0BC7" w14:textId="77777777" w:rsidTr="008161C2">
        <w:trPr>
          <w:jc w:val="center"/>
        </w:trPr>
        <w:tc>
          <w:tcPr>
            <w:tcW w:w="878" w:type="dxa"/>
            <w:vAlign w:val="center"/>
          </w:tcPr>
          <w:p w14:paraId="7AEAD5A3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14" w:type="dxa"/>
            <w:vAlign w:val="center"/>
          </w:tcPr>
          <w:p w14:paraId="1E12BEAF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VALENZUELA ESCOBAR DAISY NOEMÍ</w:t>
            </w:r>
          </w:p>
        </w:tc>
      </w:tr>
      <w:tr w:rsidR="00B90AEC" w14:paraId="5CF785D7" w14:textId="77777777" w:rsidTr="008161C2">
        <w:trPr>
          <w:jc w:val="center"/>
        </w:trPr>
        <w:tc>
          <w:tcPr>
            <w:tcW w:w="878" w:type="dxa"/>
            <w:vAlign w:val="center"/>
          </w:tcPr>
          <w:p w14:paraId="7812A0B7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14" w:type="dxa"/>
            <w:vAlign w:val="center"/>
          </w:tcPr>
          <w:p w14:paraId="7DAC7AFF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PADILLA LÓPEZ JOSÉ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 xml:space="preserve"> ALEJANDRO </w:t>
            </w:r>
          </w:p>
        </w:tc>
      </w:tr>
      <w:tr w:rsidR="00B90AEC" w14:paraId="5179C194" w14:textId="77777777" w:rsidTr="008161C2">
        <w:trPr>
          <w:jc w:val="center"/>
        </w:trPr>
        <w:tc>
          <w:tcPr>
            <w:tcW w:w="878" w:type="dxa"/>
            <w:vAlign w:val="center"/>
          </w:tcPr>
          <w:p w14:paraId="1ED67707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414" w:type="dxa"/>
            <w:vAlign w:val="center"/>
          </w:tcPr>
          <w:p w14:paraId="24A10CEE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CARRASCO FIGUEROA FANNY GUADALUPE </w:t>
            </w:r>
          </w:p>
        </w:tc>
      </w:tr>
      <w:tr w:rsidR="00B90AEC" w14:paraId="580951F8" w14:textId="77777777" w:rsidTr="008161C2">
        <w:trPr>
          <w:jc w:val="center"/>
        </w:trPr>
        <w:tc>
          <w:tcPr>
            <w:tcW w:w="878" w:type="dxa"/>
            <w:vAlign w:val="center"/>
          </w:tcPr>
          <w:p w14:paraId="470430AB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14" w:type="dxa"/>
            <w:vAlign w:val="center"/>
          </w:tcPr>
          <w:p w14:paraId="06CBEB2A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RUIZ CORNEJO CARLOS DAVID </w:t>
            </w:r>
          </w:p>
        </w:tc>
      </w:tr>
      <w:tr w:rsidR="00B90AEC" w14:paraId="6BBDC06F" w14:textId="77777777" w:rsidTr="008161C2">
        <w:trPr>
          <w:jc w:val="center"/>
        </w:trPr>
        <w:tc>
          <w:tcPr>
            <w:tcW w:w="878" w:type="dxa"/>
            <w:vAlign w:val="center"/>
          </w:tcPr>
          <w:p w14:paraId="789A7B45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414" w:type="dxa"/>
            <w:vAlign w:val="center"/>
          </w:tcPr>
          <w:p w14:paraId="597800A6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MUNGUÍA PÉ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 xml:space="preserve">REZ MARIANA YUNUE </w:t>
            </w:r>
          </w:p>
        </w:tc>
      </w:tr>
      <w:tr w:rsidR="00B90AEC" w14:paraId="67DDD718" w14:textId="77777777" w:rsidTr="008161C2">
        <w:trPr>
          <w:jc w:val="center"/>
        </w:trPr>
        <w:tc>
          <w:tcPr>
            <w:tcW w:w="878" w:type="dxa"/>
            <w:vAlign w:val="center"/>
          </w:tcPr>
          <w:p w14:paraId="698C643F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414" w:type="dxa"/>
            <w:vAlign w:val="center"/>
          </w:tcPr>
          <w:p w14:paraId="49EEC3E4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MEDINA BERNABÉ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 xml:space="preserve"> SONJHA GUADALUPE </w:t>
            </w:r>
          </w:p>
        </w:tc>
      </w:tr>
      <w:tr w:rsidR="00B90AEC" w14:paraId="79E20191" w14:textId="77777777" w:rsidTr="008161C2">
        <w:trPr>
          <w:jc w:val="center"/>
        </w:trPr>
        <w:tc>
          <w:tcPr>
            <w:tcW w:w="878" w:type="dxa"/>
            <w:vAlign w:val="center"/>
          </w:tcPr>
          <w:p w14:paraId="4491A8AF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14" w:type="dxa"/>
            <w:vAlign w:val="center"/>
          </w:tcPr>
          <w:p w14:paraId="230109CF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SALDAÑA FERNÁ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 xml:space="preserve">NDEZ CITLALI ALEJANDRA </w:t>
            </w:r>
          </w:p>
        </w:tc>
      </w:tr>
      <w:tr w:rsidR="00B90AEC" w14:paraId="22E36257" w14:textId="77777777" w:rsidTr="008161C2">
        <w:trPr>
          <w:jc w:val="center"/>
        </w:trPr>
        <w:tc>
          <w:tcPr>
            <w:tcW w:w="878" w:type="dxa"/>
            <w:vAlign w:val="center"/>
          </w:tcPr>
          <w:p w14:paraId="6E6320CB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414" w:type="dxa"/>
            <w:vAlign w:val="center"/>
          </w:tcPr>
          <w:p w14:paraId="6BEDF52B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MONTAÑO LOZANO JUAN CARLOS </w:t>
            </w:r>
          </w:p>
        </w:tc>
      </w:tr>
      <w:tr w:rsidR="00B90AEC" w14:paraId="56EDCF01" w14:textId="77777777" w:rsidTr="008161C2">
        <w:trPr>
          <w:jc w:val="center"/>
        </w:trPr>
        <w:tc>
          <w:tcPr>
            <w:tcW w:w="878" w:type="dxa"/>
            <w:vAlign w:val="center"/>
          </w:tcPr>
          <w:p w14:paraId="084076DB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14" w:type="dxa"/>
            <w:vAlign w:val="center"/>
          </w:tcPr>
          <w:p w14:paraId="2C1C5B78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ANDALÓN GARCÍ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>A RITA</w:t>
            </w:r>
          </w:p>
        </w:tc>
      </w:tr>
    </w:tbl>
    <w:p w14:paraId="7C2B2CFB" w14:textId="77777777" w:rsidR="00F31C05" w:rsidRDefault="00F31C05" w:rsidP="00837568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698E4D" w14:textId="77777777" w:rsidR="00F31C05" w:rsidRPr="00184D6B" w:rsidRDefault="008161C2" w:rsidP="00F31C05">
      <w:pPr>
        <w:pStyle w:val="Prrafodelista"/>
        <w:numPr>
          <w:ilvl w:val="0"/>
          <w:numId w:val="17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P</w:t>
      </w:r>
      <w:r w:rsidR="00F31C05" w:rsidRPr="00F31C05">
        <w:rPr>
          <w:rFonts w:ascii="Arial" w:hAnsi="Arial" w:cs="Arial"/>
        </w:rPr>
        <w:t xml:space="preserve">ara los municipios de </w:t>
      </w:r>
      <w:r w:rsidR="00F31C05">
        <w:rPr>
          <w:rFonts w:ascii="Arial" w:hAnsi="Arial" w:cs="Arial"/>
          <w:lang w:val="es-ES"/>
        </w:rPr>
        <w:t>Armería, Ixtlahuacán, Manzanillo, Minatitlán y Tecomán</w:t>
      </w:r>
      <w:r w:rsidR="00F31C05" w:rsidRPr="00F31C05">
        <w:rPr>
          <w:rFonts w:ascii="Arial" w:hAnsi="Arial" w:cs="Arial"/>
        </w:rPr>
        <w:t xml:space="preserve"> (Distrito Electoral Federal </w:t>
      </w:r>
      <w:r w:rsidR="00F31C05">
        <w:rPr>
          <w:rFonts w:ascii="Arial" w:hAnsi="Arial" w:cs="Arial"/>
          <w:lang w:val="es-ES"/>
        </w:rPr>
        <w:t>02</w:t>
      </w:r>
      <w:r w:rsidR="00F31C05" w:rsidRPr="00F31C05">
        <w:rPr>
          <w:rFonts w:ascii="Arial" w:hAnsi="Arial" w:cs="Arial"/>
        </w:rPr>
        <w:t>):</w:t>
      </w:r>
    </w:p>
    <w:p w14:paraId="2F84CFDA" w14:textId="77777777" w:rsidR="00184D6B" w:rsidRPr="00136A15" w:rsidRDefault="00184D6B" w:rsidP="00184D6B">
      <w:pPr>
        <w:pStyle w:val="NormalWeb"/>
        <w:ind w:left="360"/>
        <w:jc w:val="center"/>
        <w:rPr>
          <w:rFonts w:ascii="Arial" w:hAnsi="Arial" w:cs="Arial"/>
          <w:i/>
          <w:color w:val="222222"/>
          <w:sz w:val="18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lastRenderedPageBreak/>
        <w:t>TABLA 6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5414"/>
      </w:tblGrid>
      <w:tr w:rsidR="008161C2" w14:paraId="16712B1E" w14:textId="77777777" w:rsidTr="00A70A19">
        <w:trPr>
          <w:jc w:val="center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1526BAA9" w14:textId="77777777" w:rsidR="008161C2" w:rsidRPr="008161C2" w:rsidRDefault="008161C2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1C2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5414" w:type="dxa"/>
            <w:shd w:val="clear" w:color="auto" w:fill="D9D9D9" w:themeFill="background1" w:themeFillShade="D9"/>
            <w:vAlign w:val="center"/>
          </w:tcPr>
          <w:p w14:paraId="09D39E6B" w14:textId="77777777" w:rsidR="008161C2" w:rsidRPr="008161C2" w:rsidRDefault="008161C2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1C2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</w:tr>
      <w:tr w:rsidR="00B90AEC" w14:paraId="26741710" w14:textId="77777777" w:rsidTr="004E1E63">
        <w:trPr>
          <w:jc w:val="center"/>
        </w:trPr>
        <w:tc>
          <w:tcPr>
            <w:tcW w:w="878" w:type="dxa"/>
            <w:vAlign w:val="center"/>
          </w:tcPr>
          <w:p w14:paraId="0E8FD2E0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14" w:type="dxa"/>
            <w:vAlign w:val="center"/>
          </w:tcPr>
          <w:p w14:paraId="3E999EF6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GORDIAN CARRILLO FERNANDO</w:t>
            </w:r>
          </w:p>
        </w:tc>
      </w:tr>
      <w:tr w:rsidR="00B90AEC" w14:paraId="4D808502" w14:textId="77777777" w:rsidTr="004E1E63">
        <w:trPr>
          <w:jc w:val="center"/>
        </w:trPr>
        <w:tc>
          <w:tcPr>
            <w:tcW w:w="878" w:type="dxa"/>
            <w:vAlign w:val="center"/>
          </w:tcPr>
          <w:p w14:paraId="4EA59688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14" w:type="dxa"/>
            <w:vAlign w:val="center"/>
          </w:tcPr>
          <w:p w14:paraId="418CB174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SÁNCHEZ FABIÁN FRANCISCA</w:t>
            </w:r>
          </w:p>
        </w:tc>
      </w:tr>
      <w:tr w:rsidR="00B90AEC" w14:paraId="40C865C2" w14:textId="77777777" w:rsidTr="004E1E63">
        <w:trPr>
          <w:jc w:val="center"/>
        </w:trPr>
        <w:tc>
          <w:tcPr>
            <w:tcW w:w="878" w:type="dxa"/>
            <w:vAlign w:val="center"/>
          </w:tcPr>
          <w:p w14:paraId="567B7DB5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14" w:type="dxa"/>
            <w:vAlign w:val="center"/>
          </w:tcPr>
          <w:p w14:paraId="5A927CBE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VILLASEÑOR PARRA FRIDA FERNANDA</w:t>
            </w:r>
          </w:p>
        </w:tc>
      </w:tr>
      <w:tr w:rsidR="00B90AEC" w14:paraId="5FC79092" w14:textId="77777777" w:rsidTr="004E1E63">
        <w:trPr>
          <w:jc w:val="center"/>
        </w:trPr>
        <w:tc>
          <w:tcPr>
            <w:tcW w:w="878" w:type="dxa"/>
            <w:vAlign w:val="center"/>
          </w:tcPr>
          <w:p w14:paraId="62F48A0F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14" w:type="dxa"/>
            <w:vAlign w:val="center"/>
          </w:tcPr>
          <w:p w14:paraId="5A613F55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MARES GUADALUPE VIANEY</w:t>
            </w:r>
          </w:p>
        </w:tc>
      </w:tr>
      <w:tr w:rsidR="00B90AEC" w14:paraId="6CBDEA09" w14:textId="77777777" w:rsidTr="004E1E63">
        <w:trPr>
          <w:jc w:val="center"/>
        </w:trPr>
        <w:tc>
          <w:tcPr>
            <w:tcW w:w="878" w:type="dxa"/>
            <w:vAlign w:val="center"/>
          </w:tcPr>
          <w:p w14:paraId="06021213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14" w:type="dxa"/>
            <w:vAlign w:val="center"/>
          </w:tcPr>
          <w:p w14:paraId="187C1EFF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PARRA VIRGEN ANA ISABEL</w:t>
            </w:r>
          </w:p>
        </w:tc>
      </w:tr>
      <w:tr w:rsidR="00B90AEC" w14:paraId="19845A54" w14:textId="77777777" w:rsidTr="004E1E63">
        <w:trPr>
          <w:jc w:val="center"/>
        </w:trPr>
        <w:tc>
          <w:tcPr>
            <w:tcW w:w="878" w:type="dxa"/>
            <w:vAlign w:val="center"/>
          </w:tcPr>
          <w:p w14:paraId="4CC84D76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14" w:type="dxa"/>
            <w:vAlign w:val="center"/>
          </w:tcPr>
          <w:p w14:paraId="3B507AD0" w14:textId="77777777" w:rsidR="00B90AEC" w:rsidRDefault="007E234E" w:rsidP="00A70A1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VILLALVAZO GUTIÉ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>RREZ EL</w:t>
            </w:r>
            <w:r w:rsidR="00A70A19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>A MON</w:t>
            </w:r>
            <w:r w:rsidR="00A70A19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>SERRAT</w:t>
            </w:r>
          </w:p>
        </w:tc>
      </w:tr>
      <w:tr w:rsidR="00B90AEC" w14:paraId="1890A086" w14:textId="77777777" w:rsidTr="004E1E63">
        <w:trPr>
          <w:jc w:val="center"/>
        </w:trPr>
        <w:tc>
          <w:tcPr>
            <w:tcW w:w="878" w:type="dxa"/>
            <w:vAlign w:val="center"/>
          </w:tcPr>
          <w:p w14:paraId="0589F70D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14" w:type="dxa"/>
            <w:vAlign w:val="center"/>
          </w:tcPr>
          <w:p w14:paraId="18D7597C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ÁVALOS NAVARRETE MARÍA DE JESÚ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B90AEC" w14:paraId="6D6F8767" w14:textId="77777777" w:rsidTr="004E1E63">
        <w:trPr>
          <w:jc w:val="center"/>
        </w:trPr>
        <w:tc>
          <w:tcPr>
            <w:tcW w:w="878" w:type="dxa"/>
            <w:vAlign w:val="center"/>
          </w:tcPr>
          <w:p w14:paraId="7F6AEA2D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14" w:type="dxa"/>
            <w:vAlign w:val="center"/>
          </w:tcPr>
          <w:p w14:paraId="43A6B4B6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CONTRERAS VALENCIA ADRIANA JAZMÍN</w:t>
            </w:r>
          </w:p>
        </w:tc>
      </w:tr>
      <w:tr w:rsidR="00B90AEC" w14:paraId="6F17A0B6" w14:textId="77777777" w:rsidTr="004E1E63">
        <w:trPr>
          <w:jc w:val="center"/>
        </w:trPr>
        <w:tc>
          <w:tcPr>
            <w:tcW w:w="878" w:type="dxa"/>
            <w:vAlign w:val="center"/>
          </w:tcPr>
          <w:p w14:paraId="6AAA59B9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14" w:type="dxa"/>
            <w:vAlign w:val="center"/>
          </w:tcPr>
          <w:p w14:paraId="24411036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MARTÍNEZ ALONSO YADIRA JANET</w:t>
            </w:r>
          </w:p>
        </w:tc>
      </w:tr>
      <w:tr w:rsidR="00B90AEC" w14:paraId="5EF46238" w14:textId="77777777" w:rsidTr="004E1E63">
        <w:trPr>
          <w:jc w:val="center"/>
        </w:trPr>
        <w:tc>
          <w:tcPr>
            <w:tcW w:w="878" w:type="dxa"/>
            <w:vAlign w:val="center"/>
          </w:tcPr>
          <w:p w14:paraId="787D4FB0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14" w:type="dxa"/>
            <w:vAlign w:val="center"/>
          </w:tcPr>
          <w:p w14:paraId="7A671097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SANDOVAL FERNÁNDEZ FLORIDALMA</w:t>
            </w:r>
          </w:p>
        </w:tc>
      </w:tr>
      <w:tr w:rsidR="00B90AEC" w14:paraId="6DE48AA2" w14:textId="77777777" w:rsidTr="004E1E63">
        <w:trPr>
          <w:jc w:val="center"/>
        </w:trPr>
        <w:tc>
          <w:tcPr>
            <w:tcW w:w="878" w:type="dxa"/>
            <w:vAlign w:val="center"/>
          </w:tcPr>
          <w:p w14:paraId="6068F7CD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14" w:type="dxa"/>
            <w:vAlign w:val="center"/>
          </w:tcPr>
          <w:p w14:paraId="35F75E2C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SOLORIO CONTRERAS ROSA ELVIRA</w:t>
            </w:r>
          </w:p>
        </w:tc>
      </w:tr>
      <w:tr w:rsidR="00B90AEC" w14:paraId="54B8A6DA" w14:textId="77777777" w:rsidTr="004E1E63">
        <w:trPr>
          <w:jc w:val="center"/>
        </w:trPr>
        <w:tc>
          <w:tcPr>
            <w:tcW w:w="878" w:type="dxa"/>
            <w:vAlign w:val="center"/>
          </w:tcPr>
          <w:p w14:paraId="73A76215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414" w:type="dxa"/>
            <w:vAlign w:val="center"/>
          </w:tcPr>
          <w:p w14:paraId="776ABBEF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NÚÑEZ SERRATOS ESMERALDA ELIZABETH</w:t>
            </w:r>
          </w:p>
        </w:tc>
      </w:tr>
      <w:tr w:rsidR="00B90AEC" w14:paraId="07B09980" w14:textId="77777777" w:rsidTr="004E1E63">
        <w:trPr>
          <w:jc w:val="center"/>
        </w:trPr>
        <w:tc>
          <w:tcPr>
            <w:tcW w:w="878" w:type="dxa"/>
            <w:vAlign w:val="center"/>
          </w:tcPr>
          <w:p w14:paraId="4AE5C9BE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14" w:type="dxa"/>
            <w:vAlign w:val="center"/>
          </w:tcPr>
          <w:p w14:paraId="6C7961FA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RAMÍREZ GARCÍ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>A TANIA MARISOL</w:t>
            </w:r>
          </w:p>
        </w:tc>
      </w:tr>
      <w:tr w:rsidR="00B90AEC" w14:paraId="10F6F1D5" w14:textId="77777777" w:rsidTr="004E1E63">
        <w:trPr>
          <w:jc w:val="center"/>
        </w:trPr>
        <w:tc>
          <w:tcPr>
            <w:tcW w:w="878" w:type="dxa"/>
            <w:vAlign w:val="center"/>
          </w:tcPr>
          <w:p w14:paraId="1CFD89B6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414" w:type="dxa"/>
            <w:vAlign w:val="center"/>
          </w:tcPr>
          <w:p w14:paraId="4598C629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CAYETANO MARTÍ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>NEZ ROCÍO ANGÉLICA</w:t>
            </w:r>
          </w:p>
        </w:tc>
      </w:tr>
      <w:tr w:rsidR="00B90AEC" w14:paraId="632C0922" w14:textId="77777777" w:rsidTr="004E1E63">
        <w:trPr>
          <w:jc w:val="center"/>
        </w:trPr>
        <w:tc>
          <w:tcPr>
            <w:tcW w:w="878" w:type="dxa"/>
            <w:vAlign w:val="center"/>
          </w:tcPr>
          <w:p w14:paraId="6CA8312C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414" w:type="dxa"/>
            <w:vAlign w:val="center"/>
          </w:tcPr>
          <w:p w14:paraId="0B73590D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FUENTES MATA LORENA ESMERALDA</w:t>
            </w:r>
          </w:p>
        </w:tc>
      </w:tr>
      <w:tr w:rsidR="00B90AEC" w14:paraId="76C4414F" w14:textId="77777777" w:rsidTr="004E1E63">
        <w:trPr>
          <w:jc w:val="center"/>
        </w:trPr>
        <w:tc>
          <w:tcPr>
            <w:tcW w:w="878" w:type="dxa"/>
            <w:vAlign w:val="center"/>
          </w:tcPr>
          <w:p w14:paraId="2B674D25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14" w:type="dxa"/>
            <w:vAlign w:val="center"/>
          </w:tcPr>
          <w:p w14:paraId="35075E95" w14:textId="77777777" w:rsidR="00B90AEC" w:rsidRDefault="00B90AE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LÓPEZ ESPARZA ALMA LUCERO</w:t>
            </w:r>
          </w:p>
        </w:tc>
      </w:tr>
      <w:tr w:rsidR="00B90AEC" w14:paraId="29CD7CD4" w14:textId="77777777" w:rsidTr="004E1E63">
        <w:trPr>
          <w:jc w:val="center"/>
        </w:trPr>
        <w:tc>
          <w:tcPr>
            <w:tcW w:w="878" w:type="dxa"/>
            <w:vAlign w:val="center"/>
          </w:tcPr>
          <w:p w14:paraId="620A62F7" w14:textId="77777777" w:rsidR="00B90AEC" w:rsidRDefault="00B90AE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414" w:type="dxa"/>
            <w:vAlign w:val="center"/>
          </w:tcPr>
          <w:p w14:paraId="438393E4" w14:textId="77777777" w:rsidR="00B90AE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RODRÍ</w:t>
            </w:r>
            <w:r w:rsidR="00B90AEC">
              <w:rPr>
                <w:rFonts w:ascii="Arial" w:hAnsi="Arial" w:cs="Arial"/>
                <w:color w:val="000000"/>
                <w:sz w:val="22"/>
                <w:szCs w:val="22"/>
              </w:rPr>
              <w:t>GUEZ FLORES SILVIA LETICIA</w:t>
            </w:r>
          </w:p>
        </w:tc>
      </w:tr>
    </w:tbl>
    <w:p w14:paraId="4B3A932D" w14:textId="77777777" w:rsidR="00F31C05" w:rsidRDefault="00F31C05" w:rsidP="008161C2">
      <w:pPr>
        <w:tabs>
          <w:tab w:val="left" w:pos="426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12D0E1A" w14:textId="77777777" w:rsidR="008161C2" w:rsidRDefault="008161C2" w:rsidP="008161C2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CAPACITADORES/AS- ASISTENTES ELECTORALES LOCALES</w:t>
      </w:r>
    </w:p>
    <w:p w14:paraId="5882AC5F" w14:textId="77777777" w:rsidR="008161C2" w:rsidRPr="00F31C05" w:rsidRDefault="008161C2" w:rsidP="008161C2">
      <w:pPr>
        <w:tabs>
          <w:tab w:val="left" w:pos="426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81BA9CE" w14:textId="77777777" w:rsidR="008161C2" w:rsidRPr="00184D6B" w:rsidRDefault="007576D6" w:rsidP="008161C2">
      <w:pPr>
        <w:pStyle w:val="Prrafodelista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P</w:t>
      </w:r>
      <w:r w:rsidR="008161C2">
        <w:rPr>
          <w:rFonts w:ascii="Arial" w:hAnsi="Arial" w:cs="Arial"/>
          <w:lang w:val="es-ES"/>
        </w:rPr>
        <w:t>ara los municipios de Colima, Comala, Coquimatlán, Cuauhtémoc y Villa de Álvarez (Distrito Electoral Federal 01):</w:t>
      </w:r>
    </w:p>
    <w:p w14:paraId="484E0FE3" w14:textId="77777777" w:rsidR="00184D6B" w:rsidRPr="00136A15" w:rsidRDefault="00184D6B" w:rsidP="00184D6B">
      <w:pPr>
        <w:pStyle w:val="NormalWeb"/>
        <w:ind w:left="360"/>
        <w:jc w:val="center"/>
        <w:rPr>
          <w:rFonts w:ascii="Arial" w:hAnsi="Arial" w:cs="Arial"/>
          <w:i/>
          <w:color w:val="222222"/>
          <w:sz w:val="18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7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5414"/>
      </w:tblGrid>
      <w:tr w:rsidR="008161C2" w14:paraId="79A052BE" w14:textId="77777777" w:rsidTr="00A70A19">
        <w:trPr>
          <w:jc w:val="center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75C45F50" w14:textId="77777777" w:rsidR="008161C2" w:rsidRPr="008161C2" w:rsidRDefault="008161C2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1C2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5414" w:type="dxa"/>
            <w:shd w:val="clear" w:color="auto" w:fill="D9D9D9" w:themeFill="background1" w:themeFillShade="D9"/>
            <w:vAlign w:val="center"/>
          </w:tcPr>
          <w:p w14:paraId="098976D4" w14:textId="77777777" w:rsidR="008161C2" w:rsidRPr="008161C2" w:rsidRDefault="008161C2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1C2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</w:tr>
      <w:tr w:rsidR="003A2FFC" w14:paraId="06D3B1ED" w14:textId="77777777" w:rsidTr="008161C2">
        <w:trPr>
          <w:jc w:val="center"/>
        </w:trPr>
        <w:tc>
          <w:tcPr>
            <w:tcW w:w="878" w:type="dxa"/>
            <w:vAlign w:val="center"/>
          </w:tcPr>
          <w:p w14:paraId="169337EA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14" w:type="dxa"/>
            <w:vAlign w:val="center"/>
          </w:tcPr>
          <w:p w14:paraId="28D4CD46" w14:textId="77777777" w:rsidR="003A2FFC" w:rsidRDefault="007E234E" w:rsidP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NDEZ RODR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ÍGUEZ FABIÁ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</w:tr>
      <w:tr w:rsidR="003A2FFC" w14:paraId="202A52D5" w14:textId="77777777" w:rsidTr="008161C2">
        <w:trPr>
          <w:jc w:val="center"/>
        </w:trPr>
        <w:tc>
          <w:tcPr>
            <w:tcW w:w="878" w:type="dxa"/>
            <w:vAlign w:val="center"/>
          </w:tcPr>
          <w:p w14:paraId="025D8D1F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14" w:type="dxa"/>
            <w:vAlign w:val="center"/>
          </w:tcPr>
          <w:p w14:paraId="59FB7E54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GUILA LUCAS ANA CECILIA </w:t>
            </w:r>
          </w:p>
        </w:tc>
      </w:tr>
      <w:tr w:rsidR="003A2FFC" w14:paraId="26306CDD" w14:textId="77777777" w:rsidTr="008161C2">
        <w:trPr>
          <w:jc w:val="center"/>
        </w:trPr>
        <w:tc>
          <w:tcPr>
            <w:tcW w:w="878" w:type="dxa"/>
            <w:vAlign w:val="center"/>
          </w:tcPr>
          <w:p w14:paraId="12B87898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14" w:type="dxa"/>
            <w:vAlign w:val="center"/>
          </w:tcPr>
          <w:p w14:paraId="49F71012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GARCÍA MURGUÍ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 AZUCENA ANTONIETA </w:t>
            </w:r>
          </w:p>
        </w:tc>
      </w:tr>
      <w:tr w:rsidR="003A2FFC" w14:paraId="62D2BE1A" w14:textId="77777777" w:rsidTr="008161C2">
        <w:trPr>
          <w:jc w:val="center"/>
        </w:trPr>
        <w:tc>
          <w:tcPr>
            <w:tcW w:w="878" w:type="dxa"/>
            <w:vAlign w:val="center"/>
          </w:tcPr>
          <w:p w14:paraId="2ACD2A7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14" w:type="dxa"/>
            <w:vAlign w:val="center"/>
          </w:tcPr>
          <w:p w14:paraId="1BE2B1FB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PEDRAZA PARTIDA MARÍ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 LORENA </w:t>
            </w:r>
          </w:p>
        </w:tc>
      </w:tr>
      <w:tr w:rsidR="003A2FFC" w14:paraId="41D4FFB3" w14:textId="77777777" w:rsidTr="008161C2">
        <w:trPr>
          <w:jc w:val="center"/>
        </w:trPr>
        <w:tc>
          <w:tcPr>
            <w:tcW w:w="878" w:type="dxa"/>
            <w:vAlign w:val="center"/>
          </w:tcPr>
          <w:p w14:paraId="49D3D611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14" w:type="dxa"/>
            <w:vAlign w:val="center"/>
          </w:tcPr>
          <w:p w14:paraId="5EC83639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SANTANA MEZA LUIS CARLOS </w:t>
            </w:r>
          </w:p>
        </w:tc>
      </w:tr>
      <w:tr w:rsidR="003A2FFC" w14:paraId="3563C0A1" w14:textId="77777777" w:rsidTr="008161C2">
        <w:trPr>
          <w:jc w:val="center"/>
        </w:trPr>
        <w:tc>
          <w:tcPr>
            <w:tcW w:w="878" w:type="dxa"/>
            <w:vAlign w:val="center"/>
          </w:tcPr>
          <w:p w14:paraId="23624B73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14" w:type="dxa"/>
            <w:vAlign w:val="center"/>
          </w:tcPr>
          <w:p w14:paraId="0CF530F4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SANTA ANA VENEGAS GERARDO EMILIANO </w:t>
            </w:r>
          </w:p>
        </w:tc>
      </w:tr>
      <w:tr w:rsidR="003A2FFC" w14:paraId="4959820C" w14:textId="77777777" w:rsidTr="008161C2">
        <w:trPr>
          <w:jc w:val="center"/>
        </w:trPr>
        <w:tc>
          <w:tcPr>
            <w:tcW w:w="878" w:type="dxa"/>
            <w:vAlign w:val="center"/>
          </w:tcPr>
          <w:p w14:paraId="4EE1BEF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5414" w:type="dxa"/>
            <w:vAlign w:val="center"/>
          </w:tcPr>
          <w:p w14:paraId="4568322B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MEZ NIÑO DE RIVERA LUCIA DEL ROSARIO </w:t>
            </w:r>
          </w:p>
        </w:tc>
      </w:tr>
      <w:tr w:rsidR="003A2FFC" w14:paraId="2B0758F9" w14:textId="77777777" w:rsidTr="008161C2">
        <w:trPr>
          <w:jc w:val="center"/>
        </w:trPr>
        <w:tc>
          <w:tcPr>
            <w:tcW w:w="878" w:type="dxa"/>
            <w:vAlign w:val="center"/>
          </w:tcPr>
          <w:p w14:paraId="09DEEBD1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14" w:type="dxa"/>
            <w:vAlign w:val="center"/>
          </w:tcPr>
          <w:p w14:paraId="48096227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MUÑOZ GUTIÉ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RREZ PATRICIA</w:t>
            </w:r>
          </w:p>
        </w:tc>
      </w:tr>
      <w:tr w:rsidR="003A2FFC" w14:paraId="58EB7AB7" w14:textId="77777777" w:rsidTr="008161C2">
        <w:trPr>
          <w:jc w:val="center"/>
        </w:trPr>
        <w:tc>
          <w:tcPr>
            <w:tcW w:w="878" w:type="dxa"/>
            <w:vAlign w:val="center"/>
          </w:tcPr>
          <w:p w14:paraId="53ED040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14" w:type="dxa"/>
            <w:vAlign w:val="center"/>
          </w:tcPr>
          <w:p w14:paraId="46C04387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NDEZ ESPINOSA ABRAHAM</w:t>
            </w:r>
          </w:p>
        </w:tc>
      </w:tr>
      <w:tr w:rsidR="003A2FFC" w14:paraId="0F5AEF2A" w14:textId="77777777" w:rsidTr="008161C2">
        <w:trPr>
          <w:jc w:val="center"/>
        </w:trPr>
        <w:tc>
          <w:tcPr>
            <w:tcW w:w="878" w:type="dxa"/>
            <w:vAlign w:val="center"/>
          </w:tcPr>
          <w:p w14:paraId="5CCFB52A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14" w:type="dxa"/>
            <w:vAlign w:val="center"/>
          </w:tcPr>
          <w:p w14:paraId="276601AC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PÉREZ GASPAR MA DE JESÚ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</w:p>
        </w:tc>
      </w:tr>
      <w:tr w:rsidR="003A2FFC" w14:paraId="78EECFE5" w14:textId="77777777" w:rsidTr="008161C2">
        <w:trPr>
          <w:jc w:val="center"/>
        </w:trPr>
        <w:tc>
          <w:tcPr>
            <w:tcW w:w="878" w:type="dxa"/>
            <w:vAlign w:val="center"/>
          </w:tcPr>
          <w:p w14:paraId="2E95E34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14" w:type="dxa"/>
            <w:vAlign w:val="center"/>
          </w:tcPr>
          <w:p w14:paraId="473C8CB5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SILVA AGUILAR LAURA ALEJANDRA </w:t>
            </w:r>
          </w:p>
        </w:tc>
      </w:tr>
      <w:tr w:rsidR="003A2FFC" w14:paraId="7B5C17F9" w14:textId="77777777" w:rsidTr="008161C2">
        <w:trPr>
          <w:jc w:val="center"/>
        </w:trPr>
        <w:tc>
          <w:tcPr>
            <w:tcW w:w="878" w:type="dxa"/>
            <w:vAlign w:val="center"/>
          </w:tcPr>
          <w:p w14:paraId="7CAA83B7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414" w:type="dxa"/>
            <w:vAlign w:val="center"/>
          </w:tcPr>
          <w:p w14:paraId="348C09A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VICENTE RUIZ ZULEMA GUADALUPE </w:t>
            </w:r>
          </w:p>
        </w:tc>
      </w:tr>
      <w:tr w:rsidR="003A2FFC" w14:paraId="27141709" w14:textId="77777777" w:rsidTr="008161C2">
        <w:trPr>
          <w:jc w:val="center"/>
        </w:trPr>
        <w:tc>
          <w:tcPr>
            <w:tcW w:w="878" w:type="dxa"/>
            <w:vAlign w:val="center"/>
          </w:tcPr>
          <w:p w14:paraId="17109B67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14" w:type="dxa"/>
            <w:vAlign w:val="center"/>
          </w:tcPr>
          <w:p w14:paraId="73268047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HEREDIA RAMOS ERIKA YANETH </w:t>
            </w:r>
          </w:p>
        </w:tc>
      </w:tr>
      <w:tr w:rsidR="003A2FFC" w14:paraId="16D8C849" w14:textId="77777777" w:rsidTr="008161C2">
        <w:trPr>
          <w:jc w:val="center"/>
        </w:trPr>
        <w:tc>
          <w:tcPr>
            <w:tcW w:w="878" w:type="dxa"/>
            <w:vAlign w:val="center"/>
          </w:tcPr>
          <w:p w14:paraId="48C475D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414" w:type="dxa"/>
            <w:vAlign w:val="center"/>
          </w:tcPr>
          <w:p w14:paraId="33E943BF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PRADO VÁZQUEZ VÍ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CTOR ARMANDO </w:t>
            </w:r>
          </w:p>
        </w:tc>
      </w:tr>
      <w:tr w:rsidR="003A2FFC" w14:paraId="254B673E" w14:textId="77777777" w:rsidTr="008161C2">
        <w:trPr>
          <w:jc w:val="center"/>
        </w:trPr>
        <w:tc>
          <w:tcPr>
            <w:tcW w:w="878" w:type="dxa"/>
            <w:vAlign w:val="center"/>
          </w:tcPr>
          <w:p w14:paraId="15886074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414" w:type="dxa"/>
            <w:vAlign w:val="center"/>
          </w:tcPr>
          <w:p w14:paraId="2BE90401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COBIÁN LÓPEZ 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SCAR MANUEL </w:t>
            </w:r>
          </w:p>
        </w:tc>
      </w:tr>
      <w:tr w:rsidR="003A2FFC" w14:paraId="7FB8ED89" w14:textId="77777777" w:rsidTr="008161C2">
        <w:trPr>
          <w:jc w:val="center"/>
        </w:trPr>
        <w:tc>
          <w:tcPr>
            <w:tcW w:w="878" w:type="dxa"/>
            <w:vAlign w:val="center"/>
          </w:tcPr>
          <w:p w14:paraId="58C476EF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14" w:type="dxa"/>
            <w:vAlign w:val="center"/>
          </w:tcPr>
          <w:p w14:paraId="04139E9F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CASTRO HERNÁ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NDEZ ISIDRO</w:t>
            </w:r>
          </w:p>
        </w:tc>
      </w:tr>
      <w:tr w:rsidR="003A2FFC" w14:paraId="409F866B" w14:textId="77777777" w:rsidTr="008161C2">
        <w:trPr>
          <w:jc w:val="center"/>
        </w:trPr>
        <w:tc>
          <w:tcPr>
            <w:tcW w:w="878" w:type="dxa"/>
            <w:vAlign w:val="center"/>
          </w:tcPr>
          <w:p w14:paraId="747D8E50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414" w:type="dxa"/>
            <w:vAlign w:val="center"/>
          </w:tcPr>
          <w:p w14:paraId="0FC9827C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NERI HERRERA MARTHA ELBA </w:t>
            </w:r>
          </w:p>
        </w:tc>
      </w:tr>
      <w:tr w:rsidR="003A2FFC" w14:paraId="3F35C2C3" w14:textId="77777777" w:rsidTr="008161C2">
        <w:trPr>
          <w:jc w:val="center"/>
        </w:trPr>
        <w:tc>
          <w:tcPr>
            <w:tcW w:w="878" w:type="dxa"/>
            <w:vAlign w:val="center"/>
          </w:tcPr>
          <w:p w14:paraId="42F499A0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14" w:type="dxa"/>
            <w:vAlign w:val="center"/>
          </w:tcPr>
          <w:p w14:paraId="3CB67866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VICENCIO RANGEL MARÍ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 DE LA CRUZ </w:t>
            </w:r>
          </w:p>
        </w:tc>
      </w:tr>
      <w:tr w:rsidR="003A2FFC" w14:paraId="2D48AF5D" w14:textId="77777777" w:rsidTr="008161C2">
        <w:trPr>
          <w:jc w:val="center"/>
        </w:trPr>
        <w:tc>
          <w:tcPr>
            <w:tcW w:w="878" w:type="dxa"/>
            <w:vAlign w:val="center"/>
          </w:tcPr>
          <w:p w14:paraId="0C7D874A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414" w:type="dxa"/>
            <w:vAlign w:val="center"/>
          </w:tcPr>
          <w:p w14:paraId="46BBCA32" w14:textId="77777777" w:rsidR="003A2FFC" w:rsidRDefault="003A2FFC" w:rsidP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</w:t>
            </w:r>
            <w:r w:rsidR="007E234E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REZ ZAMORA CHRISTIAN ALEJANDRO </w:t>
            </w:r>
          </w:p>
        </w:tc>
      </w:tr>
      <w:tr w:rsidR="003A2FFC" w14:paraId="106828D4" w14:textId="77777777" w:rsidTr="008161C2">
        <w:trPr>
          <w:jc w:val="center"/>
        </w:trPr>
        <w:tc>
          <w:tcPr>
            <w:tcW w:w="878" w:type="dxa"/>
            <w:vAlign w:val="center"/>
          </w:tcPr>
          <w:p w14:paraId="587C5C6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14" w:type="dxa"/>
            <w:vAlign w:val="center"/>
          </w:tcPr>
          <w:p w14:paraId="35F19830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ÁLVAREZ ROSALES HÉ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CTOR ORLANDO </w:t>
            </w:r>
          </w:p>
        </w:tc>
      </w:tr>
      <w:tr w:rsidR="003A2FFC" w14:paraId="58106C69" w14:textId="77777777" w:rsidTr="008161C2">
        <w:trPr>
          <w:jc w:val="center"/>
        </w:trPr>
        <w:tc>
          <w:tcPr>
            <w:tcW w:w="878" w:type="dxa"/>
            <w:vAlign w:val="center"/>
          </w:tcPr>
          <w:p w14:paraId="06F31A1F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414" w:type="dxa"/>
            <w:vAlign w:val="center"/>
          </w:tcPr>
          <w:p w14:paraId="373DC737" w14:textId="77777777" w:rsidR="003A2FFC" w:rsidRDefault="003A2FFC" w:rsidP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</w:t>
            </w:r>
            <w:r w:rsidR="007E234E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NEZ OLIVO NORMA ALEJANDRA </w:t>
            </w:r>
          </w:p>
        </w:tc>
      </w:tr>
      <w:tr w:rsidR="003A2FFC" w14:paraId="4CF153A8" w14:textId="77777777" w:rsidTr="008161C2">
        <w:trPr>
          <w:jc w:val="center"/>
        </w:trPr>
        <w:tc>
          <w:tcPr>
            <w:tcW w:w="878" w:type="dxa"/>
            <w:vAlign w:val="center"/>
          </w:tcPr>
          <w:p w14:paraId="091BD36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414" w:type="dxa"/>
            <w:vAlign w:val="center"/>
          </w:tcPr>
          <w:p w14:paraId="0B8A1FC4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CORTÉS CASTAÑEDA 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SCAR DANIEL </w:t>
            </w:r>
          </w:p>
        </w:tc>
      </w:tr>
      <w:tr w:rsidR="003A2FFC" w14:paraId="4F316286" w14:textId="77777777" w:rsidTr="008161C2">
        <w:trPr>
          <w:jc w:val="center"/>
        </w:trPr>
        <w:tc>
          <w:tcPr>
            <w:tcW w:w="878" w:type="dxa"/>
            <w:vAlign w:val="center"/>
          </w:tcPr>
          <w:p w14:paraId="6123295F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414" w:type="dxa"/>
            <w:vAlign w:val="center"/>
          </w:tcPr>
          <w:p w14:paraId="1CF71D72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SOLÓ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RZANO TORRES GABRIELA</w:t>
            </w:r>
          </w:p>
        </w:tc>
      </w:tr>
      <w:tr w:rsidR="003A2FFC" w14:paraId="75378211" w14:textId="77777777" w:rsidTr="008161C2">
        <w:trPr>
          <w:jc w:val="center"/>
        </w:trPr>
        <w:tc>
          <w:tcPr>
            <w:tcW w:w="878" w:type="dxa"/>
            <w:vAlign w:val="center"/>
          </w:tcPr>
          <w:p w14:paraId="349D8CCA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414" w:type="dxa"/>
            <w:vAlign w:val="center"/>
          </w:tcPr>
          <w:p w14:paraId="1B2F009F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VIZCAINO 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VALOS CARLOS</w:t>
            </w:r>
          </w:p>
        </w:tc>
      </w:tr>
      <w:tr w:rsidR="003A2FFC" w14:paraId="71A2C9BE" w14:textId="77777777" w:rsidTr="008161C2">
        <w:trPr>
          <w:jc w:val="center"/>
        </w:trPr>
        <w:tc>
          <w:tcPr>
            <w:tcW w:w="878" w:type="dxa"/>
            <w:vAlign w:val="center"/>
          </w:tcPr>
          <w:p w14:paraId="6D85A9C1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14" w:type="dxa"/>
            <w:vAlign w:val="center"/>
          </w:tcPr>
          <w:p w14:paraId="3BCE3A63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CHAPA CALVILLO IXCHEL</w:t>
            </w:r>
          </w:p>
        </w:tc>
      </w:tr>
      <w:tr w:rsidR="003A2FFC" w14:paraId="78272A1D" w14:textId="77777777" w:rsidTr="008161C2">
        <w:trPr>
          <w:jc w:val="center"/>
        </w:trPr>
        <w:tc>
          <w:tcPr>
            <w:tcW w:w="878" w:type="dxa"/>
            <w:vAlign w:val="center"/>
          </w:tcPr>
          <w:p w14:paraId="0D227FCD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414" w:type="dxa"/>
            <w:vAlign w:val="center"/>
          </w:tcPr>
          <w:p w14:paraId="7F8DA606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TREJO TRUJILLO MARIANA MARISALVIA </w:t>
            </w:r>
          </w:p>
        </w:tc>
      </w:tr>
      <w:tr w:rsidR="003A2FFC" w14:paraId="2D5C9963" w14:textId="77777777" w:rsidTr="008161C2">
        <w:trPr>
          <w:jc w:val="center"/>
        </w:trPr>
        <w:tc>
          <w:tcPr>
            <w:tcW w:w="878" w:type="dxa"/>
            <w:vAlign w:val="center"/>
          </w:tcPr>
          <w:p w14:paraId="1187972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414" w:type="dxa"/>
            <w:vAlign w:val="center"/>
          </w:tcPr>
          <w:p w14:paraId="19BE1C9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CENTENO RICARDO SERGIO FIDEL </w:t>
            </w:r>
          </w:p>
        </w:tc>
      </w:tr>
      <w:tr w:rsidR="003A2FFC" w14:paraId="4A734DD6" w14:textId="77777777" w:rsidTr="008161C2">
        <w:trPr>
          <w:jc w:val="center"/>
        </w:trPr>
        <w:tc>
          <w:tcPr>
            <w:tcW w:w="878" w:type="dxa"/>
            <w:vAlign w:val="center"/>
          </w:tcPr>
          <w:p w14:paraId="54754973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414" w:type="dxa"/>
            <w:vAlign w:val="center"/>
          </w:tcPr>
          <w:p w14:paraId="328F9C7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TIRADO FLORES JUAN CARLOS </w:t>
            </w:r>
          </w:p>
        </w:tc>
      </w:tr>
      <w:tr w:rsidR="003A2FFC" w14:paraId="473C23EA" w14:textId="77777777" w:rsidTr="008161C2">
        <w:trPr>
          <w:jc w:val="center"/>
        </w:trPr>
        <w:tc>
          <w:tcPr>
            <w:tcW w:w="878" w:type="dxa"/>
            <w:vAlign w:val="center"/>
          </w:tcPr>
          <w:p w14:paraId="447DF032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414" w:type="dxa"/>
            <w:vAlign w:val="center"/>
          </w:tcPr>
          <w:p w14:paraId="2E7485C2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ROCHA ZOLANO 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NGEL LUIS </w:t>
            </w:r>
          </w:p>
        </w:tc>
      </w:tr>
      <w:tr w:rsidR="003A2FFC" w14:paraId="41F68172" w14:textId="77777777" w:rsidTr="008161C2">
        <w:trPr>
          <w:jc w:val="center"/>
        </w:trPr>
        <w:tc>
          <w:tcPr>
            <w:tcW w:w="878" w:type="dxa"/>
            <w:vAlign w:val="center"/>
          </w:tcPr>
          <w:p w14:paraId="693AA9F0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414" w:type="dxa"/>
            <w:vAlign w:val="center"/>
          </w:tcPr>
          <w:p w14:paraId="0A96458A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GALINDO CARRILLO RAFAEL ARTURO </w:t>
            </w:r>
          </w:p>
        </w:tc>
      </w:tr>
      <w:tr w:rsidR="003A2FFC" w14:paraId="7D2160CB" w14:textId="77777777" w:rsidTr="008161C2">
        <w:trPr>
          <w:jc w:val="center"/>
        </w:trPr>
        <w:tc>
          <w:tcPr>
            <w:tcW w:w="878" w:type="dxa"/>
            <w:vAlign w:val="center"/>
          </w:tcPr>
          <w:p w14:paraId="28D0C2BD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414" w:type="dxa"/>
            <w:vAlign w:val="center"/>
          </w:tcPr>
          <w:p w14:paraId="6BCB9BB5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HERNÁNDEZ LÓPEZ JULIO CÉ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SAR </w:t>
            </w:r>
          </w:p>
        </w:tc>
      </w:tr>
      <w:tr w:rsidR="003A2FFC" w14:paraId="43AB4BB7" w14:textId="77777777" w:rsidTr="008161C2">
        <w:trPr>
          <w:jc w:val="center"/>
        </w:trPr>
        <w:tc>
          <w:tcPr>
            <w:tcW w:w="878" w:type="dxa"/>
            <w:vAlign w:val="center"/>
          </w:tcPr>
          <w:p w14:paraId="048B374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414" w:type="dxa"/>
            <w:vAlign w:val="center"/>
          </w:tcPr>
          <w:p w14:paraId="6BD41EB7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HONORATO ÁLVAREZ MOISÉ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3A2FFC" w14:paraId="052F41F2" w14:textId="77777777" w:rsidTr="008161C2">
        <w:trPr>
          <w:jc w:val="center"/>
        </w:trPr>
        <w:tc>
          <w:tcPr>
            <w:tcW w:w="878" w:type="dxa"/>
            <w:vAlign w:val="center"/>
          </w:tcPr>
          <w:p w14:paraId="1D84816D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414" w:type="dxa"/>
            <w:vAlign w:val="center"/>
          </w:tcPr>
          <w:p w14:paraId="7F65F32F" w14:textId="77777777" w:rsidR="003A2FFC" w:rsidRDefault="007E234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MONTELÓN ALCAZAR JOSÉ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LUIS </w:t>
            </w:r>
          </w:p>
        </w:tc>
      </w:tr>
      <w:tr w:rsidR="003A2FFC" w14:paraId="2C306CAD" w14:textId="77777777" w:rsidTr="008161C2">
        <w:trPr>
          <w:jc w:val="center"/>
        </w:trPr>
        <w:tc>
          <w:tcPr>
            <w:tcW w:w="878" w:type="dxa"/>
            <w:vAlign w:val="center"/>
          </w:tcPr>
          <w:p w14:paraId="01019BBD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414" w:type="dxa"/>
            <w:vAlign w:val="center"/>
          </w:tcPr>
          <w:p w14:paraId="35C04554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LA ROSA MAGAÑA ADA YESENIA </w:t>
            </w:r>
          </w:p>
        </w:tc>
      </w:tr>
      <w:tr w:rsidR="003A2FFC" w14:paraId="53FEABAF" w14:textId="77777777" w:rsidTr="008161C2">
        <w:trPr>
          <w:jc w:val="center"/>
        </w:trPr>
        <w:tc>
          <w:tcPr>
            <w:tcW w:w="878" w:type="dxa"/>
            <w:vAlign w:val="center"/>
          </w:tcPr>
          <w:p w14:paraId="58C600E3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414" w:type="dxa"/>
            <w:vAlign w:val="center"/>
          </w:tcPr>
          <w:p w14:paraId="3F1CEEB7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BATISTA VILLASEÑOR PORFIRIO</w:t>
            </w:r>
          </w:p>
        </w:tc>
      </w:tr>
      <w:tr w:rsidR="003A2FFC" w14:paraId="30AF6C44" w14:textId="77777777" w:rsidTr="008161C2">
        <w:trPr>
          <w:jc w:val="center"/>
        </w:trPr>
        <w:tc>
          <w:tcPr>
            <w:tcW w:w="878" w:type="dxa"/>
            <w:vAlign w:val="center"/>
          </w:tcPr>
          <w:p w14:paraId="6C0D442B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414" w:type="dxa"/>
            <w:vAlign w:val="center"/>
          </w:tcPr>
          <w:p w14:paraId="53FD1F87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FIGUEROA SANDOVAL MARGARITA</w:t>
            </w:r>
          </w:p>
        </w:tc>
      </w:tr>
      <w:tr w:rsidR="003A2FFC" w14:paraId="4E9DBA2B" w14:textId="77777777" w:rsidTr="008161C2">
        <w:trPr>
          <w:jc w:val="center"/>
        </w:trPr>
        <w:tc>
          <w:tcPr>
            <w:tcW w:w="878" w:type="dxa"/>
            <w:vAlign w:val="center"/>
          </w:tcPr>
          <w:p w14:paraId="54D9279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5414" w:type="dxa"/>
            <w:vAlign w:val="center"/>
          </w:tcPr>
          <w:p w14:paraId="29D0E995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VILLAR ORTEGA RAFAEL</w:t>
            </w:r>
          </w:p>
        </w:tc>
      </w:tr>
      <w:tr w:rsidR="003A2FFC" w14:paraId="6AD06753" w14:textId="77777777" w:rsidTr="008161C2">
        <w:trPr>
          <w:jc w:val="center"/>
        </w:trPr>
        <w:tc>
          <w:tcPr>
            <w:tcW w:w="878" w:type="dxa"/>
            <w:vAlign w:val="center"/>
          </w:tcPr>
          <w:p w14:paraId="13FBD093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414" w:type="dxa"/>
            <w:vAlign w:val="center"/>
          </w:tcPr>
          <w:p w14:paraId="3E7D5FC9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N RICARDO JEZABEL ALEJANDRINA </w:t>
            </w:r>
          </w:p>
        </w:tc>
      </w:tr>
      <w:tr w:rsidR="003A2FFC" w14:paraId="2BA9AF57" w14:textId="77777777" w:rsidTr="008161C2">
        <w:trPr>
          <w:jc w:val="center"/>
        </w:trPr>
        <w:tc>
          <w:tcPr>
            <w:tcW w:w="878" w:type="dxa"/>
            <w:vAlign w:val="center"/>
          </w:tcPr>
          <w:p w14:paraId="5818DC07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39</w:t>
            </w:r>
          </w:p>
        </w:tc>
        <w:tc>
          <w:tcPr>
            <w:tcW w:w="5414" w:type="dxa"/>
            <w:vAlign w:val="center"/>
          </w:tcPr>
          <w:p w14:paraId="4CBDE291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RUIZ ÁLVAREZ MÓ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NICA</w:t>
            </w:r>
          </w:p>
        </w:tc>
      </w:tr>
      <w:tr w:rsidR="003A2FFC" w14:paraId="6BE83668" w14:textId="77777777" w:rsidTr="008161C2">
        <w:trPr>
          <w:jc w:val="center"/>
        </w:trPr>
        <w:tc>
          <w:tcPr>
            <w:tcW w:w="878" w:type="dxa"/>
            <w:vAlign w:val="center"/>
          </w:tcPr>
          <w:p w14:paraId="27B86E34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414" w:type="dxa"/>
            <w:vAlign w:val="center"/>
          </w:tcPr>
          <w:p w14:paraId="6968934F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CASTAÑEDA GUTIÉRREZ JOSÉ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SERGIO </w:t>
            </w:r>
          </w:p>
        </w:tc>
      </w:tr>
      <w:tr w:rsidR="003A2FFC" w14:paraId="71AE5493" w14:textId="77777777" w:rsidTr="008161C2">
        <w:trPr>
          <w:jc w:val="center"/>
        </w:trPr>
        <w:tc>
          <w:tcPr>
            <w:tcW w:w="878" w:type="dxa"/>
            <w:vAlign w:val="center"/>
          </w:tcPr>
          <w:p w14:paraId="467C258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414" w:type="dxa"/>
            <w:vAlign w:val="center"/>
          </w:tcPr>
          <w:p w14:paraId="23B85555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REZ ZAMORA JUAN CARLOS </w:t>
            </w:r>
          </w:p>
        </w:tc>
      </w:tr>
      <w:tr w:rsidR="003A2FFC" w14:paraId="1DF942F8" w14:textId="77777777" w:rsidTr="008161C2">
        <w:trPr>
          <w:jc w:val="center"/>
        </w:trPr>
        <w:tc>
          <w:tcPr>
            <w:tcW w:w="878" w:type="dxa"/>
            <w:vAlign w:val="center"/>
          </w:tcPr>
          <w:p w14:paraId="47EF7C2B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414" w:type="dxa"/>
            <w:vAlign w:val="center"/>
          </w:tcPr>
          <w:p w14:paraId="497B65B2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LICEA GUTIERREZ JUAN ALBERTO </w:t>
            </w:r>
          </w:p>
        </w:tc>
      </w:tr>
      <w:tr w:rsidR="003A2FFC" w14:paraId="6357084A" w14:textId="77777777" w:rsidTr="008161C2">
        <w:trPr>
          <w:jc w:val="center"/>
        </w:trPr>
        <w:tc>
          <w:tcPr>
            <w:tcW w:w="878" w:type="dxa"/>
            <w:vAlign w:val="center"/>
          </w:tcPr>
          <w:p w14:paraId="7E8AEDBF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414" w:type="dxa"/>
            <w:vAlign w:val="center"/>
          </w:tcPr>
          <w:p w14:paraId="32CFA76E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RDENAS GALLARDO SONIA MIUSSETTE </w:t>
            </w:r>
          </w:p>
        </w:tc>
      </w:tr>
      <w:tr w:rsidR="003A2FFC" w14:paraId="4E46BBE1" w14:textId="77777777" w:rsidTr="008161C2">
        <w:trPr>
          <w:jc w:val="center"/>
        </w:trPr>
        <w:tc>
          <w:tcPr>
            <w:tcW w:w="878" w:type="dxa"/>
            <w:vAlign w:val="center"/>
          </w:tcPr>
          <w:p w14:paraId="1CE5FD37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414" w:type="dxa"/>
            <w:vAlign w:val="center"/>
          </w:tcPr>
          <w:p w14:paraId="3E2FE3E6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MONTES DE OCA FLORES LUIS ERNESTO </w:t>
            </w:r>
          </w:p>
        </w:tc>
      </w:tr>
      <w:tr w:rsidR="003A2FFC" w14:paraId="6A94BBB5" w14:textId="77777777" w:rsidTr="008161C2">
        <w:trPr>
          <w:jc w:val="center"/>
        </w:trPr>
        <w:tc>
          <w:tcPr>
            <w:tcW w:w="878" w:type="dxa"/>
            <w:vAlign w:val="center"/>
          </w:tcPr>
          <w:p w14:paraId="0AA291F7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414" w:type="dxa"/>
            <w:vAlign w:val="center"/>
          </w:tcPr>
          <w:p w14:paraId="19C66170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REYNA PÉ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REZ JUAN FERNANDO </w:t>
            </w:r>
          </w:p>
        </w:tc>
      </w:tr>
      <w:tr w:rsidR="003A2FFC" w14:paraId="217E5051" w14:textId="77777777" w:rsidTr="008161C2">
        <w:trPr>
          <w:jc w:val="center"/>
        </w:trPr>
        <w:tc>
          <w:tcPr>
            <w:tcW w:w="878" w:type="dxa"/>
            <w:vAlign w:val="center"/>
          </w:tcPr>
          <w:p w14:paraId="66F20D88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5414" w:type="dxa"/>
            <w:vAlign w:val="center"/>
          </w:tcPr>
          <w:p w14:paraId="6EFE0121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GUTIÉ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RREZ ZAMORA YERANIA</w:t>
            </w:r>
          </w:p>
        </w:tc>
      </w:tr>
      <w:tr w:rsidR="003A2FFC" w14:paraId="4AEB9661" w14:textId="77777777" w:rsidTr="008161C2">
        <w:trPr>
          <w:jc w:val="center"/>
        </w:trPr>
        <w:tc>
          <w:tcPr>
            <w:tcW w:w="878" w:type="dxa"/>
            <w:vAlign w:val="center"/>
          </w:tcPr>
          <w:p w14:paraId="05DBFAB0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414" w:type="dxa"/>
            <w:vAlign w:val="center"/>
          </w:tcPr>
          <w:p w14:paraId="632CDB72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SILVA LARIOS HUGO ANTONIO </w:t>
            </w:r>
          </w:p>
        </w:tc>
      </w:tr>
      <w:tr w:rsidR="003A2FFC" w14:paraId="08F95C2A" w14:textId="77777777" w:rsidTr="008161C2">
        <w:trPr>
          <w:jc w:val="center"/>
        </w:trPr>
        <w:tc>
          <w:tcPr>
            <w:tcW w:w="878" w:type="dxa"/>
            <w:vAlign w:val="center"/>
          </w:tcPr>
          <w:p w14:paraId="4AF4EBA4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414" w:type="dxa"/>
            <w:vAlign w:val="center"/>
          </w:tcPr>
          <w:p w14:paraId="3100DBB4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REZ FLORES ROBERTO</w:t>
            </w:r>
          </w:p>
        </w:tc>
      </w:tr>
      <w:tr w:rsidR="003A2FFC" w14:paraId="0745DE55" w14:textId="77777777" w:rsidTr="008161C2">
        <w:trPr>
          <w:jc w:val="center"/>
        </w:trPr>
        <w:tc>
          <w:tcPr>
            <w:tcW w:w="878" w:type="dxa"/>
            <w:vAlign w:val="center"/>
          </w:tcPr>
          <w:p w14:paraId="61516D94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414" w:type="dxa"/>
            <w:vAlign w:val="center"/>
          </w:tcPr>
          <w:p w14:paraId="0BE5BB0F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CHAPA CALVILLO ITZEL</w:t>
            </w:r>
          </w:p>
        </w:tc>
      </w:tr>
      <w:tr w:rsidR="003A2FFC" w14:paraId="4713C37F" w14:textId="77777777" w:rsidTr="008161C2">
        <w:trPr>
          <w:jc w:val="center"/>
        </w:trPr>
        <w:tc>
          <w:tcPr>
            <w:tcW w:w="878" w:type="dxa"/>
            <w:vAlign w:val="center"/>
          </w:tcPr>
          <w:p w14:paraId="1E6F18FB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414" w:type="dxa"/>
            <w:vAlign w:val="center"/>
          </w:tcPr>
          <w:p w14:paraId="271E0E35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GARCÍA FLORES RUBÉ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</w:tr>
      <w:tr w:rsidR="003A2FFC" w14:paraId="5173A0FA" w14:textId="77777777" w:rsidTr="008161C2">
        <w:trPr>
          <w:jc w:val="center"/>
        </w:trPr>
        <w:tc>
          <w:tcPr>
            <w:tcW w:w="878" w:type="dxa"/>
            <w:vAlign w:val="center"/>
          </w:tcPr>
          <w:p w14:paraId="5C3FBA7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5414" w:type="dxa"/>
            <w:vAlign w:val="center"/>
          </w:tcPr>
          <w:p w14:paraId="13E19DE9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OJEDA RINCÓ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 ALEJANDRA</w:t>
            </w:r>
          </w:p>
        </w:tc>
      </w:tr>
      <w:tr w:rsidR="003A2FFC" w14:paraId="6C1B0694" w14:textId="77777777" w:rsidTr="008161C2">
        <w:trPr>
          <w:jc w:val="center"/>
        </w:trPr>
        <w:tc>
          <w:tcPr>
            <w:tcW w:w="878" w:type="dxa"/>
            <w:vAlign w:val="center"/>
          </w:tcPr>
          <w:p w14:paraId="5BF36C8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414" w:type="dxa"/>
            <w:vAlign w:val="center"/>
          </w:tcPr>
          <w:p w14:paraId="2497BC2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VALENZUELA ESCOBAR ALMA LIZETTE </w:t>
            </w:r>
          </w:p>
        </w:tc>
      </w:tr>
      <w:tr w:rsidR="003A2FFC" w14:paraId="325FDD7B" w14:textId="77777777" w:rsidTr="008161C2">
        <w:trPr>
          <w:jc w:val="center"/>
        </w:trPr>
        <w:tc>
          <w:tcPr>
            <w:tcW w:w="878" w:type="dxa"/>
            <w:vAlign w:val="center"/>
          </w:tcPr>
          <w:p w14:paraId="63D83BBF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5414" w:type="dxa"/>
            <w:vAlign w:val="center"/>
          </w:tcPr>
          <w:p w14:paraId="79790273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PEZ CONTRERAS CARLOS HUMBERTO </w:t>
            </w:r>
          </w:p>
        </w:tc>
      </w:tr>
      <w:tr w:rsidR="003A2FFC" w14:paraId="159FAF33" w14:textId="77777777" w:rsidTr="008161C2">
        <w:trPr>
          <w:jc w:val="center"/>
        </w:trPr>
        <w:tc>
          <w:tcPr>
            <w:tcW w:w="878" w:type="dxa"/>
            <w:vAlign w:val="center"/>
          </w:tcPr>
          <w:p w14:paraId="22C07A2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5414" w:type="dxa"/>
            <w:vAlign w:val="center"/>
          </w:tcPr>
          <w:p w14:paraId="4D1ABBB3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NARANJO PARDO ANDRÉ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S RAMIRO </w:t>
            </w:r>
          </w:p>
        </w:tc>
      </w:tr>
      <w:tr w:rsidR="003A2FFC" w14:paraId="26F38B40" w14:textId="77777777" w:rsidTr="008161C2">
        <w:trPr>
          <w:jc w:val="center"/>
        </w:trPr>
        <w:tc>
          <w:tcPr>
            <w:tcW w:w="878" w:type="dxa"/>
            <w:vAlign w:val="center"/>
          </w:tcPr>
          <w:p w14:paraId="2A1103F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414" w:type="dxa"/>
            <w:vAlign w:val="center"/>
          </w:tcPr>
          <w:p w14:paraId="69D18BF8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GUZMAN ORDORICA OCTAVIO</w:t>
            </w:r>
          </w:p>
        </w:tc>
      </w:tr>
      <w:tr w:rsidR="003A2FFC" w14:paraId="644D48C6" w14:textId="77777777" w:rsidTr="008161C2">
        <w:trPr>
          <w:jc w:val="center"/>
        </w:trPr>
        <w:tc>
          <w:tcPr>
            <w:tcW w:w="878" w:type="dxa"/>
            <w:vAlign w:val="center"/>
          </w:tcPr>
          <w:p w14:paraId="6831EE24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5414" w:type="dxa"/>
            <w:vAlign w:val="center"/>
          </w:tcPr>
          <w:p w14:paraId="5E89B763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LLAMAS RIVERA JUAN CARLOS </w:t>
            </w:r>
          </w:p>
        </w:tc>
      </w:tr>
      <w:tr w:rsidR="003A2FFC" w14:paraId="2C2752BB" w14:textId="77777777" w:rsidTr="008161C2">
        <w:trPr>
          <w:jc w:val="center"/>
        </w:trPr>
        <w:tc>
          <w:tcPr>
            <w:tcW w:w="878" w:type="dxa"/>
            <w:vAlign w:val="center"/>
          </w:tcPr>
          <w:p w14:paraId="03EDBEC8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5414" w:type="dxa"/>
            <w:vAlign w:val="center"/>
          </w:tcPr>
          <w:p w14:paraId="52BCB2E1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GONZÁLEZ 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RTIZ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 DEL SOCORRO </w:t>
            </w:r>
          </w:p>
        </w:tc>
      </w:tr>
      <w:tr w:rsidR="003A2FFC" w14:paraId="5F95D44B" w14:textId="77777777" w:rsidTr="008161C2">
        <w:trPr>
          <w:jc w:val="center"/>
        </w:trPr>
        <w:tc>
          <w:tcPr>
            <w:tcW w:w="878" w:type="dxa"/>
            <w:vAlign w:val="center"/>
          </w:tcPr>
          <w:p w14:paraId="7B9DA67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5414" w:type="dxa"/>
            <w:vAlign w:val="center"/>
          </w:tcPr>
          <w:p w14:paraId="6A08684A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TOSCANO DOLORES JOSÉ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LUIS </w:t>
            </w:r>
          </w:p>
        </w:tc>
      </w:tr>
      <w:tr w:rsidR="003A2FFC" w14:paraId="5698A9D5" w14:textId="77777777" w:rsidTr="008161C2">
        <w:trPr>
          <w:jc w:val="center"/>
        </w:trPr>
        <w:tc>
          <w:tcPr>
            <w:tcW w:w="878" w:type="dxa"/>
            <w:vAlign w:val="center"/>
          </w:tcPr>
          <w:p w14:paraId="11FE334A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414" w:type="dxa"/>
            <w:vAlign w:val="center"/>
          </w:tcPr>
          <w:p w14:paraId="600262E4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ANDRADE SANDOVAL MARTHA LORENA </w:t>
            </w:r>
          </w:p>
        </w:tc>
      </w:tr>
      <w:tr w:rsidR="003A2FFC" w14:paraId="79799B26" w14:textId="77777777" w:rsidTr="008161C2">
        <w:trPr>
          <w:jc w:val="center"/>
        </w:trPr>
        <w:tc>
          <w:tcPr>
            <w:tcW w:w="878" w:type="dxa"/>
            <w:vAlign w:val="center"/>
          </w:tcPr>
          <w:p w14:paraId="39B8248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414" w:type="dxa"/>
            <w:vAlign w:val="center"/>
          </w:tcPr>
          <w:p w14:paraId="685E01D8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ACOSTA LEAL ROMUALDO MANUEL </w:t>
            </w:r>
          </w:p>
        </w:tc>
      </w:tr>
      <w:tr w:rsidR="003A2FFC" w14:paraId="77904DF5" w14:textId="77777777" w:rsidTr="008161C2">
        <w:trPr>
          <w:jc w:val="center"/>
        </w:trPr>
        <w:tc>
          <w:tcPr>
            <w:tcW w:w="878" w:type="dxa"/>
            <w:vAlign w:val="center"/>
          </w:tcPr>
          <w:p w14:paraId="4941FF4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5414" w:type="dxa"/>
            <w:vAlign w:val="center"/>
          </w:tcPr>
          <w:p w14:paraId="03EB5E60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VENTURA CÓ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RDOVA ANA LUISA </w:t>
            </w:r>
          </w:p>
        </w:tc>
      </w:tr>
      <w:tr w:rsidR="003A2FFC" w14:paraId="586338F4" w14:textId="77777777" w:rsidTr="008161C2">
        <w:trPr>
          <w:jc w:val="center"/>
        </w:trPr>
        <w:tc>
          <w:tcPr>
            <w:tcW w:w="878" w:type="dxa"/>
            <w:vAlign w:val="center"/>
          </w:tcPr>
          <w:p w14:paraId="760B9BF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5414" w:type="dxa"/>
            <w:vAlign w:val="center"/>
          </w:tcPr>
          <w:p w14:paraId="366B95EB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VARGAS CHÁVEZ JOSÉ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LUIS </w:t>
            </w:r>
          </w:p>
        </w:tc>
      </w:tr>
      <w:tr w:rsidR="003A2FFC" w14:paraId="22AD98FB" w14:textId="77777777" w:rsidTr="008161C2">
        <w:trPr>
          <w:jc w:val="center"/>
        </w:trPr>
        <w:tc>
          <w:tcPr>
            <w:tcW w:w="878" w:type="dxa"/>
            <w:vAlign w:val="center"/>
          </w:tcPr>
          <w:p w14:paraId="718CC7A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5414" w:type="dxa"/>
            <w:vAlign w:val="center"/>
          </w:tcPr>
          <w:p w14:paraId="40D4116F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CORTÉ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S ALBA MA. EUGENIA </w:t>
            </w:r>
          </w:p>
        </w:tc>
      </w:tr>
      <w:tr w:rsidR="003A2FFC" w14:paraId="4CF4ADB3" w14:textId="77777777" w:rsidTr="008161C2">
        <w:trPr>
          <w:jc w:val="center"/>
        </w:trPr>
        <w:tc>
          <w:tcPr>
            <w:tcW w:w="878" w:type="dxa"/>
            <w:vAlign w:val="center"/>
          </w:tcPr>
          <w:p w14:paraId="78D29DDC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5414" w:type="dxa"/>
            <w:vAlign w:val="center"/>
          </w:tcPr>
          <w:p w14:paraId="42FF0878" w14:textId="77777777" w:rsidR="003A2FFC" w:rsidRDefault="003A2FFC" w:rsidP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GUEVARA AGUILAR V</w:t>
            </w:r>
            <w:r w:rsidR="00DC5E44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CTOR MANUEL </w:t>
            </w:r>
          </w:p>
        </w:tc>
      </w:tr>
      <w:tr w:rsidR="003A2FFC" w14:paraId="2CD6DC30" w14:textId="77777777" w:rsidTr="008161C2">
        <w:trPr>
          <w:jc w:val="center"/>
        </w:trPr>
        <w:tc>
          <w:tcPr>
            <w:tcW w:w="878" w:type="dxa"/>
            <w:vAlign w:val="center"/>
          </w:tcPr>
          <w:p w14:paraId="61B87827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414" w:type="dxa"/>
            <w:vAlign w:val="center"/>
          </w:tcPr>
          <w:p w14:paraId="7CE65EFC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BAYARDO </w:t>
            </w:r>
            <w:r w:rsidR="00DC5E44">
              <w:rPr>
                <w:rFonts w:ascii="Arial" w:hAnsi="Arial" w:cs="Arial"/>
                <w:color w:val="000000"/>
                <w:sz w:val="22"/>
                <w:szCs w:val="22"/>
              </w:rPr>
              <w:t>PARRA MARÍ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3A2FFC" w14:paraId="4DD5EB6E" w14:textId="77777777" w:rsidTr="008161C2">
        <w:trPr>
          <w:jc w:val="center"/>
        </w:trPr>
        <w:tc>
          <w:tcPr>
            <w:tcW w:w="878" w:type="dxa"/>
            <w:vAlign w:val="center"/>
          </w:tcPr>
          <w:p w14:paraId="49C9F3FB" w14:textId="77777777" w:rsidR="003A2FFC" w:rsidRDefault="003A2FFC" w:rsidP="007576D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5414" w:type="dxa"/>
            <w:vAlign w:val="center"/>
          </w:tcPr>
          <w:p w14:paraId="63A1B627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CALLEROS RODRÍ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GUEZ GLADYS ARACELI </w:t>
            </w:r>
          </w:p>
        </w:tc>
      </w:tr>
      <w:tr w:rsidR="003A2FFC" w14:paraId="269C85DB" w14:textId="77777777" w:rsidTr="008161C2">
        <w:trPr>
          <w:jc w:val="center"/>
        </w:trPr>
        <w:tc>
          <w:tcPr>
            <w:tcW w:w="878" w:type="dxa"/>
            <w:vAlign w:val="center"/>
          </w:tcPr>
          <w:p w14:paraId="22B5BF11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5414" w:type="dxa"/>
            <w:vAlign w:val="center"/>
          </w:tcPr>
          <w:p w14:paraId="316FBC6E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GUERRERO VÁ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ZQUEZ MA ESTHER </w:t>
            </w:r>
          </w:p>
        </w:tc>
      </w:tr>
      <w:tr w:rsidR="003A2FFC" w14:paraId="1F6AB0F9" w14:textId="77777777" w:rsidTr="008161C2">
        <w:trPr>
          <w:jc w:val="center"/>
        </w:trPr>
        <w:tc>
          <w:tcPr>
            <w:tcW w:w="878" w:type="dxa"/>
            <w:vAlign w:val="center"/>
          </w:tcPr>
          <w:p w14:paraId="5DC7D762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414" w:type="dxa"/>
            <w:vAlign w:val="center"/>
          </w:tcPr>
          <w:p w14:paraId="569EA69D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SALAZAR ARZAC VERÓ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NICA</w:t>
            </w:r>
          </w:p>
        </w:tc>
      </w:tr>
      <w:tr w:rsidR="003A2FFC" w14:paraId="4ADA6BA7" w14:textId="77777777" w:rsidTr="008161C2">
        <w:trPr>
          <w:jc w:val="center"/>
        </w:trPr>
        <w:tc>
          <w:tcPr>
            <w:tcW w:w="878" w:type="dxa"/>
            <w:vAlign w:val="center"/>
          </w:tcPr>
          <w:p w14:paraId="5B14156D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5414" w:type="dxa"/>
            <w:vAlign w:val="center"/>
          </w:tcPr>
          <w:p w14:paraId="2C86CFB0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CABRERA CABELLO MARCO ANTONIO </w:t>
            </w:r>
          </w:p>
        </w:tc>
      </w:tr>
      <w:tr w:rsidR="003A2FFC" w14:paraId="3BF92072" w14:textId="77777777" w:rsidTr="008161C2">
        <w:trPr>
          <w:jc w:val="center"/>
        </w:trPr>
        <w:tc>
          <w:tcPr>
            <w:tcW w:w="878" w:type="dxa"/>
            <w:vAlign w:val="center"/>
          </w:tcPr>
          <w:p w14:paraId="3860C1E8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414" w:type="dxa"/>
            <w:vAlign w:val="center"/>
          </w:tcPr>
          <w:p w14:paraId="72FBABC2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DÍAZ POPOCA ENÉ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LIDA</w:t>
            </w:r>
          </w:p>
        </w:tc>
      </w:tr>
      <w:tr w:rsidR="003A2FFC" w14:paraId="42FB7F41" w14:textId="77777777" w:rsidTr="008161C2">
        <w:trPr>
          <w:jc w:val="center"/>
        </w:trPr>
        <w:tc>
          <w:tcPr>
            <w:tcW w:w="878" w:type="dxa"/>
            <w:vAlign w:val="center"/>
          </w:tcPr>
          <w:p w14:paraId="5F5E8FB3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71</w:t>
            </w:r>
          </w:p>
        </w:tc>
        <w:tc>
          <w:tcPr>
            <w:tcW w:w="5414" w:type="dxa"/>
            <w:vAlign w:val="center"/>
          </w:tcPr>
          <w:p w14:paraId="49BBC182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GONZÁ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LEZ ALCARAZ MIRIAM MERCEDES </w:t>
            </w:r>
          </w:p>
        </w:tc>
      </w:tr>
      <w:tr w:rsidR="003A2FFC" w14:paraId="2AADE19F" w14:textId="77777777" w:rsidTr="008161C2">
        <w:trPr>
          <w:jc w:val="center"/>
        </w:trPr>
        <w:tc>
          <w:tcPr>
            <w:tcW w:w="878" w:type="dxa"/>
            <w:vAlign w:val="center"/>
          </w:tcPr>
          <w:p w14:paraId="454DB11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5414" w:type="dxa"/>
            <w:vAlign w:val="center"/>
          </w:tcPr>
          <w:p w14:paraId="508F75FA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RDENAS DELGADO IGNACIO</w:t>
            </w:r>
          </w:p>
        </w:tc>
      </w:tr>
      <w:tr w:rsidR="003A2FFC" w14:paraId="7028173D" w14:textId="77777777" w:rsidTr="008161C2">
        <w:trPr>
          <w:jc w:val="center"/>
        </w:trPr>
        <w:tc>
          <w:tcPr>
            <w:tcW w:w="878" w:type="dxa"/>
            <w:vAlign w:val="center"/>
          </w:tcPr>
          <w:p w14:paraId="6BB5568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5414" w:type="dxa"/>
            <w:vAlign w:val="center"/>
          </w:tcPr>
          <w:p w14:paraId="26C50A47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FAJARDO MURGUÍ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 CLAUDIA EDITH </w:t>
            </w:r>
          </w:p>
        </w:tc>
      </w:tr>
      <w:tr w:rsidR="003A2FFC" w14:paraId="18D512CC" w14:textId="77777777" w:rsidTr="008161C2">
        <w:trPr>
          <w:jc w:val="center"/>
        </w:trPr>
        <w:tc>
          <w:tcPr>
            <w:tcW w:w="878" w:type="dxa"/>
            <w:vAlign w:val="center"/>
          </w:tcPr>
          <w:p w14:paraId="4D106A02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5414" w:type="dxa"/>
            <w:vAlign w:val="center"/>
          </w:tcPr>
          <w:p w14:paraId="09BFA978" w14:textId="77777777" w:rsidR="003A2FFC" w:rsidRDefault="00DC5E44" w:rsidP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CHÁV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EZ URIBE ULISES ALBERTO </w:t>
            </w:r>
          </w:p>
        </w:tc>
      </w:tr>
      <w:tr w:rsidR="003A2FFC" w14:paraId="74C95C80" w14:textId="77777777" w:rsidTr="008161C2">
        <w:trPr>
          <w:jc w:val="center"/>
        </w:trPr>
        <w:tc>
          <w:tcPr>
            <w:tcW w:w="878" w:type="dxa"/>
            <w:vAlign w:val="center"/>
          </w:tcPr>
          <w:p w14:paraId="413EEA6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5414" w:type="dxa"/>
            <w:vAlign w:val="center"/>
          </w:tcPr>
          <w:p w14:paraId="25B390DE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VERDUZCO OCHOA PABLO CÉ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SAR </w:t>
            </w:r>
          </w:p>
        </w:tc>
      </w:tr>
      <w:tr w:rsidR="003A2FFC" w14:paraId="51EF9B31" w14:textId="77777777" w:rsidTr="008161C2">
        <w:trPr>
          <w:jc w:val="center"/>
        </w:trPr>
        <w:tc>
          <w:tcPr>
            <w:tcW w:w="878" w:type="dxa"/>
            <w:vAlign w:val="center"/>
          </w:tcPr>
          <w:p w14:paraId="6BEEA21E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5414" w:type="dxa"/>
            <w:vAlign w:val="center"/>
          </w:tcPr>
          <w:p w14:paraId="3CCE5069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REZ TRILLO GLORIA TRINIDAD </w:t>
            </w:r>
          </w:p>
        </w:tc>
      </w:tr>
      <w:tr w:rsidR="003A2FFC" w14:paraId="6D4F3C65" w14:textId="77777777" w:rsidTr="008161C2">
        <w:trPr>
          <w:jc w:val="center"/>
        </w:trPr>
        <w:tc>
          <w:tcPr>
            <w:tcW w:w="878" w:type="dxa"/>
            <w:vAlign w:val="center"/>
          </w:tcPr>
          <w:p w14:paraId="702198D7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5414" w:type="dxa"/>
            <w:vAlign w:val="center"/>
          </w:tcPr>
          <w:p w14:paraId="53F15B7A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CARRILLO RIVERA LUIS ADRIÁ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</w:tr>
      <w:tr w:rsidR="003A2FFC" w14:paraId="36A337D1" w14:textId="77777777" w:rsidTr="008161C2">
        <w:trPr>
          <w:jc w:val="center"/>
        </w:trPr>
        <w:tc>
          <w:tcPr>
            <w:tcW w:w="878" w:type="dxa"/>
            <w:vAlign w:val="center"/>
          </w:tcPr>
          <w:p w14:paraId="13CCF02C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5414" w:type="dxa"/>
            <w:vAlign w:val="center"/>
          </w:tcPr>
          <w:p w14:paraId="382676AA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CASTILLO CASTREJON MANUEL</w:t>
            </w:r>
          </w:p>
        </w:tc>
      </w:tr>
      <w:tr w:rsidR="003A2FFC" w14:paraId="04F5BC6C" w14:textId="77777777" w:rsidTr="008161C2">
        <w:trPr>
          <w:jc w:val="center"/>
        </w:trPr>
        <w:tc>
          <w:tcPr>
            <w:tcW w:w="878" w:type="dxa"/>
            <w:vAlign w:val="center"/>
          </w:tcPr>
          <w:p w14:paraId="2EA1218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5414" w:type="dxa"/>
            <w:vAlign w:val="center"/>
          </w:tcPr>
          <w:p w14:paraId="768FC7ED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VEZ PAREDES CRISTINA</w:t>
            </w:r>
          </w:p>
        </w:tc>
      </w:tr>
      <w:tr w:rsidR="003A2FFC" w14:paraId="208CE6E6" w14:textId="77777777" w:rsidTr="008161C2">
        <w:trPr>
          <w:jc w:val="center"/>
        </w:trPr>
        <w:tc>
          <w:tcPr>
            <w:tcW w:w="878" w:type="dxa"/>
            <w:vAlign w:val="center"/>
          </w:tcPr>
          <w:p w14:paraId="624A2F4F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414" w:type="dxa"/>
            <w:vAlign w:val="center"/>
          </w:tcPr>
          <w:p w14:paraId="5305CCC1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CALVARIO MIRAMONTES DESIDERIO</w:t>
            </w:r>
          </w:p>
        </w:tc>
      </w:tr>
      <w:tr w:rsidR="003A2FFC" w14:paraId="0F3CF2C0" w14:textId="77777777" w:rsidTr="008161C2">
        <w:trPr>
          <w:jc w:val="center"/>
        </w:trPr>
        <w:tc>
          <w:tcPr>
            <w:tcW w:w="878" w:type="dxa"/>
            <w:vAlign w:val="center"/>
          </w:tcPr>
          <w:p w14:paraId="5882D6C7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5414" w:type="dxa"/>
            <w:vAlign w:val="center"/>
          </w:tcPr>
          <w:p w14:paraId="2E76663D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VICTORINO CAMPOS ANA LAURA </w:t>
            </w:r>
          </w:p>
        </w:tc>
      </w:tr>
      <w:tr w:rsidR="003A2FFC" w14:paraId="6048E344" w14:textId="77777777" w:rsidTr="008161C2">
        <w:trPr>
          <w:jc w:val="center"/>
        </w:trPr>
        <w:tc>
          <w:tcPr>
            <w:tcW w:w="878" w:type="dxa"/>
            <w:vAlign w:val="center"/>
          </w:tcPr>
          <w:p w14:paraId="30397942" w14:textId="77777777" w:rsidR="003A2FFC" w:rsidRDefault="003A2FFC" w:rsidP="007576D6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5414" w:type="dxa"/>
            <w:vAlign w:val="center"/>
          </w:tcPr>
          <w:p w14:paraId="27ED93B9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FIGUEROA BALTAZAR MARTHA ARCELIA </w:t>
            </w:r>
          </w:p>
        </w:tc>
      </w:tr>
      <w:tr w:rsidR="003A2FFC" w14:paraId="78384031" w14:textId="77777777" w:rsidTr="008161C2">
        <w:trPr>
          <w:jc w:val="center"/>
        </w:trPr>
        <w:tc>
          <w:tcPr>
            <w:tcW w:w="878" w:type="dxa"/>
            <w:vAlign w:val="center"/>
          </w:tcPr>
          <w:p w14:paraId="67439758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5414" w:type="dxa"/>
            <w:vAlign w:val="center"/>
          </w:tcPr>
          <w:p w14:paraId="2711FD89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ZQUEZ ALDANA BEATRIZ ALEJANDRA </w:t>
            </w:r>
          </w:p>
        </w:tc>
      </w:tr>
      <w:tr w:rsidR="003A2FFC" w14:paraId="2DB7E456" w14:textId="77777777" w:rsidTr="008161C2">
        <w:trPr>
          <w:jc w:val="center"/>
        </w:trPr>
        <w:tc>
          <w:tcPr>
            <w:tcW w:w="878" w:type="dxa"/>
            <w:vAlign w:val="center"/>
          </w:tcPr>
          <w:p w14:paraId="21038652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5414" w:type="dxa"/>
            <w:vAlign w:val="center"/>
          </w:tcPr>
          <w:p w14:paraId="1F44CEA2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PONCE MÁ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RQUEZ ELIANA MARISOL </w:t>
            </w:r>
          </w:p>
        </w:tc>
      </w:tr>
      <w:tr w:rsidR="003A2FFC" w14:paraId="6B599361" w14:textId="77777777" w:rsidTr="008161C2">
        <w:trPr>
          <w:jc w:val="center"/>
        </w:trPr>
        <w:tc>
          <w:tcPr>
            <w:tcW w:w="878" w:type="dxa"/>
            <w:vAlign w:val="center"/>
          </w:tcPr>
          <w:p w14:paraId="02BF75A9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5414" w:type="dxa"/>
            <w:vAlign w:val="center"/>
          </w:tcPr>
          <w:p w14:paraId="061193A3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TOPETE VENEGAS IRIS ADRIANA </w:t>
            </w:r>
          </w:p>
        </w:tc>
      </w:tr>
      <w:tr w:rsidR="003A2FFC" w14:paraId="36FD04CE" w14:textId="77777777" w:rsidTr="008161C2">
        <w:trPr>
          <w:jc w:val="center"/>
        </w:trPr>
        <w:tc>
          <w:tcPr>
            <w:tcW w:w="878" w:type="dxa"/>
            <w:vAlign w:val="center"/>
          </w:tcPr>
          <w:p w14:paraId="6677E5CA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5414" w:type="dxa"/>
            <w:vAlign w:val="center"/>
          </w:tcPr>
          <w:p w14:paraId="20B76727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LAGUNES PADILLA JORGE</w:t>
            </w:r>
          </w:p>
        </w:tc>
      </w:tr>
      <w:tr w:rsidR="003A2FFC" w14:paraId="7F252B24" w14:textId="77777777" w:rsidTr="008161C2">
        <w:trPr>
          <w:jc w:val="center"/>
        </w:trPr>
        <w:tc>
          <w:tcPr>
            <w:tcW w:w="878" w:type="dxa"/>
            <w:vAlign w:val="center"/>
          </w:tcPr>
          <w:p w14:paraId="23AE312C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5414" w:type="dxa"/>
            <w:vAlign w:val="center"/>
          </w:tcPr>
          <w:p w14:paraId="6CA132C2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ESPINOSA RIVERA NELLY PATRICIA </w:t>
            </w:r>
          </w:p>
        </w:tc>
      </w:tr>
      <w:tr w:rsidR="003A2FFC" w14:paraId="7F41554F" w14:textId="77777777" w:rsidTr="008161C2">
        <w:trPr>
          <w:jc w:val="center"/>
        </w:trPr>
        <w:tc>
          <w:tcPr>
            <w:tcW w:w="878" w:type="dxa"/>
            <w:vAlign w:val="center"/>
          </w:tcPr>
          <w:p w14:paraId="4FF50F38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5414" w:type="dxa"/>
            <w:vAlign w:val="center"/>
          </w:tcPr>
          <w:p w14:paraId="0755BD06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PEÑA 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JERA PATRICIA VALERIA </w:t>
            </w:r>
          </w:p>
        </w:tc>
      </w:tr>
      <w:tr w:rsidR="003A2FFC" w14:paraId="543BAB3D" w14:textId="77777777" w:rsidTr="008161C2">
        <w:trPr>
          <w:jc w:val="center"/>
        </w:trPr>
        <w:tc>
          <w:tcPr>
            <w:tcW w:w="878" w:type="dxa"/>
            <w:vAlign w:val="center"/>
          </w:tcPr>
          <w:p w14:paraId="0872B881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5414" w:type="dxa"/>
            <w:vAlign w:val="center"/>
          </w:tcPr>
          <w:p w14:paraId="341CE9A2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CISNEROS CARRILLO HÉ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CTOR ISRAEL </w:t>
            </w:r>
          </w:p>
        </w:tc>
      </w:tr>
      <w:tr w:rsidR="003A2FFC" w14:paraId="5E72C87B" w14:textId="77777777" w:rsidTr="008161C2">
        <w:trPr>
          <w:jc w:val="center"/>
        </w:trPr>
        <w:tc>
          <w:tcPr>
            <w:tcW w:w="878" w:type="dxa"/>
            <w:vAlign w:val="center"/>
          </w:tcPr>
          <w:p w14:paraId="102536A1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5414" w:type="dxa"/>
            <w:vAlign w:val="center"/>
          </w:tcPr>
          <w:p w14:paraId="7EAD6E70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ORTIZ AGUAYO CARMEN MARIBEL </w:t>
            </w:r>
          </w:p>
        </w:tc>
      </w:tr>
      <w:tr w:rsidR="003A2FFC" w14:paraId="6DE79A0C" w14:textId="77777777" w:rsidTr="008161C2">
        <w:trPr>
          <w:jc w:val="center"/>
        </w:trPr>
        <w:tc>
          <w:tcPr>
            <w:tcW w:w="878" w:type="dxa"/>
            <w:vAlign w:val="center"/>
          </w:tcPr>
          <w:p w14:paraId="7481F20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5414" w:type="dxa"/>
            <w:vAlign w:val="center"/>
          </w:tcPr>
          <w:p w14:paraId="382E93C4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GAONA LOPEZ OLGA REGINA </w:t>
            </w:r>
          </w:p>
        </w:tc>
      </w:tr>
      <w:tr w:rsidR="003A2FFC" w14:paraId="55F9A356" w14:textId="77777777" w:rsidTr="008161C2">
        <w:trPr>
          <w:jc w:val="center"/>
        </w:trPr>
        <w:tc>
          <w:tcPr>
            <w:tcW w:w="878" w:type="dxa"/>
            <w:vAlign w:val="center"/>
          </w:tcPr>
          <w:p w14:paraId="690DA203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5414" w:type="dxa"/>
            <w:vAlign w:val="center"/>
          </w:tcPr>
          <w:p w14:paraId="4B0D3D68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GARCÍ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 RAMOS ELIA AGAR </w:t>
            </w:r>
          </w:p>
        </w:tc>
      </w:tr>
      <w:tr w:rsidR="003A2FFC" w14:paraId="19F73BB4" w14:textId="77777777" w:rsidTr="008161C2">
        <w:trPr>
          <w:jc w:val="center"/>
        </w:trPr>
        <w:tc>
          <w:tcPr>
            <w:tcW w:w="878" w:type="dxa"/>
            <w:vAlign w:val="center"/>
          </w:tcPr>
          <w:p w14:paraId="64FBEAF0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5414" w:type="dxa"/>
            <w:vAlign w:val="center"/>
          </w:tcPr>
          <w:p w14:paraId="2F70EB14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LAGARDA ARRECHEA COYRA MIRELLE </w:t>
            </w:r>
          </w:p>
        </w:tc>
      </w:tr>
      <w:tr w:rsidR="003A2FFC" w14:paraId="1C6675DD" w14:textId="77777777" w:rsidTr="008161C2">
        <w:trPr>
          <w:jc w:val="center"/>
        </w:trPr>
        <w:tc>
          <w:tcPr>
            <w:tcW w:w="878" w:type="dxa"/>
            <w:vAlign w:val="center"/>
          </w:tcPr>
          <w:p w14:paraId="3CBA2F4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5414" w:type="dxa"/>
            <w:vAlign w:val="center"/>
          </w:tcPr>
          <w:p w14:paraId="4DB463D3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ÁVALOS HERNÁ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NDEZ VIVIANA CAROLINA </w:t>
            </w:r>
          </w:p>
        </w:tc>
      </w:tr>
      <w:tr w:rsidR="003A2FFC" w14:paraId="50787A4C" w14:textId="77777777" w:rsidTr="008161C2">
        <w:trPr>
          <w:jc w:val="center"/>
        </w:trPr>
        <w:tc>
          <w:tcPr>
            <w:tcW w:w="878" w:type="dxa"/>
            <w:vAlign w:val="center"/>
          </w:tcPr>
          <w:p w14:paraId="21C45B74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5414" w:type="dxa"/>
            <w:vAlign w:val="center"/>
          </w:tcPr>
          <w:p w14:paraId="04F54584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GONZÁ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LEZ ALONSO JUAN CARLOS </w:t>
            </w:r>
          </w:p>
        </w:tc>
      </w:tr>
      <w:tr w:rsidR="003A2FFC" w14:paraId="5EC418AD" w14:textId="77777777" w:rsidTr="008161C2">
        <w:trPr>
          <w:jc w:val="center"/>
        </w:trPr>
        <w:tc>
          <w:tcPr>
            <w:tcW w:w="878" w:type="dxa"/>
            <w:vAlign w:val="center"/>
          </w:tcPr>
          <w:p w14:paraId="38F888EE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5414" w:type="dxa"/>
            <w:vAlign w:val="center"/>
          </w:tcPr>
          <w:p w14:paraId="31A9EBB4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AZ RIVERA MARIO JAVIER </w:t>
            </w:r>
          </w:p>
        </w:tc>
      </w:tr>
      <w:tr w:rsidR="003A2FFC" w14:paraId="3D3A799C" w14:textId="77777777" w:rsidTr="008161C2">
        <w:trPr>
          <w:jc w:val="center"/>
        </w:trPr>
        <w:tc>
          <w:tcPr>
            <w:tcW w:w="878" w:type="dxa"/>
            <w:vAlign w:val="center"/>
          </w:tcPr>
          <w:p w14:paraId="23F39F3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5414" w:type="dxa"/>
            <w:vAlign w:val="center"/>
          </w:tcPr>
          <w:p w14:paraId="542F7F7B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GARCÍ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 BERJIL ZURIEL YAMIL </w:t>
            </w:r>
          </w:p>
        </w:tc>
      </w:tr>
      <w:tr w:rsidR="003A2FFC" w14:paraId="7FCEEB55" w14:textId="77777777" w:rsidTr="008161C2">
        <w:trPr>
          <w:jc w:val="center"/>
        </w:trPr>
        <w:tc>
          <w:tcPr>
            <w:tcW w:w="878" w:type="dxa"/>
            <w:vAlign w:val="center"/>
          </w:tcPr>
          <w:p w14:paraId="07582D0B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5414" w:type="dxa"/>
            <w:vAlign w:val="center"/>
          </w:tcPr>
          <w:p w14:paraId="5CC4AA87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MEZ TORRES LILIANA GUADALUPE </w:t>
            </w:r>
          </w:p>
        </w:tc>
      </w:tr>
      <w:tr w:rsidR="003A2FFC" w14:paraId="25C2653E" w14:textId="77777777" w:rsidTr="008161C2">
        <w:trPr>
          <w:jc w:val="center"/>
        </w:trPr>
        <w:tc>
          <w:tcPr>
            <w:tcW w:w="878" w:type="dxa"/>
            <w:vAlign w:val="center"/>
          </w:tcPr>
          <w:p w14:paraId="40272A78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14" w:type="dxa"/>
            <w:vAlign w:val="center"/>
          </w:tcPr>
          <w:p w14:paraId="39950A8C" w14:textId="77777777" w:rsidR="003A2FFC" w:rsidRDefault="003A2FFC" w:rsidP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HERRERA MART</w:t>
            </w:r>
            <w:r w:rsidR="00DC5E44"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NEZ YOSHIRA MARGARITA </w:t>
            </w:r>
          </w:p>
        </w:tc>
      </w:tr>
      <w:tr w:rsidR="003A2FFC" w14:paraId="38C965DA" w14:textId="77777777" w:rsidTr="008161C2">
        <w:trPr>
          <w:jc w:val="center"/>
        </w:trPr>
        <w:tc>
          <w:tcPr>
            <w:tcW w:w="878" w:type="dxa"/>
            <w:vAlign w:val="center"/>
          </w:tcPr>
          <w:p w14:paraId="2DB2C0D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414" w:type="dxa"/>
            <w:vAlign w:val="center"/>
          </w:tcPr>
          <w:p w14:paraId="3D9C85E5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CARABALLO SALAZAR LAURA ERNESTINA </w:t>
            </w:r>
          </w:p>
        </w:tc>
      </w:tr>
      <w:tr w:rsidR="003A2FFC" w14:paraId="255E2BBD" w14:textId="77777777" w:rsidTr="008161C2">
        <w:trPr>
          <w:jc w:val="center"/>
        </w:trPr>
        <w:tc>
          <w:tcPr>
            <w:tcW w:w="878" w:type="dxa"/>
            <w:vAlign w:val="center"/>
          </w:tcPr>
          <w:p w14:paraId="215536DC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5414" w:type="dxa"/>
            <w:vAlign w:val="center"/>
          </w:tcPr>
          <w:p w14:paraId="5D266784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MACÍ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AS SALAZAR MONSERRAT</w:t>
            </w:r>
          </w:p>
        </w:tc>
      </w:tr>
      <w:tr w:rsidR="003A2FFC" w14:paraId="6C70774E" w14:textId="77777777" w:rsidTr="008161C2">
        <w:trPr>
          <w:jc w:val="center"/>
        </w:trPr>
        <w:tc>
          <w:tcPr>
            <w:tcW w:w="878" w:type="dxa"/>
            <w:vAlign w:val="center"/>
          </w:tcPr>
          <w:p w14:paraId="28C0C402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5414" w:type="dxa"/>
            <w:vAlign w:val="center"/>
          </w:tcPr>
          <w:p w14:paraId="062C4C1C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BARRETO PONCE JUAN PABLO </w:t>
            </w:r>
          </w:p>
        </w:tc>
      </w:tr>
      <w:tr w:rsidR="003A2FFC" w14:paraId="365837DD" w14:textId="77777777" w:rsidTr="008161C2">
        <w:trPr>
          <w:jc w:val="center"/>
        </w:trPr>
        <w:tc>
          <w:tcPr>
            <w:tcW w:w="878" w:type="dxa"/>
            <w:vAlign w:val="center"/>
          </w:tcPr>
          <w:p w14:paraId="319DE0D3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103</w:t>
            </w:r>
          </w:p>
        </w:tc>
        <w:tc>
          <w:tcPr>
            <w:tcW w:w="5414" w:type="dxa"/>
            <w:vAlign w:val="center"/>
          </w:tcPr>
          <w:p w14:paraId="10C6D14D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ESQUILA ALONSO KAREN</w:t>
            </w:r>
          </w:p>
        </w:tc>
      </w:tr>
      <w:tr w:rsidR="003A2FFC" w14:paraId="7634FC23" w14:textId="77777777" w:rsidTr="008161C2">
        <w:trPr>
          <w:jc w:val="center"/>
        </w:trPr>
        <w:tc>
          <w:tcPr>
            <w:tcW w:w="878" w:type="dxa"/>
            <w:vAlign w:val="center"/>
          </w:tcPr>
          <w:p w14:paraId="7163D84C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5414" w:type="dxa"/>
            <w:vAlign w:val="center"/>
          </w:tcPr>
          <w:p w14:paraId="1E6DD299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MICHEL </w:t>
            </w:r>
            <w:r w:rsidR="00DC5E44">
              <w:rPr>
                <w:rFonts w:ascii="Arial" w:hAnsi="Arial" w:cs="Arial"/>
                <w:color w:val="000000"/>
                <w:sz w:val="22"/>
                <w:szCs w:val="22"/>
              </w:rPr>
              <w:t>RUI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Z LEONARDO FRANCISCO </w:t>
            </w:r>
          </w:p>
        </w:tc>
      </w:tr>
      <w:tr w:rsidR="003A2FFC" w14:paraId="5E33B8DD" w14:textId="77777777" w:rsidTr="008161C2">
        <w:trPr>
          <w:jc w:val="center"/>
        </w:trPr>
        <w:tc>
          <w:tcPr>
            <w:tcW w:w="878" w:type="dxa"/>
            <w:vAlign w:val="center"/>
          </w:tcPr>
          <w:p w14:paraId="69B9D2A2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5414" w:type="dxa"/>
            <w:vAlign w:val="center"/>
          </w:tcPr>
          <w:p w14:paraId="18D27DE0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BASURTO GARCÍ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A CRISTINA</w:t>
            </w:r>
          </w:p>
        </w:tc>
      </w:tr>
      <w:tr w:rsidR="003A2FFC" w14:paraId="7481FEAA" w14:textId="77777777" w:rsidTr="008161C2">
        <w:trPr>
          <w:jc w:val="center"/>
        </w:trPr>
        <w:tc>
          <w:tcPr>
            <w:tcW w:w="878" w:type="dxa"/>
            <w:vAlign w:val="center"/>
          </w:tcPr>
          <w:p w14:paraId="0147E2DC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5414" w:type="dxa"/>
            <w:vAlign w:val="center"/>
          </w:tcPr>
          <w:p w14:paraId="3DD6CCF7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CAYETANO MALDONADO ANA LIDIA </w:t>
            </w:r>
          </w:p>
        </w:tc>
      </w:tr>
      <w:tr w:rsidR="003A2FFC" w14:paraId="7B64A261" w14:textId="77777777" w:rsidTr="008161C2">
        <w:trPr>
          <w:jc w:val="center"/>
        </w:trPr>
        <w:tc>
          <w:tcPr>
            <w:tcW w:w="878" w:type="dxa"/>
            <w:vAlign w:val="center"/>
          </w:tcPr>
          <w:p w14:paraId="3A13AA62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5414" w:type="dxa"/>
            <w:vAlign w:val="center"/>
          </w:tcPr>
          <w:p w14:paraId="1F7C375D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CERNA ALVARADO FERNANDO</w:t>
            </w:r>
          </w:p>
        </w:tc>
      </w:tr>
      <w:tr w:rsidR="003A2FFC" w14:paraId="2569C5EF" w14:textId="77777777" w:rsidTr="008161C2">
        <w:trPr>
          <w:jc w:val="center"/>
        </w:trPr>
        <w:tc>
          <w:tcPr>
            <w:tcW w:w="878" w:type="dxa"/>
            <w:vAlign w:val="center"/>
          </w:tcPr>
          <w:p w14:paraId="5EB65AE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5414" w:type="dxa"/>
            <w:vAlign w:val="center"/>
          </w:tcPr>
          <w:p w14:paraId="14CA068B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AGUILAR PIEDRA YURIDIA</w:t>
            </w:r>
          </w:p>
        </w:tc>
      </w:tr>
      <w:tr w:rsidR="003A2FFC" w14:paraId="0E220CA8" w14:textId="77777777" w:rsidTr="008161C2">
        <w:trPr>
          <w:jc w:val="center"/>
        </w:trPr>
        <w:tc>
          <w:tcPr>
            <w:tcW w:w="878" w:type="dxa"/>
            <w:vAlign w:val="center"/>
          </w:tcPr>
          <w:p w14:paraId="65DB2795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5414" w:type="dxa"/>
            <w:vAlign w:val="center"/>
          </w:tcPr>
          <w:p w14:paraId="238A5D17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GARCÍA OROZCO MIGUEL 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NGEL </w:t>
            </w:r>
          </w:p>
        </w:tc>
      </w:tr>
      <w:tr w:rsidR="003A2FFC" w14:paraId="15A0FE77" w14:textId="77777777" w:rsidTr="008161C2">
        <w:trPr>
          <w:jc w:val="center"/>
        </w:trPr>
        <w:tc>
          <w:tcPr>
            <w:tcW w:w="878" w:type="dxa"/>
            <w:vAlign w:val="center"/>
          </w:tcPr>
          <w:p w14:paraId="4B4C3F94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414" w:type="dxa"/>
            <w:vAlign w:val="center"/>
          </w:tcPr>
          <w:p w14:paraId="472FF399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GARCÍA VALLE 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SCAR FRANCISCO </w:t>
            </w:r>
          </w:p>
        </w:tc>
      </w:tr>
      <w:tr w:rsidR="003A2FFC" w14:paraId="4A1C2885" w14:textId="77777777" w:rsidTr="008161C2">
        <w:trPr>
          <w:jc w:val="center"/>
        </w:trPr>
        <w:tc>
          <w:tcPr>
            <w:tcW w:w="878" w:type="dxa"/>
            <w:vAlign w:val="center"/>
          </w:tcPr>
          <w:p w14:paraId="5C4ED274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5414" w:type="dxa"/>
            <w:vAlign w:val="center"/>
          </w:tcPr>
          <w:p w14:paraId="56EC80F5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REZ GUIZAR BLANCA YESENIA </w:t>
            </w:r>
          </w:p>
        </w:tc>
      </w:tr>
      <w:tr w:rsidR="003A2FFC" w14:paraId="4A1D4FE5" w14:textId="77777777" w:rsidTr="008161C2">
        <w:trPr>
          <w:jc w:val="center"/>
        </w:trPr>
        <w:tc>
          <w:tcPr>
            <w:tcW w:w="878" w:type="dxa"/>
            <w:vAlign w:val="center"/>
          </w:tcPr>
          <w:p w14:paraId="354B5746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5414" w:type="dxa"/>
            <w:vAlign w:val="center"/>
          </w:tcPr>
          <w:p w14:paraId="265FF3EB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DC5E44">
              <w:rPr>
                <w:rFonts w:ascii="Arial" w:hAnsi="Arial" w:cs="Arial"/>
                <w:color w:val="000000"/>
                <w:sz w:val="22"/>
                <w:szCs w:val="22"/>
              </w:rPr>
              <w:t>ÉREZ FLORES MARÍA DE JESÚ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</w:t>
            </w:r>
          </w:p>
        </w:tc>
      </w:tr>
      <w:tr w:rsidR="003A2FFC" w14:paraId="04155E27" w14:textId="77777777" w:rsidTr="008161C2">
        <w:trPr>
          <w:jc w:val="center"/>
        </w:trPr>
        <w:tc>
          <w:tcPr>
            <w:tcW w:w="878" w:type="dxa"/>
            <w:vAlign w:val="center"/>
          </w:tcPr>
          <w:p w14:paraId="618ECFA4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5414" w:type="dxa"/>
            <w:vAlign w:val="center"/>
          </w:tcPr>
          <w:p w14:paraId="3EC0C369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SILVA CHÁ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VEZ JORGE ALEJANDRO </w:t>
            </w:r>
          </w:p>
        </w:tc>
      </w:tr>
      <w:tr w:rsidR="003A2FFC" w14:paraId="3E6B3460" w14:textId="77777777" w:rsidTr="008161C2">
        <w:trPr>
          <w:jc w:val="center"/>
        </w:trPr>
        <w:tc>
          <w:tcPr>
            <w:tcW w:w="878" w:type="dxa"/>
            <w:vAlign w:val="center"/>
          </w:tcPr>
          <w:p w14:paraId="42C9AAD3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5414" w:type="dxa"/>
            <w:vAlign w:val="center"/>
          </w:tcPr>
          <w:p w14:paraId="4DAB4462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BONOS ZÚ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ÑIGA RAUL</w:t>
            </w:r>
          </w:p>
        </w:tc>
      </w:tr>
      <w:tr w:rsidR="003A2FFC" w14:paraId="3756CE46" w14:textId="77777777" w:rsidTr="008161C2">
        <w:trPr>
          <w:jc w:val="center"/>
        </w:trPr>
        <w:tc>
          <w:tcPr>
            <w:tcW w:w="878" w:type="dxa"/>
            <w:vAlign w:val="center"/>
          </w:tcPr>
          <w:p w14:paraId="31C5195F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5414" w:type="dxa"/>
            <w:vAlign w:val="center"/>
          </w:tcPr>
          <w:p w14:paraId="716B2AD3" w14:textId="77777777" w:rsidR="003A2FFC" w:rsidRDefault="00DC5E44" w:rsidP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NCHEZ RAM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REZ YAHAIRA DENISSE </w:t>
            </w:r>
          </w:p>
        </w:tc>
      </w:tr>
      <w:tr w:rsidR="003A2FFC" w14:paraId="1F646F7C" w14:textId="77777777" w:rsidTr="008161C2">
        <w:trPr>
          <w:jc w:val="center"/>
        </w:trPr>
        <w:tc>
          <w:tcPr>
            <w:tcW w:w="878" w:type="dxa"/>
            <w:vAlign w:val="center"/>
          </w:tcPr>
          <w:p w14:paraId="18342362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5414" w:type="dxa"/>
            <w:vAlign w:val="center"/>
          </w:tcPr>
          <w:p w14:paraId="233E12D0" w14:textId="77777777" w:rsidR="003A2FFC" w:rsidRDefault="00DC5E4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ORTEGA LÓ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PEZ PERLA CLARISA </w:t>
            </w:r>
          </w:p>
        </w:tc>
      </w:tr>
      <w:tr w:rsidR="003A2FFC" w14:paraId="0C140A50" w14:textId="77777777" w:rsidTr="008161C2">
        <w:trPr>
          <w:jc w:val="center"/>
        </w:trPr>
        <w:tc>
          <w:tcPr>
            <w:tcW w:w="878" w:type="dxa"/>
            <w:vAlign w:val="center"/>
          </w:tcPr>
          <w:p w14:paraId="6B15AB2E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5414" w:type="dxa"/>
            <w:vAlign w:val="center"/>
          </w:tcPr>
          <w:p w14:paraId="3954FA53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RANGEL LARIOS ANA GUADALUPE </w:t>
            </w:r>
          </w:p>
        </w:tc>
      </w:tr>
      <w:tr w:rsidR="003A2FFC" w14:paraId="387047C9" w14:textId="77777777" w:rsidTr="008161C2">
        <w:trPr>
          <w:jc w:val="center"/>
        </w:trPr>
        <w:tc>
          <w:tcPr>
            <w:tcW w:w="878" w:type="dxa"/>
            <w:vAlign w:val="center"/>
          </w:tcPr>
          <w:p w14:paraId="77DC4F77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5414" w:type="dxa"/>
            <w:vAlign w:val="center"/>
          </w:tcPr>
          <w:p w14:paraId="59E16F1B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PULIDO VERDUZCO ANGÉ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LICA CECILIA </w:t>
            </w:r>
          </w:p>
        </w:tc>
      </w:tr>
      <w:tr w:rsidR="003A2FFC" w14:paraId="2FA94FCD" w14:textId="77777777" w:rsidTr="008161C2">
        <w:trPr>
          <w:jc w:val="center"/>
        </w:trPr>
        <w:tc>
          <w:tcPr>
            <w:tcW w:w="878" w:type="dxa"/>
            <w:vAlign w:val="center"/>
          </w:tcPr>
          <w:p w14:paraId="467EAFDA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5414" w:type="dxa"/>
            <w:vAlign w:val="center"/>
          </w:tcPr>
          <w:p w14:paraId="052D2321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AS VALENCIA DORA LOURDES </w:t>
            </w:r>
          </w:p>
        </w:tc>
      </w:tr>
      <w:tr w:rsidR="003A2FFC" w14:paraId="316D0FA8" w14:textId="77777777" w:rsidTr="008161C2">
        <w:trPr>
          <w:jc w:val="center"/>
        </w:trPr>
        <w:tc>
          <w:tcPr>
            <w:tcW w:w="878" w:type="dxa"/>
            <w:vAlign w:val="center"/>
          </w:tcPr>
          <w:p w14:paraId="0D6748C3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5414" w:type="dxa"/>
            <w:vAlign w:val="center"/>
          </w:tcPr>
          <w:p w14:paraId="4E5F19C9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TORRES HERNÁ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NDEZ DENIZ JORGE </w:t>
            </w:r>
          </w:p>
        </w:tc>
      </w:tr>
      <w:tr w:rsidR="003A2FFC" w14:paraId="0B9DE5C4" w14:textId="77777777" w:rsidTr="008161C2">
        <w:trPr>
          <w:jc w:val="center"/>
        </w:trPr>
        <w:tc>
          <w:tcPr>
            <w:tcW w:w="878" w:type="dxa"/>
            <w:vAlign w:val="center"/>
          </w:tcPr>
          <w:p w14:paraId="3FFE7F7D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5414" w:type="dxa"/>
            <w:vAlign w:val="center"/>
          </w:tcPr>
          <w:p w14:paraId="216DC7FC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BELTRÁ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 REYES JUANA</w:t>
            </w:r>
          </w:p>
        </w:tc>
      </w:tr>
      <w:tr w:rsidR="003A2FFC" w14:paraId="27FA2670" w14:textId="77777777" w:rsidTr="008161C2">
        <w:trPr>
          <w:jc w:val="center"/>
        </w:trPr>
        <w:tc>
          <w:tcPr>
            <w:tcW w:w="878" w:type="dxa"/>
            <w:vAlign w:val="center"/>
          </w:tcPr>
          <w:p w14:paraId="4384542A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5414" w:type="dxa"/>
            <w:vAlign w:val="center"/>
          </w:tcPr>
          <w:p w14:paraId="469D9F6E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LÓPEZ 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LVAREZ CHRISTIAN RAFAEL </w:t>
            </w:r>
          </w:p>
        </w:tc>
      </w:tr>
      <w:tr w:rsidR="003A2FFC" w14:paraId="66A7E481" w14:textId="77777777" w:rsidTr="008161C2">
        <w:trPr>
          <w:jc w:val="center"/>
        </w:trPr>
        <w:tc>
          <w:tcPr>
            <w:tcW w:w="878" w:type="dxa"/>
            <w:vAlign w:val="center"/>
          </w:tcPr>
          <w:p w14:paraId="42A16A9B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5414" w:type="dxa"/>
            <w:vAlign w:val="center"/>
          </w:tcPr>
          <w:p w14:paraId="4583A6EE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HERNÁNDEZ BARRAGÁN HUGO MARTÍ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N </w:t>
            </w:r>
          </w:p>
        </w:tc>
      </w:tr>
      <w:tr w:rsidR="003A2FFC" w14:paraId="06A7A061" w14:textId="77777777" w:rsidTr="008161C2">
        <w:trPr>
          <w:jc w:val="center"/>
        </w:trPr>
        <w:tc>
          <w:tcPr>
            <w:tcW w:w="878" w:type="dxa"/>
            <w:vAlign w:val="center"/>
          </w:tcPr>
          <w:p w14:paraId="51F62638" w14:textId="77777777" w:rsidR="003A2FFC" w:rsidRDefault="003A2FFC" w:rsidP="008161C2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5414" w:type="dxa"/>
            <w:vAlign w:val="center"/>
          </w:tcPr>
          <w:p w14:paraId="6B2507C2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REYES RUIZ MAYTE ALEJANDRINA </w:t>
            </w:r>
          </w:p>
        </w:tc>
      </w:tr>
    </w:tbl>
    <w:p w14:paraId="67C0694D" w14:textId="77777777" w:rsidR="002E3CC7" w:rsidRPr="007576D6" w:rsidRDefault="002E3CC7" w:rsidP="007576D6">
      <w:pPr>
        <w:pStyle w:val="Prrafodelista"/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lang w:val="es-ES"/>
        </w:rPr>
      </w:pPr>
    </w:p>
    <w:p w14:paraId="5B94946D" w14:textId="77777777" w:rsidR="006E5DF3" w:rsidRPr="00184D6B" w:rsidRDefault="008F5747" w:rsidP="008F5747">
      <w:pPr>
        <w:pStyle w:val="Prrafodelista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36A15">
        <w:rPr>
          <w:rFonts w:ascii="Arial" w:hAnsi="Arial" w:cs="Arial"/>
          <w:lang w:val="es-ES"/>
        </w:rPr>
        <w:t>P</w:t>
      </w:r>
      <w:r w:rsidR="008161C2" w:rsidRPr="00136A15">
        <w:rPr>
          <w:rFonts w:ascii="Arial" w:hAnsi="Arial" w:cs="Arial"/>
        </w:rPr>
        <w:t>ara los municipio</w:t>
      </w:r>
      <w:r w:rsidR="008161C2" w:rsidRPr="00F31C05">
        <w:rPr>
          <w:rFonts w:ascii="Arial" w:hAnsi="Arial" w:cs="Arial"/>
        </w:rPr>
        <w:t xml:space="preserve">s de </w:t>
      </w:r>
      <w:r w:rsidR="008161C2">
        <w:rPr>
          <w:rFonts w:ascii="Arial" w:hAnsi="Arial" w:cs="Arial"/>
          <w:lang w:val="es-ES"/>
        </w:rPr>
        <w:t>Armería, Ixtlahuacán, Manzanillo, Minatitlán y Tecomán</w:t>
      </w:r>
      <w:r w:rsidR="008161C2" w:rsidRPr="00F31C05">
        <w:rPr>
          <w:rFonts w:ascii="Arial" w:hAnsi="Arial" w:cs="Arial"/>
        </w:rPr>
        <w:t xml:space="preserve"> (Distrito Electoral Federal </w:t>
      </w:r>
      <w:r w:rsidR="008161C2">
        <w:rPr>
          <w:rFonts w:ascii="Arial" w:hAnsi="Arial" w:cs="Arial"/>
          <w:lang w:val="es-ES"/>
        </w:rPr>
        <w:t>02</w:t>
      </w:r>
      <w:r w:rsidR="008161C2" w:rsidRPr="00F31C05">
        <w:rPr>
          <w:rFonts w:ascii="Arial" w:hAnsi="Arial" w:cs="Arial"/>
        </w:rPr>
        <w:t>):</w:t>
      </w:r>
      <w:r w:rsidR="006E5DF3" w:rsidRPr="006E5DF3">
        <w:rPr>
          <w:rFonts w:ascii="Arial" w:hAnsi="Arial" w:cs="Arial"/>
        </w:rPr>
        <w:t xml:space="preserve"> </w:t>
      </w:r>
    </w:p>
    <w:p w14:paraId="6E0EF130" w14:textId="77777777" w:rsidR="00184D6B" w:rsidRPr="00136A15" w:rsidRDefault="00184D6B" w:rsidP="00184D6B">
      <w:pPr>
        <w:pStyle w:val="NormalWeb"/>
        <w:ind w:left="360"/>
        <w:jc w:val="center"/>
        <w:rPr>
          <w:rFonts w:ascii="Arial" w:hAnsi="Arial" w:cs="Arial"/>
          <w:i/>
          <w:sz w:val="20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8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8"/>
        <w:gridCol w:w="5414"/>
      </w:tblGrid>
      <w:tr w:rsidR="006E5DF3" w14:paraId="2D0616B5" w14:textId="77777777" w:rsidTr="00A70A19">
        <w:trPr>
          <w:jc w:val="center"/>
        </w:trPr>
        <w:tc>
          <w:tcPr>
            <w:tcW w:w="878" w:type="dxa"/>
            <w:shd w:val="clear" w:color="auto" w:fill="D9D9D9" w:themeFill="background1" w:themeFillShade="D9"/>
            <w:vAlign w:val="center"/>
          </w:tcPr>
          <w:p w14:paraId="4E47A53D" w14:textId="77777777" w:rsidR="006E5DF3" w:rsidRPr="008161C2" w:rsidRDefault="006E5DF3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1C2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5414" w:type="dxa"/>
            <w:shd w:val="clear" w:color="auto" w:fill="D9D9D9" w:themeFill="background1" w:themeFillShade="D9"/>
            <w:vAlign w:val="center"/>
          </w:tcPr>
          <w:p w14:paraId="2D9AF718" w14:textId="77777777" w:rsidR="006E5DF3" w:rsidRPr="008161C2" w:rsidRDefault="006E5DF3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61C2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</w:tr>
      <w:tr w:rsidR="003A2FFC" w14:paraId="5DD5498C" w14:textId="77777777" w:rsidTr="004E1E63">
        <w:trPr>
          <w:jc w:val="center"/>
        </w:trPr>
        <w:tc>
          <w:tcPr>
            <w:tcW w:w="878" w:type="dxa"/>
            <w:vAlign w:val="center"/>
          </w:tcPr>
          <w:p w14:paraId="5DA1E010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414" w:type="dxa"/>
            <w:vAlign w:val="center"/>
          </w:tcPr>
          <w:p w14:paraId="261DBC80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VILLALPANDO VALDIVIA GRISELDA</w:t>
            </w:r>
          </w:p>
        </w:tc>
      </w:tr>
      <w:tr w:rsidR="003A2FFC" w14:paraId="1203BC1B" w14:textId="77777777" w:rsidTr="004E1E63">
        <w:trPr>
          <w:jc w:val="center"/>
        </w:trPr>
        <w:tc>
          <w:tcPr>
            <w:tcW w:w="878" w:type="dxa"/>
            <w:vAlign w:val="center"/>
          </w:tcPr>
          <w:p w14:paraId="5A7371E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414" w:type="dxa"/>
            <w:vAlign w:val="center"/>
          </w:tcPr>
          <w:p w14:paraId="19E56FEE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PADILLA RODRÍGUEZ JOSÉ DE JESÚ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3A2FFC" w14:paraId="13B5DE81" w14:textId="77777777" w:rsidTr="004E1E63">
        <w:trPr>
          <w:jc w:val="center"/>
        </w:trPr>
        <w:tc>
          <w:tcPr>
            <w:tcW w:w="878" w:type="dxa"/>
            <w:vAlign w:val="center"/>
          </w:tcPr>
          <w:p w14:paraId="34540597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414" w:type="dxa"/>
            <w:vAlign w:val="center"/>
          </w:tcPr>
          <w:p w14:paraId="16674B06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PÉREZ CASTAÑEDA DULCE MARISELA</w:t>
            </w:r>
          </w:p>
        </w:tc>
      </w:tr>
      <w:tr w:rsidR="003A2FFC" w14:paraId="3DB626B3" w14:textId="77777777" w:rsidTr="004E1E63">
        <w:trPr>
          <w:jc w:val="center"/>
        </w:trPr>
        <w:tc>
          <w:tcPr>
            <w:tcW w:w="878" w:type="dxa"/>
            <w:vAlign w:val="center"/>
          </w:tcPr>
          <w:p w14:paraId="4325AC9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414" w:type="dxa"/>
            <w:vAlign w:val="center"/>
          </w:tcPr>
          <w:p w14:paraId="175BF441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VERDUZCO MARTÍNEZ DIANA LETICIA</w:t>
            </w:r>
          </w:p>
        </w:tc>
      </w:tr>
      <w:tr w:rsidR="003A2FFC" w14:paraId="48383CB3" w14:textId="77777777" w:rsidTr="004E1E63">
        <w:trPr>
          <w:jc w:val="center"/>
        </w:trPr>
        <w:tc>
          <w:tcPr>
            <w:tcW w:w="878" w:type="dxa"/>
            <w:vAlign w:val="center"/>
          </w:tcPr>
          <w:p w14:paraId="0FF766A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414" w:type="dxa"/>
            <w:vAlign w:val="center"/>
          </w:tcPr>
          <w:p w14:paraId="21294B3E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JIMÉ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NEZ NAVARRO MARÍA GUADALUPE</w:t>
            </w:r>
          </w:p>
        </w:tc>
      </w:tr>
      <w:tr w:rsidR="003A2FFC" w14:paraId="68BD2BC9" w14:textId="77777777" w:rsidTr="004E1E63">
        <w:trPr>
          <w:jc w:val="center"/>
        </w:trPr>
        <w:tc>
          <w:tcPr>
            <w:tcW w:w="878" w:type="dxa"/>
            <w:vAlign w:val="center"/>
          </w:tcPr>
          <w:p w14:paraId="307D7B31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414" w:type="dxa"/>
            <w:vAlign w:val="center"/>
          </w:tcPr>
          <w:p w14:paraId="58EBCA4F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GUTIÉ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RREZ BLAS MARICELA</w:t>
            </w:r>
          </w:p>
        </w:tc>
      </w:tr>
      <w:tr w:rsidR="003A2FFC" w14:paraId="2F8DFCA1" w14:textId="77777777" w:rsidTr="004E1E63">
        <w:trPr>
          <w:jc w:val="center"/>
        </w:trPr>
        <w:tc>
          <w:tcPr>
            <w:tcW w:w="878" w:type="dxa"/>
            <w:vAlign w:val="center"/>
          </w:tcPr>
          <w:p w14:paraId="3C45BE39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414" w:type="dxa"/>
            <w:vAlign w:val="center"/>
          </w:tcPr>
          <w:p w14:paraId="5A9F6261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CAMPOS VENTURA LIZETH GUADALUPE</w:t>
            </w:r>
          </w:p>
        </w:tc>
      </w:tr>
      <w:tr w:rsidR="003A2FFC" w14:paraId="255CEBDA" w14:textId="77777777" w:rsidTr="004E1E63">
        <w:trPr>
          <w:jc w:val="center"/>
        </w:trPr>
        <w:tc>
          <w:tcPr>
            <w:tcW w:w="878" w:type="dxa"/>
            <w:vAlign w:val="center"/>
          </w:tcPr>
          <w:p w14:paraId="75217AB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414" w:type="dxa"/>
            <w:vAlign w:val="center"/>
          </w:tcPr>
          <w:p w14:paraId="206D8A3C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CRUZ PÉREZ LILIA</w:t>
            </w:r>
          </w:p>
        </w:tc>
      </w:tr>
      <w:tr w:rsidR="003A2FFC" w14:paraId="3A84CE8D" w14:textId="77777777" w:rsidTr="004E1E63">
        <w:trPr>
          <w:jc w:val="center"/>
        </w:trPr>
        <w:tc>
          <w:tcPr>
            <w:tcW w:w="878" w:type="dxa"/>
            <w:vAlign w:val="center"/>
          </w:tcPr>
          <w:p w14:paraId="78D0CBA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414" w:type="dxa"/>
            <w:vAlign w:val="center"/>
          </w:tcPr>
          <w:p w14:paraId="7D22C8F8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CRUZ PÉREZ AURORA</w:t>
            </w:r>
          </w:p>
        </w:tc>
      </w:tr>
      <w:tr w:rsidR="003A2FFC" w14:paraId="6D1376D6" w14:textId="77777777" w:rsidTr="004E1E63">
        <w:trPr>
          <w:jc w:val="center"/>
        </w:trPr>
        <w:tc>
          <w:tcPr>
            <w:tcW w:w="878" w:type="dxa"/>
            <w:vAlign w:val="center"/>
          </w:tcPr>
          <w:p w14:paraId="13F4C5D3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14" w:type="dxa"/>
            <w:vAlign w:val="center"/>
          </w:tcPr>
          <w:p w14:paraId="3055F7E2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MARTÍNEZ CÁRDENAS HANNIA KARELI </w:t>
            </w:r>
          </w:p>
        </w:tc>
      </w:tr>
      <w:tr w:rsidR="003A2FFC" w14:paraId="5D83CC97" w14:textId="77777777" w:rsidTr="004E1E63">
        <w:trPr>
          <w:jc w:val="center"/>
        </w:trPr>
        <w:tc>
          <w:tcPr>
            <w:tcW w:w="878" w:type="dxa"/>
            <w:vAlign w:val="center"/>
          </w:tcPr>
          <w:p w14:paraId="1EC2D280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414" w:type="dxa"/>
            <w:vAlign w:val="center"/>
          </w:tcPr>
          <w:p w14:paraId="33123B90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SALAZAR ACEVES CARLOS</w:t>
            </w:r>
          </w:p>
        </w:tc>
      </w:tr>
      <w:tr w:rsidR="003A2FFC" w14:paraId="70CAC88C" w14:textId="77777777" w:rsidTr="004E1E63">
        <w:trPr>
          <w:jc w:val="center"/>
        </w:trPr>
        <w:tc>
          <w:tcPr>
            <w:tcW w:w="878" w:type="dxa"/>
            <w:vAlign w:val="center"/>
          </w:tcPr>
          <w:p w14:paraId="244CAF6C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414" w:type="dxa"/>
            <w:vAlign w:val="center"/>
          </w:tcPr>
          <w:p w14:paraId="2CF291A9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QUIROZ GASPAR YAMILY MON</w:t>
            </w:r>
            <w:r w:rsidR="00A70A19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SERRAT</w:t>
            </w:r>
          </w:p>
        </w:tc>
      </w:tr>
      <w:tr w:rsidR="003A2FFC" w14:paraId="29C22EAA" w14:textId="77777777" w:rsidTr="004E1E63">
        <w:trPr>
          <w:jc w:val="center"/>
        </w:trPr>
        <w:tc>
          <w:tcPr>
            <w:tcW w:w="878" w:type="dxa"/>
            <w:vAlign w:val="center"/>
          </w:tcPr>
          <w:p w14:paraId="2E7C9FF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414" w:type="dxa"/>
            <w:vAlign w:val="center"/>
          </w:tcPr>
          <w:p w14:paraId="7E1293EF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MARMOLEJO TÉLLEZ LETICIA</w:t>
            </w:r>
          </w:p>
        </w:tc>
      </w:tr>
      <w:tr w:rsidR="003A2FFC" w14:paraId="24CC762D" w14:textId="77777777" w:rsidTr="004E1E63">
        <w:trPr>
          <w:jc w:val="center"/>
        </w:trPr>
        <w:tc>
          <w:tcPr>
            <w:tcW w:w="878" w:type="dxa"/>
            <w:vAlign w:val="center"/>
          </w:tcPr>
          <w:p w14:paraId="1984E688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414" w:type="dxa"/>
            <w:vAlign w:val="center"/>
          </w:tcPr>
          <w:p w14:paraId="1A8CC0C8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RAMÍREZ ARENAS ANA LIZBETH</w:t>
            </w:r>
          </w:p>
        </w:tc>
      </w:tr>
      <w:tr w:rsidR="003A2FFC" w14:paraId="349DE370" w14:textId="77777777" w:rsidTr="004E1E63">
        <w:trPr>
          <w:jc w:val="center"/>
        </w:trPr>
        <w:tc>
          <w:tcPr>
            <w:tcW w:w="878" w:type="dxa"/>
            <w:vAlign w:val="center"/>
          </w:tcPr>
          <w:p w14:paraId="52DE54B1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414" w:type="dxa"/>
            <w:vAlign w:val="center"/>
          </w:tcPr>
          <w:p w14:paraId="3663FAEB" w14:textId="77777777" w:rsidR="003A2FFC" w:rsidRDefault="002E3CC7" w:rsidP="00C110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FERNÁNDEZ HERNÁ</w:t>
            </w:r>
            <w:r w:rsidR="00C11022">
              <w:rPr>
                <w:rFonts w:ascii="Arial" w:hAnsi="Arial" w:cs="Arial"/>
                <w:color w:val="000000"/>
                <w:sz w:val="22"/>
                <w:szCs w:val="22"/>
              </w:rPr>
              <w:t>NDEZ CINTHIA SUHG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C11022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</w:p>
        </w:tc>
      </w:tr>
      <w:tr w:rsidR="003A2FFC" w14:paraId="0E2BCC44" w14:textId="77777777" w:rsidTr="004E1E63">
        <w:trPr>
          <w:jc w:val="center"/>
        </w:trPr>
        <w:tc>
          <w:tcPr>
            <w:tcW w:w="878" w:type="dxa"/>
            <w:vAlign w:val="center"/>
          </w:tcPr>
          <w:p w14:paraId="282AFFE7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414" w:type="dxa"/>
            <w:vAlign w:val="center"/>
          </w:tcPr>
          <w:p w14:paraId="14A80DF2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SALINAS PASAREL</w:t>
            </w:r>
            <w:r w:rsidR="0013249C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ROSSANA</w:t>
            </w:r>
          </w:p>
        </w:tc>
      </w:tr>
      <w:tr w:rsidR="003A2FFC" w14:paraId="1C2658FC" w14:textId="77777777" w:rsidTr="004E1E63">
        <w:trPr>
          <w:jc w:val="center"/>
        </w:trPr>
        <w:tc>
          <w:tcPr>
            <w:tcW w:w="878" w:type="dxa"/>
            <w:vAlign w:val="center"/>
          </w:tcPr>
          <w:p w14:paraId="41480DE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414" w:type="dxa"/>
            <w:vAlign w:val="center"/>
          </w:tcPr>
          <w:p w14:paraId="0449BEB8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SALINAS ESPINOZA CAROLINA</w:t>
            </w:r>
          </w:p>
        </w:tc>
      </w:tr>
      <w:tr w:rsidR="003A2FFC" w14:paraId="3B83BB78" w14:textId="77777777" w:rsidTr="004E1E63">
        <w:trPr>
          <w:jc w:val="center"/>
        </w:trPr>
        <w:tc>
          <w:tcPr>
            <w:tcW w:w="878" w:type="dxa"/>
            <w:vAlign w:val="center"/>
          </w:tcPr>
          <w:p w14:paraId="0630819C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414" w:type="dxa"/>
            <w:vAlign w:val="center"/>
          </w:tcPr>
          <w:p w14:paraId="0DE8EAC8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NDEZ ADAME GIOVANA GUADALUPE </w:t>
            </w:r>
          </w:p>
        </w:tc>
      </w:tr>
      <w:tr w:rsidR="003A2FFC" w14:paraId="48DFF65B" w14:textId="77777777" w:rsidTr="004E1E63">
        <w:trPr>
          <w:jc w:val="center"/>
        </w:trPr>
        <w:tc>
          <w:tcPr>
            <w:tcW w:w="878" w:type="dxa"/>
            <w:vAlign w:val="center"/>
          </w:tcPr>
          <w:p w14:paraId="47BBC901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414" w:type="dxa"/>
            <w:vAlign w:val="center"/>
          </w:tcPr>
          <w:p w14:paraId="0A1B001C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CERVANTES ZÚ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ÑIGA CINTHIA EDZEL </w:t>
            </w:r>
          </w:p>
        </w:tc>
      </w:tr>
      <w:tr w:rsidR="003A2FFC" w14:paraId="1D424510" w14:textId="77777777" w:rsidTr="004E1E63">
        <w:trPr>
          <w:jc w:val="center"/>
        </w:trPr>
        <w:tc>
          <w:tcPr>
            <w:tcW w:w="878" w:type="dxa"/>
            <w:vAlign w:val="center"/>
          </w:tcPr>
          <w:p w14:paraId="52FAE623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414" w:type="dxa"/>
            <w:vAlign w:val="center"/>
          </w:tcPr>
          <w:p w14:paraId="7E5BA7D3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REYES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REYES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ARTURO</w:t>
            </w:r>
          </w:p>
        </w:tc>
      </w:tr>
      <w:tr w:rsidR="003A2FFC" w14:paraId="70DF21CA" w14:textId="77777777" w:rsidTr="004E1E63">
        <w:trPr>
          <w:jc w:val="center"/>
        </w:trPr>
        <w:tc>
          <w:tcPr>
            <w:tcW w:w="878" w:type="dxa"/>
            <w:vAlign w:val="center"/>
          </w:tcPr>
          <w:p w14:paraId="1260309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414" w:type="dxa"/>
            <w:vAlign w:val="center"/>
          </w:tcPr>
          <w:p w14:paraId="0F349FB2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NOVELA LÓPEZ GRETEL ANDREA</w:t>
            </w:r>
          </w:p>
        </w:tc>
      </w:tr>
      <w:tr w:rsidR="003A2FFC" w14:paraId="494B67A7" w14:textId="77777777" w:rsidTr="004E1E63">
        <w:trPr>
          <w:jc w:val="center"/>
        </w:trPr>
        <w:tc>
          <w:tcPr>
            <w:tcW w:w="878" w:type="dxa"/>
            <w:vAlign w:val="center"/>
          </w:tcPr>
          <w:p w14:paraId="3B20301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414" w:type="dxa"/>
            <w:vAlign w:val="center"/>
          </w:tcPr>
          <w:p w14:paraId="5CE1461B" w14:textId="77777777" w:rsidR="003A2FFC" w:rsidRDefault="002E3CC7" w:rsidP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CASTRO GARCÍA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LEONOR MARÍA</w:t>
            </w:r>
          </w:p>
        </w:tc>
      </w:tr>
      <w:tr w:rsidR="003A2FFC" w14:paraId="486933FB" w14:textId="77777777" w:rsidTr="004E1E63">
        <w:trPr>
          <w:jc w:val="center"/>
        </w:trPr>
        <w:tc>
          <w:tcPr>
            <w:tcW w:w="878" w:type="dxa"/>
            <w:vAlign w:val="center"/>
          </w:tcPr>
          <w:p w14:paraId="6CD45672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414" w:type="dxa"/>
            <w:vAlign w:val="center"/>
          </w:tcPr>
          <w:p w14:paraId="29053905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FLORES SÁNCHEZ IMELDA</w:t>
            </w:r>
          </w:p>
        </w:tc>
      </w:tr>
      <w:tr w:rsidR="003A2FFC" w14:paraId="24077CB3" w14:textId="77777777" w:rsidTr="004E1E63">
        <w:trPr>
          <w:jc w:val="center"/>
        </w:trPr>
        <w:tc>
          <w:tcPr>
            <w:tcW w:w="878" w:type="dxa"/>
            <w:vAlign w:val="center"/>
          </w:tcPr>
          <w:p w14:paraId="06FC02BF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414" w:type="dxa"/>
            <w:vAlign w:val="center"/>
          </w:tcPr>
          <w:p w14:paraId="0D0215B5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BUSTAMANTE GALLEGOS DANIEL DE GUADALUPE</w:t>
            </w:r>
          </w:p>
        </w:tc>
      </w:tr>
      <w:tr w:rsidR="003A2FFC" w14:paraId="6270FFAA" w14:textId="77777777" w:rsidTr="004E1E63">
        <w:trPr>
          <w:jc w:val="center"/>
        </w:trPr>
        <w:tc>
          <w:tcPr>
            <w:tcW w:w="878" w:type="dxa"/>
            <w:vAlign w:val="center"/>
          </w:tcPr>
          <w:p w14:paraId="4E479E7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414" w:type="dxa"/>
            <w:vAlign w:val="center"/>
          </w:tcPr>
          <w:p w14:paraId="2C981BD8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RODRÍ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GUEZ MOYA ANA CLAUDIA</w:t>
            </w:r>
          </w:p>
        </w:tc>
      </w:tr>
      <w:tr w:rsidR="003A2FFC" w14:paraId="79CD2375" w14:textId="77777777" w:rsidTr="004E1E63">
        <w:trPr>
          <w:jc w:val="center"/>
        </w:trPr>
        <w:tc>
          <w:tcPr>
            <w:tcW w:w="878" w:type="dxa"/>
            <w:vAlign w:val="center"/>
          </w:tcPr>
          <w:p w14:paraId="240D0090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414" w:type="dxa"/>
            <w:vAlign w:val="center"/>
          </w:tcPr>
          <w:p w14:paraId="21DB6C0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MARTÍNEZ SERRANO CLAUDIA FABIOLA </w:t>
            </w:r>
          </w:p>
        </w:tc>
      </w:tr>
      <w:tr w:rsidR="003A2FFC" w14:paraId="54963F13" w14:textId="77777777" w:rsidTr="004E1E63">
        <w:trPr>
          <w:jc w:val="center"/>
        </w:trPr>
        <w:tc>
          <w:tcPr>
            <w:tcW w:w="878" w:type="dxa"/>
            <w:vAlign w:val="center"/>
          </w:tcPr>
          <w:p w14:paraId="4DD63F8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414" w:type="dxa"/>
            <w:vAlign w:val="center"/>
          </w:tcPr>
          <w:p w14:paraId="2F5114C3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BAYONA CÁRDENAS VERÓNICA</w:t>
            </w:r>
          </w:p>
        </w:tc>
      </w:tr>
      <w:tr w:rsidR="003A2FFC" w14:paraId="7B582D20" w14:textId="77777777" w:rsidTr="004E1E63">
        <w:trPr>
          <w:jc w:val="center"/>
        </w:trPr>
        <w:tc>
          <w:tcPr>
            <w:tcW w:w="878" w:type="dxa"/>
            <w:vAlign w:val="center"/>
          </w:tcPr>
          <w:p w14:paraId="22FEAB9F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414" w:type="dxa"/>
            <w:vAlign w:val="center"/>
          </w:tcPr>
          <w:p w14:paraId="1F0AC5EF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CASTILLO HERNÁ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NDEZ ALEJANDRINA</w:t>
            </w:r>
          </w:p>
        </w:tc>
      </w:tr>
      <w:tr w:rsidR="003A2FFC" w14:paraId="52CC6E96" w14:textId="77777777" w:rsidTr="004E1E63">
        <w:trPr>
          <w:jc w:val="center"/>
        </w:trPr>
        <w:tc>
          <w:tcPr>
            <w:tcW w:w="878" w:type="dxa"/>
            <w:vAlign w:val="center"/>
          </w:tcPr>
          <w:p w14:paraId="00C8138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414" w:type="dxa"/>
            <w:vAlign w:val="center"/>
          </w:tcPr>
          <w:p w14:paraId="16A1A891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RANGEL FIGUEROA YESENIA</w:t>
            </w:r>
          </w:p>
        </w:tc>
      </w:tr>
      <w:tr w:rsidR="003A2FFC" w14:paraId="38BD4C09" w14:textId="77777777" w:rsidTr="004E1E63">
        <w:trPr>
          <w:jc w:val="center"/>
        </w:trPr>
        <w:tc>
          <w:tcPr>
            <w:tcW w:w="878" w:type="dxa"/>
            <w:vAlign w:val="center"/>
          </w:tcPr>
          <w:p w14:paraId="07BB4068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414" w:type="dxa"/>
            <w:vAlign w:val="center"/>
          </w:tcPr>
          <w:p w14:paraId="35A291BA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CHÁVEZ CÓRDOVA CATALINA</w:t>
            </w:r>
          </w:p>
        </w:tc>
      </w:tr>
      <w:tr w:rsidR="003A2FFC" w14:paraId="357EFC47" w14:textId="77777777" w:rsidTr="004E1E63">
        <w:trPr>
          <w:jc w:val="center"/>
        </w:trPr>
        <w:tc>
          <w:tcPr>
            <w:tcW w:w="878" w:type="dxa"/>
            <w:vAlign w:val="center"/>
          </w:tcPr>
          <w:p w14:paraId="511AC957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414" w:type="dxa"/>
            <w:vAlign w:val="center"/>
          </w:tcPr>
          <w:p w14:paraId="0BAAE0C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MURILLO LARIOS ESTELA RAQUEL</w:t>
            </w:r>
          </w:p>
        </w:tc>
      </w:tr>
      <w:tr w:rsidR="003A2FFC" w14:paraId="3D8C2222" w14:textId="77777777" w:rsidTr="004E1E63">
        <w:trPr>
          <w:jc w:val="center"/>
        </w:trPr>
        <w:tc>
          <w:tcPr>
            <w:tcW w:w="878" w:type="dxa"/>
            <w:vAlign w:val="center"/>
          </w:tcPr>
          <w:p w14:paraId="63A10788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5414" w:type="dxa"/>
            <w:vAlign w:val="center"/>
          </w:tcPr>
          <w:p w14:paraId="33AAE125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DÁVALOS CASTELLANOS ALDO ALBERTO</w:t>
            </w:r>
          </w:p>
        </w:tc>
      </w:tr>
      <w:tr w:rsidR="003A2FFC" w14:paraId="1F71869A" w14:textId="77777777" w:rsidTr="004E1E63">
        <w:trPr>
          <w:jc w:val="center"/>
        </w:trPr>
        <w:tc>
          <w:tcPr>
            <w:tcW w:w="878" w:type="dxa"/>
            <w:vAlign w:val="center"/>
          </w:tcPr>
          <w:p w14:paraId="4406361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414" w:type="dxa"/>
            <w:vAlign w:val="center"/>
          </w:tcPr>
          <w:p w14:paraId="3D55CBA0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FRAGOSO LOMELÍ VÍCTOR ALEJANDRO</w:t>
            </w:r>
          </w:p>
        </w:tc>
      </w:tr>
      <w:tr w:rsidR="003A2FFC" w14:paraId="439B60F8" w14:textId="77777777" w:rsidTr="004E1E63">
        <w:trPr>
          <w:jc w:val="center"/>
        </w:trPr>
        <w:tc>
          <w:tcPr>
            <w:tcW w:w="878" w:type="dxa"/>
            <w:vAlign w:val="center"/>
          </w:tcPr>
          <w:p w14:paraId="614594BD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414" w:type="dxa"/>
            <w:vAlign w:val="center"/>
          </w:tcPr>
          <w:p w14:paraId="45680BD9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ALONZO ÁLVAREZ PAULA ESTHER</w:t>
            </w:r>
          </w:p>
        </w:tc>
      </w:tr>
      <w:tr w:rsidR="003A2FFC" w14:paraId="5F4638E1" w14:textId="77777777" w:rsidTr="004E1E63">
        <w:trPr>
          <w:jc w:val="center"/>
        </w:trPr>
        <w:tc>
          <w:tcPr>
            <w:tcW w:w="878" w:type="dxa"/>
            <w:vAlign w:val="center"/>
          </w:tcPr>
          <w:p w14:paraId="3AE3DB77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414" w:type="dxa"/>
            <w:vAlign w:val="center"/>
          </w:tcPr>
          <w:p w14:paraId="5267481C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MARTÍNEZ JIMÉ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NEZ BRENDA SOLEDAD</w:t>
            </w:r>
          </w:p>
        </w:tc>
      </w:tr>
      <w:tr w:rsidR="003A2FFC" w14:paraId="6407F4D6" w14:textId="77777777" w:rsidTr="004E1E63">
        <w:trPr>
          <w:jc w:val="center"/>
        </w:trPr>
        <w:tc>
          <w:tcPr>
            <w:tcW w:w="878" w:type="dxa"/>
            <w:vAlign w:val="center"/>
          </w:tcPr>
          <w:p w14:paraId="2401005C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5414" w:type="dxa"/>
            <w:vAlign w:val="center"/>
          </w:tcPr>
          <w:p w14:paraId="55777D1F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RAMÍREZ FLORES MARÍA DEL ROSARIO</w:t>
            </w:r>
          </w:p>
        </w:tc>
      </w:tr>
      <w:tr w:rsidR="003A2FFC" w14:paraId="2DC45694" w14:textId="77777777" w:rsidTr="004E1E63">
        <w:trPr>
          <w:jc w:val="center"/>
        </w:trPr>
        <w:tc>
          <w:tcPr>
            <w:tcW w:w="878" w:type="dxa"/>
            <w:vAlign w:val="center"/>
          </w:tcPr>
          <w:p w14:paraId="2048A922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37</w:t>
            </w:r>
          </w:p>
        </w:tc>
        <w:tc>
          <w:tcPr>
            <w:tcW w:w="5414" w:type="dxa"/>
            <w:vAlign w:val="center"/>
          </w:tcPr>
          <w:p w14:paraId="1E8D4CB4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RAMÍREZ GARCÍ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A EDGAR IVÁN</w:t>
            </w:r>
          </w:p>
        </w:tc>
      </w:tr>
      <w:tr w:rsidR="003A2FFC" w14:paraId="66776D0A" w14:textId="77777777" w:rsidTr="004E1E63">
        <w:trPr>
          <w:jc w:val="center"/>
        </w:trPr>
        <w:tc>
          <w:tcPr>
            <w:tcW w:w="878" w:type="dxa"/>
            <w:vAlign w:val="center"/>
          </w:tcPr>
          <w:p w14:paraId="603A46A7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5414" w:type="dxa"/>
            <w:vAlign w:val="center"/>
          </w:tcPr>
          <w:p w14:paraId="36B55B2C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PALOMERA JIMENEZ CLAUDIA YVETTE</w:t>
            </w:r>
          </w:p>
        </w:tc>
      </w:tr>
      <w:tr w:rsidR="003A2FFC" w14:paraId="5E5DE230" w14:textId="77777777" w:rsidTr="004E1E63">
        <w:trPr>
          <w:jc w:val="center"/>
        </w:trPr>
        <w:tc>
          <w:tcPr>
            <w:tcW w:w="878" w:type="dxa"/>
            <w:vAlign w:val="center"/>
          </w:tcPr>
          <w:p w14:paraId="0E9F1278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414" w:type="dxa"/>
            <w:vAlign w:val="center"/>
          </w:tcPr>
          <w:p w14:paraId="07944669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GUTIÉ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RREZ BERNAL LUIS JAVIER</w:t>
            </w:r>
          </w:p>
        </w:tc>
      </w:tr>
      <w:tr w:rsidR="003A2FFC" w14:paraId="6A62E412" w14:textId="77777777" w:rsidTr="004E1E63">
        <w:trPr>
          <w:jc w:val="center"/>
        </w:trPr>
        <w:tc>
          <w:tcPr>
            <w:tcW w:w="878" w:type="dxa"/>
            <w:vAlign w:val="center"/>
          </w:tcPr>
          <w:p w14:paraId="52BB468B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5414" w:type="dxa"/>
            <w:vAlign w:val="center"/>
          </w:tcPr>
          <w:p w14:paraId="758E2D0B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NAVA DE LA BARRERA  MARÍA LIZBETH</w:t>
            </w:r>
          </w:p>
        </w:tc>
      </w:tr>
      <w:tr w:rsidR="003A2FFC" w14:paraId="40E21016" w14:textId="77777777" w:rsidTr="004E1E63">
        <w:trPr>
          <w:jc w:val="center"/>
        </w:trPr>
        <w:tc>
          <w:tcPr>
            <w:tcW w:w="878" w:type="dxa"/>
            <w:vAlign w:val="center"/>
          </w:tcPr>
          <w:p w14:paraId="6ED4881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5414" w:type="dxa"/>
            <w:vAlign w:val="center"/>
          </w:tcPr>
          <w:p w14:paraId="6A75B65D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CHÁVEZ ELÍAS LIZETH FABIOLA</w:t>
            </w:r>
          </w:p>
        </w:tc>
      </w:tr>
      <w:tr w:rsidR="003A2FFC" w14:paraId="7564EF37" w14:textId="77777777" w:rsidTr="004E1E63">
        <w:trPr>
          <w:jc w:val="center"/>
        </w:trPr>
        <w:tc>
          <w:tcPr>
            <w:tcW w:w="878" w:type="dxa"/>
            <w:vAlign w:val="center"/>
          </w:tcPr>
          <w:p w14:paraId="3B8FF0F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5414" w:type="dxa"/>
            <w:vAlign w:val="center"/>
          </w:tcPr>
          <w:p w14:paraId="1C1BE676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URIBE HUESO KARLA GUADALUPE</w:t>
            </w:r>
          </w:p>
        </w:tc>
      </w:tr>
      <w:tr w:rsidR="003A2FFC" w14:paraId="03FCDA27" w14:textId="77777777" w:rsidTr="004E1E63">
        <w:trPr>
          <w:jc w:val="center"/>
        </w:trPr>
        <w:tc>
          <w:tcPr>
            <w:tcW w:w="878" w:type="dxa"/>
            <w:vAlign w:val="center"/>
          </w:tcPr>
          <w:p w14:paraId="3C3A1395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5414" w:type="dxa"/>
            <w:vAlign w:val="center"/>
          </w:tcPr>
          <w:p w14:paraId="1B0E05AF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SERRATOS MUÑOZ ROSARIO ARELI</w:t>
            </w:r>
          </w:p>
        </w:tc>
      </w:tr>
      <w:tr w:rsidR="003A2FFC" w14:paraId="741795E3" w14:textId="77777777" w:rsidTr="004E1E63">
        <w:trPr>
          <w:jc w:val="center"/>
        </w:trPr>
        <w:tc>
          <w:tcPr>
            <w:tcW w:w="878" w:type="dxa"/>
            <w:vAlign w:val="center"/>
          </w:tcPr>
          <w:p w14:paraId="1649B9E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5414" w:type="dxa"/>
            <w:shd w:val="clear" w:color="auto" w:fill="auto"/>
            <w:vAlign w:val="center"/>
          </w:tcPr>
          <w:p w14:paraId="256D7B15" w14:textId="77777777" w:rsidR="003A2FFC" w:rsidRDefault="003A2FFC" w:rsidP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LUISJUAN GARCIA JAIME</w:t>
            </w:r>
          </w:p>
        </w:tc>
      </w:tr>
      <w:tr w:rsidR="003A2FFC" w14:paraId="4E18612D" w14:textId="77777777" w:rsidTr="004E1E63">
        <w:trPr>
          <w:jc w:val="center"/>
        </w:trPr>
        <w:tc>
          <w:tcPr>
            <w:tcW w:w="878" w:type="dxa"/>
            <w:vAlign w:val="center"/>
          </w:tcPr>
          <w:p w14:paraId="47DE2DAF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5414" w:type="dxa"/>
            <w:vAlign w:val="center"/>
          </w:tcPr>
          <w:p w14:paraId="318B751B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FARÍAS URIBE LAURA ROSA</w:t>
            </w:r>
          </w:p>
        </w:tc>
      </w:tr>
      <w:tr w:rsidR="003A2FFC" w14:paraId="5EE80E0A" w14:textId="77777777" w:rsidTr="004E1E63">
        <w:trPr>
          <w:jc w:val="center"/>
        </w:trPr>
        <w:tc>
          <w:tcPr>
            <w:tcW w:w="878" w:type="dxa"/>
            <w:vAlign w:val="center"/>
          </w:tcPr>
          <w:p w14:paraId="1854E96C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5414" w:type="dxa"/>
            <w:vAlign w:val="center"/>
          </w:tcPr>
          <w:p w14:paraId="0C8B8132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CASTRO ESTRADA MA. ROSARIO</w:t>
            </w:r>
          </w:p>
        </w:tc>
      </w:tr>
      <w:tr w:rsidR="003A2FFC" w14:paraId="22EF232F" w14:textId="77777777" w:rsidTr="004E1E63">
        <w:trPr>
          <w:jc w:val="center"/>
        </w:trPr>
        <w:tc>
          <w:tcPr>
            <w:tcW w:w="878" w:type="dxa"/>
            <w:vAlign w:val="center"/>
          </w:tcPr>
          <w:p w14:paraId="076F7C4A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414" w:type="dxa"/>
            <w:vAlign w:val="center"/>
          </w:tcPr>
          <w:p w14:paraId="5AFFD083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CALDERÓN GÓ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MEZ FRANCISCO</w:t>
            </w:r>
          </w:p>
        </w:tc>
      </w:tr>
      <w:tr w:rsidR="003A2FFC" w14:paraId="6EEFB506" w14:textId="77777777" w:rsidTr="004E1E63">
        <w:trPr>
          <w:jc w:val="center"/>
        </w:trPr>
        <w:tc>
          <w:tcPr>
            <w:tcW w:w="878" w:type="dxa"/>
            <w:vAlign w:val="center"/>
          </w:tcPr>
          <w:p w14:paraId="4B2583A3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414" w:type="dxa"/>
            <w:vAlign w:val="center"/>
          </w:tcPr>
          <w:p w14:paraId="7937DB94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NDEZ COHETERO JUANA</w:t>
            </w:r>
          </w:p>
        </w:tc>
      </w:tr>
      <w:tr w:rsidR="003A2FFC" w14:paraId="3D95C0CA" w14:textId="77777777" w:rsidTr="004E1E63">
        <w:trPr>
          <w:jc w:val="center"/>
        </w:trPr>
        <w:tc>
          <w:tcPr>
            <w:tcW w:w="878" w:type="dxa"/>
            <w:vAlign w:val="center"/>
          </w:tcPr>
          <w:p w14:paraId="7D00958C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5414" w:type="dxa"/>
            <w:vAlign w:val="center"/>
          </w:tcPr>
          <w:p w14:paraId="1A760B21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CÁRDENAS PÉREZ LUIS ÁNGEL</w:t>
            </w:r>
          </w:p>
        </w:tc>
      </w:tr>
      <w:tr w:rsidR="003A2FFC" w14:paraId="7359D691" w14:textId="77777777" w:rsidTr="004E1E63">
        <w:trPr>
          <w:jc w:val="center"/>
        </w:trPr>
        <w:tc>
          <w:tcPr>
            <w:tcW w:w="878" w:type="dxa"/>
            <w:vAlign w:val="center"/>
          </w:tcPr>
          <w:p w14:paraId="3511CA05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414" w:type="dxa"/>
            <w:vAlign w:val="center"/>
          </w:tcPr>
          <w:p w14:paraId="067FE3FB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ELORZA HIGAREDA OMAR</w:t>
            </w:r>
          </w:p>
        </w:tc>
      </w:tr>
      <w:tr w:rsidR="003A2FFC" w14:paraId="478A621F" w14:textId="77777777" w:rsidTr="004E1E63">
        <w:trPr>
          <w:jc w:val="center"/>
        </w:trPr>
        <w:tc>
          <w:tcPr>
            <w:tcW w:w="878" w:type="dxa"/>
            <w:vAlign w:val="center"/>
          </w:tcPr>
          <w:p w14:paraId="5889765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5414" w:type="dxa"/>
            <w:vAlign w:val="center"/>
          </w:tcPr>
          <w:p w14:paraId="2C8D65E2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GONZÁ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LEZ BAUTISTA RUBÉN</w:t>
            </w:r>
          </w:p>
        </w:tc>
      </w:tr>
      <w:tr w:rsidR="003A2FFC" w14:paraId="7C600DDA" w14:textId="77777777" w:rsidTr="004E1E63">
        <w:trPr>
          <w:jc w:val="center"/>
        </w:trPr>
        <w:tc>
          <w:tcPr>
            <w:tcW w:w="878" w:type="dxa"/>
            <w:vAlign w:val="center"/>
          </w:tcPr>
          <w:p w14:paraId="22E322F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5414" w:type="dxa"/>
            <w:vAlign w:val="center"/>
          </w:tcPr>
          <w:p w14:paraId="7EC23B0B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CORTÉ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S OCHOA BRYAN JAZIR</w:t>
            </w:r>
          </w:p>
        </w:tc>
      </w:tr>
      <w:tr w:rsidR="003A2FFC" w14:paraId="5CB9137C" w14:textId="77777777" w:rsidTr="004E1E63">
        <w:trPr>
          <w:jc w:val="center"/>
        </w:trPr>
        <w:tc>
          <w:tcPr>
            <w:tcW w:w="878" w:type="dxa"/>
            <w:vAlign w:val="center"/>
          </w:tcPr>
          <w:p w14:paraId="0C0063F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5414" w:type="dxa"/>
            <w:vAlign w:val="center"/>
          </w:tcPr>
          <w:p w14:paraId="06072F95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GRANADOS LEÓN Ó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SCAR</w:t>
            </w:r>
          </w:p>
        </w:tc>
      </w:tr>
      <w:tr w:rsidR="003A2FFC" w14:paraId="3B03155E" w14:textId="77777777" w:rsidTr="004E1E63">
        <w:trPr>
          <w:jc w:val="center"/>
        </w:trPr>
        <w:tc>
          <w:tcPr>
            <w:tcW w:w="878" w:type="dxa"/>
            <w:vAlign w:val="center"/>
          </w:tcPr>
          <w:p w14:paraId="432D6A4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5414" w:type="dxa"/>
            <w:vAlign w:val="center"/>
          </w:tcPr>
          <w:p w14:paraId="405293F6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TORRES VALLEJO MARÍA TERESA</w:t>
            </w:r>
          </w:p>
        </w:tc>
      </w:tr>
      <w:tr w:rsidR="003A2FFC" w14:paraId="495842B6" w14:textId="77777777" w:rsidTr="004E1E63">
        <w:trPr>
          <w:jc w:val="center"/>
        </w:trPr>
        <w:tc>
          <w:tcPr>
            <w:tcW w:w="878" w:type="dxa"/>
            <w:vAlign w:val="center"/>
          </w:tcPr>
          <w:p w14:paraId="00577831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5414" w:type="dxa"/>
            <w:vAlign w:val="center"/>
          </w:tcPr>
          <w:p w14:paraId="36AA9664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GONZÁ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LEZ CÁRDENAS ELSA IMELDA</w:t>
            </w:r>
          </w:p>
        </w:tc>
      </w:tr>
      <w:tr w:rsidR="003A2FFC" w14:paraId="5E73E434" w14:textId="77777777" w:rsidTr="004E1E63">
        <w:trPr>
          <w:jc w:val="center"/>
        </w:trPr>
        <w:tc>
          <w:tcPr>
            <w:tcW w:w="878" w:type="dxa"/>
            <w:vAlign w:val="center"/>
          </w:tcPr>
          <w:p w14:paraId="5A0413D0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5414" w:type="dxa"/>
            <w:vAlign w:val="center"/>
          </w:tcPr>
          <w:p w14:paraId="6978E847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CADET MORENO MAYREN ALEXANDRIA</w:t>
            </w:r>
          </w:p>
        </w:tc>
      </w:tr>
      <w:tr w:rsidR="003A2FFC" w14:paraId="5EFC7A7E" w14:textId="77777777" w:rsidTr="004E1E63">
        <w:trPr>
          <w:jc w:val="center"/>
        </w:trPr>
        <w:tc>
          <w:tcPr>
            <w:tcW w:w="878" w:type="dxa"/>
            <w:vAlign w:val="center"/>
          </w:tcPr>
          <w:p w14:paraId="1F0674C3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5414" w:type="dxa"/>
            <w:vAlign w:val="center"/>
          </w:tcPr>
          <w:p w14:paraId="55BA1675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RAMÍREZ AGUILAR MARISOL</w:t>
            </w:r>
          </w:p>
        </w:tc>
      </w:tr>
      <w:tr w:rsidR="003A2FFC" w14:paraId="63F13415" w14:textId="77777777" w:rsidTr="004E1E63">
        <w:trPr>
          <w:jc w:val="center"/>
        </w:trPr>
        <w:tc>
          <w:tcPr>
            <w:tcW w:w="878" w:type="dxa"/>
            <w:vAlign w:val="center"/>
          </w:tcPr>
          <w:p w14:paraId="16F41482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5414" w:type="dxa"/>
            <w:vAlign w:val="center"/>
          </w:tcPr>
          <w:p w14:paraId="2CC385CF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DÉNIZ FLORES JUAN CARLOS </w:t>
            </w:r>
          </w:p>
        </w:tc>
      </w:tr>
      <w:tr w:rsidR="003A2FFC" w14:paraId="79C1E6BE" w14:textId="77777777" w:rsidTr="004E1E63">
        <w:trPr>
          <w:jc w:val="center"/>
        </w:trPr>
        <w:tc>
          <w:tcPr>
            <w:tcW w:w="878" w:type="dxa"/>
            <w:vAlign w:val="center"/>
          </w:tcPr>
          <w:p w14:paraId="3767FA52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5414" w:type="dxa"/>
            <w:vAlign w:val="center"/>
          </w:tcPr>
          <w:p w14:paraId="2AFAFCD3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TAPIA RUBIO SAMUEL EVARISTO</w:t>
            </w:r>
          </w:p>
        </w:tc>
      </w:tr>
      <w:tr w:rsidR="003A2FFC" w14:paraId="48FE416F" w14:textId="77777777" w:rsidTr="004E1E63">
        <w:trPr>
          <w:jc w:val="center"/>
        </w:trPr>
        <w:tc>
          <w:tcPr>
            <w:tcW w:w="878" w:type="dxa"/>
            <w:vAlign w:val="center"/>
          </w:tcPr>
          <w:p w14:paraId="1EBDFACA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414" w:type="dxa"/>
            <w:vAlign w:val="center"/>
          </w:tcPr>
          <w:p w14:paraId="794AE348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NSITO SANTOS VERÓNICA</w:t>
            </w:r>
          </w:p>
        </w:tc>
      </w:tr>
      <w:tr w:rsidR="003A2FFC" w14:paraId="1854B29A" w14:textId="77777777" w:rsidTr="004E1E63">
        <w:trPr>
          <w:jc w:val="center"/>
        </w:trPr>
        <w:tc>
          <w:tcPr>
            <w:tcW w:w="878" w:type="dxa"/>
            <w:vAlign w:val="center"/>
          </w:tcPr>
          <w:p w14:paraId="5D2117F7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5414" w:type="dxa"/>
            <w:vAlign w:val="center"/>
          </w:tcPr>
          <w:p w14:paraId="59A133FF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ELORZA HIGAREDA SALVADOR ALBERTO</w:t>
            </w:r>
          </w:p>
        </w:tc>
      </w:tr>
      <w:tr w:rsidR="003A2FFC" w14:paraId="21A2EA63" w14:textId="77777777" w:rsidTr="004E1E63">
        <w:trPr>
          <w:jc w:val="center"/>
        </w:trPr>
        <w:tc>
          <w:tcPr>
            <w:tcW w:w="878" w:type="dxa"/>
            <w:vAlign w:val="center"/>
          </w:tcPr>
          <w:p w14:paraId="0454862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5414" w:type="dxa"/>
            <w:vAlign w:val="center"/>
          </w:tcPr>
          <w:p w14:paraId="39AC4A15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PINTO GUARDADO JUAN</w:t>
            </w:r>
          </w:p>
        </w:tc>
      </w:tr>
      <w:tr w:rsidR="003A2FFC" w14:paraId="3CE2AB13" w14:textId="77777777" w:rsidTr="004E1E63">
        <w:trPr>
          <w:jc w:val="center"/>
        </w:trPr>
        <w:tc>
          <w:tcPr>
            <w:tcW w:w="878" w:type="dxa"/>
            <w:vAlign w:val="center"/>
          </w:tcPr>
          <w:p w14:paraId="02069AE1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5414" w:type="dxa"/>
            <w:vAlign w:val="center"/>
          </w:tcPr>
          <w:p w14:paraId="52706515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NDEZ CARRASCO HUGO</w:t>
            </w:r>
          </w:p>
        </w:tc>
      </w:tr>
      <w:tr w:rsidR="003A2FFC" w14:paraId="045ADBC8" w14:textId="77777777" w:rsidTr="004E1E63">
        <w:trPr>
          <w:jc w:val="center"/>
        </w:trPr>
        <w:tc>
          <w:tcPr>
            <w:tcW w:w="878" w:type="dxa"/>
            <w:vAlign w:val="center"/>
          </w:tcPr>
          <w:p w14:paraId="5EC9DD9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5414" w:type="dxa"/>
            <w:vAlign w:val="center"/>
          </w:tcPr>
          <w:p w14:paraId="01466344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SIERRA</w:t>
            </w:r>
            <w:r w:rsidR="002E3CC7">
              <w:rPr>
                <w:rFonts w:ascii="Arial" w:hAnsi="Arial" w:cs="Arial"/>
                <w:color w:val="000000"/>
                <w:sz w:val="22"/>
                <w:szCs w:val="22"/>
              </w:rPr>
              <w:t xml:space="preserve"> GONZÁ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LEZ ANA LILIA</w:t>
            </w:r>
          </w:p>
        </w:tc>
      </w:tr>
      <w:tr w:rsidR="003A2FFC" w14:paraId="52350343" w14:textId="77777777" w:rsidTr="004E1E63">
        <w:trPr>
          <w:jc w:val="center"/>
        </w:trPr>
        <w:tc>
          <w:tcPr>
            <w:tcW w:w="878" w:type="dxa"/>
            <w:vAlign w:val="center"/>
          </w:tcPr>
          <w:p w14:paraId="2CAE445A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414" w:type="dxa"/>
            <w:vAlign w:val="center"/>
          </w:tcPr>
          <w:p w14:paraId="3480F49D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MEZA BURGOS SILVIA</w:t>
            </w:r>
          </w:p>
        </w:tc>
      </w:tr>
      <w:tr w:rsidR="003A2FFC" w14:paraId="5ABE078D" w14:textId="77777777" w:rsidTr="004E1E63">
        <w:trPr>
          <w:jc w:val="center"/>
        </w:trPr>
        <w:tc>
          <w:tcPr>
            <w:tcW w:w="878" w:type="dxa"/>
            <w:vAlign w:val="center"/>
          </w:tcPr>
          <w:p w14:paraId="56CB09D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5414" w:type="dxa"/>
            <w:vAlign w:val="center"/>
          </w:tcPr>
          <w:p w14:paraId="4644DC23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MARTÍNEZ CONTRERAS BRYAN JORGE</w:t>
            </w:r>
          </w:p>
        </w:tc>
      </w:tr>
      <w:tr w:rsidR="003A2FFC" w14:paraId="7C68CA7B" w14:textId="77777777" w:rsidTr="004E1E63">
        <w:trPr>
          <w:jc w:val="center"/>
        </w:trPr>
        <w:tc>
          <w:tcPr>
            <w:tcW w:w="878" w:type="dxa"/>
            <w:vAlign w:val="center"/>
          </w:tcPr>
          <w:p w14:paraId="4734881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5414" w:type="dxa"/>
            <w:vAlign w:val="center"/>
          </w:tcPr>
          <w:p w14:paraId="455581F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MORENO LÓPEZ WENDY</w:t>
            </w:r>
          </w:p>
        </w:tc>
      </w:tr>
      <w:tr w:rsidR="003A2FFC" w14:paraId="2D1BC02A" w14:textId="77777777" w:rsidTr="004E1E63">
        <w:trPr>
          <w:jc w:val="center"/>
        </w:trPr>
        <w:tc>
          <w:tcPr>
            <w:tcW w:w="878" w:type="dxa"/>
            <w:vAlign w:val="center"/>
          </w:tcPr>
          <w:p w14:paraId="5B2CCF63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414" w:type="dxa"/>
            <w:vAlign w:val="center"/>
          </w:tcPr>
          <w:p w14:paraId="611CE8CC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RODRIGUEZ NAVA JOSÉ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MARIO</w:t>
            </w:r>
          </w:p>
        </w:tc>
      </w:tr>
      <w:tr w:rsidR="003A2FFC" w14:paraId="2B2DA866" w14:textId="77777777" w:rsidTr="004E1E63">
        <w:trPr>
          <w:jc w:val="center"/>
        </w:trPr>
        <w:tc>
          <w:tcPr>
            <w:tcW w:w="878" w:type="dxa"/>
            <w:vAlign w:val="center"/>
          </w:tcPr>
          <w:p w14:paraId="1CA7CDDF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69</w:t>
            </w:r>
          </w:p>
        </w:tc>
        <w:tc>
          <w:tcPr>
            <w:tcW w:w="5414" w:type="dxa"/>
            <w:vAlign w:val="center"/>
          </w:tcPr>
          <w:p w14:paraId="6C91A9D8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BALTAZAR FIGUEROA MITZI ALEJANDRA</w:t>
            </w:r>
          </w:p>
        </w:tc>
      </w:tr>
      <w:tr w:rsidR="003A2FFC" w14:paraId="0378CE0C" w14:textId="77777777" w:rsidTr="004E1E63">
        <w:trPr>
          <w:jc w:val="center"/>
        </w:trPr>
        <w:tc>
          <w:tcPr>
            <w:tcW w:w="878" w:type="dxa"/>
            <w:vAlign w:val="center"/>
          </w:tcPr>
          <w:p w14:paraId="11A21E4F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5414" w:type="dxa"/>
            <w:vAlign w:val="center"/>
          </w:tcPr>
          <w:p w14:paraId="13717A98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FIGUEROA SANDOVAL SYNDY GLADYS</w:t>
            </w:r>
          </w:p>
        </w:tc>
      </w:tr>
      <w:tr w:rsidR="003A2FFC" w14:paraId="1187EEBB" w14:textId="77777777" w:rsidTr="004E1E63">
        <w:trPr>
          <w:jc w:val="center"/>
        </w:trPr>
        <w:tc>
          <w:tcPr>
            <w:tcW w:w="878" w:type="dxa"/>
            <w:vAlign w:val="center"/>
          </w:tcPr>
          <w:p w14:paraId="4C855802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5414" w:type="dxa"/>
            <w:vAlign w:val="center"/>
          </w:tcPr>
          <w:p w14:paraId="328E20AA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GARCÍA VÁ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ZQUEZ JUDITH</w:t>
            </w:r>
          </w:p>
        </w:tc>
      </w:tr>
      <w:tr w:rsidR="003A2FFC" w14:paraId="00DF286A" w14:textId="77777777" w:rsidTr="004E1E63">
        <w:trPr>
          <w:jc w:val="center"/>
        </w:trPr>
        <w:tc>
          <w:tcPr>
            <w:tcW w:w="878" w:type="dxa"/>
            <w:vAlign w:val="center"/>
          </w:tcPr>
          <w:p w14:paraId="26DE2EA9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5414" w:type="dxa"/>
            <w:shd w:val="clear" w:color="auto" w:fill="FFFFFF" w:themeFill="background1"/>
            <w:vAlign w:val="center"/>
          </w:tcPr>
          <w:p w14:paraId="34B0E21C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TALABER FIGUEROA VERÓNICA</w:t>
            </w:r>
          </w:p>
        </w:tc>
      </w:tr>
      <w:tr w:rsidR="003A2FFC" w14:paraId="123E63A7" w14:textId="77777777" w:rsidTr="004E1E63">
        <w:trPr>
          <w:jc w:val="center"/>
        </w:trPr>
        <w:tc>
          <w:tcPr>
            <w:tcW w:w="878" w:type="dxa"/>
            <w:vAlign w:val="center"/>
          </w:tcPr>
          <w:p w14:paraId="0C1E0EA0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5414" w:type="dxa"/>
            <w:vAlign w:val="center"/>
          </w:tcPr>
          <w:p w14:paraId="7823D8BB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CASTILLO FARÍAS SAUDY ROSARIO</w:t>
            </w:r>
          </w:p>
        </w:tc>
      </w:tr>
      <w:tr w:rsidR="003A2FFC" w14:paraId="080C7FB4" w14:textId="77777777" w:rsidTr="004E1E63">
        <w:trPr>
          <w:jc w:val="center"/>
        </w:trPr>
        <w:tc>
          <w:tcPr>
            <w:tcW w:w="878" w:type="dxa"/>
            <w:vAlign w:val="center"/>
          </w:tcPr>
          <w:p w14:paraId="7E81B423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5414" w:type="dxa"/>
            <w:vAlign w:val="center"/>
          </w:tcPr>
          <w:p w14:paraId="50E8A4F1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BARRAGÁN BRAVO JOSÉ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EMMANUEL</w:t>
            </w:r>
          </w:p>
        </w:tc>
      </w:tr>
      <w:tr w:rsidR="003A2FFC" w14:paraId="5C3D34EC" w14:textId="77777777" w:rsidTr="004E1E63">
        <w:trPr>
          <w:jc w:val="center"/>
        </w:trPr>
        <w:tc>
          <w:tcPr>
            <w:tcW w:w="878" w:type="dxa"/>
            <w:vAlign w:val="center"/>
          </w:tcPr>
          <w:p w14:paraId="628BE12C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5414" w:type="dxa"/>
            <w:vAlign w:val="center"/>
          </w:tcPr>
          <w:p w14:paraId="2B4A4B73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FRANCO LOMELÍ MARÍA ELIZABETH</w:t>
            </w:r>
          </w:p>
        </w:tc>
      </w:tr>
      <w:tr w:rsidR="003A2FFC" w14:paraId="409CCCEB" w14:textId="77777777" w:rsidTr="004E1E63">
        <w:trPr>
          <w:jc w:val="center"/>
        </w:trPr>
        <w:tc>
          <w:tcPr>
            <w:tcW w:w="878" w:type="dxa"/>
            <w:vAlign w:val="center"/>
          </w:tcPr>
          <w:p w14:paraId="332419C7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5414" w:type="dxa"/>
            <w:vAlign w:val="center"/>
          </w:tcPr>
          <w:p w14:paraId="0AFDAB2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NAVARRO REYES EDGAR RICARDO</w:t>
            </w:r>
          </w:p>
        </w:tc>
      </w:tr>
      <w:tr w:rsidR="003A2FFC" w14:paraId="015D2A58" w14:textId="77777777" w:rsidTr="004E1E63">
        <w:trPr>
          <w:jc w:val="center"/>
        </w:trPr>
        <w:tc>
          <w:tcPr>
            <w:tcW w:w="878" w:type="dxa"/>
            <w:vAlign w:val="center"/>
          </w:tcPr>
          <w:p w14:paraId="5A6E189B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5414" w:type="dxa"/>
            <w:vAlign w:val="center"/>
          </w:tcPr>
          <w:p w14:paraId="4CB2C5DA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HERNÁNDEZ ÁVALOS ROCÍO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ELIZABETH</w:t>
            </w:r>
          </w:p>
        </w:tc>
      </w:tr>
      <w:tr w:rsidR="003A2FFC" w14:paraId="2969A444" w14:textId="77777777" w:rsidTr="004E1E63">
        <w:trPr>
          <w:jc w:val="center"/>
        </w:trPr>
        <w:tc>
          <w:tcPr>
            <w:tcW w:w="878" w:type="dxa"/>
            <w:vAlign w:val="center"/>
          </w:tcPr>
          <w:p w14:paraId="6E2E25E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5414" w:type="dxa"/>
            <w:vAlign w:val="center"/>
          </w:tcPr>
          <w:p w14:paraId="7B70974F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GONZÁ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LEZ RIVERA MA. LIDIA</w:t>
            </w:r>
          </w:p>
        </w:tc>
      </w:tr>
      <w:tr w:rsidR="003A2FFC" w14:paraId="43A49219" w14:textId="77777777" w:rsidTr="004E1E63">
        <w:trPr>
          <w:jc w:val="center"/>
        </w:trPr>
        <w:tc>
          <w:tcPr>
            <w:tcW w:w="878" w:type="dxa"/>
            <w:vAlign w:val="center"/>
          </w:tcPr>
          <w:p w14:paraId="54CF9433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5414" w:type="dxa"/>
            <w:vAlign w:val="center"/>
          </w:tcPr>
          <w:p w14:paraId="3A755E04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OCHOA VIDALES VANESSA MICHELLE</w:t>
            </w:r>
          </w:p>
        </w:tc>
      </w:tr>
      <w:tr w:rsidR="003A2FFC" w14:paraId="6059BE99" w14:textId="77777777" w:rsidTr="004E1E63">
        <w:trPr>
          <w:jc w:val="center"/>
        </w:trPr>
        <w:tc>
          <w:tcPr>
            <w:tcW w:w="878" w:type="dxa"/>
            <w:vAlign w:val="center"/>
          </w:tcPr>
          <w:p w14:paraId="1B85B05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414" w:type="dxa"/>
            <w:vAlign w:val="center"/>
          </w:tcPr>
          <w:p w14:paraId="72CA9241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MARÍN DOMÍNGUEZ DIANA</w:t>
            </w:r>
          </w:p>
        </w:tc>
      </w:tr>
      <w:tr w:rsidR="003A2FFC" w14:paraId="43A1E1E4" w14:textId="77777777" w:rsidTr="004E1E63">
        <w:trPr>
          <w:jc w:val="center"/>
        </w:trPr>
        <w:tc>
          <w:tcPr>
            <w:tcW w:w="878" w:type="dxa"/>
            <w:vAlign w:val="center"/>
          </w:tcPr>
          <w:p w14:paraId="6DF1DE81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5414" w:type="dxa"/>
            <w:vAlign w:val="center"/>
          </w:tcPr>
          <w:p w14:paraId="72F1DC6B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ARRIAGA RIVERA MARTHA VALERIA</w:t>
            </w:r>
          </w:p>
        </w:tc>
      </w:tr>
      <w:tr w:rsidR="003A2FFC" w14:paraId="346D12F4" w14:textId="77777777" w:rsidTr="004E1E63">
        <w:trPr>
          <w:jc w:val="center"/>
        </w:trPr>
        <w:tc>
          <w:tcPr>
            <w:tcW w:w="878" w:type="dxa"/>
            <w:vAlign w:val="center"/>
          </w:tcPr>
          <w:p w14:paraId="3463CCC2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5414" w:type="dxa"/>
            <w:vAlign w:val="center"/>
          </w:tcPr>
          <w:p w14:paraId="73B2FBA6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GONZÁLEZ RAMÍREZ JOSÉ DE JESÚ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3A2FFC" w14:paraId="768EEC5B" w14:textId="77777777" w:rsidTr="004E1E63">
        <w:trPr>
          <w:jc w:val="center"/>
        </w:trPr>
        <w:tc>
          <w:tcPr>
            <w:tcW w:w="878" w:type="dxa"/>
            <w:vAlign w:val="center"/>
          </w:tcPr>
          <w:p w14:paraId="577CFA0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5414" w:type="dxa"/>
            <w:vAlign w:val="center"/>
          </w:tcPr>
          <w:p w14:paraId="70909AC8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LÓPEZ RUA ÁNGEL GABRIEL</w:t>
            </w:r>
          </w:p>
        </w:tc>
      </w:tr>
      <w:tr w:rsidR="003A2FFC" w14:paraId="62073FB6" w14:textId="77777777" w:rsidTr="004E1E63">
        <w:trPr>
          <w:jc w:val="center"/>
        </w:trPr>
        <w:tc>
          <w:tcPr>
            <w:tcW w:w="878" w:type="dxa"/>
            <w:vAlign w:val="center"/>
          </w:tcPr>
          <w:p w14:paraId="640E4915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5414" w:type="dxa"/>
            <w:vAlign w:val="center"/>
          </w:tcPr>
          <w:p w14:paraId="1316855F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MÉNDEZ RAMOS ANA LORENA</w:t>
            </w:r>
          </w:p>
        </w:tc>
      </w:tr>
      <w:tr w:rsidR="003A2FFC" w14:paraId="1F8CD519" w14:textId="77777777" w:rsidTr="004E1E63">
        <w:trPr>
          <w:jc w:val="center"/>
        </w:trPr>
        <w:tc>
          <w:tcPr>
            <w:tcW w:w="878" w:type="dxa"/>
            <w:vAlign w:val="center"/>
          </w:tcPr>
          <w:p w14:paraId="4B241DC8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5414" w:type="dxa"/>
            <w:vAlign w:val="center"/>
          </w:tcPr>
          <w:p w14:paraId="43975461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PALAFOX MÁRQUEZ JOSÉ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MIGUEL</w:t>
            </w:r>
          </w:p>
        </w:tc>
      </w:tr>
      <w:tr w:rsidR="003A2FFC" w14:paraId="56662E67" w14:textId="77777777" w:rsidTr="004E1E63">
        <w:trPr>
          <w:jc w:val="center"/>
        </w:trPr>
        <w:tc>
          <w:tcPr>
            <w:tcW w:w="878" w:type="dxa"/>
            <w:vAlign w:val="center"/>
          </w:tcPr>
          <w:p w14:paraId="78D7DAF9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5414" w:type="dxa"/>
            <w:vAlign w:val="center"/>
          </w:tcPr>
          <w:p w14:paraId="0BF879D2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FIGUEROA FÉLIX CARLOS FLORENTINO</w:t>
            </w:r>
          </w:p>
        </w:tc>
      </w:tr>
      <w:tr w:rsidR="003A2FFC" w14:paraId="59920455" w14:textId="77777777" w:rsidTr="004E1E63">
        <w:trPr>
          <w:jc w:val="center"/>
        </w:trPr>
        <w:tc>
          <w:tcPr>
            <w:tcW w:w="878" w:type="dxa"/>
            <w:vAlign w:val="center"/>
          </w:tcPr>
          <w:p w14:paraId="290EF957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5414" w:type="dxa"/>
            <w:vAlign w:val="center"/>
          </w:tcPr>
          <w:p w14:paraId="3E8042DE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JIMÉ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NEZ IBARRA HILDA BERENICE</w:t>
            </w:r>
          </w:p>
        </w:tc>
      </w:tr>
      <w:tr w:rsidR="003A2FFC" w14:paraId="4D00177F" w14:textId="77777777" w:rsidTr="004E1E63">
        <w:trPr>
          <w:jc w:val="center"/>
        </w:trPr>
        <w:tc>
          <w:tcPr>
            <w:tcW w:w="878" w:type="dxa"/>
            <w:vAlign w:val="center"/>
          </w:tcPr>
          <w:p w14:paraId="51BD07DF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5414" w:type="dxa"/>
            <w:vAlign w:val="center"/>
          </w:tcPr>
          <w:p w14:paraId="5BE3CB6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CANDELARIO VELÁZQUEZ ULISES OMAR</w:t>
            </w:r>
          </w:p>
        </w:tc>
      </w:tr>
      <w:tr w:rsidR="003A2FFC" w14:paraId="1F2012E8" w14:textId="77777777" w:rsidTr="004E1E63">
        <w:trPr>
          <w:jc w:val="center"/>
        </w:trPr>
        <w:tc>
          <w:tcPr>
            <w:tcW w:w="878" w:type="dxa"/>
            <w:vAlign w:val="center"/>
          </w:tcPr>
          <w:p w14:paraId="1792497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5414" w:type="dxa"/>
            <w:vAlign w:val="center"/>
          </w:tcPr>
          <w:p w14:paraId="621A1EE5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GARCÍA CORTÉ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S BENIGNA</w:t>
            </w:r>
          </w:p>
        </w:tc>
      </w:tr>
      <w:tr w:rsidR="003A2FFC" w14:paraId="3B27A5D3" w14:textId="77777777" w:rsidTr="004E1E63">
        <w:trPr>
          <w:jc w:val="center"/>
        </w:trPr>
        <w:tc>
          <w:tcPr>
            <w:tcW w:w="878" w:type="dxa"/>
            <w:vAlign w:val="center"/>
          </w:tcPr>
          <w:p w14:paraId="2C820E59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5414" w:type="dxa"/>
            <w:vAlign w:val="center"/>
          </w:tcPr>
          <w:p w14:paraId="146D2B6D" w14:textId="77777777" w:rsidR="003A2FFC" w:rsidRDefault="002E3C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ORTEGA GUÍ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ZAR MANUEL</w:t>
            </w:r>
          </w:p>
        </w:tc>
      </w:tr>
      <w:tr w:rsidR="003A2FFC" w14:paraId="01F9F5F8" w14:textId="77777777" w:rsidTr="004E1E63">
        <w:trPr>
          <w:jc w:val="center"/>
        </w:trPr>
        <w:tc>
          <w:tcPr>
            <w:tcW w:w="878" w:type="dxa"/>
            <w:vAlign w:val="center"/>
          </w:tcPr>
          <w:p w14:paraId="7B117673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5414" w:type="dxa"/>
            <w:vAlign w:val="center"/>
          </w:tcPr>
          <w:p w14:paraId="67FA2212" w14:textId="77777777" w:rsidR="003A2FFC" w:rsidRDefault="00D42F3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CASTREJÓN HERNÁ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NDEZ KARLA MINERVA</w:t>
            </w:r>
          </w:p>
        </w:tc>
      </w:tr>
      <w:tr w:rsidR="003A2FFC" w14:paraId="37FEC4AD" w14:textId="77777777" w:rsidTr="004E1E63">
        <w:trPr>
          <w:jc w:val="center"/>
        </w:trPr>
        <w:tc>
          <w:tcPr>
            <w:tcW w:w="878" w:type="dxa"/>
            <w:vAlign w:val="center"/>
          </w:tcPr>
          <w:p w14:paraId="6D5DCE02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5414" w:type="dxa"/>
            <w:vAlign w:val="center"/>
          </w:tcPr>
          <w:p w14:paraId="42B5154B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LINARES LOBATO YESENIA</w:t>
            </w:r>
          </w:p>
        </w:tc>
      </w:tr>
      <w:tr w:rsidR="003A2FFC" w14:paraId="5A2EA618" w14:textId="77777777" w:rsidTr="004E1E63">
        <w:trPr>
          <w:jc w:val="center"/>
        </w:trPr>
        <w:tc>
          <w:tcPr>
            <w:tcW w:w="878" w:type="dxa"/>
            <w:vAlign w:val="center"/>
          </w:tcPr>
          <w:p w14:paraId="43CBDFF0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5414" w:type="dxa"/>
            <w:vAlign w:val="center"/>
          </w:tcPr>
          <w:p w14:paraId="7F5AD1C6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BLANCO GOVEA MARÍA LEONOR</w:t>
            </w:r>
          </w:p>
        </w:tc>
      </w:tr>
      <w:tr w:rsidR="003A2FFC" w14:paraId="0A50FC59" w14:textId="77777777" w:rsidTr="004E1E63">
        <w:trPr>
          <w:jc w:val="center"/>
        </w:trPr>
        <w:tc>
          <w:tcPr>
            <w:tcW w:w="878" w:type="dxa"/>
            <w:vAlign w:val="center"/>
          </w:tcPr>
          <w:p w14:paraId="4AA6C8A6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5414" w:type="dxa"/>
            <w:vAlign w:val="center"/>
          </w:tcPr>
          <w:p w14:paraId="7B6C71A7" w14:textId="77777777" w:rsidR="003A2FFC" w:rsidRDefault="00F75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OCHOA RODRÍ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GUEZ JOEL</w:t>
            </w:r>
          </w:p>
        </w:tc>
      </w:tr>
      <w:tr w:rsidR="003A2FFC" w14:paraId="18C1E12E" w14:textId="77777777" w:rsidTr="004E1E63">
        <w:trPr>
          <w:jc w:val="center"/>
        </w:trPr>
        <w:tc>
          <w:tcPr>
            <w:tcW w:w="878" w:type="dxa"/>
            <w:vAlign w:val="center"/>
          </w:tcPr>
          <w:p w14:paraId="5FED8C5D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5414" w:type="dxa"/>
            <w:vAlign w:val="center"/>
          </w:tcPr>
          <w:p w14:paraId="372EC82B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CHÁVEZ RAMOS ALICIA</w:t>
            </w:r>
          </w:p>
        </w:tc>
      </w:tr>
      <w:tr w:rsidR="003A2FFC" w14:paraId="65B0BB6E" w14:textId="77777777" w:rsidTr="004E1E63">
        <w:trPr>
          <w:jc w:val="center"/>
        </w:trPr>
        <w:tc>
          <w:tcPr>
            <w:tcW w:w="878" w:type="dxa"/>
            <w:vAlign w:val="center"/>
          </w:tcPr>
          <w:p w14:paraId="60E86718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5414" w:type="dxa"/>
            <w:vAlign w:val="center"/>
          </w:tcPr>
          <w:p w14:paraId="4EC7E533" w14:textId="77777777" w:rsidR="003A2FFC" w:rsidRDefault="00F75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CHÁVEZ RODRÍ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GUEZ PATRICIA CELINA</w:t>
            </w:r>
          </w:p>
        </w:tc>
      </w:tr>
      <w:tr w:rsidR="003A2FFC" w14:paraId="611A8914" w14:textId="77777777" w:rsidTr="004E1E63">
        <w:trPr>
          <w:jc w:val="center"/>
        </w:trPr>
        <w:tc>
          <w:tcPr>
            <w:tcW w:w="878" w:type="dxa"/>
            <w:vAlign w:val="center"/>
          </w:tcPr>
          <w:p w14:paraId="48134600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5414" w:type="dxa"/>
            <w:vAlign w:val="center"/>
          </w:tcPr>
          <w:p w14:paraId="26713C14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BOLAÑOS GALLARDO MIGUEL ÁNGEL </w:t>
            </w:r>
          </w:p>
        </w:tc>
      </w:tr>
      <w:tr w:rsidR="003A2FFC" w14:paraId="1473614C" w14:textId="77777777" w:rsidTr="004E1E63">
        <w:trPr>
          <w:jc w:val="center"/>
        </w:trPr>
        <w:tc>
          <w:tcPr>
            <w:tcW w:w="878" w:type="dxa"/>
            <w:vAlign w:val="center"/>
          </w:tcPr>
          <w:p w14:paraId="5209BED9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5414" w:type="dxa"/>
            <w:vAlign w:val="center"/>
          </w:tcPr>
          <w:p w14:paraId="5AEB6AF7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LARIOS FIGUEROA MA. CONCEPCIÓN</w:t>
            </w:r>
          </w:p>
        </w:tc>
      </w:tr>
      <w:tr w:rsidR="003A2FFC" w14:paraId="48495E1D" w14:textId="77777777" w:rsidTr="004E1E63">
        <w:trPr>
          <w:jc w:val="center"/>
        </w:trPr>
        <w:tc>
          <w:tcPr>
            <w:tcW w:w="878" w:type="dxa"/>
            <w:vAlign w:val="center"/>
          </w:tcPr>
          <w:p w14:paraId="296852BD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414" w:type="dxa"/>
            <w:vAlign w:val="center"/>
          </w:tcPr>
          <w:p w14:paraId="223AE3F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ROSALES NEGRETE ALAN OSMAR</w:t>
            </w:r>
          </w:p>
        </w:tc>
      </w:tr>
      <w:tr w:rsidR="003A2FFC" w14:paraId="7675410E" w14:textId="77777777" w:rsidTr="004E1E63">
        <w:trPr>
          <w:jc w:val="center"/>
        </w:trPr>
        <w:tc>
          <w:tcPr>
            <w:tcW w:w="878" w:type="dxa"/>
            <w:vAlign w:val="center"/>
          </w:tcPr>
          <w:p w14:paraId="41AC6C61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414" w:type="dxa"/>
            <w:vAlign w:val="center"/>
          </w:tcPr>
          <w:p w14:paraId="0EC6AA05" w14:textId="77777777" w:rsidR="003A2FFC" w:rsidRDefault="00F75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GUTIÉ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RREZ ZAMBRANO LILIANA</w:t>
            </w:r>
          </w:p>
        </w:tc>
      </w:tr>
      <w:tr w:rsidR="003A2FFC" w14:paraId="2EBAEDC5" w14:textId="77777777" w:rsidTr="004E1E63">
        <w:trPr>
          <w:jc w:val="center"/>
        </w:trPr>
        <w:tc>
          <w:tcPr>
            <w:tcW w:w="878" w:type="dxa"/>
            <w:vAlign w:val="center"/>
          </w:tcPr>
          <w:p w14:paraId="0B4D9B9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101</w:t>
            </w:r>
          </w:p>
        </w:tc>
        <w:tc>
          <w:tcPr>
            <w:tcW w:w="5414" w:type="dxa"/>
            <w:vAlign w:val="center"/>
          </w:tcPr>
          <w:p w14:paraId="3B57B4AC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PADILLA CHÁVEZ JAIME ERNESTO</w:t>
            </w:r>
          </w:p>
        </w:tc>
      </w:tr>
      <w:tr w:rsidR="003A2FFC" w14:paraId="6EE3DC30" w14:textId="77777777" w:rsidTr="004E1E63">
        <w:trPr>
          <w:jc w:val="center"/>
        </w:trPr>
        <w:tc>
          <w:tcPr>
            <w:tcW w:w="878" w:type="dxa"/>
            <w:vAlign w:val="center"/>
          </w:tcPr>
          <w:p w14:paraId="54407CC0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5414" w:type="dxa"/>
            <w:vAlign w:val="center"/>
          </w:tcPr>
          <w:p w14:paraId="48FEB7F4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LÓPEZ DIMAS INOCENCIO</w:t>
            </w:r>
          </w:p>
        </w:tc>
      </w:tr>
      <w:tr w:rsidR="003A2FFC" w14:paraId="5B58B599" w14:textId="77777777" w:rsidTr="004E1E63">
        <w:trPr>
          <w:jc w:val="center"/>
        </w:trPr>
        <w:tc>
          <w:tcPr>
            <w:tcW w:w="878" w:type="dxa"/>
            <w:vAlign w:val="center"/>
          </w:tcPr>
          <w:p w14:paraId="36830165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5414" w:type="dxa"/>
            <w:vAlign w:val="center"/>
          </w:tcPr>
          <w:p w14:paraId="5AD93F28" w14:textId="77777777" w:rsidR="003A2FFC" w:rsidRDefault="00F75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CRUZ RODRÍ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>GUEZ MA CANDELARIA</w:t>
            </w:r>
          </w:p>
        </w:tc>
      </w:tr>
      <w:tr w:rsidR="003A2FFC" w14:paraId="56A3FCD7" w14:textId="77777777" w:rsidTr="004E1E63">
        <w:trPr>
          <w:jc w:val="center"/>
        </w:trPr>
        <w:tc>
          <w:tcPr>
            <w:tcW w:w="878" w:type="dxa"/>
            <w:vAlign w:val="center"/>
          </w:tcPr>
          <w:p w14:paraId="753BA724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5414" w:type="dxa"/>
            <w:vAlign w:val="center"/>
          </w:tcPr>
          <w:p w14:paraId="0C87F3E3" w14:textId="77777777" w:rsidR="003A2FFC" w:rsidRDefault="00F75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GUDIÑO GARCÍA CÉ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SAR EZEQUIEL </w:t>
            </w:r>
          </w:p>
        </w:tc>
      </w:tr>
      <w:tr w:rsidR="003A2FFC" w14:paraId="36D7B8B5" w14:textId="77777777" w:rsidTr="004E1E63">
        <w:trPr>
          <w:jc w:val="center"/>
        </w:trPr>
        <w:tc>
          <w:tcPr>
            <w:tcW w:w="878" w:type="dxa"/>
            <w:vAlign w:val="center"/>
          </w:tcPr>
          <w:p w14:paraId="6C27B8D7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5414" w:type="dxa"/>
            <w:vAlign w:val="center"/>
          </w:tcPr>
          <w:p w14:paraId="4AEB1028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MALDONADO SILVA YARA KARINA</w:t>
            </w:r>
          </w:p>
        </w:tc>
      </w:tr>
      <w:tr w:rsidR="003A2FFC" w14:paraId="6D3709A8" w14:textId="77777777" w:rsidTr="004E1E63">
        <w:trPr>
          <w:jc w:val="center"/>
        </w:trPr>
        <w:tc>
          <w:tcPr>
            <w:tcW w:w="878" w:type="dxa"/>
            <w:vAlign w:val="center"/>
          </w:tcPr>
          <w:p w14:paraId="0CD5B9FE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5414" w:type="dxa"/>
            <w:vAlign w:val="center"/>
          </w:tcPr>
          <w:p w14:paraId="7E4D0EA0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TORRES GAMBOA DEISY YOLANDA</w:t>
            </w:r>
          </w:p>
        </w:tc>
      </w:tr>
      <w:tr w:rsidR="003A2FFC" w14:paraId="1945FEED" w14:textId="77777777" w:rsidTr="004E1E63">
        <w:trPr>
          <w:jc w:val="center"/>
        </w:trPr>
        <w:tc>
          <w:tcPr>
            <w:tcW w:w="878" w:type="dxa"/>
            <w:vAlign w:val="center"/>
          </w:tcPr>
          <w:p w14:paraId="737A63D8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5414" w:type="dxa"/>
            <w:vAlign w:val="center"/>
          </w:tcPr>
          <w:p w14:paraId="39555260" w14:textId="77777777" w:rsidR="003A2FFC" w:rsidRDefault="00F75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TIRADO RUIZ JOSÉ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 RAFAEL</w:t>
            </w:r>
          </w:p>
        </w:tc>
      </w:tr>
      <w:tr w:rsidR="003A2FFC" w14:paraId="4F9EC016" w14:textId="77777777" w:rsidTr="004E1E63">
        <w:trPr>
          <w:jc w:val="center"/>
        </w:trPr>
        <w:tc>
          <w:tcPr>
            <w:tcW w:w="878" w:type="dxa"/>
            <w:vAlign w:val="center"/>
          </w:tcPr>
          <w:p w14:paraId="2D51799B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5414" w:type="dxa"/>
            <w:vAlign w:val="center"/>
          </w:tcPr>
          <w:p w14:paraId="29B2E8EE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PIEDRA HERNANDEZ VANESSA</w:t>
            </w:r>
          </w:p>
        </w:tc>
      </w:tr>
      <w:tr w:rsidR="003A2FFC" w14:paraId="59C3500D" w14:textId="77777777" w:rsidTr="004E1E63">
        <w:trPr>
          <w:jc w:val="center"/>
        </w:trPr>
        <w:tc>
          <w:tcPr>
            <w:tcW w:w="878" w:type="dxa"/>
            <w:vAlign w:val="center"/>
          </w:tcPr>
          <w:p w14:paraId="183BECBA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5414" w:type="dxa"/>
            <w:vAlign w:val="center"/>
          </w:tcPr>
          <w:p w14:paraId="4DF56227" w14:textId="77777777" w:rsidR="003A2FFC" w:rsidRDefault="003A2F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TORRES GAMBOA SHEILA TERESITA</w:t>
            </w:r>
          </w:p>
        </w:tc>
      </w:tr>
      <w:tr w:rsidR="003A2FFC" w14:paraId="1A1E3297" w14:textId="77777777" w:rsidTr="004E1E63">
        <w:trPr>
          <w:jc w:val="center"/>
        </w:trPr>
        <w:tc>
          <w:tcPr>
            <w:tcW w:w="878" w:type="dxa"/>
            <w:vAlign w:val="center"/>
          </w:tcPr>
          <w:p w14:paraId="34E2F36A" w14:textId="77777777" w:rsidR="003A2FFC" w:rsidRDefault="003A2FFC" w:rsidP="00652864">
            <w:pPr>
              <w:tabs>
                <w:tab w:val="left" w:pos="426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5414" w:type="dxa"/>
            <w:vAlign w:val="center"/>
          </w:tcPr>
          <w:p w14:paraId="01A10A8B" w14:textId="77777777" w:rsidR="003A2FFC" w:rsidRDefault="00F75D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GARCÍ</w:t>
            </w:r>
            <w:r w:rsidR="003A2FFC">
              <w:rPr>
                <w:rFonts w:ascii="Arial" w:hAnsi="Arial" w:cs="Arial"/>
                <w:color w:val="000000"/>
                <w:sz w:val="22"/>
                <w:szCs w:val="22"/>
              </w:rPr>
              <w:t xml:space="preserve">A VILLANUEVA ALMA BERENICE  </w:t>
            </w:r>
          </w:p>
        </w:tc>
      </w:tr>
    </w:tbl>
    <w:p w14:paraId="13879843" w14:textId="77777777" w:rsidR="00837568" w:rsidRPr="006E5DF3" w:rsidRDefault="00837568" w:rsidP="006E5DF3">
      <w:p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</w:p>
    <w:p w14:paraId="53E8F34E" w14:textId="77777777" w:rsidR="005E1F35" w:rsidRPr="005E1F35" w:rsidRDefault="006E5DF3" w:rsidP="005E1F35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5DF3">
        <w:rPr>
          <w:rFonts w:ascii="Arial" w:hAnsi="Arial" w:cs="Arial"/>
          <w:b/>
          <w:sz w:val="22"/>
          <w:szCs w:val="22"/>
        </w:rPr>
        <w:t>1</w:t>
      </w:r>
      <w:r w:rsidR="00C61F0E">
        <w:rPr>
          <w:rFonts w:ascii="Arial" w:hAnsi="Arial" w:cs="Arial"/>
          <w:b/>
          <w:sz w:val="22"/>
          <w:szCs w:val="22"/>
        </w:rPr>
        <w:t>1</w:t>
      </w:r>
      <w:r w:rsidRPr="006E5DF3">
        <w:rPr>
          <w:rFonts w:ascii="Arial" w:hAnsi="Arial" w:cs="Arial"/>
          <w:b/>
          <w:sz w:val="22"/>
          <w:szCs w:val="22"/>
        </w:rPr>
        <w:t>ª.-</w:t>
      </w:r>
      <w:r>
        <w:rPr>
          <w:rFonts w:ascii="Arial" w:hAnsi="Arial" w:cs="Arial"/>
          <w:sz w:val="22"/>
          <w:szCs w:val="22"/>
        </w:rPr>
        <w:t xml:space="preserve"> </w:t>
      </w:r>
      <w:r w:rsidR="00837568" w:rsidRPr="00837568">
        <w:rPr>
          <w:rFonts w:ascii="Arial" w:hAnsi="Arial" w:cs="Arial"/>
          <w:sz w:val="22"/>
          <w:szCs w:val="22"/>
        </w:rPr>
        <w:t xml:space="preserve">En este sentido y de acuerdo a las consideraciones antes expuestas, corresponde al </w:t>
      </w:r>
      <w:r w:rsidR="00901248">
        <w:rPr>
          <w:rFonts w:ascii="Arial" w:hAnsi="Arial" w:cs="Arial"/>
          <w:sz w:val="22"/>
          <w:szCs w:val="22"/>
        </w:rPr>
        <w:t>IEE</w:t>
      </w:r>
      <w:r w:rsidR="00837568" w:rsidRPr="005E1F35">
        <w:rPr>
          <w:rFonts w:ascii="Arial" w:hAnsi="Arial" w:cs="Arial"/>
          <w:sz w:val="22"/>
          <w:szCs w:val="22"/>
        </w:rPr>
        <w:t xml:space="preserve"> llevar a cabo la c</w:t>
      </w:r>
      <w:r w:rsidR="00542C37" w:rsidRPr="005E1F35">
        <w:rPr>
          <w:rFonts w:ascii="Arial" w:hAnsi="Arial" w:cs="Arial"/>
          <w:sz w:val="22"/>
          <w:szCs w:val="22"/>
        </w:rPr>
        <w:t xml:space="preserve">ontratación </w:t>
      </w:r>
      <w:r w:rsidR="00837568" w:rsidRPr="005E1F35">
        <w:rPr>
          <w:rFonts w:ascii="Arial" w:hAnsi="Arial" w:cs="Arial"/>
          <w:sz w:val="22"/>
          <w:szCs w:val="22"/>
        </w:rPr>
        <w:t>de las personas que ha</w:t>
      </w:r>
      <w:r w:rsidR="009875C9">
        <w:rPr>
          <w:rFonts w:ascii="Arial" w:hAnsi="Arial" w:cs="Arial"/>
          <w:sz w:val="22"/>
          <w:szCs w:val="22"/>
        </w:rPr>
        <w:t>n sido nombradas como SE y CAE l</w:t>
      </w:r>
      <w:r w:rsidR="00837568" w:rsidRPr="005E1F35">
        <w:rPr>
          <w:rFonts w:ascii="Arial" w:hAnsi="Arial" w:cs="Arial"/>
          <w:sz w:val="22"/>
          <w:szCs w:val="22"/>
        </w:rPr>
        <w:t>ocales por los Consejos Distritales del INE en la entidad</w:t>
      </w:r>
      <w:r>
        <w:rPr>
          <w:rFonts w:ascii="Arial" w:hAnsi="Arial" w:cs="Arial"/>
          <w:sz w:val="22"/>
          <w:szCs w:val="22"/>
        </w:rPr>
        <w:t>, citadas en la consideración previa</w:t>
      </w:r>
      <w:r w:rsidR="005E1F35" w:rsidRPr="005E1F35">
        <w:rPr>
          <w:rFonts w:ascii="Arial" w:hAnsi="Arial" w:cs="Arial"/>
          <w:sz w:val="22"/>
          <w:szCs w:val="22"/>
        </w:rPr>
        <w:t>. Luego entonces, l</w:t>
      </w:r>
      <w:r w:rsidR="00542C37" w:rsidRPr="005E1F35">
        <w:rPr>
          <w:rFonts w:ascii="Arial" w:hAnsi="Arial" w:cs="Arial"/>
          <w:sz w:val="22"/>
          <w:szCs w:val="22"/>
        </w:rPr>
        <w:t>a contratación y todo tipo de relación administrativa</w:t>
      </w:r>
      <w:r w:rsidR="005E1F35" w:rsidRPr="005E1F35">
        <w:rPr>
          <w:rFonts w:ascii="Arial" w:hAnsi="Arial" w:cs="Arial"/>
          <w:sz w:val="22"/>
          <w:szCs w:val="22"/>
        </w:rPr>
        <w:t xml:space="preserve"> con las y los funcionarios antes mencionados,</w:t>
      </w:r>
      <w:r w:rsidR="00542C37" w:rsidRPr="005E1F35">
        <w:rPr>
          <w:rFonts w:ascii="Arial" w:hAnsi="Arial" w:cs="Arial"/>
          <w:sz w:val="22"/>
          <w:szCs w:val="22"/>
        </w:rPr>
        <w:t xml:space="preserve"> será competencia de </w:t>
      </w:r>
      <w:r w:rsidR="005E1F35" w:rsidRPr="005E1F35">
        <w:rPr>
          <w:rFonts w:ascii="Arial" w:hAnsi="Arial" w:cs="Arial"/>
          <w:sz w:val="22"/>
          <w:szCs w:val="22"/>
        </w:rPr>
        <w:t>este organismo electoral.</w:t>
      </w:r>
    </w:p>
    <w:p w14:paraId="2ACAD8EF" w14:textId="77777777" w:rsidR="005E1F35" w:rsidRPr="005E1F35" w:rsidRDefault="005E1F35" w:rsidP="005E1F35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F0FFAC" w14:textId="77777777" w:rsidR="00542C37" w:rsidRPr="005E1F35" w:rsidRDefault="006E5DF3" w:rsidP="005E1F35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relación a lo anterior, es de señalarse que </w:t>
      </w:r>
      <w:r w:rsidR="005E1F35" w:rsidRPr="005E1F35">
        <w:rPr>
          <w:rFonts w:ascii="Arial" w:hAnsi="Arial" w:cs="Arial"/>
          <w:sz w:val="22"/>
          <w:szCs w:val="22"/>
        </w:rPr>
        <w:t xml:space="preserve">el mismo día 29 de los corrientes, las </w:t>
      </w:r>
      <w:r w:rsidR="00542C37" w:rsidRPr="005E1F35">
        <w:rPr>
          <w:rFonts w:ascii="Arial" w:hAnsi="Arial" w:cs="Arial"/>
          <w:sz w:val="22"/>
          <w:szCs w:val="22"/>
        </w:rPr>
        <w:t>J</w:t>
      </w:r>
      <w:r w:rsidR="005E1F35" w:rsidRPr="005E1F35">
        <w:rPr>
          <w:rFonts w:ascii="Arial" w:hAnsi="Arial" w:cs="Arial"/>
          <w:sz w:val="22"/>
          <w:szCs w:val="22"/>
        </w:rPr>
        <w:t xml:space="preserve">untas </w:t>
      </w:r>
      <w:r w:rsidR="00542C37" w:rsidRPr="005E1F35">
        <w:rPr>
          <w:rFonts w:ascii="Arial" w:hAnsi="Arial" w:cs="Arial"/>
          <w:sz w:val="22"/>
          <w:szCs w:val="22"/>
        </w:rPr>
        <w:t>D</w:t>
      </w:r>
      <w:r w:rsidR="005E1F35" w:rsidRPr="005E1F35">
        <w:rPr>
          <w:rFonts w:ascii="Arial" w:hAnsi="Arial" w:cs="Arial"/>
          <w:sz w:val="22"/>
          <w:szCs w:val="22"/>
        </w:rPr>
        <w:t xml:space="preserve">istritales </w:t>
      </w:r>
      <w:r w:rsidR="00542C37" w:rsidRPr="005E1F35">
        <w:rPr>
          <w:rFonts w:ascii="Arial" w:hAnsi="Arial" w:cs="Arial"/>
          <w:sz w:val="22"/>
          <w:szCs w:val="22"/>
        </w:rPr>
        <w:t>E</w:t>
      </w:r>
      <w:r w:rsidR="005E1F35" w:rsidRPr="005E1F35">
        <w:rPr>
          <w:rFonts w:ascii="Arial" w:hAnsi="Arial" w:cs="Arial"/>
          <w:sz w:val="22"/>
          <w:szCs w:val="22"/>
        </w:rPr>
        <w:t>jecutivas 01 y 02</w:t>
      </w:r>
      <w:r w:rsidR="00542C37" w:rsidRPr="005E1F35">
        <w:rPr>
          <w:rFonts w:ascii="Arial" w:hAnsi="Arial" w:cs="Arial"/>
          <w:sz w:val="22"/>
          <w:szCs w:val="22"/>
        </w:rPr>
        <w:t xml:space="preserve"> del INE</w:t>
      </w:r>
      <w:r w:rsidR="005E1F35" w:rsidRPr="005E1F35">
        <w:rPr>
          <w:rFonts w:ascii="Arial" w:hAnsi="Arial" w:cs="Arial"/>
          <w:sz w:val="22"/>
          <w:szCs w:val="22"/>
        </w:rPr>
        <w:t>, entregaron a</w:t>
      </w:r>
      <w:r w:rsidR="00641ED7">
        <w:rPr>
          <w:rFonts w:ascii="Arial" w:hAnsi="Arial" w:cs="Arial"/>
          <w:sz w:val="22"/>
          <w:szCs w:val="22"/>
        </w:rPr>
        <w:t xml:space="preserve"> este</w:t>
      </w:r>
      <w:r w:rsidR="005E1F35" w:rsidRPr="005E1F35">
        <w:rPr>
          <w:rFonts w:ascii="Arial" w:hAnsi="Arial" w:cs="Arial"/>
          <w:sz w:val="22"/>
          <w:szCs w:val="22"/>
        </w:rPr>
        <w:t xml:space="preserve"> Instituto </w:t>
      </w:r>
      <w:r w:rsidR="00542C37" w:rsidRPr="005E1F35">
        <w:rPr>
          <w:rFonts w:ascii="Arial" w:hAnsi="Arial" w:cs="Arial"/>
          <w:sz w:val="22"/>
          <w:szCs w:val="22"/>
        </w:rPr>
        <w:t>los expedientes de las y los SE y CAE locales designad</w:t>
      </w:r>
      <w:r w:rsidR="005E1F35" w:rsidRPr="005E1F35">
        <w:rPr>
          <w:rFonts w:ascii="Arial" w:hAnsi="Arial" w:cs="Arial"/>
          <w:sz w:val="22"/>
          <w:szCs w:val="22"/>
        </w:rPr>
        <w:t xml:space="preserve">os, con la finalidad de elaborar los contratos </w:t>
      </w:r>
      <w:r w:rsidR="00FB04E6">
        <w:rPr>
          <w:rFonts w:ascii="Arial" w:hAnsi="Arial" w:cs="Arial"/>
          <w:sz w:val="22"/>
          <w:szCs w:val="22"/>
        </w:rPr>
        <w:t xml:space="preserve">de prestación de servicios </w:t>
      </w:r>
      <w:r w:rsidR="005E1F35" w:rsidRPr="005E1F35">
        <w:rPr>
          <w:rFonts w:ascii="Arial" w:hAnsi="Arial" w:cs="Arial"/>
          <w:sz w:val="22"/>
          <w:szCs w:val="22"/>
        </w:rPr>
        <w:t xml:space="preserve">correspondientes, los cuales tendrán como vigencia del 1 de junio al 15 de julio de 2018. </w:t>
      </w:r>
    </w:p>
    <w:p w14:paraId="328D41D3" w14:textId="77777777" w:rsidR="00641ED7" w:rsidRDefault="00641ED7" w:rsidP="00641ED7">
      <w:pPr>
        <w:pStyle w:val="Textoindependiente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70231B68" w14:textId="77777777" w:rsidR="003E37B5" w:rsidRPr="00E77F4E" w:rsidRDefault="003E37B5" w:rsidP="003E37B5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77F4E">
        <w:rPr>
          <w:rFonts w:ascii="Arial" w:hAnsi="Arial" w:cs="Arial"/>
          <w:b/>
          <w:snapToGrid w:val="0"/>
          <w:sz w:val="22"/>
          <w:szCs w:val="22"/>
        </w:rPr>
        <w:t>1</w:t>
      </w:r>
      <w:r w:rsidR="00184D6B">
        <w:rPr>
          <w:rFonts w:ascii="Arial" w:hAnsi="Arial" w:cs="Arial"/>
          <w:b/>
          <w:snapToGrid w:val="0"/>
          <w:sz w:val="22"/>
          <w:szCs w:val="22"/>
        </w:rPr>
        <w:t>2</w:t>
      </w:r>
      <w:r w:rsidRPr="00E77F4E">
        <w:rPr>
          <w:rFonts w:ascii="Arial" w:hAnsi="Arial" w:cs="Arial"/>
          <w:b/>
          <w:snapToGrid w:val="0"/>
          <w:sz w:val="22"/>
          <w:szCs w:val="22"/>
        </w:rPr>
        <w:t>ª.-</w:t>
      </w:r>
      <w:r w:rsidRPr="00E77F4E">
        <w:rPr>
          <w:rFonts w:ascii="Arial" w:hAnsi="Arial" w:cs="Arial"/>
          <w:snapToGrid w:val="0"/>
          <w:sz w:val="22"/>
          <w:szCs w:val="22"/>
        </w:rPr>
        <w:t xml:space="preserve"> Es importante mencionar que el</w:t>
      </w:r>
      <w:r w:rsidRPr="00E77F4E">
        <w:rPr>
          <w:rFonts w:ascii="Arial" w:hAnsi="Arial" w:cs="Arial"/>
          <w:sz w:val="22"/>
          <w:szCs w:val="22"/>
        </w:rPr>
        <w:t xml:space="preserve"> “Programa de Capacitación Electoral” de la Estrategia de Capacitación y Asistencia Electoral para el Proceso Electoral 2017-2018, establece los procedimientos a seguir para la capacitación electoral de las y los ciudadanos que participan en el presente proceso de acuerdo a lo estipulado en la LGIPE y en los instrumentos a utilizar en la misma; en este sentido, el Programa contempla dentro de dichas personas </w:t>
      </w:r>
      <w:r w:rsidRPr="00E77F4E">
        <w:rPr>
          <w:rFonts w:ascii="Arial" w:hAnsi="Arial" w:cs="Arial"/>
          <w:color w:val="000000"/>
          <w:sz w:val="22"/>
          <w:szCs w:val="22"/>
          <w:lang w:val="es-MX" w:eastAsia="es-MX"/>
        </w:rPr>
        <w:t>a las y los SE y CAE</w:t>
      </w:r>
      <w:r w:rsidRPr="00E77F4E">
        <w:rPr>
          <w:rFonts w:ascii="Arial" w:hAnsi="Arial" w:cs="Arial"/>
          <w:sz w:val="22"/>
          <w:szCs w:val="22"/>
        </w:rPr>
        <w:t xml:space="preserve"> locales, quienes realizarán las tareas de asistencia electoral antes, durante y después de la Jornada Electoral en el </w:t>
      </w:r>
      <w:r w:rsidR="00901248" w:rsidRPr="00E77F4E">
        <w:rPr>
          <w:rFonts w:ascii="Arial" w:hAnsi="Arial" w:cs="Arial"/>
          <w:sz w:val="22"/>
          <w:szCs w:val="22"/>
        </w:rPr>
        <w:t>IEE</w:t>
      </w:r>
      <w:r w:rsidRPr="00E77F4E">
        <w:rPr>
          <w:rFonts w:ascii="Arial" w:hAnsi="Arial" w:cs="Arial"/>
          <w:sz w:val="22"/>
          <w:szCs w:val="22"/>
        </w:rPr>
        <w:t>; y a quienes se les tendrá que preparar principalmente en cuatro ejes temáticos, siendo estos los siguientes:</w:t>
      </w:r>
    </w:p>
    <w:p w14:paraId="0DDF6A3B" w14:textId="77777777" w:rsidR="003E37B5" w:rsidRPr="00E77F4E" w:rsidRDefault="003E37B5" w:rsidP="003E37B5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EFB203E" w14:textId="77777777" w:rsidR="003E37B5" w:rsidRPr="00E77F4E" w:rsidRDefault="003E37B5" w:rsidP="00136A15">
      <w:pPr>
        <w:pStyle w:val="Textoindependiente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77F4E">
        <w:rPr>
          <w:rFonts w:ascii="Arial" w:hAnsi="Arial" w:cs="Arial"/>
          <w:sz w:val="22"/>
          <w:szCs w:val="22"/>
        </w:rPr>
        <w:lastRenderedPageBreak/>
        <w:t>Preparación de la documentación electoral local a entregar a las y los presidentes de casilla;</w:t>
      </w:r>
    </w:p>
    <w:p w14:paraId="1310B6F4" w14:textId="77777777" w:rsidR="003E37B5" w:rsidRPr="00E77F4E" w:rsidRDefault="003E37B5" w:rsidP="00136A15">
      <w:pPr>
        <w:pStyle w:val="Textoindependiente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77F4E">
        <w:rPr>
          <w:rFonts w:ascii="Arial" w:hAnsi="Arial" w:cs="Arial"/>
          <w:sz w:val="22"/>
          <w:szCs w:val="22"/>
        </w:rPr>
        <w:t>Mecanismos de recolección;</w:t>
      </w:r>
    </w:p>
    <w:p w14:paraId="03476C9C" w14:textId="77777777" w:rsidR="003E37B5" w:rsidRPr="00E77F4E" w:rsidRDefault="003E37B5" w:rsidP="00136A15">
      <w:pPr>
        <w:pStyle w:val="Textoindependiente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77F4E">
        <w:rPr>
          <w:rFonts w:ascii="Arial" w:hAnsi="Arial" w:cs="Arial"/>
          <w:sz w:val="22"/>
          <w:szCs w:val="22"/>
        </w:rPr>
        <w:t>Actividades de asistencia electoral durante la Jornada Electoral; y</w:t>
      </w:r>
    </w:p>
    <w:p w14:paraId="661E5876" w14:textId="77777777" w:rsidR="003E37B5" w:rsidRPr="00E77F4E" w:rsidRDefault="003E37B5" w:rsidP="00136A15">
      <w:pPr>
        <w:pStyle w:val="Textoindependiente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E77F4E">
        <w:rPr>
          <w:rFonts w:ascii="Arial" w:hAnsi="Arial" w:cs="Arial"/>
          <w:sz w:val="22"/>
          <w:szCs w:val="22"/>
        </w:rPr>
        <w:t>Cómputos distritales y/o municipales.</w:t>
      </w:r>
    </w:p>
    <w:p w14:paraId="3534A520" w14:textId="77777777" w:rsidR="00641ED7" w:rsidRPr="003E37B5" w:rsidRDefault="00641ED7" w:rsidP="00641ED7">
      <w:pPr>
        <w:pStyle w:val="Textoindependiente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FAF8994" w14:textId="77777777" w:rsidR="003E37B5" w:rsidRPr="003E37B5" w:rsidRDefault="003E37B5" w:rsidP="00641ED7">
      <w:pPr>
        <w:pStyle w:val="Textoindependiente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37B5">
        <w:rPr>
          <w:rFonts w:ascii="Arial" w:eastAsia="Calibri" w:hAnsi="Arial" w:cs="Arial"/>
          <w:sz w:val="22"/>
          <w:szCs w:val="22"/>
          <w:lang w:eastAsia="en-US"/>
        </w:rPr>
        <w:t xml:space="preserve">En virtud de lo anterior, y de conformidad a lo dispuesto en el </w:t>
      </w:r>
      <w:r w:rsidRPr="003E37B5">
        <w:rPr>
          <w:rFonts w:ascii="Arial" w:hAnsi="Arial" w:cs="Arial"/>
          <w:sz w:val="22"/>
          <w:szCs w:val="22"/>
        </w:rPr>
        <w:t>“Manual de Coordinación para las Actividades de As</w:t>
      </w:r>
      <w:r w:rsidR="009875C9">
        <w:rPr>
          <w:rFonts w:ascii="Arial" w:hAnsi="Arial" w:cs="Arial"/>
          <w:sz w:val="22"/>
          <w:szCs w:val="22"/>
        </w:rPr>
        <w:t>istencia Electoral de CAE y SE l</w:t>
      </w:r>
      <w:r w:rsidRPr="003E37B5">
        <w:rPr>
          <w:rFonts w:ascii="Arial" w:hAnsi="Arial" w:cs="Arial"/>
          <w:sz w:val="22"/>
          <w:szCs w:val="22"/>
        </w:rPr>
        <w:t xml:space="preserve">ocales para los Procesos Electorales Ordinarios Concurrentes 2017-2018”, </w:t>
      </w:r>
      <w:r w:rsidRPr="004D142E">
        <w:rPr>
          <w:rFonts w:ascii="Arial" w:hAnsi="Arial" w:cs="Arial"/>
          <w:sz w:val="22"/>
          <w:szCs w:val="22"/>
        </w:rPr>
        <w:t>citado en el Antecedente VII del presente documento</w:t>
      </w:r>
      <w:r w:rsidRPr="003E37B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las y los SE y CAE locales realizarán las siguientes actividades, en razón del grado de participación y nivel de responsabilidad en cada uno de los proyectos de Asistencia Electoral:</w:t>
      </w:r>
    </w:p>
    <w:p w14:paraId="4C3DBB25" w14:textId="77777777" w:rsidR="00901248" w:rsidRPr="00D96AB9" w:rsidRDefault="00901248" w:rsidP="0090124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14:paraId="7741661C" w14:textId="77777777" w:rsidR="00901248" w:rsidRPr="00136A15" w:rsidRDefault="00074003" w:rsidP="00074003">
      <w:pPr>
        <w:pStyle w:val="NormalWeb"/>
        <w:ind w:left="360"/>
        <w:jc w:val="center"/>
        <w:rPr>
          <w:rFonts w:ascii="Arial" w:hAnsi="Arial" w:cs="Arial"/>
          <w:i/>
          <w:color w:val="222222"/>
          <w:sz w:val="18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9</w:t>
      </w:r>
    </w:p>
    <w:tbl>
      <w:tblPr>
        <w:tblStyle w:val="Tablaconcuadrcula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2112"/>
        <w:gridCol w:w="10"/>
        <w:gridCol w:w="1964"/>
        <w:gridCol w:w="5103"/>
      </w:tblGrid>
      <w:tr w:rsidR="00901248" w:rsidRPr="00D96AB9" w14:paraId="5C1B4F4D" w14:textId="77777777" w:rsidTr="00EE056F">
        <w:trPr>
          <w:tblHeader/>
          <w:jc w:val="center"/>
        </w:trPr>
        <w:tc>
          <w:tcPr>
            <w:tcW w:w="2122" w:type="dxa"/>
            <w:gridSpan w:val="2"/>
            <w:shd w:val="clear" w:color="auto" w:fill="948A54" w:themeFill="background2" w:themeFillShade="80"/>
            <w:vAlign w:val="center"/>
          </w:tcPr>
          <w:p w14:paraId="22F7410D" w14:textId="77777777" w:rsidR="00901248" w:rsidRPr="00901248" w:rsidRDefault="00901248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12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Proyecto</w:t>
            </w:r>
          </w:p>
        </w:tc>
        <w:tc>
          <w:tcPr>
            <w:tcW w:w="1974" w:type="dxa"/>
            <w:gridSpan w:val="2"/>
            <w:shd w:val="clear" w:color="auto" w:fill="948A54" w:themeFill="background2" w:themeFillShade="80"/>
            <w:vAlign w:val="center"/>
          </w:tcPr>
          <w:p w14:paraId="02875363" w14:textId="77777777" w:rsidR="00901248" w:rsidRPr="00901248" w:rsidRDefault="00901248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12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 responsable</w:t>
            </w:r>
          </w:p>
        </w:tc>
        <w:tc>
          <w:tcPr>
            <w:tcW w:w="5103" w:type="dxa"/>
            <w:shd w:val="clear" w:color="auto" w:fill="948A54" w:themeFill="background2" w:themeFillShade="80"/>
            <w:vAlign w:val="center"/>
          </w:tcPr>
          <w:p w14:paraId="1C96B144" w14:textId="77777777" w:rsidR="00901248" w:rsidRPr="00901248" w:rsidRDefault="00901248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012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Grado de participación de las y los SE y CAE locales</w:t>
            </w:r>
          </w:p>
        </w:tc>
      </w:tr>
      <w:tr w:rsidR="00901248" w:rsidRPr="00D96AB9" w14:paraId="7ED779DD" w14:textId="77777777" w:rsidTr="00EE056F">
        <w:trPr>
          <w:jc w:val="center"/>
        </w:trPr>
        <w:tc>
          <w:tcPr>
            <w:tcW w:w="2122" w:type="dxa"/>
            <w:gridSpan w:val="2"/>
            <w:tcBorders>
              <w:bottom w:val="single" w:sz="12" w:space="0" w:color="auto"/>
            </w:tcBorders>
            <w:vAlign w:val="center"/>
          </w:tcPr>
          <w:p w14:paraId="1EBE2666" w14:textId="77777777" w:rsidR="00901248" w:rsidRPr="00901248" w:rsidRDefault="00901248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48">
              <w:rPr>
                <w:rFonts w:ascii="Arial" w:hAnsi="Arial" w:cs="Arial"/>
                <w:sz w:val="20"/>
                <w:szCs w:val="20"/>
              </w:rPr>
              <w:t>Ubicación de Casillas</w:t>
            </w:r>
          </w:p>
        </w:tc>
        <w:tc>
          <w:tcPr>
            <w:tcW w:w="1974" w:type="dxa"/>
            <w:gridSpan w:val="2"/>
            <w:tcBorders>
              <w:bottom w:val="single" w:sz="12" w:space="0" w:color="auto"/>
            </w:tcBorders>
            <w:vAlign w:val="center"/>
          </w:tcPr>
          <w:p w14:paraId="7FD3E055" w14:textId="77777777" w:rsidR="00901248" w:rsidRPr="008D4FE0" w:rsidRDefault="00901248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FE0">
              <w:rPr>
                <w:rFonts w:ascii="Arial" w:hAnsi="Arial" w:cs="Arial"/>
                <w:b/>
                <w:sz w:val="20"/>
                <w:szCs w:val="20"/>
              </w:rPr>
              <w:t>INE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14:paraId="7E520F71" w14:textId="77777777" w:rsidR="00901248" w:rsidRPr="00901248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757EA" w14:textId="77777777" w:rsidR="00901248" w:rsidRPr="00901248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248">
              <w:rPr>
                <w:rFonts w:ascii="Arial" w:hAnsi="Arial" w:cs="Arial"/>
                <w:b/>
                <w:sz w:val="20"/>
                <w:szCs w:val="20"/>
              </w:rPr>
              <w:t>Auxiliar</w:t>
            </w:r>
            <w:r w:rsidRPr="00901248">
              <w:rPr>
                <w:rFonts w:ascii="Arial" w:hAnsi="Arial" w:cs="Arial"/>
                <w:sz w:val="20"/>
                <w:szCs w:val="20"/>
              </w:rPr>
              <w:t>: Coadyuvará con el CAE del INE en actividades para la difusión de listados de casillas, en el equipamiento y acondicionamiento de casillas, en la recuperación de mobiliario y equipo, así como en la limpieza de los lugares que se utilizaron para su instalación.</w:t>
            </w:r>
          </w:p>
          <w:p w14:paraId="59647B35" w14:textId="77777777" w:rsidR="00901248" w:rsidRPr="00901248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248" w:rsidRPr="00D96AB9" w14:paraId="45EC0B7F" w14:textId="77777777" w:rsidTr="00EE056F">
        <w:trPr>
          <w:trHeight w:val="1695"/>
          <w:jc w:val="center"/>
        </w:trPr>
        <w:tc>
          <w:tcPr>
            <w:tcW w:w="2122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B1CC8" w14:textId="77777777" w:rsidR="00901248" w:rsidRPr="00901248" w:rsidRDefault="00901248" w:rsidP="0090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48">
              <w:rPr>
                <w:rFonts w:ascii="Arial" w:hAnsi="Arial" w:cs="Arial"/>
                <w:sz w:val="20"/>
                <w:szCs w:val="20"/>
              </w:rPr>
              <w:t>Preparación de la documentación y materiales electorales y entrega a Presidentes de Mesa Directiva de Casilla (PMDC)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BE41F" w14:textId="77777777" w:rsidR="00901248" w:rsidRPr="00901248" w:rsidRDefault="00901248" w:rsidP="0090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E0">
              <w:rPr>
                <w:rFonts w:ascii="Arial" w:hAnsi="Arial" w:cs="Arial"/>
                <w:b/>
                <w:sz w:val="20"/>
                <w:szCs w:val="20"/>
              </w:rPr>
              <w:t>IEE</w:t>
            </w:r>
            <w:r w:rsidRPr="00901248">
              <w:rPr>
                <w:rFonts w:ascii="Arial" w:hAnsi="Arial" w:cs="Arial"/>
                <w:sz w:val="20"/>
                <w:szCs w:val="20"/>
              </w:rPr>
              <w:t>-Elecciones Locales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AB4D54" w14:textId="77777777" w:rsidR="00901248" w:rsidRPr="00901248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248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901248">
              <w:rPr>
                <w:rFonts w:ascii="Arial" w:hAnsi="Arial" w:cs="Arial"/>
                <w:sz w:val="20"/>
                <w:szCs w:val="20"/>
              </w:rPr>
              <w:t xml:space="preserve"> se encargará de la preparación e integración de la documentación y materiales de las elecciones locales, así como de la entrega al personal del INE para su distribución a los PMDC.</w:t>
            </w:r>
          </w:p>
          <w:p w14:paraId="49C28813" w14:textId="77777777" w:rsidR="00901248" w:rsidRPr="00901248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EB24B5" w14:textId="77777777" w:rsidR="00901248" w:rsidRPr="00901248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248">
              <w:rPr>
                <w:rFonts w:ascii="Arial" w:hAnsi="Arial" w:cs="Arial"/>
                <w:b/>
                <w:sz w:val="20"/>
                <w:szCs w:val="20"/>
              </w:rPr>
              <w:t xml:space="preserve">Auxiliar: </w:t>
            </w:r>
            <w:r w:rsidRPr="00901248">
              <w:rPr>
                <w:rFonts w:ascii="Arial" w:hAnsi="Arial" w:cs="Arial"/>
                <w:sz w:val="20"/>
                <w:szCs w:val="20"/>
              </w:rPr>
              <w:t>Coadyuvará con el CAE del INE</w:t>
            </w:r>
            <w:r w:rsidR="00EE056F">
              <w:rPr>
                <w:rFonts w:ascii="Arial" w:hAnsi="Arial" w:cs="Arial"/>
                <w:sz w:val="20"/>
                <w:szCs w:val="20"/>
              </w:rPr>
              <w:t xml:space="preserve"> en la distribución a los PMDC.</w:t>
            </w:r>
          </w:p>
        </w:tc>
      </w:tr>
      <w:tr w:rsidR="00901248" w:rsidRPr="00D96AB9" w14:paraId="34EC0176" w14:textId="77777777" w:rsidTr="00EE056F">
        <w:trPr>
          <w:jc w:val="center"/>
        </w:trPr>
        <w:tc>
          <w:tcPr>
            <w:tcW w:w="2122" w:type="dxa"/>
            <w:gridSpan w:val="2"/>
            <w:vAlign w:val="center"/>
          </w:tcPr>
          <w:p w14:paraId="0B81D584" w14:textId="77777777" w:rsidR="00901248" w:rsidRPr="00EE056F" w:rsidRDefault="008F5747" w:rsidP="0090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sz w:val="20"/>
                <w:szCs w:val="20"/>
              </w:rPr>
              <w:t xml:space="preserve">Sistema de Información sobre el desarrollo de la Jornada Electoral </w:t>
            </w:r>
            <w:r w:rsidR="00901248" w:rsidRPr="00EE056F">
              <w:rPr>
                <w:rFonts w:ascii="Arial" w:hAnsi="Arial" w:cs="Arial"/>
                <w:sz w:val="20"/>
                <w:szCs w:val="20"/>
              </w:rPr>
              <w:t>SIJE</w:t>
            </w:r>
          </w:p>
        </w:tc>
        <w:tc>
          <w:tcPr>
            <w:tcW w:w="1974" w:type="dxa"/>
            <w:gridSpan w:val="2"/>
            <w:vAlign w:val="center"/>
          </w:tcPr>
          <w:p w14:paraId="0EE8DC48" w14:textId="77777777" w:rsidR="00901248" w:rsidRPr="00EE056F" w:rsidRDefault="00901248" w:rsidP="0090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56F">
              <w:rPr>
                <w:rFonts w:ascii="Arial" w:hAnsi="Arial" w:cs="Arial"/>
                <w:b/>
                <w:sz w:val="20"/>
                <w:szCs w:val="20"/>
              </w:rPr>
              <w:t>INE</w:t>
            </w:r>
          </w:p>
        </w:tc>
        <w:tc>
          <w:tcPr>
            <w:tcW w:w="5103" w:type="dxa"/>
            <w:vAlign w:val="center"/>
          </w:tcPr>
          <w:p w14:paraId="165779E5" w14:textId="77777777" w:rsidR="00901248" w:rsidRPr="00EE056F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b/>
                <w:sz w:val="20"/>
                <w:szCs w:val="20"/>
              </w:rPr>
              <w:t>Auxiliar</w:t>
            </w:r>
            <w:r w:rsidRPr="00EE056F">
              <w:rPr>
                <w:rFonts w:ascii="Arial" w:hAnsi="Arial" w:cs="Arial"/>
                <w:sz w:val="20"/>
                <w:szCs w:val="20"/>
              </w:rPr>
              <w:t>: Informará al CAE del INE, en su caso, de las incidencias suscitadas en las casillas en las que se encuentren presentes.</w:t>
            </w:r>
          </w:p>
        </w:tc>
      </w:tr>
      <w:tr w:rsidR="00901248" w:rsidRPr="00D96AB9" w14:paraId="2DF0DA96" w14:textId="77777777" w:rsidTr="00EE056F">
        <w:trPr>
          <w:jc w:val="center"/>
        </w:trPr>
        <w:tc>
          <w:tcPr>
            <w:tcW w:w="2122" w:type="dxa"/>
            <w:gridSpan w:val="2"/>
            <w:vAlign w:val="center"/>
          </w:tcPr>
          <w:p w14:paraId="5D00D957" w14:textId="77777777" w:rsidR="008F5747" w:rsidRPr="00EE056F" w:rsidRDefault="008F5747" w:rsidP="0090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sz w:val="20"/>
                <w:szCs w:val="20"/>
              </w:rPr>
              <w:t xml:space="preserve">Programa de Resultados Electorales Preliminares </w:t>
            </w:r>
          </w:p>
          <w:p w14:paraId="049ED7C5" w14:textId="77777777" w:rsidR="00901248" w:rsidRPr="00EE056F" w:rsidRDefault="008F5747" w:rsidP="00901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sz w:val="20"/>
                <w:szCs w:val="20"/>
              </w:rPr>
              <w:t>(</w:t>
            </w:r>
            <w:r w:rsidR="00901248" w:rsidRPr="00EE056F">
              <w:rPr>
                <w:rFonts w:ascii="Arial" w:hAnsi="Arial" w:cs="Arial"/>
                <w:sz w:val="20"/>
                <w:szCs w:val="20"/>
              </w:rPr>
              <w:t>PREP</w:t>
            </w:r>
            <w:r w:rsidRPr="00EE05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4" w:type="dxa"/>
            <w:gridSpan w:val="2"/>
            <w:vAlign w:val="center"/>
          </w:tcPr>
          <w:p w14:paraId="5CC84907" w14:textId="77777777" w:rsidR="00901248" w:rsidRPr="00EE056F" w:rsidRDefault="00901248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b/>
                <w:sz w:val="20"/>
                <w:szCs w:val="20"/>
              </w:rPr>
              <w:t>IEE</w:t>
            </w:r>
            <w:r w:rsidRPr="00EE056F">
              <w:rPr>
                <w:rFonts w:ascii="Arial" w:hAnsi="Arial" w:cs="Arial"/>
                <w:sz w:val="20"/>
                <w:szCs w:val="20"/>
              </w:rPr>
              <w:t>-Elecciones Locales</w:t>
            </w:r>
          </w:p>
        </w:tc>
        <w:tc>
          <w:tcPr>
            <w:tcW w:w="5103" w:type="dxa"/>
            <w:vAlign w:val="center"/>
          </w:tcPr>
          <w:p w14:paraId="0AA66EAF" w14:textId="77777777" w:rsidR="00901248" w:rsidRPr="00EE056F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EE056F">
              <w:rPr>
                <w:rFonts w:ascii="Arial" w:hAnsi="Arial" w:cs="Arial"/>
                <w:sz w:val="20"/>
                <w:szCs w:val="20"/>
              </w:rPr>
              <w:t xml:space="preserve"> Transmisión de resultados al </w:t>
            </w:r>
            <w:r w:rsidR="00E77F4E" w:rsidRPr="00EE056F">
              <w:rPr>
                <w:rFonts w:ascii="Arial" w:hAnsi="Arial" w:cs="Arial"/>
                <w:sz w:val="20"/>
                <w:szCs w:val="20"/>
              </w:rPr>
              <w:t>IEE</w:t>
            </w:r>
            <w:r w:rsidRPr="00EE056F">
              <w:rPr>
                <w:rFonts w:ascii="Arial" w:hAnsi="Arial" w:cs="Arial"/>
                <w:sz w:val="20"/>
                <w:szCs w:val="20"/>
              </w:rPr>
              <w:t>, según los mecanismos que se det</w:t>
            </w:r>
            <w:r w:rsidR="00EE056F">
              <w:rPr>
                <w:rFonts w:ascii="Arial" w:hAnsi="Arial" w:cs="Arial"/>
                <w:sz w:val="20"/>
                <w:szCs w:val="20"/>
              </w:rPr>
              <w:t xml:space="preserve">erminen. </w:t>
            </w:r>
          </w:p>
        </w:tc>
      </w:tr>
      <w:tr w:rsidR="00901248" w:rsidRPr="00D96AB9" w14:paraId="76CE2B9C" w14:textId="77777777" w:rsidTr="00EE056F">
        <w:trPr>
          <w:gridBefore w:val="1"/>
          <w:wBefore w:w="10" w:type="dxa"/>
          <w:trHeight w:val="929"/>
          <w:jc w:val="center"/>
        </w:trPr>
        <w:tc>
          <w:tcPr>
            <w:tcW w:w="2122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FE6A03" w14:textId="77777777" w:rsidR="00901248" w:rsidRPr="00EE056F" w:rsidRDefault="00901248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sz w:val="20"/>
                <w:szCs w:val="20"/>
              </w:rPr>
              <w:lastRenderedPageBreak/>
              <w:t xml:space="preserve">Mecanismos </w:t>
            </w:r>
          </w:p>
          <w:p w14:paraId="3A35AD70" w14:textId="77777777" w:rsidR="00901248" w:rsidRPr="00EE056F" w:rsidRDefault="00901248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sz w:val="20"/>
                <w:szCs w:val="20"/>
              </w:rPr>
              <w:t>de recolección</w:t>
            </w:r>
          </w:p>
        </w:tc>
        <w:tc>
          <w:tcPr>
            <w:tcW w:w="196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4B6BF1" w14:textId="77777777" w:rsidR="00901248" w:rsidRPr="00EE056F" w:rsidRDefault="00901248" w:rsidP="008F57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b/>
                <w:sz w:val="20"/>
                <w:szCs w:val="20"/>
              </w:rPr>
              <w:t>INE</w:t>
            </w:r>
            <w:r w:rsidRPr="00EE056F">
              <w:rPr>
                <w:rFonts w:ascii="Arial" w:hAnsi="Arial" w:cs="Arial"/>
                <w:sz w:val="20"/>
                <w:szCs w:val="20"/>
              </w:rPr>
              <w:t>-Elecci</w:t>
            </w:r>
            <w:r w:rsidR="008F5747" w:rsidRPr="00EE056F">
              <w:rPr>
                <w:rFonts w:ascii="Arial" w:hAnsi="Arial" w:cs="Arial"/>
                <w:sz w:val="20"/>
                <w:szCs w:val="20"/>
              </w:rPr>
              <w:t>ones Federales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8D69D" w14:textId="77777777" w:rsidR="00901248" w:rsidRPr="00EE056F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056F">
              <w:rPr>
                <w:rFonts w:ascii="Arial" w:hAnsi="Arial" w:cs="Arial"/>
                <w:b/>
                <w:sz w:val="20"/>
                <w:szCs w:val="20"/>
              </w:rPr>
              <w:t>Auxiliar</w:t>
            </w:r>
            <w:r w:rsidRPr="00EE056F">
              <w:rPr>
                <w:rFonts w:ascii="Arial" w:hAnsi="Arial" w:cs="Arial"/>
                <w:sz w:val="20"/>
                <w:szCs w:val="20"/>
              </w:rPr>
              <w:t xml:space="preserve">: Podrá colaborar en la operación de los mecanismos de recolección comunes </w:t>
            </w:r>
            <w:r w:rsidR="008F5747" w:rsidRPr="00EE056F">
              <w:rPr>
                <w:rFonts w:ascii="Arial" w:hAnsi="Arial" w:cs="Arial"/>
                <w:sz w:val="20"/>
                <w:szCs w:val="20"/>
              </w:rPr>
              <w:t>(Centros de Recepción y Traslado</w:t>
            </w:r>
            <w:r w:rsidR="008F5747" w:rsidRPr="00EE056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="008F5747" w:rsidRPr="00EE056F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8F5747" w:rsidRPr="00EE056F">
              <w:rPr>
                <w:rFonts w:ascii="Arial" w:hAnsi="Arial" w:cs="Arial"/>
                <w:sz w:val="20"/>
                <w:szCs w:val="20"/>
              </w:rPr>
              <w:t>CRyT</w:t>
            </w:r>
            <w:proofErr w:type="spellEnd"/>
            <w:r w:rsidR="008F5747" w:rsidRPr="00EE056F">
              <w:rPr>
                <w:rFonts w:ascii="Arial" w:hAnsi="Arial" w:cs="Arial"/>
                <w:sz w:val="20"/>
                <w:szCs w:val="20"/>
              </w:rPr>
              <w:t>) fijos e itinerantes).</w:t>
            </w:r>
          </w:p>
        </w:tc>
      </w:tr>
      <w:tr w:rsidR="00901248" w:rsidRPr="00D96AB9" w14:paraId="3FD6A874" w14:textId="77777777" w:rsidTr="00EE056F">
        <w:trPr>
          <w:gridBefore w:val="1"/>
          <w:wBefore w:w="10" w:type="dxa"/>
          <w:trHeight w:val="1053"/>
          <w:jc w:val="center"/>
        </w:trPr>
        <w:tc>
          <w:tcPr>
            <w:tcW w:w="2122" w:type="dxa"/>
            <w:gridSpan w:val="2"/>
            <w:vMerge/>
            <w:shd w:val="clear" w:color="auto" w:fill="D9D9D9" w:themeFill="background1" w:themeFillShade="D9"/>
            <w:vAlign w:val="center"/>
          </w:tcPr>
          <w:p w14:paraId="5E6BF30F" w14:textId="77777777" w:rsidR="00901248" w:rsidRPr="00901248" w:rsidRDefault="00901248" w:rsidP="006528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E587C29" w14:textId="77777777" w:rsidR="00901248" w:rsidRPr="00901248" w:rsidRDefault="008D4FE0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IEE</w:t>
            </w:r>
            <w:r w:rsidR="00901248" w:rsidRPr="00901248">
              <w:rPr>
                <w:rFonts w:ascii="Arial" w:hAnsi="Arial" w:cs="Arial"/>
                <w:sz w:val="20"/>
                <w:szCs w:val="20"/>
              </w:rPr>
              <w:t>-Elecciones Locales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3A01872" w14:textId="77777777" w:rsidR="00901248" w:rsidRPr="00901248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248">
              <w:rPr>
                <w:rFonts w:ascii="Arial" w:hAnsi="Arial" w:cs="Arial"/>
                <w:b/>
                <w:sz w:val="20"/>
                <w:szCs w:val="20"/>
              </w:rPr>
              <w:t>Responsable:</w:t>
            </w:r>
            <w:r w:rsidRPr="00901248">
              <w:rPr>
                <w:rFonts w:ascii="Arial" w:hAnsi="Arial" w:cs="Arial"/>
                <w:sz w:val="20"/>
                <w:szCs w:val="20"/>
              </w:rPr>
              <w:t xml:space="preserve"> Apoyo a los funcionarios de casilla en el traslado de los paquetes de las elecciones locales a las sedes de los </w:t>
            </w:r>
            <w:r w:rsidR="00E77F4E">
              <w:rPr>
                <w:rFonts w:ascii="Arial" w:hAnsi="Arial" w:cs="Arial"/>
                <w:sz w:val="20"/>
                <w:szCs w:val="20"/>
              </w:rPr>
              <w:t>Consejos Municipales Electorales del IEE</w:t>
            </w:r>
            <w:r w:rsidR="00EE05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01248" w:rsidRPr="00D96AB9" w14:paraId="4F7AB6AF" w14:textId="77777777" w:rsidTr="00EE056F">
        <w:trPr>
          <w:gridBefore w:val="1"/>
          <w:wBefore w:w="10" w:type="dxa"/>
          <w:jc w:val="center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29093838" w14:textId="77777777" w:rsidR="008D4FE0" w:rsidRPr="00901248" w:rsidRDefault="008D4FE0" w:rsidP="008D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48">
              <w:rPr>
                <w:rFonts w:ascii="Arial" w:hAnsi="Arial" w:cs="Arial"/>
                <w:sz w:val="20"/>
                <w:szCs w:val="20"/>
              </w:rPr>
              <w:t>Cómputos</w:t>
            </w:r>
          </w:p>
          <w:p w14:paraId="61BE7A28" w14:textId="77777777" w:rsidR="00901248" w:rsidRPr="00901248" w:rsidRDefault="008D4FE0" w:rsidP="008D4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248">
              <w:rPr>
                <w:rFonts w:ascii="Arial" w:hAnsi="Arial" w:cs="Arial"/>
                <w:sz w:val="20"/>
                <w:szCs w:val="20"/>
              </w:rPr>
              <w:t>de las elecciones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63614B1D" w14:textId="77777777" w:rsidR="00901248" w:rsidRPr="00901248" w:rsidRDefault="008D4FE0" w:rsidP="006528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IEE</w:t>
            </w:r>
            <w:r w:rsidRPr="00901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248" w:rsidRPr="00901248">
              <w:rPr>
                <w:rFonts w:ascii="Arial" w:hAnsi="Arial" w:cs="Arial"/>
                <w:sz w:val="20"/>
                <w:szCs w:val="20"/>
              </w:rPr>
              <w:t>-Elecciones Locales</w:t>
            </w:r>
          </w:p>
        </w:tc>
        <w:tc>
          <w:tcPr>
            <w:tcW w:w="5103" w:type="dxa"/>
            <w:shd w:val="clear" w:color="auto" w:fill="auto"/>
          </w:tcPr>
          <w:p w14:paraId="268B77AC" w14:textId="77777777" w:rsidR="00901248" w:rsidRPr="00901248" w:rsidRDefault="00901248" w:rsidP="008D4F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248">
              <w:rPr>
                <w:rFonts w:ascii="Arial" w:hAnsi="Arial" w:cs="Arial"/>
                <w:b/>
                <w:sz w:val="20"/>
                <w:szCs w:val="20"/>
              </w:rPr>
              <w:t xml:space="preserve">Responsable: </w:t>
            </w:r>
            <w:r w:rsidRPr="00901248">
              <w:rPr>
                <w:rFonts w:ascii="Arial" w:hAnsi="Arial" w:cs="Arial"/>
                <w:sz w:val="20"/>
                <w:szCs w:val="20"/>
              </w:rPr>
              <w:t xml:space="preserve">Apoyo a los órganos del </w:t>
            </w:r>
            <w:r w:rsidR="00E77F4E" w:rsidRPr="00E77F4E">
              <w:rPr>
                <w:rFonts w:ascii="Arial" w:hAnsi="Arial" w:cs="Arial"/>
                <w:sz w:val="20"/>
                <w:szCs w:val="20"/>
              </w:rPr>
              <w:t>IEE</w:t>
            </w:r>
            <w:r w:rsidR="00E77F4E" w:rsidRPr="009012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248">
              <w:rPr>
                <w:rFonts w:ascii="Arial" w:hAnsi="Arial" w:cs="Arial"/>
                <w:sz w:val="20"/>
                <w:szCs w:val="20"/>
              </w:rPr>
              <w:t>en el desarrollo de los cómp</w:t>
            </w:r>
            <w:r w:rsidR="00EE056F">
              <w:rPr>
                <w:rFonts w:ascii="Arial" w:hAnsi="Arial" w:cs="Arial"/>
                <w:sz w:val="20"/>
                <w:szCs w:val="20"/>
              </w:rPr>
              <w:t>utos de las elecciones locales.</w:t>
            </w:r>
          </w:p>
        </w:tc>
      </w:tr>
    </w:tbl>
    <w:p w14:paraId="31BF3011" w14:textId="77777777" w:rsidR="00901248" w:rsidRPr="00D96AB9" w:rsidRDefault="00901248" w:rsidP="00901248">
      <w:pPr>
        <w:spacing w:after="160" w:line="259" w:lineRule="auto"/>
      </w:pPr>
    </w:p>
    <w:p w14:paraId="0EA3C383" w14:textId="77777777" w:rsidR="00901248" w:rsidRPr="00E77F4E" w:rsidRDefault="008D4FE0" w:rsidP="008D4FE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7F4E">
        <w:rPr>
          <w:rFonts w:ascii="Arial" w:hAnsi="Arial" w:cs="Arial"/>
          <w:sz w:val="22"/>
          <w:szCs w:val="22"/>
        </w:rPr>
        <w:t>Asimismo, el referido Manual señala las actividades específicas que llevarán a cabo las y los SE y CAE locales, siendo estas las siguientes:</w:t>
      </w:r>
    </w:p>
    <w:p w14:paraId="3B902912" w14:textId="77777777" w:rsidR="008D4FE0" w:rsidRPr="00E77F4E" w:rsidRDefault="008D4FE0" w:rsidP="008D4F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45F06" w14:textId="77777777" w:rsidR="00901248" w:rsidRPr="00E77F4E" w:rsidRDefault="00901248" w:rsidP="008D4FE0">
      <w:pPr>
        <w:pStyle w:val="Prrafodelista"/>
        <w:numPr>
          <w:ilvl w:val="0"/>
          <w:numId w:val="28"/>
        </w:numPr>
        <w:spacing w:after="0" w:line="360" w:lineRule="auto"/>
        <w:rPr>
          <w:b/>
        </w:rPr>
      </w:pPr>
      <w:r w:rsidRPr="00E77F4E">
        <w:rPr>
          <w:rFonts w:ascii="Arial" w:hAnsi="Arial" w:cs="Arial"/>
          <w:b/>
        </w:rPr>
        <w:t>Supervisores</w:t>
      </w:r>
      <w:r w:rsidR="008D4FE0" w:rsidRPr="00E77F4E">
        <w:rPr>
          <w:rFonts w:ascii="Arial" w:hAnsi="Arial" w:cs="Arial"/>
          <w:b/>
          <w:lang w:val="es-ES"/>
        </w:rPr>
        <w:t>/as</w:t>
      </w:r>
      <w:r w:rsidRPr="00E77F4E">
        <w:rPr>
          <w:rFonts w:ascii="Arial" w:hAnsi="Arial" w:cs="Arial"/>
          <w:b/>
        </w:rPr>
        <w:t xml:space="preserve"> Electorales locales</w:t>
      </w:r>
    </w:p>
    <w:p w14:paraId="053E2799" w14:textId="77777777" w:rsidR="00901248" w:rsidRPr="00E77F4E" w:rsidRDefault="00901248" w:rsidP="008D4FE0">
      <w:pPr>
        <w:pStyle w:val="Prrafodelista"/>
        <w:spacing w:after="0" w:line="360" w:lineRule="auto"/>
        <w:ind w:left="0"/>
        <w:jc w:val="both"/>
        <w:rPr>
          <w:rFonts w:ascii="Arial" w:hAnsi="Arial" w:cs="Arial"/>
        </w:rPr>
      </w:pPr>
    </w:p>
    <w:tbl>
      <w:tblPr>
        <w:tblStyle w:val="Tablaconcuadrcula2-nfasis31"/>
        <w:tblW w:w="9072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9072"/>
      </w:tblGrid>
      <w:tr w:rsidR="00901248" w:rsidRPr="008D4FE0" w14:paraId="5C4178D1" w14:textId="77777777" w:rsidTr="008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tcW w:w="9072" w:type="dxa"/>
            <w:tcBorders>
              <w:top w:val="none" w:sz="0" w:space="0" w:color="auto"/>
              <w:bottom w:val="none" w:sz="0" w:space="0" w:color="auto"/>
            </w:tcBorders>
          </w:tcPr>
          <w:p w14:paraId="3C81D7D2" w14:textId="77777777" w:rsidR="00901248" w:rsidRPr="008D4FE0" w:rsidRDefault="00901248" w:rsidP="005068E6">
            <w:pPr>
              <w:pStyle w:val="Prrafodelista"/>
              <w:numPr>
                <w:ilvl w:val="0"/>
                <w:numId w:val="29"/>
              </w:numPr>
              <w:shd w:val="clear" w:color="auto" w:fill="FFFFFF" w:themeFill="background1"/>
              <w:spacing w:after="0" w:line="360" w:lineRule="auto"/>
              <w:jc w:val="both"/>
              <w:outlineLvl w:val="2"/>
              <w:rPr>
                <w:rFonts w:ascii="Arial" w:eastAsiaTheme="majorEastAsia" w:hAnsi="Arial" w:cs="Arial"/>
                <w:iCs/>
              </w:rPr>
            </w:pPr>
            <w:r w:rsidRPr="008D4FE0">
              <w:rPr>
                <w:rFonts w:ascii="Arial" w:eastAsiaTheme="majorEastAsia" w:hAnsi="Arial" w:cs="Arial"/>
                <w:iCs/>
              </w:rPr>
              <w:t>Antes de la jornada electoral</w:t>
            </w:r>
          </w:p>
        </w:tc>
      </w:tr>
      <w:tr w:rsidR="00901248" w:rsidRPr="008D4FE0" w14:paraId="564C1FBA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56C4C87C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Asistir y participar activamente en los talleres de capacitación para el desarrollo de sus actividades. </w:t>
            </w:r>
          </w:p>
        </w:tc>
      </w:tr>
      <w:tr w:rsidR="00901248" w:rsidRPr="008D4FE0" w14:paraId="1B49EB35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416A04E0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Coordinar e integrar a los y las</w:t>
            </w:r>
            <w:r w:rsidR="008D4FE0">
              <w:rPr>
                <w:rFonts w:ascii="Arial" w:hAnsi="Arial" w:cs="Arial"/>
                <w:lang w:val="es-ES"/>
              </w:rPr>
              <w:t xml:space="preserve"> CAE</w:t>
            </w:r>
            <w:r w:rsidRPr="008D4FE0">
              <w:rPr>
                <w:rFonts w:ascii="Arial" w:hAnsi="Arial" w:cs="Arial"/>
                <w:smallCaps/>
              </w:rPr>
              <w:t xml:space="preserve"> </w:t>
            </w:r>
            <w:r w:rsidRPr="008D4FE0">
              <w:rPr>
                <w:rFonts w:ascii="Arial" w:hAnsi="Arial" w:cs="Arial"/>
              </w:rPr>
              <w:t>locales bajo su responsabilidad.</w:t>
            </w:r>
          </w:p>
        </w:tc>
      </w:tr>
      <w:tr w:rsidR="00901248" w:rsidRPr="008D4FE0" w14:paraId="55AB9890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7DD0FDF5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Apoyar a los órganos </w:t>
            </w:r>
            <w:r w:rsidR="008D4FE0">
              <w:rPr>
                <w:rFonts w:ascii="Arial" w:hAnsi="Arial" w:cs="Arial"/>
                <w:lang w:val="es-ES"/>
              </w:rPr>
              <w:t xml:space="preserve">del IEE </w:t>
            </w:r>
            <w:r w:rsidRPr="008D4FE0">
              <w:rPr>
                <w:rFonts w:ascii="Arial" w:hAnsi="Arial" w:cs="Arial"/>
              </w:rPr>
              <w:t>en la capacitación de las y los CAE locales.</w:t>
            </w:r>
          </w:p>
        </w:tc>
      </w:tr>
      <w:tr w:rsidR="00901248" w:rsidRPr="008D4FE0" w14:paraId="6F5C2682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3308B031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Colaborar en la distribución de los listados de ubicación e integración de casillas a los CAE locales para su fijación en los edificios públicos y lugares más concurridos, en apoyo a las J</w:t>
            </w:r>
            <w:r w:rsidR="008D4FE0">
              <w:rPr>
                <w:rFonts w:ascii="Arial" w:hAnsi="Arial" w:cs="Arial"/>
                <w:lang w:val="es-ES"/>
              </w:rPr>
              <w:t xml:space="preserve">untas </w:t>
            </w:r>
            <w:r w:rsidRPr="008D4FE0">
              <w:rPr>
                <w:rFonts w:ascii="Arial" w:hAnsi="Arial" w:cs="Arial"/>
              </w:rPr>
              <w:t>D</w:t>
            </w:r>
            <w:r w:rsidR="008D4FE0">
              <w:rPr>
                <w:rFonts w:ascii="Arial" w:hAnsi="Arial" w:cs="Arial"/>
                <w:lang w:val="es-ES"/>
              </w:rPr>
              <w:t>istritale</w:t>
            </w:r>
            <w:r w:rsidR="00A66178">
              <w:rPr>
                <w:rFonts w:ascii="Arial" w:hAnsi="Arial" w:cs="Arial"/>
                <w:lang w:val="es-ES"/>
              </w:rPr>
              <w:t xml:space="preserve">s </w:t>
            </w:r>
            <w:r w:rsidRPr="008D4FE0">
              <w:rPr>
                <w:rFonts w:ascii="Arial" w:hAnsi="Arial" w:cs="Arial"/>
              </w:rPr>
              <w:t>E</w:t>
            </w:r>
            <w:r w:rsidR="00A66178">
              <w:rPr>
                <w:rFonts w:ascii="Arial" w:hAnsi="Arial" w:cs="Arial"/>
                <w:lang w:val="es-ES"/>
              </w:rPr>
              <w:t>jecutivas</w:t>
            </w:r>
            <w:r w:rsidRPr="008D4FE0">
              <w:rPr>
                <w:rFonts w:ascii="Arial" w:hAnsi="Arial" w:cs="Arial"/>
              </w:rPr>
              <w:t xml:space="preserve"> del INE.</w:t>
            </w:r>
          </w:p>
        </w:tc>
      </w:tr>
      <w:tr w:rsidR="00901248" w:rsidRPr="008D4FE0" w14:paraId="173DED9C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3D3E39D8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Coadyuvar en la recepción y almacenamiento de la documentación y los materiales electorales que se reciban en los órganos del </w:t>
            </w:r>
            <w:r w:rsidR="00A66178">
              <w:rPr>
                <w:rFonts w:ascii="Arial" w:hAnsi="Arial" w:cs="Arial"/>
                <w:lang w:val="es-ES"/>
              </w:rPr>
              <w:t>IEE.</w:t>
            </w:r>
          </w:p>
        </w:tc>
      </w:tr>
      <w:tr w:rsidR="00901248" w:rsidRPr="008D4FE0" w14:paraId="1FB1DA77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3DD140DB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Participar en la capacitación y en el conteo, sellado y agrupamiento de las boletas electorales, así como en la preparación e integración de los documentos y materiales electorales de las elecciones locales.</w:t>
            </w:r>
          </w:p>
        </w:tc>
      </w:tr>
      <w:tr w:rsidR="00901248" w:rsidRPr="008D4FE0" w14:paraId="584132AB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0516D6F5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Coadyuvar con los SE y CAE del INE en la entrega de la documentación y los materiales de las elecciones locales a las y los PMDC.</w:t>
            </w:r>
          </w:p>
        </w:tc>
      </w:tr>
      <w:tr w:rsidR="00901248" w:rsidRPr="008D4FE0" w14:paraId="6C0D6593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5841B6C4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Supervisar que las y los CAE locales acompañen a las y los CAE del INE en las actividades que éstos desarrollan, con el propósito de conocer y ser presentados a las y los funcionarios de casilla, así como de conocer la ubicación de los inmuebles donde </w:t>
            </w:r>
            <w:r w:rsidRPr="008D4FE0">
              <w:rPr>
                <w:rFonts w:ascii="Arial" w:hAnsi="Arial" w:cs="Arial"/>
              </w:rPr>
              <w:lastRenderedPageBreak/>
              <w:t>se instalarán las casillas electorales para garantizar, con ambas acciones, su presencia y participación el día de la jornada electoral.</w:t>
            </w:r>
          </w:p>
        </w:tc>
      </w:tr>
      <w:tr w:rsidR="00901248" w:rsidRPr="008D4FE0" w14:paraId="3F22424D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58FEB994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lastRenderedPageBreak/>
              <w:t xml:space="preserve">Verificar que las y los CAE locales apoyen a las y los CAE del INE en el equipamiento  de las casillas. </w:t>
            </w:r>
          </w:p>
        </w:tc>
      </w:tr>
      <w:tr w:rsidR="00901248" w:rsidRPr="008D4FE0" w14:paraId="2A010144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20564E27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Asistir y participar en los cursos-talleres de capacitación del Sistema de Información sobre el desarrollo de la Jornada Electoral (SIJE) 2018, impartidos por la Junta Distrital correspondiente, en coordinación con el </w:t>
            </w:r>
            <w:r w:rsidR="005068E6">
              <w:rPr>
                <w:rFonts w:ascii="Arial" w:hAnsi="Arial" w:cs="Arial"/>
                <w:lang w:val="es-ES"/>
              </w:rPr>
              <w:t>IEE</w:t>
            </w:r>
            <w:r w:rsidRPr="008D4FE0">
              <w:rPr>
                <w:rFonts w:ascii="Arial" w:hAnsi="Arial" w:cs="Arial"/>
              </w:rPr>
              <w:t>.</w:t>
            </w:r>
          </w:p>
        </w:tc>
      </w:tr>
      <w:tr w:rsidR="00901248" w:rsidRPr="008D4FE0" w14:paraId="524A1649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039A520B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Revisar y estudiar los materiales de apoyo que les sean proporcionados por las Juntas</w:t>
            </w:r>
            <w:r w:rsidR="005068E6" w:rsidRPr="008D4FE0">
              <w:rPr>
                <w:rFonts w:ascii="Arial" w:hAnsi="Arial" w:cs="Arial"/>
              </w:rPr>
              <w:t xml:space="preserve"> Distritales</w:t>
            </w:r>
            <w:r w:rsidRPr="008D4FE0">
              <w:rPr>
                <w:rFonts w:ascii="Arial" w:hAnsi="Arial" w:cs="Arial"/>
              </w:rPr>
              <w:t xml:space="preserve"> Ejecutivas del INE.</w:t>
            </w:r>
          </w:p>
        </w:tc>
      </w:tr>
      <w:tr w:rsidR="00901248" w:rsidRPr="008D4FE0" w14:paraId="3218EF1F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7F45C163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Participar en todas las pruebas y simulacros del SIJE 2018, con el fin de que conozcan los procedimientos necesarios para su ejecución.</w:t>
            </w:r>
          </w:p>
        </w:tc>
      </w:tr>
      <w:tr w:rsidR="00901248" w:rsidRPr="008D4FE0" w14:paraId="182FC26A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019A515B" w14:textId="77777777" w:rsidR="00901248" w:rsidRPr="008D4FE0" w:rsidRDefault="00901248" w:rsidP="005068E6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Participar en los cursos de capacitación para el desarrollo de la sesión de los cómputos locales, colaborando para s</w:t>
            </w:r>
            <w:r w:rsidR="005068E6">
              <w:rPr>
                <w:rFonts w:ascii="Arial" w:hAnsi="Arial" w:cs="Arial"/>
              </w:rPr>
              <w:t>u multiplicación en los órganos</w:t>
            </w:r>
            <w:r w:rsidRPr="008D4FE0">
              <w:rPr>
                <w:rFonts w:ascii="Arial" w:hAnsi="Arial" w:cs="Arial"/>
              </w:rPr>
              <w:t xml:space="preserve"> del </w:t>
            </w:r>
            <w:r w:rsidR="005068E6">
              <w:rPr>
                <w:rFonts w:ascii="Arial" w:hAnsi="Arial" w:cs="Arial"/>
                <w:lang w:val="es-ES"/>
              </w:rPr>
              <w:t>IEE</w:t>
            </w:r>
            <w:r w:rsidRPr="008D4FE0">
              <w:rPr>
                <w:rFonts w:ascii="Arial" w:hAnsi="Arial" w:cs="Arial"/>
              </w:rPr>
              <w:t xml:space="preserve">. </w:t>
            </w:r>
          </w:p>
        </w:tc>
      </w:tr>
    </w:tbl>
    <w:p w14:paraId="7B421261" w14:textId="77777777" w:rsidR="00901248" w:rsidRDefault="00901248" w:rsidP="005068E6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14:paraId="30C80F95" w14:textId="77777777" w:rsidR="005068E6" w:rsidRPr="008D4FE0" w:rsidRDefault="005068E6" w:rsidP="005068E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2-nfasis31"/>
        <w:tblW w:w="9072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9072"/>
      </w:tblGrid>
      <w:tr w:rsidR="00901248" w:rsidRPr="008D4FE0" w14:paraId="606C6029" w14:textId="77777777" w:rsidTr="008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tcBorders>
              <w:top w:val="none" w:sz="0" w:space="0" w:color="auto"/>
              <w:bottom w:val="none" w:sz="0" w:space="0" w:color="auto"/>
            </w:tcBorders>
          </w:tcPr>
          <w:p w14:paraId="060A9E6D" w14:textId="77777777" w:rsidR="00901248" w:rsidRPr="005068E6" w:rsidRDefault="00901248" w:rsidP="005068E6">
            <w:pPr>
              <w:pStyle w:val="Prrafodelista"/>
              <w:numPr>
                <w:ilvl w:val="0"/>
                <w:numId w:val="29"/>
              </w:numPr>
              <w:shd w:val="clear" w:color="auto" w:fill="FFFFFF" w:themeFill="background1"/>
              <w:spacing w:after="0" w:line="360" w:lineRule="auto"/>
              <w:jc w:val="both"/>
              <w:outlineLvl w:val="2"/>
              <w:rPr>
                <w:rFonts w:ascii="Arial" w:eastAsiaTheme="majorEastAsia" w:hAnsi="Arial" w:cs="Arial"/>
                <w:iCs/>
              </w:rPr>
            </w:pPr>
            <w:r w:rsidRPr="005068E6">
              <w:rPr>
                <w:rFonts w:ascii="Arial" w:eastAsiaTheme="majorEastAsia" w:hAnsi="Arial" w:cs="Arial"/>
                <w:iCs/>
              </w:rPr>
              <w:br w:type="page"/>
              <w:t>Durante la jornada electoral</w:t>
            </w:r>
          </w:p>
        </w:tc>
      </w:tr>
      <w:tr w:rsidR="00901248" w:rsidRPr="008D4FE0" w14:paraId="1E69798D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38B1F750" w14:textId="77777777" w:rsidR="00901248" w:rsidRPr="008D4FE0" w:rsidRDefault="00901248" w:rsidP="005068E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-2552"/>
              </w:tabs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Supervisar que las y los CAE locales a su cargo estén, a la hora establecida, en la(s) casilla(s) asignada(s), para recopilar la información del SIJE que deberá remitir al CAE del INE correspondiente.</w:t>
            </w:r>
          </w:p>
        </w:tc>
      </w:tr>
      <w:tr w:rsidR="00901248" w:rsidRPr="008D4FE0" w14:paraId="066437C9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4F68E69F" w14:textId="77777777" w:rsidR="00901248" w:rsidRPr="008D4FE0" w:rsidRDefault="00901248" w:rsidP="005068E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-2552"/>
              </w:tabs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Supervisar que las y los CAE locales identifiquen correctamente los tipos de incidentes que en su caso se presenten, haciendo el registro respectivo e informando oportunamente a la o al CAE del INE. </w:t>
            </w:r>
          </w:p>
        </w:tc>
      </w:tr>
      <w:tr w:rsidR="00901248" w:rsidRPr="008D4FE0" w14:paraId="5C66F25D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4DBCBB36" w14:textId="77777777" w:rsidR="00901248" w:rsidRPr="008D4FE0" w:rsidRDefault="00901248" w:rsidP="005068E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-2552"/>
              </w:tabs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En su caso, apoyar en la atención de incidentes cuando le sea solicitado por el INE a través de las autoridades del </w:t>
            </w:r>
            <w:r w:rsidR="005068E6">
              <w:rPr>
                <w:rFonts w:ascii="Arial" w:hAnsi="Arial" w:cs="Arial"/>
                <w:lang w:val="es-ES"/>
              </w:rPr>
              <w:t>IEE</w:t>
            </w:r>
            <w:r w:rsidRPr="008D4FE0">
              <w:rPr>
                <w:rFonts w:ascii="Arial" w:hAnsi="Arial" w:cs="Arial"/>
              </w:rPr>
              <w:t>.</w:t>
            </w:r>
          </w:p>
        </w:tc>
      </w:tr>
      <w:tr w:rsidR="00901248" w:rsidRPr="008D4FE0" w14:paraId="0A59059C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746CBB44" w14:textId="77777777" w:rsidR="00901248" w:rsidRPr="008D4FE0" w:rsidRDefault="00901248" w:rsidP="005068E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-2552"/>
              </w:tabs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En su caso, verificar que las y los CAE locales bajo su responsabilidad se encuentren en la(s) casilla(s) en las cuales se haya requerido su apoyo.</w:t>
            </w:r>
          </w:p>
        </w:tc>
      </w:tr>
      <w:tr w:rsidR="00901248" w:rsidRPr="008D4FE0" w14:paraId="65E9B268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1438E659" w14:textId="77777777" w:rsidR="00901248" w:rsidRPr="008D4FE0" w:rsidRDefault="00901248" w:rsidP="005068E6">
            <w:pPr>
              <w:pStyle w:val="Prrafodelista"/>
              <w:numPr>
                <w:ilvl w:val="0"/>
                <w:numId w:val="22"/>
              </w:numPr>
              <w:shd w:val="clear" w:color="auto" w:fill="FFFFFF" w:themeFill="background1"/>
              <w:tabs>
                <w:tab w:val="left" w:pos="-2552"/>
              </w:tabs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Recabar los formatos del SIJE utilizados por las y los CAE locales durante la jornada electoral, supervisando que se encuentren debidamente firmados.</w:t>
            </w:r>
          </w:p>
        </w:tc>
      </w:tr>
    </w:tbl>
    <w:p w14:paraId="516E23F6" w14:textId="77777777" w:rsidR="00901248" w:rsidRPr="008D4FE0" w:rsidRDefault="00901248" w:rsidP="005068E6">
      <w:pPr>
        <w:shd w:val="clear" w:color="auto" w:fill="FFFFFF" w:themeFill="background1"/>
        <w:spacing w:after="160" w:line="259" w:lineRule="auto"/>
        <w:rPr>
          <w:rFonts w:ascii="Arial" w:hAnsi="Arial" w:cs="Arial"/>
          <w:sz w:val="22"/>
          <w:szCs w:val="22"/>
        </w:rPr>
      </w:pPr>
    </w:p>
    <w:tbl>
      <w:tblPr>
        <w:tblStyle w:val="Tablaconcuadrcula2-nfasis31"/>
        <w:tblW w:w="9072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9072"/>
      </w:tblGrid>
      <w:tr w:rsidR="00901248" w:rsidRPr="008D4FE0" w14:paraId="38C722A0" w14:textId="77777777" w:rsidTr="008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tcBorders>
              <w:top w:val="none" w:sz="0" w:space="0" w:color="auto"/>
              <w:bottom w:val="none" w:sz="0" w:space="0" w:color="auto"/>
            </w:tcBorders>
          </w:tcPr>
          <w:p w14:paraId="09666897" w14:textId="77777777" w:rsidR="00901248" w:rsidRPr="005068E6" w:rsidRDefault="00901248" w:rsidP="005068E6">
            <w:pPr>
              <w:pStyle w:val="Prrafodelista"/>
              <w:numPr>
                <w:ilvl w:val="0"/>
                <w:numId w:val="29"/>
              </w:numPr>
              <w:shd w:val="clear" w:color="auto" w:fill="FFFFFF" w:themeFill="background1"/>
              <w:spacing w:after="0" w:line="360" w:lineRule="auto"/>
              <w:ind w:hanging="357"/>
              <w:outlineLvl w:val="2"/>
              <w:rPr>
                <w:rFonts w:ascii="Arial" w:eastAsiaTheme="majorEastAsia" w:hAnsi="Arial" w:cs="Arial"/>
                <w:iCs/>
              </w:rPr>
            </w:pPr>
            <w:r w:rsidRPr="005068E6">
              <w:rPr>
                <w:rFonts w:ascii="Arial" w:eastAsiaTheme="majorEastAsia" w:hAnsi="Arial" w:cs="Arial"/>
                <w:iCs/>
              </w:rPr>
              <w:t>Después de la jornada electoral</w:t>
            </w:r>
          </w:p>
        </w:tc>
      </w:tr>
      <w:tr w:rsidR="00901248" w:rsidRPr="008D4FE0" w14:paraId="659A4B6D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4A882FB0" w14:textId="77777777" w:rsidR="00901248" w:rsidRPr="008D4FE0" w:rsidRDefault="00901248" w:rsidP="005068E6">
            <w:pPr>
              <w:pStyle w:val="Prrafodelista"/>
              <w:numPr>
                <w:ilvl w:val="0"/>
                <w:numId w:val="23"/>
              </w:numPr>
              <w:shd w:val="clear" w:color="auto" w:fill="FFFFFF" w:themeFill="background1"/>
              <w:spacing w:after="0" w:line="360" w:lineRule="auto"/>
              <w:ind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Supervisar y, en su caso, apoyar en la operación de los mecanismos de recolección para el traslado de los paquetes electorales de las elecciones locales a las sedes de los </w:t>
            </w:r>
            <w:r w:rsidR="005068E6">
              <w:rPr>
                <w:rFonts w:ascii="Arial" w:hAnsi="Arial" w:cs="Arial"/>
                <w:lang w:val="es-ES"/>
              </w:rPr>
              <w:t>Consejos Municipales del IEE</w:t>
            </w:r>
            <w:r w:rsidRPr="008D4FE0">
              <w:rPr>
                <w:rFonts w:ascii="Arial" w:hAnsi="Arial" w:cs="Arial"/>
              </w:rPr>
              <w:t>.</w:t>
            </w:r>
          </w:p>
        </w:tc>
      </w:tr>
      <w:tr w:rsidR="00901248" w:rsidRPr="008D4FE0" w14:paraId="712F4E16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6B4C824A" w14:textId="77777777" w:rsidR="00901248" w:rsidRPr="008D4FE0" w:rsidRDefault="00901248" w:rsidP="005068E6">
            <w:pPr>
              <w:pStyle w:val="Prrafodelista"/>
              <w:numPr>
                <w:ilvl w:val="0"/>
                <w:numId w:val="23"/>
              </w:numPr>
              <w:shd w:val="clear" w:color="auto" w:fill="FFFFFF" w:themeFill="background1"/>
              <w:spacing w:after="0" w:line="360" w:lineRule="auto"/>
              <w:ind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lastRenderedPageBreak/>
              <w:t>En apoyo a las y los SE y CAE del INE, supervisar la recolección del material electoral y demás enseres utilizados en las casillas durante la jornada electoral, así como la entrega del mobiliario contratado para su equipamiento.</w:t>
            </w:r>
          </w:p>
        </w:tc>
      </w:tr>
      <w:tr w:rsidR="00901248" w:rsidRPr="008D4FE0" w14:paraId="5544C977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vAlign w:val="center"/>
          </w:tcPr>
          <w:p w14:paraId="3ED38FEA" w14:textId="77777777" w:rsidR="00901248" w:rsidRPr="008D4FE0" w:rsidRDefault="00901248" w:rsidP="005068E6">
            <w:pPr>
              <w:pStyle w:val="Prrafodelista"/>
              <w:numPr>
                <w:ilvl w:val="0"/>
                <w:numId w:val="23"/>
              </w:numPr>
              <w:shd w:val="clear" w:color="auto" w:fill="FFFFFF" w:themeFill="background1"/>
              <w:spacing w:after="0" w:line="360" w:lineRule="auto"/>
              <w:ind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Apoyar en las diversas actividades que determinen los órganos competentes de</w:t>
            </w:r>
            <w:r w:rsidR="005068E6">
              <w:rPr>
                <w:rFonts w:ascii="Arial" w:hAnsi="Arial" w:cs="Arial"/>
                <w:lang w:val="es-ES"/>
              </w:rPr>
              <w:t>l IEE</w:t>
            </w:r>
            <w:r w:rsidRPr="008D4FE0">
              <w:rPr>
                <w:rFonts w:ascii="Arial" w:hAnsi="Arial" w:cs="Arial"/>
              </w:rPr>
              <w:t xml:space="preserve"> durante la</w:t>
            </w:r>
            <w:r w:rsidR="005068E6">
              <w:rPr>
                <w:rFonts w:ascii="Arial" w:hAnsi="Arial" w:cs="Arial"/>
                <w:lang w:val="es-ES"/>
              </w:rPr>
              <w:t>s</w:t>
            </w:r>
            <w:r w:rsidRPr="008D4FE0">
              <w:rPr>
                <w:rFonts w:ascii="Arial" w:hAnsi="Arial" w:cs="Arial"/>
              </w:rPr>
              <w:t xml:space="preserve"> </w:t>
            </w:r>
            <w:r w:rsidR="005068E6" w:rsidRPr="008D4FE0">
              <w:rPr>
                <w:rFonts w:ascii="Arial" w:hAnsi="Arial" w:cs="Arial"/>
              </w:rPr>
              <w:t>Sesion</w:t>
            </w:r>
            <w:r w:rsidR="005068E6">
              <w:rPr>
                <w:rFonts w:ascii="Arial" w:hAnsi="Arial" w:cs="Arial"/>
                <w:lang w:val="es-ES"/>
              </w:rPr>
              <w:t>es</w:t>
            </w:r>
            <w:r w:rsidRPr="008D4FE0">
              <w:rPr>
                <w:rFonts w:ascii="Arial" w:hAnsi="Arial" w:cs="Arial"/>
              </w:rPr>
              <w:t xml:space="preserve"> de Cómputos de las elecciones locales.</w:t>
            </w:r>
          </w:p>
        </w:tc>
      </w:tr>
      <w:tr w:rsidR="00901248" w:rsidRPr="008D4FE0" w14:paraId="37C66EFE" w14:textId="77777777" w:rsidTr="008478FF">
        <w:trPr>
          <w:trHeight w:val="397"/>
          <w:jc w:val="center"/>
        </w:trPr>
        <w:tc>
          <w:tcPr>
            <w:tcW w:w="9072" w:type="dxa"/>
            <w:vAlign w:val="center"/>
          </w:tcPr>
          <w:p w14:paraId="4AF1C2AE" w14:textId="77777777" w:rsidR="00901248" w:rsidRPr="008D4FE0" w:rsidRDefault="00901248" w:rsidP="005068E6">
            <w:pPr>
              <w:pStyle w:val="Prrafodelista"/>
              <w:numPr>
                <w:ilvl w:val="0"/>
                <w:numId w:val="23"/>
              </w:numPr>
              <w:shd w:val="clear" w:color="auto" w:fill="FFFFFF" w:themeFill="background1"/>
              <w:spacing w:after="0" w:line="360" w:lineRule="auto"/>
              <w:ind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Entregar los formatos utilizados por las y los CAE locales en las casillas al personal autorizado por el </w:t>
            </w:r>
            <w:r w:rsidR="005068E6">
              <w:rPr>
                <w:rFonts w:ascii="Arial" w:hAnsi="Arial" w:cs="Arial"/>
                <w:lang w:val="es-ES"/>
              </w:rPr>
              <w:t>IEE</w:t>
            </w:r>
            <w:r w:rsidRPr="008D4FE0">
              <w:rPr>
                <w:rFonts w:ascii="Arial" w:hAnsi="Arial" w:cs="Arial"/>
              </w:rPr>
              <w:t>, para su posterior remisión al INE.</w:t>
            </w:r>
          </w:p>
        </w:tc>
      </w:tr>
    </w:tbl>
    <w:p w14:paraId="529CE1AF" w14:textId="77777777" w:rsidR="00901248" w:rsidRPr="008D4FE0" w:rsidRDefault="00901248" w:rsidP="00901248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678AE77D" w14:textId="77777777" w:rsidR="005068E6" w:rsidRPr="00E77F4E" w:rsidRDefault="005068E6" w:rsidP="005068E6">
      <w:pPr>
        <w:pStyle w:val="Prrafodelista"/>
        <w:numPr>
          <w:ilvl w:val="0"/>
          <w:numId w:val="28"/>
        </w:numPr>
        <w:spacing w:after="0" w:line="360" w:lineRule="auto"/>
        <w:rPr>
          <w:b/>
          <w:sz w:val="24"/>
        </w:rPr>
      </w:pPr>
      <w:r w:rsidRPr="00E77F4E">
        <w:rPr>
          <w:rFonts w:ascii="Arial" w:hAnsi="Arial" w:cs="Arial"/>
          <w:b/>
          <w:szCs w:val="24"/>
          <w:lang w:val="es-ES"/>
        </w:rPr>
        <w:t xml:space="preserve">Capacitadores/as-Asistentes </w:t>
      </w:r>
      <w:r w:rsidRPr="00E77F4E">
        <w:rPr>
          <w:rFonts w:ascii="Arial" w:hAnsi="Arial" w:cs="Arial"/>
          <w:b/>
          <w:szCs w:val="24"/>
        </w:rPr>
        <w:t>Electorales locales</w:t>
      </w:r>
    </w:p>
    <w:p w14:paraId="56DF9C59" w14:textId="77777777" w:rsidR="00901248" w:rsidRPr="008D4FE0" w:rsidRDefault="00901248" w:rsidP="00901248">
      <w:pPr>
        <w:jc w:val="both"/>
        <w:outlineLvl w:val="2"/>
        <w:rPr>
          <w:rFonts w:ascii="Arial" w:hAnsi="Arial" w:cs="Arial"/>
          <w:b/>
          <w:sz w:val="22"/>
          <w:szCs w:val="22"/>
        </w:rPr>
      </w:pPr>
    </w:p>
    <w:p w14:paraId="5B7DD86C" w14:textId="77777777" w:rsidR="00901248" w:rsidRPr="008D4FE0" w:rsidRDefault="00901248" w:rsidP="00901248">
      <w:pPr>
        <w:jc w:val="both"/>
        <w:outlineLvl w:val="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2-nfasis31"/>
        <w:tblW w:w="9072" w:type="dxa"/>
        <w:jc w:val="center"/>
        <w:tblLook w:val="0420" w:firstRow="1" w:lastRow="0" w:firstColumn="0" w:lastColumn="0" w:noHBand="0" w:noVBand="1"/>
      </w:tblPr>
      <w:tblGrid>
        <w:gridCol w:w="9072"/>
      </w:tblGrid>
      <w:tr w:rsidR="00901248" w:rsidRPr="008D4FE0" w14:paraId="2E4638E4" w14:textId="77777777" w:rsidTr="008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tcBorders>
              <w:bottom w:val="nil"/>
            </w:tcBorders>
          </w:tcPr>
          <w:p w14:paraId="05E49C20" w14:textId="77777777" w:rsidR="00901248" w:rsidRPr="005068E6" w:rsidRDefault="00901248" w:rsidP="005068E6">
            <w:pPr>
              <w:pStyle w:val="Prrafodelista"/>
              <w:numPr>
                <w:ilvl w:val="0"/>
                <w:numId w:val="31"/>
              </w:numPr>
              <w:outlineLvl w:val="2"/>
              <w:rPr>
                <w:rFonts w:ascii="Arial" w:eastAsiaTheme="majorEastAsia" w:hAnsi="Arial" w:cs="Arial"/>
                <w:iCs/>
              </w:rPr>
            </w:pPr>
            <w:r w:rsidRPr="005068E6">
              <w:rPr>
                <w:rFonts w:ascii="Arial" w:eastAsiaTheme="majorEastAsia" w:hAnsi="Arial" w:cs="Arial"/>
                <w:iCs/>
              </w:rPr>
              <w:t>Antes de la jornada electoral</w:t>
            </w:r>
          </w:p>
        </w:tc>
      </w:tr>
      <w:tr w:rsidR="00901248" w:rsidRPr="008D4FE0" w14:paraId="65C0B22B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57013E52" w14:textId="77777777" w:rsidR="00901248" w:rsidRPr="008D4FE0" w:rsidRDefault="00901248" w:rsidP="008478FF">
            <w:pPr>
              <w:pStyle w:val="Prrafodelista"/>
              <w:numPr>
                <w:ilvl w:val="0"/>
                <w:numId w:val="24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8D4FE0">
              <w:rPr>
                <w:rFonts w:ascii="Arial" w:hAnsi="Arial" w:cs="Arial"/>
              </w:rPr>
              <w:t>Participar activamente en la totalidad de los talleres de capacitación a los que sean convocados.</w:t>
            </w:r>
          </w:p>
        </w:tc>
      </w:tr>
      <w:tr w:rsidR="00901248" w:rsidRPr="008D4FE0" w14:paraId="46CFC0D2" w14:textId="77777777" w:rsidTr="008478FF">
        <w:trPr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2C80086B" w14:textId="77777777" w:rsidR="00901248" w:rsidRPr="008D4FE0" w:rsidRDefault="00901248" w:rsidP="008478FF">
            <w:pPr>
              <w:pStyle w:val="Prrafodelista"/>
              <w:numPr>
                <w:ilvl w:val="0"/>
                <w:numId w:val="24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Participar en las actividades que las y los CAE del INE desarrollan, con el propósito de conocer y ser presentados a las y los funcionarios de casilla, así como de conocer la ubicación de los inmuebles donde se instalarán las casillas electorales para garantizar, con ambas acciones, su presencia y participación el día de la jornada electoral.</w:t>
            </w:r>
          </w:p>
        </w:tc>
      </w:tr>
      <w:tr w:rsidR="00901248" w:rsidRPr="008D4FE0" w14:paraId="471E7A34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2B250ADD" w14:textId="77777777" w:rsidR="00901248" w:rsidRPr="008D4FE0" w:rsidRDefault="00901248" w:rsidP="008478FF">
            <w:pPr>
              <w:pStyle w:val="Prrafodelista"/>
              <w:numPr>
                <w:ilvl w:val="0"/>
                <w:numId w:val="24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Coadyuvar en la colocación de las publicaciones de los listados de ubicación e integración de las mesas directivas de casilla en los edificios públicos y lugares más concurridos del distrito local.</w:t>
            </w:r>
          </w:p>
        </w:tc>
      </w:tr>
      <w:tr w:rsidR="00901248" w:rsidRPr="008D4FE0" w14:paraId="6158FA93" w14:textId="77777777" w:rsidTr="008478FF">
        <w:trPr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77430663" w14:textId="77777777" w:rsidR="00901248" w:rsidRPr="008D4FE0" w:rsidRDefault="00901248" w:rsidP="008478FF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Colaborar en la recepción, clasificación y almacenamiento de la documentación y los materiales electorales que se reciban en los órganos del </w:t>
            </w:r>
            <w:r w:rsidR="005068E6">
              <w:rPr>
                <w:rFonts w:ascii="Arial" w:hAnsi="Arial" w:cs="Arial"/>
                <w:lang w:val="es-ES"/>
              </w:rPr>
              <w:t>IEE</w:t>
            </w:r>
            <w:r w:rsidRPr="008D4FE0">
              <w:rPr>
                <w:rFonts w:ascii="Arial" w:hAnsi="Arial" w:cs="Arial"/>
              </w:rPr>
              <w:t>.</w:t>
            </w:r>
          </w:p>
        </w:tc>
      </w:tr>
      <w:tr w:rsidR="00901248" w:rsidRPr="008D4FE0" w14:paraId="4CAF7F80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2D91C7EC" w14:textId="77777777" w:rsidR="00901248" w:rsidRPr="008D4FE0" w:rsidRDefault="00901248" w:rsidP="008478FF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Participar en el conteo, sellado y agrupamiento de las boletas electorales, así como en la preparación e integración de los documentos y materiales electorales de las elecciones locales.</w:t>
            </w:r>
          </w:p>
        </w:tc>
      </w:tr>
      <w:tr w:rsidR="00901248" w:rsidRPr="008D4FE0" w14:paraId="406EA3C6" w14:textId="77777777" w:rsidTr="008478FF">
        <w:trPr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03BB3861" w14:textId="77777777" w:rsidR="00901248" w:rsidRPr="008D4FE0" w:rsidRDefault="00901248" w:rsidP="008478FF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Coadyuvar con las y los CAE del INE en la entrega de la documentación y los materiales de las elecciones locales a las y los PMDC.</w:t>
            </w:r>
          </w:p>
        </w:tc>
      </w:tr>
      <w:tr w:rsidR="00901248" w:rsidRPr="008D4FE0" w14:paraId="2D448F95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6F8DC828" w14:textId="77777777" w:rsidR="00901248" w:rsidRPr="008D4FE0" w:rsidRDefault="00901248" w:rsidP="008478FF">
            <w:pPr>
              <w:pStyle w:val="Prrafodelista"/>
              <w:numPr>
                <w:ilvl w:val="0"/>
                <w:numId w:val="24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Participar en los cursos-talleres de capacitación del Sistema de Información sobre el desarrollo de la Jornada Electoral (SIJE) 2018, impartidos por la Junta Distrital correspondiente, en coordinación con el </w:t>
            </w:r>
            <w:r w:rsidR="005068E6">
              <w:rPr>
                <w:rFonts w:ascii="Arial" w:hAnsi="Arial" w:cs="Arial"/>
                <w:lang w:val="es-ES"/>
              </w:rPr>
              <w:t>IEE</w:t>
            </w:r>
            <w:r w:rsidRPr="008D4FE0">
              <w:rPr>
                <w:rFonts w:ascii="Arial" w:hAnsi="Arial" w:cs="Arial"/>
              </w:rPr>
              <w:t>.</w:t>
            </w:r>
          </w:p>
        </w:tc>
      </w:tr>
      <w:tr w:rsidR="00901248" w:rsidRPr="008D4FE0" w14:paraId="07203203" w14:textId="77777777" w:rsidTr="008478FF">
        <w:trPr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3A451415" w14:textId="77777777" w:rsidR="00901248" w:rsidRPr="008D4FE0" w:rsidRDefault="00901248" w:rsidP="008478FF">
            <w:pPr>
              <w:pStyle w:val="Prrafodelista"/>
              <w:numPr>
                <w:ilvl w:val="0"/>
                <w:numId w:val="24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Coadyuvar con las y los CAE del INE en las tareas de equipamiento de las casillas.</w:t>
            </w:r>
          </w:p>
        </w:tc>
      </w:tr>
      <w:tr w:rsidR="00901248" w:rsidRPr="008D4FE0" w14:paraId="106ABD92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792B6265" w14:textId="77777777" w:rsidR="00901248" w:rsidRPr="008D4FE0" w:rsidRDefault="00901248" w:rsidP="008478FF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Estudiar los materiales de apoyo que les sean proporcionados por las Juntas </w:t>
            </w:r>
            <w:r w:rsidR="005068E6" w:rsidRPr="008D4FE0">
              <w:rPr>
                <w:rFonts w:ascii="Arial" w:hAnsi="Arial" w:cs="Arial"/>
              </w:rPr>
              <w:lastRenderedPageBreak/>
              <w:t xml:space="preserve">Distritales </w:t>
            </w:r>
            <w:r w:rsidRPr="008D4FE0">
              <w:rPr>
                <w:rFonts w:ascii="Arial" w:hAnsi="Arial" w:cs="Arial"/>
              </w:rPr>
              <w:t>Ejecutivas del INE.</w:t>
            </w:r>
          </w:p>
        </w:tc>
      </w:tr>
      <w:tr w:rsidR="00901248" w:rsidRPr="008D4FE0" w14:paraId="4F6CA6B1" w14:textId="77777777" w:rsidTr="008478FF">
        <w:trPr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69F74DB2" w14:textId="77777777" w:rsidR="00901248" w:rsidRPr="008D4FE0" w:rsidRDefault="00901248" w:rsidP="008478FF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lastRenderedPageBreak/>
              <w:t>Participar en las pruebas y simulacros del SIJE 2018, con el fin de que conozcan los procedimientos necesarios para su ejecución.</w:t>
            </w:r>
          </w:p>
        </w:tc>
      </w:tr>
      <w:tr w:rsidR="00901248" w:rsidRPr="008D4FE0" w14:paraId="3C403AFA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1643A5E7" w14:textId="77777777" w:rsidR="00901248" w:rsidRPr="008D4FE0" w:rsidRDefault="00901248" w:rsidP="008478FF">
            <w:pPr>
              <w:pStyle w:val="Prrafodelista"/>
              <w:numPr>
                <w:ilvl w:val="0"/>
                <w:numId w:val="21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Participar en los cursos de capacitación respecto de la sesión de los cómputos que correspondan en los órganos del </w:t>
            </w:r>
            <w:r w:rsidR="005068E6">
              <w:rPr>
                <w:rFonts w:ascii="Arial" w:hAnsi="Arial" w:cs="Arial"/>
                <w:lang w:val="es-ES"/>
              </w:rPr>
              <w:t>IEE</w:t>
            </w:r>
            <w:r w:rsidRPr="008D4FE0">
              <w:rPr>
                <w:rFonts w:ascii="Arial" w:hAnsi="Arial" w:cs="Arial"/>
              </w:rPr>
              <w:t xml:space="preserve">. </w:t>
            </w:r>
          </w:p>
        </w:tc>
      </w:tr>
      <w:tr w:rsidR="00901248" w:rsidRPr="008D4FE0" w14:paraId="726D4BFF" w14:textId="77777777" w:rsidTr="008478FF">
        <w:trPr>
          <w:trHeight w:val="397"/>
          <w:jc w:val="center"/>
        </w:trPr>
        <w:tc>
          <w:tcPr>
            <w:tcW w:w="9072" w:type="dxa"/>
            <w:tcBorders>
              <w:top w:val="nil"/>
              <w:bottom w:val="nil"/>
            </w:tcBorders>
            <w:vAlign w:val="center"/>
          </w:tcPr>
          <w:p w14:paraId="07235B2C" w14:textId="77777777" w:rsidR="00901248" w:rsidRPr="008D4FE0" w:rsidRDefault="00901248" w:rsidP="008478FF">
            <w:pPr>
              <w:pStyle w:val="Prrafodelista"/>
              <w:numPr>
                <w:ilvl w:val="0"/>
                <w:numId w:val="24"/>
              </w:numPr>
              <w:shd w:val="clear" w:color="auto" w:fill="FFFFFF" w:themeFill="background1"/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Verificar el correcto funcionamiento del medio de comunicación que le sea asignado por el </w:t>
            </w:r>
            <w:r w:rsidR="005068E6">
              <w:rPr>
                <w:rFonts w:ascii="Arial" w:hAnsi="Arial" w:cs="Arial"/>
                <w:lang w:val="es-ES"/>
              </w:rPr>
              <w:t>IEE</w:t>
            </w:r>
            <w:r w:rsidRPr="008D4FE0">
              <w:rPr>
                <w:rFonts w:ascii="Arial" w:hAnsi="Arial" w:cs="Arial"/>
              </w:rPr>
              <w:t xml:space="preserve"> para apoyar en las actividades de Asistencia Electoral.</w:t>
            </w:r>
          </w:p>
        </w:tc>
      </w:tr>
    </w:tbl>
    <w:p w14:paraId="66096B7F" w14:textId="77777777" w:rsidR="00901248" w:rsidRPr="008D4FE0" w:rsidRDefault="00901248" w:rsidP="008478FF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-nfasis31"/>
        <w:tblW w:w="4923" w:type="pct"/>
        <w:jc w:val="center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20" w:firstRow="1" w:lastRow="0" w:firstColumn="0" w:lastColumn="0" w:noHBand="0" w:noVBand="1"/>
      </w:tblPr>
      <w:tblGrid>
        <w:gridCol w:w="8932"/>
      </w:tblGrid>
      <w:tr w:rsidR="00901248" w:rsidRPr="008D4FE0" w14:paraId="1BB898A5" w14:textId="77777777" w:rsidTr="008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5000" w:type="pct"/>
            <w:tcBorders>
              <w:top w:val="none" w:sz="0" w:space="0" w:color="auto"/>
              <w:bottom w:val="none" w:sz="0" w:space="0" w:color="auto"/>
            </w:tcBorders>
          </w:tcPr>
          <w:p w14:paraId="126DDCB4" w14:textId="77777777" w:rsidR="00901248" w:rsidRPr="005068E6" w:rsidRDefault="00901248" w:rsidP="005068E6">
            <w:pPr>
              <w:pStyle w:val="Prrafodelista"/>
              <w:numPr>
                <w:ilvl w:val="0"/>
                <w:numId w:val="31"/>
              </w:numPr>
              <w:spacing w:after="0" w:line="360" w:lineRule="auto"/>
              <w:ind w:hanging="357"/>
              <w:contextualSpacing/>
              <w:outlineLvl w:val="2"/>
              <w:rPr>
                <w:rFonts w:ascii="Arial" w:eastAsiaTheme="majorEastAsia" w:hAnsi="Arial" w:cs="Arial"/>
                <w:iCs/>
              </w:rPr>
            </w:pPr>
            <w:r w:rsidRPr="005068E6">
              <w:rPr>
                <w:rFonts w:ascii="Arial" w:eastAsiaTheme="majorEastAsia" w:hAnsi="Arial" w:cs="Arial"/>
                <w:iCs/>
              </w:rPr>
              <w:t>Durante la jornada electoral</w:t>
            </w:r>
          </w:p>
        </w:tc>
      </w:tr>
      <w:tr w:rsidR="00901248" w:rsidRPr="008D4FE0" w14:paraId="7B6F3B81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3C4AEB6" w14:textId="77777777" w:rsidR="00901248" w:rsidRPr="008D4FE0" w:rsidRDefault="00901248" w:rsidP="005068E6">
            <w:pPr>
              <w:pStyle w:val="Prrafodelista"/>
              <w:numPr>
                <w:ilvl w:val="0"/>
                <w:numId w:val="22"/>
              </w:numPr>
              <w:tabs>
                <w:tab w:val="left" w:pos="-2552"/>
              </w:tabs>
              <w:spacing w:after="0" w:line="360" w:lineRule="auto"/>
              <w:ind w:hanging="357"/>
              <w:contextualSpacing/>
              <w:jc w:val="both"/>
              <w:rPr>
                <w:rFonts w:ascii="Arial" w:eastAsiaTheme="majorEastAsia" w:hAnsi="Arial" w:cs="Arial"/>
                <w:iCs/>
              </w:rPr>
            </w:pPr>
            <w:r w:rsidRPr="008D4FE0">
              <w:rPr>
                <w:rFonts w:ascii="Arial" w:hAnsi="Arial" w:cs="Arial"/>
              </w:rPr>
              <w:t>Asistir puntualmente a</w:t>
            </w:r>
            <w:r w:rsidRPr="008D4FE0">
              <w:rPr>
                <w:rFonts w:ascii="Arial" w:eastAsiaTheme="majorEastAsia" w:hAnsi="Arial" w:cs="Arial"/>
                <w:iCs/>
              </w:rPr>
              <w:t xml:space="preserve"> </w:t>
            </w:r>
            <w:r w:rsidRPr="008D4FE0">
              <w:rPr>
                <w:rFonts w:ascii="Arial" w:hAnsi="Arial" w:cs="Arial"/>
              </w:rPr>
              <w:t xml:space="preserve">los domicilios de </w:t>
            </w:r>
            <w:r w:rsidRPr="008D4FE0">
              <w:rPr>
                <w:rFonts w:ascii="Arial" w:eastAsiaTheme="majorEastAsia" w:hAnsi="Arial" w:cs="Arial"/>
                <w:iCs/>
              </w:rPr>
              <w:t>la(s) casilla(s) que le hubieran sido asignadas, donde deberán recopilar la información del SIJE para remitirla al CAE del INE correspondiente</w:t>
            </w:r>
            <w:r w:rsidR="008478FF">
              <w:rPr>
                <w:rFonts w:ascii="Arial" w:eastAsiaTheme="majorEastAsia" w:hAnsi="Arial" w:cs="Arial"/>
                <w:iCs/>
                <w:lang w:val="es-ES"/>
              </w:rPr>
              <w:t>.</w:t>
            </w:r>
          </w:p>
        </w:tc>
      </w:tr>
      <w:tr w:rsidR="00901248" w:rsidRPr="008D4FE0" w14:paraId="4E67E7E8" w14:textId="77777777" w:rsidTr="008478FF">
        <w:trPr>
          <w:trHeight w:val="39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754AB753" w14:textId="77777777" w:rsidR="00901248" w:rsidRPr="008D4FE0" w:rsidRDefault="00901248" w:rsidP="005068E6">
            <w:pPr>
              <w:pStyle w:val="Prrafodelista"/>
              <w:numPr>
                <w:ilvl w:val="0"/>
                <w:numId w:val="22"/>
              </w:numPr>
              <w:tabs>
                <w:tab w:val="left" w:pos="-2552"/>
              </w:tabs>
              <w:spacing w:after="0" w:line="360" w:lineRule="auto"/>
              <w:ind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Identificar correctamente el tipo de incidente que, en su caso, se presente en las casillas que le fueron asignadas, registrarlo y comunicarlo oportunamente a la o el CAE del INE que corresponda. </w:t>
            </w:r>
          </w:p>
        </w:tc>
      </w:tr>
      <w:tr w:rsidR="00901248" w:rsidRPr="008D4FE0" w14:paraId="2D6F5F3A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33899C2" w14:textId="77777777" w:rsidR="00901248" w:rsidRPr="008D4FE0" w:rsidRDefault="00901248" w:rsidP="008478FF">
            <w:pPr>
              <w:pStyle w:val="Prrafodelista"/>
              <w:numPr>
                <w:ilvl w:val="0"/>
                <w:numId w:val="22"/>
              </w:numPr>
              <w:tabs>
                <w:tab w:val="left" w:pos="-2552"/>
              </w:tabs>
              <w:spacing w:after="0" w:line="360" w:lineRule="auto"/>
              <w:ind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Coadyuvar en la atención de incidentes cuando le sea solicitado por el INE a través de la autoridad del </w:t>
            </w:r>
            <w:r w:rsidR="008478FF">
              <w:rPr>
                <w:rFonts w:ascii="Arial" w:hAnsi="Arial" w:cs="Arial"/>
                <w:lang w:val="es-ES"/>
              </w:rPr>
              <w:t>IEE</w:t>
            </w:r>
            <w:r w:rsidRPr="008D4FE0">
              <w:rPr>
                <w:rFonts w:ascii="Arial" w:hAnsi="Arial" w:cs="Arial"/>
              </w:rPr>
              <w:t>.</w:t>
            </w:r>
          </w:p>
        </w:tc>
      </w:tr>
      <w:tr w:rsidR="00901248" w:rsidRPr="008D4FE0" w14:paraId="6622C539" w14:textId="77777777" w:rsidTr="008478FF">
        <w:trPr>
          <w:trHeight w:val="39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4A4ECF2" w14:textId="77777777" w:rsidR="00901248" w:rsidRPr="008D4FE0" w:rsidRDefault="00901248" w:rsidP="005068E6">
            <w:pPr>
              <w:pStyle w:val="Prrafodelista"/>
              <w:numPr>
                <w:ilvl w:val="0"/>
                <w:numId w:val="22"/>
              </w:numPr>
              <w:tabs>
                <w:tab w:val="left" w:pos="-2552"/>
              </w:tabs>
              <w:spacing w:after="0" w:line="360" w:lineRule="auto"/>
              <w:ind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Registrar y firmar los reportes correspondientes a los incidentes que se presenten durante la jornada electoral y entregarlos a la o al SE local.</w:t>
            </w:r>
          </w:p>
        </w:tc>
      </w:tr>
      <w:tr w:rsidR="00901248" w:rsidRPr="008D4FE0" w14:paraId="7696AC5D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EF4F638" w14:textId="77777777" w:rsidR="00901248" w:rsidRPr="008D4FE0" w:rsidRDefault="00901248" w:rsidP="008478FF">
            <w:pPr>
              <w:pStyle w:val="Prrafodelista"/>
              <w:numPr>
                <w:ilvl w:val="0"/>
                <w:numId w:val="22"/>
              </w:numPr>
              <w:tabs>
                <w:tab w:val="left" w:pos="-2552"/>
              </w:tabs>
              <w:spacing w:after="0" w:line="360" w:lineRule="auto"/>
              <w:ind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Coadyuvar con los/las </w:t>
            </w:r>
            <w:r w:rsidR="008478FF">
              <w:rPr>
                <w:rFonts w:ascii="Arial" w:hAnsi="Arial" w:cs="Arial"/>
                <w:lang w:val="es-ES"/>
              </w:rPr>
              <w:t>PMDC</w:t>
            </w:r>
            <w:r w:rsidRPr="008D4FE0">
              <w:rPr>
                <w:rFonts w:ascii="Arial" w:hAnsi="Arial" w:cs="Arial"/>
              </w:rPr>
              <w:t xml:space="preserve"> para el desarrollo de los escrutinios y cómputos simultáneos, el llenado correcto de la documentación electoral y la integración de los expedientes de las elecciones y su inclusión dentro de la caja-paquete electoral.</w:t>
            </w:r>
          </w:p>
        </w:tc>
      </w:tr>
    </w:tbl>
    <w:p w14:paraId="0D5F6CD1" w14:textId="77777777" w:rsidR="00901248" w:rsidRPr="008D4FE0" w:rsidRDefault="00901248" w:rsidP="0090124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2-nfasis31"/>
        <w:tblW w:w="4923" w:type="pct"/>
        <w:jc w:val="center"/>
        <w:tblLook w:val="0420" w:firstRow="1" w:lastRow="0" w:firstColumn="0" w:lastColumn="0" w:noHBand="0" w:noVBand="1"/>
      </w:tblPr>
      <w:tblGrid>
        <w:gridCol w:w="8932"/>
      </w:tblGrid>
      <w:tr w:rsidR="00901248" w:rsidRPr="008D4FE0" w14:paraId="08496C10" w14:textId="77777777" w:rsidTr="00847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tcW w:w="5000" w:type="pct"/>
            <w:tcBorders>
              <w:bottom w:val="nil"/>
            </w:tcBorders>
          </w:tcPr>
          <w:p w14:paraId="20DE3950" w14:textId="77777777" w:rsidR="00901248" w:rsidRPr="008478FF" w:rsidRDefault="00901248" w:rsidP="008478FF">
            <w:pPr>
              <w:pStyle w:val="Prrafodelista"/>
              <w:numPr>
                <w:ilvl w:val="0"/>
                <w:numId w:val="31"/>
              </w:numPr>
              <w:outlineLvl w:val="2"/>
              <w:rPr>
                <w:rFonts w:ascii="Arial" w:eastAsiaTheme="majorEastAsia" w:hAnsi="Arial" w:cs="Arial"/>
                <w:iCs/>
              </w:rPr>
            </w:pPr>
            <w:r w:rsidRPr="008478FF">
              <w:rPr>
                <w:rFonts w:ascii="Arial" w:eastAsiaTheme="majorEastAsia" w:hAnsi="Arial" w:cs="Arial"/>
                <w:iCs/>
              </w:rPr>
              <w:t>Después de la jornada electoral</w:t>
            </w:r>
          </w:p>
        </w:tc>
      </w:tr>
      <w:tr w:rsidR="00901248" w:rsidRPr="008D4FE0" w14:paraId="755024B6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C3458F" w14:textId="77777777" w:rsidR="00901248" w:rsidRPr="008D4FE0" w:rsidRDefault="00901248" w:rsidP="008478FF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Coadyuvar en la operación de los mecanismos de recolección para el traslado de los paquetes electorales de las elecciones locales a las sedes de los</w:t>
            </w:r>
            <w:r w:rsidR="008478FF">
              <w:rPr>
                <w:rFonts w:ascii="Arial" w:hAnsi="Arial" w:cs="Arial"/>
                <w:lang w:val="es-ES"/>
              </w:rPr>
              <w:t xml:space="preserve"> Consejos Municipales Electorales del IEE</w:t>
            </w:r>
            <w:r w:rsidRPr="008D4FE0">
              <w:rPr>
                <w:rFonts w:ascii="Arial" w:hAnsi="Arial" w:cs="Arial"/>
              </w:rPr>
              <w:t xml:space="preserve">, o del </w:t>
            </w:r>
            <w:proofErr w:type="spellStart"/>
            <w:r w:rsidRPr="008D4FE0">
              <w:rPr>
                <w:rFonts w:ascii="Arial" w:hAnsi="Arial" w:cs="Arial"/>
              </w:rPr>
              <w:t>CRyT</w:t>
            </w:r>
            <w:proofErr w:type="spellEnd"/>
            <w:r w:rsidRPr="008D4FE0">
              <w:rPr>
                <w:rFonts w:ascii="Arial" w:hAnsi="Arial" w:cs="Arial"/>
              </w:rPr>
              <w:t xml:space="preserve"> Fijo, en su caso.</w:t>
            </w:r>
          </w:p>
        </w:tc>
      </w:tr>
      <w:tr w:rsidR="00901248" w:rsidRPr="008D4FE0" w14:paraId="1303EB8B" w14:textId="77777777" w:rsidTr="008478FF">
        <w:trPr>
          <w:trHeight w:val="397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9D48F0" w14:textId="77777777" w:rsidR="00901248" w:rsidRPr="008D4FE0" w:rsidRDefault="00901248" w:rsidP="008478FF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>Coordinarse con la o el CAE del INE, para apoyar la recolección del material electoral y demás enseres utilizados en las casillas durante la jornada electoral, así como recuperación y entrega del mobiliario contratado para su equipamiento.</w:t>
            </w:r>
          </w:p>
        </w:tc>
      </w:tr>
      <w:tr w:rsidR="00901248" w:rsidRPr="008D4FE0" w14:paraId="1883CA0E" w14:textId="77777777" w:rsidTr="00847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6FEA7F" w14:textId="77777777" w:rsidR="00901248" w:rsidRPr="008D4FE0" w:rsidRDefault="00901248" w:rsidP="008478FF">
            <w:pPr>
              <w:pStyle w:val="Prrafodelista"/>
              <w:numPr>
                <w:ilvl w:val="0"/>
                <w:numId w:val="23"/>
              </w:numPr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t xml:space="preserve">Participar en las diversas actividades que determinen los órganos </w:t>
            </w:r>
            <w:r w:rsidR="008478FF">
              <w:rPr>
                <w:rFonts w:ascii="Arial" w:hAnsi="Arial" w:cs="Arial"/>
                <w:lang w:val="es-ES"/>
              </w:rPr>
              <w:t>del IEE</w:t>
            </w:r>
            <w:r w:rsidRPr="008D4FE0">
              <w:rPr>
                <w:rFonts w:ascii="Arial" w:hAnsi="Arial" w:cs="Arial"/>
              </w:rPr>
              <w:t>, durante la sesión de cómputos de las elecciones locales.</w:t>
            </w:r>
          </w:p>
        </w:tc>
      </w:tr>
      <w:tr w:rsidR="00901248" w:rsidRPr="008D4FE0" w14:paraId="630CFFFE" w14:textId="77777777" w:rsidTr="008478FF">
        <w:trPr>
          <w:trHeight w:val="397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EB2C3E" w14:textId="77777777" w:rsidR="00901248" w:rsidRPr="008D4FE0" w:rsidRDefault="00901248" w:rsidP="008478FF">
            <w:pPr>
              <w:pStyle w:val="Prrafodelista"/>
              <w:numPr>
                <w:ilvl w:val="0"/>
                <w:numId w:val="25"/>
              </w:numPr>
              <w:spacing w:after="0" w:line="360" w:lineRule="auto"/>
              <w:ind w:left="357" w:hanging="357"/>
              <w:contextualSpacing/>
              <w:jc w:val="both"/>
              <w:rPr>
                <w:rFonts w:ascii="Arial" w:hAnsi="Arial" w:cs="Arial"/>
              </w:rPr>
            </w:pPr>
            <w:r w:rsidRPr="008D4FE0">
              <w:rPr>
                <w:rFonts w:ascii="Arial" w:hAnsi="Arial" w:cs="Arial"/>
              </w:rPr>
              <w:lastRenderedPageBreak/>
              <w:t>Coadyuvar con la o el CAE del INE en la limpieza de los inmuebles donde se instalaron las casillas, a efecto de que sean entregados en condiciones similares a las que tenían antes de la jornada electoral.</w:t>
            </w:r>
          </w:p>
        </w:tc>
      </w:tr>
    </w:tbl>
    <w:p w14:paraId="04C59954" w14:textId="77777777" w:rsidR="00901248" w:rsidRPr="008D4FE0" w:rsidRDefault="00901248" w:rsidP="00901248">
      <w:pPr>
        <w:rPr>
          <w:rFonts w:ascii="Arial" w:hAnsi="Arial" w:cs="Arial"/>
          <w:sz w:val="22"/>
          <w:szCs w:val="22"/>
        </w:rPr>
      </w:pPr>
    </w:p>
    <w:p w14:paraId="2B97EE21" w14:textId="77777777" w:rsidR="00901248" w:rsidRPr="008D4FE0" w:rsidRDefault="00901248" w:rsidP="00D049EA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7E972DD1" w14:textId="77777777" w:rsidR="00047CB4" w:rsidRPr="00047CB4" w:rsidRDefault="00514AEA" w:rsidP="00047CB4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5100">
        <w:rPr>
          <w:rFonts w:ascii="Arial" w:hAnsi="Arial" w:cs="Arial"/>
          <w:b/>
          <w:sz w:val="22"/>
          <w:szCs w:val="22"/>
        </w:rPr>
        <w:t>1</w:t>
      </w:r>
      <w:r w:rsidR="00184D6B">
        <w:rPr>
          <w:rFonts w:ascii="Arial" w:hAnsi="Arial" w:cs="Arial"/>
          <w:b/>
          <w:sz w:val="22"/>
          <w:szCs w:val="22"/>
        </w:rPr>
        <w:t>3</w:t>
      </w:r>
      <w:r w:rsidRPr="004B5100">
        <w:rPr>
          <w:rFonts w:ascii="Arial" w:hAnsi="Arial" w:cs="Arial"/>
          <w:b/>
          <w:sz w:val="22"/>
          <w:szCs w:val="22"/>
        </w:rPr>
        <w:t>ª</w:t>
      </w:r>
      <w:r w:rsidRPr="00403474">
        <w:rPr>
          <w:rFonts w:ascii="Arial" w:hAnsi="Arial" w:cs="Arial"/>
          <w:b/>
          <w:sz w:val="22"/>
          <w:szCs w:val="22"/>
        </w:rPr>
        <w:t>.-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F21AF" w:rsidRPr="00047CB4">
        <w:rPr>
          <w:rFonts w:ascii="Arial" w:hAnsi="Arial" w:cs="Arial"/>
          <w:sz w:val="22"/>
          <w:szCs w:val="22"/>
        </w:rPr>
        <w:t>A efecto de</w:t>
      </w:r>
      <w:r w:rsidR="00641ED7" w:rsidRPr="00047CB4">
        <w:rPr>
          <w:rFonts w:ascii="Arial" w:hAnsi="Arial" w:cs="Arial"/>
          <w:sz w:val="22"/>
          <w:szCs w:val="22"/>
        </w:rPr>
        <w:t xml:space="preserve"> afrontar posibles renuncias de las y los SE y CAE locales</w:t>
      </w:r>
      <w:r w:rsidR="00DF21AF" w:rsidRPr="00047CB4">
        <w:rPr>
          <w:rFonts w:ascii="Arial" w:hAnsi="Arial" w:cs="Arial"/>
          <w:sz w:val="22"/>
          <w:szCs w:val="22"/>
        </w:rPr>
        <w:t xml:space="preserve"> contratado</w:t>
      </w:r>
      <w:r w:rsidR="00641ED7" w:rsidRPr="00047CB4">
        <w:rPr>
          <w:rFonts w:ascii="Arial" w:hAnsi="Arial" w:cs="Arial"/>
          <w:sz w:val="22"/>
          <w:szCs w:val="22"/>
        </w:rPr>
        <w:t>s</w:t>
      </w:r>
      <w:r w:rsidR="00DF21AF" w:rsidRPr="00047CB4">
        <w:rPr>
          <w:rFonts w:ascii="Arial" w:hAnsi="Arial" w:cs="Arial"/>
          <w:sz w:val="22"/>
          <w:szCs w:val="22"/>
        </w:rPr>
        <w:t>, o bien por causas de</w:t>
      </w:r>
      <w:r w:rsidR="00DF21AF" w:rsidRPr="00047CB4">
        <w:rPr>
          <w:rFonts w:ascii="Arial" w:hAnsi="Arial" w:cs="Arial"/>
          <w:sz w:val="22"/>
          <w:szCs w:val="22"/>
          <w:shd w:val="clear" w:color="auto" w:fill="FFFFFF"/>
        </w:rPr>
        <w:t xml:space="preserve"> muerte,</w:t>
      </w:r>
      <w:r w:rsidR="00B828F6" w:rsidRPr="00047CB4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F21AF" w:rsidRPr="00047CB4">
        <w:rPr>
          <w:rFonts w:ascii="Arial" w:hAnsi="Arial" w:cs="Arial"/>
          <w:sz w:val="22"/>
          <w:szCs w:val="22"/>
          <w:shd w:val="clear" w:color="auto" w:fill="FFFFFF"/>
        </w:rPr>
        <w:t>incapacidad, inhabilitación, privación de su libertad o cualquier otra que le impida desempeñar las funciones que les sean conferidas, </w:t>
      </w:r>
      <w:r w:rsidR="00DF21AF" w:rsidRPr="00047CB4">
        <w:rPr>
          <w:rFonts w:ascii="Arial" w:hAnsi="Arial" w:cs="Arial"/>
          <w:sz w:val="22"/>
          <w:szCs w:val="22"/>
        </w:rPr>
        <w:t xml:space="preserve"> y como parte del proceso de selección de este Personal, </w:t>
      </w:r>
      <w:r w:rsidR="00D37128" w:rsidRPr="00047CB4">
        <w:rPr>
          <w:rFonts w:ascii="Arial" w:hAnsi="Arial" w:cs="Arial"/>
          <w:sz w:val="22"/>
          <w:szCs w:val="22"/>
        </w:rPr>
        <w:t xml:space="preserve">se </w:t>
      </w:r>
      <w:r w:rsidR="00641ED7" w:rsidRPr="00047CB4">
        <w:rPr>
          <w:rFonts w:ascii="Arial" w:hAnsi="Arial" w:cs="Arial"/>
          <w:sz w:val="22"/>
          <w:szCs w:val="22"/>
        </w:rPr>
        <w:t xml:space="preserve">señalan las </w:t>
      </w:r>
      <w:r w:rsidR="00DF21AF" w:rsidRPr="00047CB4">
        <w:rPr>
          <w:rFonts w:ascii="Arial" w:hAnsi="Arial" w:cs="Arial"/>
          <w:sz w:val="22"/>
          <w:szCs w:val="22"/>
        </w:rPr>
        <w:t>Lista</w:t>
      </w:r>
      <w:r w:rsidR="00641ED7" w:rsidRPr="00047CB4">
        <w:rPr>
          <w:rFonts w:ascii="Arial" w:hAnsi="Arial" w:cs="Arial"/>
          <w:sz w:val="22"/>
          <w:szCs w:val="22"/>
        </w:rPr>
        <w:t>s</w:t>
      </w:r>
      <w:r w:rsidR="00DF21AF" w:rsidRPr="00047CB4">
        <w:rPr>
          <w:rFonts w:ascii="Arial" w:hAnsi="Arial" w:cs="Arial"/>
          <w:sz w:val="22"/>
          <w:szCs w:val="22"/>
        </w:rPr>
        <w:t xml:space="preserve"> de Rese</w:t>
      </w:r>
      <w:r w:rsidR="00641ED7" w:rsidRPr="00047CB4">
        <w:rPr>
          <w:rFonts w:ascii="Arial" w:hAnsi="Arial" w:cs="Arial"/>
          <w:sz w:val="22"/>
          <w:szCs w:val="22"/>
        </w:rPr>
        <w:t>rva que fueron aprobadas previamente por los Consejos Distritales 01 y 02 del INE, respectivamente</w:t>
      </w:r>
      <w:r w:rsidR="00047CB4" w:rsidRPr="00EE056F">
        <w:rPr>
          <w:rFonts w:ascii="Arial" w:hAnsi="Arial" w:cs="Arial"/>
          <w:sz w:val="22"/>
          <w:szCs w:val="22"/>
        </w:rPr>
        <w:t>; las cuales, de conformidad con los puntos 3.8 y 7.2 del Manual de Contratación de las y los Supervisores Electorales y Capacitadores-Asistentes Electorales Federales y Locales, así como la Adenda al punto 7.2 del Manual de Contratación, estarán conformadas por todas y todos aquellos aspirantes que tengan evaluación integral. Además, dichas listas de reserva servirán para cubrir vacantes federales y locales, y se integran por el resto de aspirantes que no fueron contratados en orden descendente de calificación.</w:t>
      </w:r>
    </w:p>
    <w:p w14:paraId="08C5B639" w14:textId="77777777" w:rsidR="00047CB4" w:rsidRPr="004E221C" w:rsidRDefault="00047CB4" w:rsidP="00047CB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3EC4F99" w14:textId="77777777" w:rsidR="00796759" w:rsidRPr="006F0E12" w:rsidRDefault="00641ED7" w:rsidP="004E221C">
      <w:pPr>
        <w:shd w:val="clear" w:color="auto" w:fill="FFFFFF"/>
        <w:jc w:val="center"/>
        <w:rPr>
          <w:rFonts w:ascii="Arial" w:hAnsi="Arial" w:cs="Arial"/>
          <w:b/>
          <w:sz w:val="22"/>
          <w:szCs w:val="20"/>
        </w:rPr>
      </w:pPr>
      <w:r w:rsidRPr="006F0E12">
        <w:rPr>
          <w:rFonts w:ascii="Arial" w:hAnsi="Arial" w:cs="Arial"/>
          <w:b/>
          <w:sz w:val="22"/>
          <w:szCs w:val="20"/>
        </w:rPr>
        <w:t xml:space="preserve">LISTA DE RESERVA PARA EL CARGO DE SE Y CAE LOCAL </w:t>
      </w:r>
    </w:p>
    <w:p w14:paraId="3BB65E79" w14:textId="77777777" w:rsidR="00AD67B8" w:rsidRPr="00640A2F" w:rsidRDefault="0081760B" w:rsidP="00641ED7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 w:rsidRPr="00796759">
        <w:rPr>
          <w:rFonts w:ascii="Arial" w:hAnsi="Arial" w:cs="Arial"/>
          <w:color w:val="000000"/>
          <w:sz w:val="20"/>
          <w:szCs w:val="20"/>
          <w:lang w:eastAsia="es-MX"/>
        </w:rPr>
        <w:t>  </w:t>
      </w:r>
    </w:p>
    <w:p w14:paraId="5E532325" w14:textId="77777777" w:rsidR="006F0E12" w:rsidRPr="00184D6B" w:rsidRDefault="006F0E12" w:rsidP="006F0E12">
      <w:pPr>
        <w:pStyle w:val="Prrafodelista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Para los municipios de Colima, Comala, Coquimatlán, Cuauhtémoc y Villa de Álvarez (Distrito Electoral Federal 01):</w:t>
      </w:r>
    </w:p>
    <w:p w14:paraId="36781E74" w14:textId="77777777" w:rsidR="006F0E12" w:rsidRPr="00136A15" w:rsidRDefault="00074003" w:rsidP="00074003">
      <w:pPr>
        <w:pStyle w:val="NormalWeb"/>
        <w:jc w:val="center"/>
        <w:rPr>
          <w:rFonts w:ascii="Arial" w:hAnsi="Arial" w:cs="Arial"/>
          <w:i/>
          <w:color w:val="222222"/>
          <w:sz w:val="18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10</w:t>
      </w: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575"/>
      </w:tblGrid>
      <w:tr w:rsidR="006F0E12" w:rsidRPr="00F154FE" w14:paraId="4B9B1EE3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9352414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46B5E83C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ANDRÉS GARCÍ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A ROSALBA</w:t>
            </w:r>
          </w:p>
        </w:tc>
      </w:tr>
      <w:tr w:rsidR="006F0E12" w:rsidRPr="00F154FE" w14:paraId="174A0FC2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8FCC32F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33D897F3" w14:textId="77777777" w:rsidR="006F0E12" w:rsidRPr="00074003" w:rsidRDefault="00D3505A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SAVIÑÓ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N AVENDAÑO FRANCISCO JAVIER </w:t>
            </w:r>
          </w:p>
        </w:tc>
      </w:tr>
      <w:tr w:rsidR="006F0E12" w:rsidRPr="00F154FE" w14:paraId="1C8D0D9F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4B4E16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56FF55D7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CORTEZ SÁ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NCHEZ LEONARDO</w:t>
            </w:r>
          </w:p>
        </w:tc>
      </w:tr>
      <w:tr w:rsidR="006F0E12" w:rsidRPr="00F154FE" w14:paraId="2E509283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A50518B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265537F6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GÓMEZ GARCÍ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A HANNIA JATZIRI </w:t>
            </w:r>
          </w:p>
        </w:tc>
      </w:tr>
      <w:tr w:rsidR="006F0E12" w:rsidRPr="00F154FE" w14:paraId="339098DE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41183A1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0EF3A1BD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GALLEGOS HERNÁ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NDEZ LORENA</w:t>
            </w:r>
          </w:p>
        </w:tc>
      </w:tr>
      <w:tr w:rsidR="006F0E12" w:rsidRPr="00F154FE" w14:paraId="34BEFE16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4541E2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74FD4EA5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BORJAS GARCÍA JUAN JOSÉ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</w:t>
            </w:r>
          </w:p>
        </w:tc>
      </w:tr>
      <w:tr w:rsidR="006F0E12" w:rsidRPr="00F154FE" w14:paraId="6EB9C73C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E266C6F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431A9B04" w14:textId="77777777" w:rsidR="006F0E12" w:rsidRPr="00074003" w:rsidRDefault="006F0E12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ROSALES GUERRERO GUSTAVO</w:t>
            </w:r>
          </w:p>
        </w:tc>
      </w:tr>
      <w:tr w:rsidR="006F0E12" w:rsidRPr="00F154FE" w14:paraId="21164C73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81D4061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453BC58B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GARCÍ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A CHAVIRA FRANCISCO</w:t>
            </w:r>
          </w:p>
        </w:tc>
      </w:tr>
      <w:tr w:rsidR="006F0E12" w:rsidRPr="00F154FE" w14:paraId="5A247BC3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7FA148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0E5B2844" w14:textId="77777777" w:rsidR="006F0E12" w:rsidRPr="00074003" w:rsidRDefault="006F0E12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TORRES NOGALES OMAR</w:t>
            </w:r>
          </w:p>
        </w:tc>
      </w:tr>
      <w:tr w:rsidR="006F0E12" w:rsidRPr="00F154FE" w14:paraId="0D5272AD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4ACD77C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35D37C40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ÑIGUEZ GAVIÑO BEATRIZ</w:t>
            </w:r>
          </w:p>
        </w:tc>
      </w:tr>
      <w:tr w:rsidR="006F0E12" w:rsidRPr="00F154FE" w14:paraId="6E0918DD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F061F01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lastRenderedPageBreak/>
              <w:t>11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18E04022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GONZÁ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LEZ ACEVEDO ARMANDO</w:t>
            </w:r>
          </w:p>
        </w:tc>
      </w:tr>
      <w:tr w:rsidR="006F0E12" w:rsidRPr="00F154FE" w14:paraId="7B329A18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0BBF2F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53B2534D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SILVA HERNÁ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NDEZ SANDRA</w:t>
            </w:r>
          </w:p>
        </w:tc>
      </w:tr>
      <w:tr w:rsidR="006F0E12" w:rsidRPr="00F154FE" w14:paraId="04E21AC6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F4E84DA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624B7C08" w14:textId="77777777" w:rsidR="006F0E12" w:rsidRPr="00074003" w:rsidRDefault="00D3505A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MARTÍ</w:t>
            </w:r>
            <w:r w:rsidR="001951F1">
              <w:rPr>
                <w:rFonts w:ascii="Arial" w:hAnsi="Arial" w:cs="Arial"/>
                <w:sz w:val="22"/>
                <w:szCs w:val="22"/>
                <w:lang w:val="es-MX" w:eastAsia="es-MX"/>
              </w:rPr>
              <w:t>NEZ MACÍ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AS MA LUISA </w:t>
            </w:r>
          </w:p>
        </w:tc>
      </w:tr>
      <w:tr w:rsidR="006F0E12" w:rsidRPr="00F154FE" w14:paraId="446664CE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29C590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6A8D28E2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MENDOZA RODRÍ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GUEZ CELINA DEL REFUGIO </w:t>
            </w:r>
          </w:p>
        </w:tc>
      </w:tr>
      <w:tr w:rsidR="006F0E12" w:rsidRPr="00F154FE" w14:paraId="646DE711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7361299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6074304D" w14:textId="77777777" w:rsidR="006F0E12" w:rsidRPr="00074003" w:rsidRDefault="001951F1" w:rsidP="001951F1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GARCÍA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GARCÍ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A</w:t>
            </w:r>
            <w:proofErr w:type="spellEnd"/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SINAI DEL CARMEN </w:t>
            </w:r>
          </w:p>
        </w:tc>
      </w:tr>
      <w:tr w:rsidR="006F0E12" w:rsidRPr="00F154FE" w14:paraId="3DD962C6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4662FF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1250B917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PINTO HERNÁ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NDEZ ISIS BERENICE </w:t>
            </w:r>
          </w:p>
        </w:tc>
      </w:tr>
      <w:tr w:rsidR="006F0E12" w:rsidRPr="00F154FE" w14:paraId="118A9F42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7AF2157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749EF785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NAVARRO VALDOVINOS MARÍ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A FERNANDA </w:t>
            </w:r>
          </w:p>
        </w:tc>
      </w:tr>
      <w:tr w:rsidR="006F0E12" w:rsidRPr="00F154FE" w14:paraId="0FA75B34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0C56DC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0A6CEC06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CRUZ GONZÁ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LEZ ALEXIA SELINA </w:t>
            </w:r>
          </w:p>
        </w:tc>
      </w:tr>
      <w:tr w:rsidR="006F0E12" w:rsidRPr="00F154FE" w14:paraId="4CE456E3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2629623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3B2671B1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VIRGEN CASTRO ANDRÉ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S</w:t>
            </w:r>
          </w:p>
        </w:tc>
      </w:tr>
      <w:tr w:rsidR="006F0E12" w:rsidRPr="00F154FE" w14:paraId="1D0A7116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EE61628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0BECF89E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VARGAS BIRRUETA BRANDO JESÚ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S </w:t>
            </w:r>
          </w:p>
        </w:tc>
      </w:tr>
      <w:tr w:rsidR="006F0E12" w:rsidRPr="00F154FE" w14:paraId="5F7002E3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4A1087F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20CFD01F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NAZARIN ROMERO JUAN RAMÓ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N </w:t>
            </w:r>
          </w:p>
        </w:tc>
      </w:tr>
      <w:tr w:rsidR="006F0E12" w:rsidRPr="00F154FE" w14:paraId="5000C60E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72B9F32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0F872E1D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RODRÍGUEZ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RODRÍ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GUEZ</w:t>
            </w:r>
            <w:proofErr w:type="spellEnd"/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RODOLFO</w:t>
            </w:r>
          </w:p>
        </w:tc>
      </w:tr>
      <w:tr w:rsidR="006F0E12" w:rsidRPr="00F154FE" w14:paraId="3C55489C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8BAF7C7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47C06E53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COYAZO LÓPEZ JOSÉ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HIRAAM </w:t>
            </w:r>
          </w:p>
        </w:tc>
      </w:tr>
      <w:tr w:rsidR="006F0E12" w:rsidRPr="00F154FE" w14:paraId="3F77F2E1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CF5613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6325E2BA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LÓ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PEZ MORALES RAMIRO GUADALUPE </w:t>
            </w:r>
          </w:p>
        </w:tc>
      </w:tr>
      <w:tr w:rsidR="006F0E12" w:rsidRPr="00F154FE" w14:paraId="456CF9E3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7AD7E7F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55DAC965" w14:textId="77777777" w:rsidR="006F0E12" w:rsidRPr="00074003" w:rsidRDefault="006F0E12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SANTOS JAVIER HUGO</w:t>
            </w:r>
          </w:p>
        </w:tc>
      </w:tr>
      <w:tr w:rsidR="006F0E12" w:rsidRPr="00F154FE" w14:paraId="2D308E94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0BB5D46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2EF5F7CF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JUÁREZ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JUÁ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REZ</w:t>
            </w:r>
            <w:proofErr w:type="spellEnd"/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BLANCA ELIDA </w:t>
            </w:r>
          </w:p>
        </w:tc>
      </w:tr>
      <w:tr w:rsidR="006F0E12" w:rsidRPr="00F154FE" w14:paraId="45529CF4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ADA8298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6BD0D39A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GARCÍA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GARCÍ</w:t>
            </w:r>
            <w:r w:rsidR="00D3505A">
              <w:rPr>
                <w:rFonts w:ascii="Arial" w:hAnsi="Arial" w:cs="Arial"/>
                <w:sz w:val="22"/>
                <w:szCs w:val="22"/>
                <w:lang w:val="es-MX" w:eastAsia="es-MX"/>
              </w:rPr>
              <w:t>A</w:t>
            </w:r>
            <w:proofErr w:type="spellEnd"/>
            <w:r w:rsidR="00D3505A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IMANUEL NEFTALÍ</w:t>
            </w:r>
          </w:p>
        </w:tc>
      </w:tr>
      <w:tr w:rsidR="006F0E12" w:rsidRPr="00F154FE" w14:paraId="2A3051A1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D5C0699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1E75D9C6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PÉ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REZ PADILLA DELCY</w:t>
            </w:r>
          </w:p>
        </w:tc>
      </w:tr>
      <w:tr w:rsidR="006F0E12" w:rsidRPr="00F154FE" w14:paraId="6A09B0B5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B85905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2D3BCBE4" w14:textId="77777777" w:rsidR="006F0E12" w:rsidRPr="00074003" w:rsidRDefault="006F0E12" w:rsidP="001951F1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LOSANO RAM</w:t>
            </w:r>
            <w:r w:rsidR="001951F1">
              <w:rPr>
                <w:rFonts w:ascii="Arial" w:hAnsi="Arial" w:cs="Arial"/>
                <w:sz w:val="22"/>
                <w:szCs w:val="22"/>
                <w:lang w:val="es-MX" w:eastAsia="es-MX"/>
              </w:rPr>
              <w:t>Í</w:t>
            </w: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REZ CRISTHIAN SARAIN </w:t>
            </w:r>
          </w:p>
        </w:tc>
      </w:tr>
      <w:tr w:rsidR="006F0E12" w:rsidRPr="00F154FE" w14:paraId="10C162A5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0CD0984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24F2C6CD" w14:textId="77777777" w:rsidR="006F0E12" w:rsidRPr="00074003" w:rsidRDefault="006F0E12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VARGAS OLIVARES ALEXIS</w:t>
            </w:r>
          </w:p>
        </w:tc>
      </w:tr>
      <w:tr w:rsidR="006F0E12" w:rsidRPr="00F154FE" w14:paraId="3E172CDE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5F201F2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10418EFD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FARÍAS RODRÍGUEZ ADRIANA RUBÍ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</w:t>
            </w:r>
          </w:p>
        </w:tc>
      </w:tr>
      <w:tr w:rsidR="006F0E12" w:rsidRPr="00F154FE" w14:paraId="0C7052E6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A2119E4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02EB001F" w14:textId="77777777" w:rsidR="006F0E12" w:rsidRPr="00074003" w:rsidRDefault="006F0E12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REYES DELGADO KRISTIAN MAURICIO </w:t>
            </w:r>
          </w:p>
        </w:tc>
      </w:tr>
      <w:tr w:rsidR="006F0E12" w:rsidRPr="00F154FE" w14:paraId="5BAB4BC2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C28E66C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581C95CA" w14:textId="77777777" w:rsidR="006F0E12" w:rsidRPr="00074003" w:rsidRDefault="001951F1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MUNGUÍA RIVERA ÓSCAR ANDRÉ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S </w:t>
            </w:r>
          </w:p>
        </w:tc>
      </w:tr>
      <w:tr w:rsidR="006F0E12" w:rsidRPr="00F154FE" w14:paraId="019543F2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5864876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1B96C1CB" w14:textId="77777777" w:rsidR="006F0E12" w:rsidRPr="00074003" w:rsidRDefault="006F0E12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MEDINA BERNABE ITZEL ALEJANDRA </w:t>
            </w:r>
          </w:p>
        </w:tc>
      </w:tr>
      <w:tr w:rsidR="006F0E12" w:rsidRPr="00F154FE" w14:paraId="17D34111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5C3B0F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2B52855E" w14:textId="77777777" w:rsidR="006F0E12" w:rsidRPr="00074003" w:rsidRDefault="006F0E12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AHUMADA MORALES ITZEL</w:t>
            </w:r>
          </w:p>
        </w:tc>
      </w:tr>
      <w:tr w:rsidR="006F0E12" w:rsidRPr="00F154FE" w14:paraId="47E678BF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E73DB74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5DB6C668" w14:textId="77777777" w:rsidR="006F0E12" w:rsidRPr="00074003" w:rsidRDefault="006F0E12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CEBALLOS GALINDO ALAN SILVESTRE </w:t>
            </w:r>
          </w:p>
        </w:tc>
      </w:tr>
      <w:tr w:rsidR="006F0E12" w:rsidRPr="00F154FE" w14:paraId="7EC7B12E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FB2FF9D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41052E22" w14:textId="77777777" w:rsidR="006F0E12" w:rsidRPr="00074003" w:rsidRDefault="00D3505A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Á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LVAREZ RAMIR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EZ JOSÉ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NOEL </w:t>
            </w:r>
          </w:p>
        </w:tc>
      </w:tr>
      <w:tr w:rsidR="006F0E12" w:rsidRPr="00F154FE" w14:paraId="43A824A1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DE521F4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6A546B60" w14:textId="77777777" w:rsidR="006F0E12" w:rsidRPr="00074003" w:rsidRDefault="00D3505A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GONZÁLEZ CANDELARIO JOSÉ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GUADALUPE </w:t>
            </w:r>
          </w:p>
        </w:tc>
      </w:tr>
      <w:tr w:rsidR="006F0E12" w:rsidRPr="00F154FE" w14:paraId="726B064D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4921DC4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39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148CA38D" w14:textId="77777777" w:rsidR="006F0E12" w:rsidRPr="00074003" w:rsidRDefault="00D3505A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GUTIÉRREZ JIMÉNEZ MARÍ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A OFELIA </w:t>
            </w:r>
          </w:p>
        </w:tc>
      </w:tr>
      <w:tr w:rsidR="006F0E12" w:rsidRPr="00F154FE" w14:paraId="4E807F3D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EDDAD04" w14:textId="77777777" w:rsidR="006F0E12" w:rsidRPr="00074003" w:rsidRDefault="006F0E12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lastRenderedPageBreak/>
              <w:t>40</w:t>
            </w:r>
          </w:p>
        </w:tc>
        <w:tc>
          <w:tcPr>
            <w:tcW w:w="5575" w:type="dxa"/>
            <w:shd w:val="clear" w:color="auto" w:fill="auto"/>
            <w:vAlign w:val="center"/>
            <w:hideMark/>
          </w:tcPr>
          <w:p w14:paraId="69431B70" w14:textId="77777777" w:rsidR="006F0E12" w:rsidRPr="00074003" w:rsidRDefault="00D3505A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RINCÓN VELÁZQUEZ JOSUÉ</w:t>
            </w:r>
            <w:r w:rsidR="006F0E12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 NAHUM </w:t>
            </w:r>
          </w:p>
        </w:tc>
      </w:tr>
    </w:tbl>
    <w:p w14:paraId="329E220D" w14:textId="77777777" w:rsidR="006F0E12" w:rsidRDefault="006F0E12" w:rsidP="006F0E12">
      <w:pPr>
        <w:jc w:val="both"/>
        <w:rPr>
          <w:rFonts w:ascii="Arial" w:hAnsi="Arial" w:cs="Arial"/>
        </w:rPr>
      </w:pPr>
    </w:p>
    <w:p w14:paraId="778D0CDC" w14:textId="77777777" w:rsidR="00047CB4" w:rsidRDefault="00047CB4" w:rsidP="006F0E12">
      <w:pPr>
        <w:jc w:val="both"/>
        <w:rPr>
          <w:rFonts w:ascii="Arial" w:hAnsi="Arial" w:cs="Arial"/>
        </w:rPr>
      </w:pPr>
    </w:p>
    <w:p w14:paraId="79334057" w14:textId="77777777" w:rsidR="00047CB4" w:rsidRPr="00184D6B" w:rsidRDefault="00047CB4" w:rsidP="00047CB4">
      <w:pPr>
        <w:pStyle w:val="Prrafodelista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rFonts w:ascii="Arial" w:hAnsi="Arial" w:cs="Arial"/>
        </w:rPr>
      </w:pPr>
      <w:r w:rsidRPr="00136A15">
        <w:rPr>
          <w:rFonts w:ascii="Arial" w:hAnsi="Arial" w:cs="Arial"/>
          <w:lang w:val="es-ES"/>
        </w:rPr>
        <w:t>P</w:t>
      </w:r>
      <w:r w:rsidRPr="00136A15">
        <w:rPr>
          <w:rFonts w:ascii="Arial" w:hAnsi="Arial" w:cs="Arial"/>
        </w:rPr>
        <w:t>ara los municipio</w:t>
      </w:r>
      <w:r w:rsidRPr="00F31C05">
        <w:rPr>
          <w:rFonts w:ascii="Arial" w:hAnsi="Arial" w:cs="Arial"/>
        </w:rPr>
        <w:t xml:space="preserve">s de </w:t>
      </w:r>
      <w:r>
        <w:rPr>
          <w:rFonts w:ascii="Arial" w:hAnsi="Arial" w:cs="Arial"/>
          <w:lang w:val="es-ES"/>
        </w:rPr>
        <w:t>Armería, Ixtlahuacán, Manzanillo, Minatitlán y Tecomán</w:t>
      </w:r>
      <w:r w:rsidRPr="00F31C05">
        <w:rPr>
          <w:rFonts w:ascii="Arial" w:hAnsi="Arial" w:cs="Arial"/>
        </w:rPr>
        <w:t xml:space="preserve"> (Distrito Electoral Federal </w:t>
      </w:r>
      <w:r>
        <w:rPr>
          <w:rFonts w:ascii="Arial" w:hAnsi="Arial" w:cs="Arial"/>
          <w:lang w:val="es-ES"/>
        </w:rPr>
        <w:t>02</w:t>
      </w:r>
      <w:r w:rsidRPr="00F31C05">
        <w:rPr>
          <w:rFonts w:ascii="Arial" w:hAnsi="Arial" w:cs="Arial"/>
        </w:rPr>
        <w:t>):</w:t>
      </w:r>
      <w:r w:rsidRPr="006E5DF3">
        <w:rPr>
          <w:rFonts w:ascii="Arial" w:hAnsi="Arial" w:cs="Arial"/>
        </w:rPr>
        <w:t xml:space="preserve"> </w:t>
      </w:r>
    </w:p>
    <w:p w14:paraId="3E384384" w14:textId="77777777" w:rsidR="00857964" w:rsidRPr="00136A15" w:rsidRDefault="00074003" w:rsidP="00074003">
      <w:pPr>
        <w:pStyle w:val="NormalWeb"/>
        <w:ind w:left="360"/>
        <w:jc w:val="center"/>
        <w:rPr>
          <w:rFonts w:ascii="Arial" w:hAnsi="Arial" w:cs="Arial"/>
          <w:i/>
          <w:color w:val="222222"/>
          <w:sz w:val="18"/>
          <w:szCs w:val="19"/>
        </w:rPr>
      </w:pPr>
      <w:r w:rsidRPr="00136A15">
        <w:rPr>
          <w:rFonts w:ascii="Arial" w:hAnsi="Arial" w:cs="Arial"/>
          <w:i/>
          <w:color w:val="222222"/>
          <w:sz w:val="18"/>
          <w:szCs w:val="19"/>
        </w:rPr>
        <w:t>TABLA 11</w:t>
      </w: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5575"/>
      </w:tblGrid>
      <w:tr w:rsidR="00857964" w:rsidRPr="00F154FE" w14:paraId="69C97D80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82E6D0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2BDD7475" w14:textId="77777777" w:rsidR="00857964" w:rsidRPr="00074003" w:rsidRDefault="00857964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MARIAS ADAME CARLOS ENRIQUE</w:t>
            </w:r>
          </w:p>
        </w:tc>
      </w:tr>
      <w:tr w:rsidR="00857964" w:rsidRPr="00F154FE" w14:paraId="2D6CA378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71E07EE6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C7130DE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MAGALLÓN RAMÍREZ NORMA ANGÉ</w:t>
            </w:r>
            <w:r w:rsidR="00857964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LICA  </w:t>
            </w:r>
          </w:p>
        </w:tc>
      </w:tr>
      <w:tr w:rsidR="00857964" w:rsidRPr="00F154FE" w14:paraId="711C64D0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C7FEDF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02898768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VELEZ DÍ</w:t>
            </w:r>
            <w:r w:rsidR="00857964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AZ ALMA JUDITH</w:t>
            </w:r>
          </w:p>
        </w:tc>
      </w:tr>
      <w:tr w:rsidR="00857964" w:rsidRPr="00F154FE" w14:paraId="14482600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547D11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694EEF88" w14:textId="77777777" w:rsidR="00857964" w:rsidRPr="00074003" w:rsidRDefault="00857964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MELCHOR SAUCEDO ANA GABRIEL</w:t>
            </w:r>
          </w:p>
        </w:tc>
      </w:tr>
      <w:tr w:rsidR="00857964" w:rsidRPr="00F154FE" w14:paraId="4E230B1B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EE68F90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5E1E5EAD" w14:textId="77777777" w:rsidR="00857964" w:rsidRPr="00074003" w:rsidRDefault="005A4498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MARISCAL TORRES ERICK JUNNIOR  </w:t>
            </w:r>
          </w:p>
        </w:tc>
      </w:tr>
      <w:tr w:rsidR="00857964" w:rsidRPr="00F154FE" w14:paraId="35DC8D5D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16DF91B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62FA42AB" w14:textId="77777777" w:rsidR="00857964" w:rsidRPr="00074003" w:rsidRDefault="005A4498" w:rsidP="00E94B4C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GUTI</w:t>
            </w:r>
            <w:r w:rsidR="00E94B4C">
              <w:rPr>
                <w:rFonts w:ascii="Arial" w:hAnsi="Arial" w:cs="Arial"/>
                <w:sz w:val="22"/>
                <w:szCs w:val="22"/>
                <w:lang w:val="es-MX" w:eastAsia="es-MX"/>
              </w:rPr>
              <w:t>ÉRREZ RUELAS TANIA DEL ROCÍ</w:t>
            </w: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O  </w:t>
            </w:r>
          </w:p>
        </w:tc>
      </w:tr>
      <w:tr w:rsidR="00857964" w:rsidRPr="00F154FE" w14:paraId="17E3E425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6927EA32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3B506FF5" w14:textId="77777777" w:rsidR="00857964" w:rsidRPr="00074003" w:rsidRDefault="00E94B4C" w:rsidP="00E94B4C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GÓ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MEZ TEJEDA MAR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Í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A CRUZ</w:t>
            </w:r>
          </w:p>
        </w:tc>
      </w:tr>
      <w:tr w:rsidR="00857964" w:rsidRPr="00F154FE" w14:paraId="4FDAAFA1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CB426A0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63A9108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RAMÍ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REZ BONOS JUDITH ARACELI</w:t>
            </w:r>
          </w:p>
        </w:tc>
      </w:tr>
      <w:tr w:rsidR="00857964" w:rsidRPr="00F154FE" w14:paraId="15BEC8F6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13909785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2D118F9A" w14:textId="77777777" w:rsidR="00857964" w:rsidRPr="00074003" w:rsidRDefault="005A4498" w:rsidP="00E94B4C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ORTEGA L</w:t>
            </w:r>
            <w:r w:rsidR="00E94B4C">
              <w:rPr>
                <w:rFonts w:ascii="Arial" w:hAnsi="Arial" w:cs="Arial"/>
                <w:sz w:val="22"/>
                <w:szCs w:val="22"/>
                <w:lang w:val="es-MX" w:eastAsia="es-MX"/>
              </w:rPr>
              <w:t>Ó</w:t>
            </w: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PEZ DANIEL</w:t>
            </w:r>
          </w:p>
        </w:tc>
      </w:tr>
      <w:tr w:rsidR="00857964" w:rsidRPr="00F154FE" w14:paraId="7B64070B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33039D1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7C26E675" w14:textId="77777777" w:rsidR="00857964" w:rsidRPr="00074003" w:rsidRDefault="005A4498" w:rsidP="00E94B4C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MELCHOR SAUCEDO MAR</w:t>
            </w:r>
            <w:r w:rsidR="00E94B4C">
              <w:rPr>
                <w:rFonts w:ascii="Arial" w:hAnsi="Arial" w:cs="Arial"/>
                <w:sz w:val="22"/>
                <w:szCs w:val="22"/>
                <w:lang w:val="es-MX" w:eastAsia="es-MX"/>
              </w:rPr>
              <w:t>Í</w:t>
            </w: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A ALICIA</w:t>
            </w:r>
          </w:p>
        </w:tc>
      </w:tr>
      <w:tr w:rsidR="00857964" w:rsidRPr="00F154FE" w14:paraId="4F504E69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476F2A9B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0EC24EA8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MANCILLA RAMÍ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REZ CECILIA</w:t>
            </w:r>
          </w:p>
        </w:tc>
      </w:tr>
      <w:tr w:rsidR="00857964" w:rsidRPr="00F154FE" w14:paraId="2E91CCD3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6DCE1A4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72C94610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HERNÁNDEZ PÉREZ PAULINA NOEMÍ</w:t>
            </w:r>
          </w:p>
        </w:tc>
      </w:tr>
      <w:tr w:rsidR="00857964" w:rsidRPr="00F154FE" w14:paraId="4D9DD61A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6B7B9E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78722261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MARTÍNEZ GONZÁ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LEZ ANA LUISA  </w:t>
            </w:r>
          </w:p>
        </w:tc>
      </w:tr>
      <w:tr w:rsidR="00857964" w:rsidRPr="00F154FE" w14:paraId="194C9A9C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B2B8ED1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112CCEF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MARTÍNEZ VÁ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ZQUEZ IVONNE</w:t>
            </w:r>
          </w:p>
        </w:tc>
      </w:tr>
      <w:tr w:rsidR="00857964" w:rsidRPr="00F154FE" w14:paraId="72B7B5B1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2AD4057A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22E2D2A4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MORENO GUTIÉRREZ IRAZEMA DE JESÚ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S</w:t>
            </w:r>
          </w:p>
        </w:tc>
      </w:tr>
      <w:tr w:rsidR="00857964" w:rsidRPr="00F154FE" w14:paraId="006813E7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CC23885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1FF0B7A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PEDRAZA ZÚ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ÑIGA JONTHAN IKSADI</w:t>
            </w:r>
          </w:p>
        </w:tc>
      </w:tr>
      <w:tr w:rsidR="00857964" w:rsidRPr="00F154FE" w14:paraId="2B2583E6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3D02A75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53F9A46B" w14:textId="77777777" w:rsidR="00857964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GUZMÁ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SÁ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NCHEZ GUSTAVO</w:t>
            </w:r>
          </w:p>
        </w:tc>
      </w:tr>
      <w:tr w:rsidR="00857964" w:rsidRPr="00F154FE" w14:paraId="171FE0D8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5941DF07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4F15EC87" w14:textId="77777777" w:rsidR="00857964" w:rsidRPr="00074003" w:rsidRDefault="005A4498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ARCEGA ARIAS LUIS ALEJANDRO</w:t>
            </w:r>
          </w:p>
        </w:tc>
      </w:tr>
      <w:tr w:rsidR="00857964" w:rsidRPr="00F154FE" w14:paraId="25C19B35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3D01843A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7E3A8307" w14:textId="77777777" w:rsidR="00857964" w:rsidRPr="00074003" w:rsidRDefault="005A4498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CUELLAR OLALDE MARISOL</w:t>
            </w:r>
          </w:p>
        </w:tc>
      </w:tr>
      <w:tr w:rsidR="00857964" w:rsidRPr="00F154FE" w14:paraId="3B9A591B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14:paraId="0F6BF6E1" w14:textId="77777777" w:rsidR="00857964" w:rsidRPr="00074003" w:rsidRDefault="00857964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3BEAD92D" w14:textId="77777777" w:rsidR="00857964" w:rsidRPr="00074003" w:rsidRDefault="005A4498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AGUILAR CRUZ BLANCA GUILLERMINA</w:t>
            </w:r>
          </w:p>
        </w:tc>
      </w:tr>
      <w:tr w:rsidR="005A4498" w:rsidRPr="00F154FE" w14:paraId="702AE732" w14:textId="77777777" w:rsidTr="00074003">
        <w:trPr>
          <w:trHeight w:val="4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14:paraId="2B593EC5" w14:textId="77777777" w:rsidR="005A4498" w:rsidRPr="00074003" w:rsidRDefault="005A4498" w:rsidP="00857964">
            <w:pPr>
              <w:jc w:val="center"/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5575" w:type="dxa"/>
            <w:shd w:val="clear" w:color="auto" w:fill="auto"/>
            <w:vAlign w:val="center"/>
          </w:tcPr>
          <w:p w14:paraId="19C9DCDE" w14:textId="77777777" w:rsidR="005A4498" w:rsidRPr="00074003" w:rsidRDefault="00E94B4C" w:rsidP="00857964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sz w:val="22"/>
                <w:szCs w:val="22"/>
                <w:lang w:val="es-MX" w:eastAsia="es-MX"/>
              </w:rPr>
              <w:t>GARCÍA RODRÍ</w:t>
            </w:r>
            <w:r w:rsidR="005A4498" w:rsidRPr="00074003">
              <w:rPr>
                <w:rFonts w:ascii="Arial" w:hAnsi="Arial" w:cs="Arial"/>
                <w:sz w:val="22"/>
                <w:szCs w:val="22"/>
                <w:lang w:val="es-MX" w:eastAsia="es-MX"/>
              </w:rPr>
              <w:t>GUEZ DIANA LAURA</w:t>
            </w:r>
          </w:p>
        </w:tc>
      </w:tr>
    </w:tbl>
    <w:p w14:paraId="38F44BFF" w14:textId="77777777" w:rsidR="00E77F4E" w:rsidRDefault="00E77F4E" w:rsidP="00852068">
      <w:pPr>
        <w:pStyle w:val="Textoindependiente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143F98" w14:textId="77777777" w:rsidR="00B62EE2" w:rsidRDefault="00641ED7" w:rsidP="009A1A70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1A70">
        <w:rPr>
          <w:rFonts w:ascii="Arial" w:hAnsi="Arial" w:cs="Arial"/>
          <w:b/>
          <w:sz w:val="22"/>
          <w:szCs w:val="22"/>
        </w:rPr>
        <w:t>1</w:t>
      </w:r>
      <w:r w:rsidR="00184D6B">
        <w:rPr>
          <w:rFonts w:ascii="Arial" w:hAnsi="Arial" w:cs="Arial"/>
          <w:b/>
          <w:sz w:val="22"/>
          <w:szCs w:val="22"/>
        </w:rPr>
        <w:t>4</w:t>
      </w:r>
      <w:r w:rsidRPr="009A1A70">
        <w:rPr>
          <w:rFonts w:ascii="Arial" w:hAnsi="Arial" w:cs="Arial"/>
          <w:b/>
          <w:sz w:val="22"/>
          <w:szCs w:val="22"/>
        </w:rPr>
        <w:t>ª.-</w:t>
      </w:r>
      <w:r w:rsidR="00B62EE2" w:rsidRPr="009A1A70">
        <w:rPr>
          <w:rFonts w:ascii="Arial" w:hAnsi="Arial" w:cs="Arial"/>
          <w:b/>
          <w:sz w:val="22"/>
          <w:szCs w:val="22"/>
        </w:rPr>
        <w:t xml:space="preserve"> </w:t>
      </w:r>
      <w:r w:rsidR="00B62EE2" w:rsidRPr="009A1A70">
        <w:rPr>
          <w:rFonts w:ascii="Arial" w:hAnsi="Arial" w:cs="Arial"/>
          <w:sz w:val="22"/>
          <w:szCs w:val="22"/>
        </w:rPr>
        <w:t xml:space="preserve">Finalmente, y de acuerdo a lo establecido en el </w:t>
      </w:r>
      <w:r w:rsidR="009A1A70" w:rsidRPr="009A1A70">
        <w:rPr>
          <w:rFonts w:ascii="Arial" w:hAnsi="Arial" w:cs="Arial"/>
          <w:sz w:val="22"/>
          <w:szCs w:val="22"/>
        </w:rPr>
        <w:t xml:space="preserve">Programa de Asistencia Electoral y el Manual de Coordinación para las Actividades de Asistencia Electoral de CAE y SE </w:t>
      </w:r>
      <w:r w:rsidR="009875C9">
        <w:rPr>
          <w:rFonts w:ascii="Arial" w:hAnsi="Arial" w:cs="Arial"/>
          <w:sz w:val="22"/>
          <w:szCs w:val="22"/>
        </w:rPr>
        <w:t>l</w:t>
      </w:r>
      <w:r w:rsidR="009A1A70" w:rsidRPr="009A1A70">
        <w:rPr>
          <w:rFonts w:ascii="Arial" w:hAnsi="Arial" w:cs="Arial"/>
          <w:sz w:val="22"/>
          <w:szCs w:val="22"/>
        </w:rPr>
        <w:t xml:space="preserve">ocales </w:t>
      </w:r>
      <w:r w:rsidR="009A1A70" w:rsidRPr="009A1A70">
        <w:rPr>
          <w:rFonts w:ascii="Arial" w:hAnsi="Arial" w:cs="Arial"/>
          <w:sz w:val="22"/>
          <w:szCs w:val="22"/>
        </w:rPr>
        <w:lastRenderedPageBreak/>
        <w:t xml:space="preserve">para los Procesos Electorales Ordinarios Concurrentes 2017-2018, el IEE llevará a cabo la Evaluación conjunta con el INE de las actividades de Asistencia Electoral que realizarán las y los SE y CAE locales, </w:t>
      </w:r>
      <w:r w:rsidR="00B62EE2" w:rsidRPr="009A1A70">
        <w:rPr>
          <w:rFonts w:ascii="Arial" w:hAnsi="Arial" w:cs="Arial"/>
          <w:sz w:val="22"/>
          <w:szCs w:val="22"/>
        </w:rPr>
        <w:t>con el propósito de consolidar o mejorar los procedimientos para las elecciones concurrentes subsiguientes.</w:t>
      </w:r>
    </w:p>
    <w:p w14:paraId="16D86869" w14:textId="77777777" w:rsidR="009A1A70" w:rsidRDefault="009A1A70" w:rsidP="009A1A70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72A54D9" w14:textId="77777777" w:rsidR="009A1A70" w:rsidRPr="009A1A70" w:rsidRDefault="009A1A70" w:rsidP="009A1A70">
      <w:pPr>
        <w:pStyle w:val="Textoindependiente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este sentido, y en razón del Programa Anual de Trabajo 2018 de la Comisión de Capacitación Electoral y Educación Cívica de este Instituto, </w:t>
      </w:r>
      <w:r w:rsidR="006108B7">
        <w:rPr>
          <w:rFonts w:ascii="Arial" w:hAnsi="Arial" w:cs="Arial"/>
          <w:sz w:val="22"/>
          <w:szCs w:val="22"/>
        </w:rPr>
        <w:t>el cual prevé en el punto 1.2.1 la evaluación de las y los SE y CAE locales, será dicha Comisión la que apruebe e implemente el programa de evaluación referida.</w:t>
      </w:r>
    </w:p>
    <w:p w14:paraId="7E05ADFE" w14:textId="77777777" w:rsidR="00B62EE2" w:rsidRPr="009A1A70" w:rsidRDefault="00B62EE2" w:rsidP="009A1A70">
      <w:pPr>
        <w:pStyle w:val="Sinespaciad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F0ED13" w14:textId="77777777" w:rsidR="00641ED7" w:rsidRDefault="00641ED7" w:rsidP="00641ED7">
      <w:pPr>
        <w:pStyle w:val="Textoindependiente"/>
        <w:spacing w:after="0"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En virtud de los fundamentos y consideraciones expuestas hasta el momento, se emiten los siguientes puntos de </w:t>
      </w:r>
    </w:p>
    <w:p w14:paraId="47C3B8DC" w14:textId="77777777" w:rsidR="006108B7" w:rsidRDefault="006108B7" w:rsidP="00F02CEF">
      <w:pPr>
        <w:widowControl w:val="0"/>
        <w:autoSpaceDE w:val="0"/>
        <w:autoSpaceDN w:val="0"/>
        <w:adjustRightInd w:val="0"/>
        <w:spacing w:line="360" w:lineRule="auto"/>
        <w:ind w:right="62"/>
        <w:jc w:val="center"/>
        <w:rPr>
          <w:rFonts w:ascii="Arial" w:hAnsi="Arial" w:cs="Arial"/>
          <w:b/>
          <w:sz w:val="22"/>
          <w:szCs w:val="22"/>
        </w:rPr>
      </w:pPr>
    </w:p>
    <w:p w14:paraId="3A97AA49" w14:textId="77777777" w:rsidR="001A55AE" w:rsidRPr="00640A2F" w:rsidRDefault="001A55AE" w:rsidP="00F02CEF">
      <w:pPr>
        <w:widowControl w:val="0"/>
        <w:autoSpaceDE w:val="0"/>
        <w:autoSpaceDN w:val="0"/>
        <w:adjustRightInd w:val="0"/>
        <w:spacing w:line="360" w:lineRule="auto"/>
        <w:ind w:right="62"/>
        <w:jc w:val="center"/>
        <w:rPr>
          <w:rFonts w:ascii="Arial" w:hAnsi="Arial" w:cs="Arial"/>
          <w:b/>
          <w:sz w:val="22"/>
          <w:szCs w:val="22"/>
        </w:rPr>
      </w:pPr>
      <w:r w:rsidRPr="00640A2F">
        <w:rPr>
          <w:rFonts w:ascii="Arial" w:hAnsi="Arial" w:cs="Arial"/>
          <w:b/>
          <w:sz w:val="22"/>
          <w:szCs w:val="22"/>
        </w:rPr>
        <w:t>A C U E R D O:</w:t>
      </w:r>
    </w:p>
    <w:p w14:paraId="676C8E9B" w14:textId="77777777" w:rsidR="001A55AE" w:rsidRPr="00640A2F" w:rsidRDefault="001A55AE" w:rsidP="00F02C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AA7B337" w14:textId="77777777" w:rsidR="001A55AE" w:rsidRDefault="001A55AE" w:rsidP="00F02CE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sz w:val="22"/>
          <w:szCs w:val="22"/>
          <w:lang w:val="es-MX" w:eastAsia="en-US"/>
        </w:rPr>
        <w:t>P</w:t>
      </w:r>
      <w:r w:rsidRPr="00640A2F">
        <w:rPr>
          <w:rFonts w:ascii="Arial" w:eastAsia="Calibri" w:hAnsi="Arial" w:cs="Arial"/>
          <w:b/>
          <w:sz w:val="22"/>
          <w:szCs w:val="22"/>
          <w:lang w:val="es-MX" w:eastAsia="en-US"/>
        </w:rPr>
        <w:t>RIMERO:</w:t>
      </w:r>
      <w:r w:rsidRPr="00640A2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6A01">
        <w:rPr>
          <w:rFonts w:ascii="Arial" w:eastAsia="Calibri" w:hAnsi="Arial" w:cs="Arial"/>
          <w:sz w:val="22"/>
          <w:szCs w:val="22"/>
          <w:lang w:val="es-MX" w:eastAsia="en-US"/>
        </w:rPr>
        <w:t xml:space="preserve">Este </w:t>
      </w:r>
      <w:r w:rsidR="00356A01" w:rsidRPr="00184D6B">
        <w:rPr>
          <w:rFonts w:ascii="Arial" w:eastAsia="Calibri" w:hAnsi="Arial" w:cs="Arial"/>
          <w:sz w:val="22"/>
          <w:szCs w:val="22"/>
          <w:lang w:val="es-MX" w:eastAsia="en-US"/>
        </w:rPr>
        <w:t xml:space="preserve">Consejo General </w:t>
      </w:r>
      <w:r w:rsidR="0077504A" w:rsidRPr="00184D6B">
        <w:rPr>
          <w:rFonts w:ascii="Arial" w:eastAsia="Calibri" w:hAnsi="Arial" w:cs="Arial"/>
          <w:sz w:val="22"/>
          <w:szCs w:val="22"/>
          <w:lang w:val="es-MX" w:eastAsia="en-US"/>
        </w:rPr>
        <w:t xml:space="preserve">aprueba la </w:t>
      </w:r>
      <w:r w:rsidRPr="00184D6B">
        <w:rPr>
          <w:rFonts w:ascii="Arial" w:eastAsia="Calibri" w:hAnsi="Arial" w:cs="Arial"/>
          <w:sz w:val="22"/>
          <w:szCs w:val="22"/>
          <w:lang w:val="es-MX" w:eastAsia="en-US"/>
        </w:rPr>
        <w:t xml:space="preserve">contratación de las y los </w:t>
      </w:r>
      <w:r w:rsidR="007564D2" w:rsidRPr="00184D6B">
        <w:rPr>
          <w:rFonts w:ascii="Arial" w:eastAsia="Calibri" w:hAnsi="Arial" w:cs="Arial"/>
          <w:sz w:val="22"/>
          <w:szCs w:val="22"/>
          <w:lang w:val="es-MX" w:eastAsia="en-US"/>
        </w:rPr>
        <w:t xml:space="preserve">Supervisores Electorales </w:t>
      </w:r>
      <w:r w:rsidR="00444D13" w:rsidRPr="00136A15">
        <w:rPr>
          <w:rFonts w:ascii="Arial" w:eastAsia="Calibri" w:hAnsi="Arial" w:cs="Arial"/>
          <w:sz w:val="22"/>
          <w:szCs w:val="22"/>
          <w:lang w:val="es-MX" w:eastAsia="en-US"/>
        </w:rPr>
        <w:t>Locales</w:t>
      </w:r>
      <w:r w:rsidR="00444D13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184D6B">
        <w:rPr>
          <w:rFonts w:ascii="Arial" w:eastAsia="Calibri" w:hAnsi="Arial" w:cs="Arial"/>
          <w:sz w:val="22"/>
          <w:szCs w:val="22"/>
          <w:lang w:val="es-MX" w:eastAsia="en-US"/>
        </w:rPr>
        <w:t>descritos en la Consideración 1</w:t>
      </w:r>
      <w:r w:rsidR="00184D6B" w:rsidRPr="00184D6B">
        <w:rPr>
          <w:rFonts w:ascii="Arial" w:eastAsia="Calibri" w:hAnsi="Arial" w:cs="Arial"/>
          <w:sz w:val="22"/>
          <w:szCs w:val="22"/>
          <w:lang w:val="es-MX" w:eastAsia="en-US"/>
        </w:rPr>
        <w:t>0</w:t>
      </w:r>
      <w:r w:rsidRPr="00184D6B">
        <w:rPr>
          <w:rFonts w:ascii="Arial" w:eastAsia="Calibri" w:hAnsi="Arial" w:cs="Arial"/>
          <w:sz w:val="22"/>
          <w:szCs w:val="22"/>
          <w:lang w:val="es-MX" w:eastAsia="en-US"/>
        </w:rPr>
        <w:t>ª, para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el Proceso Electoral Local 2017-2018.</w:t>
      </w:r>
    </w:p>
    <w:p w14:paraId="1E9315D5" w14:textId="77777777" w:rsidR="00E066B3" w:rsidRDefault="00E066B3" w:rsidP="00F02CE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14:paraId="0BB93F7C" w14:textId="77777777" w:rsidR="0077504A" w:rsidRPr="00480BA0" w:rsidRDefault="001A55AE" w:rsidP="00F02CE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SEGUNDO: </w:t>
      </w:r>
      <w:r w:rsidR="0077504A" w:rsidRPr="0077504A">
        <w:rPr>
          <w:rFonts w:ascii="Arial" w:eastAsia="Calibri" w:hAnsi="Arial" w:cs="Arial"/>
          <w:sz w:val="22"/>
          <w:szCs w:val="22"/>
          <w:lang w:val="es-MX" w:eastAsia="en-US"/>
        </w:rPr>
        <w:t>Est</w:t>
      </w:r>
      <w:r w:rsidR="00356A01">
        <w:rPr>
          <w:rFonts w:ascii="Arial" w:eastAsia="Calibri" w:hAnsi="Arial" w:cs="Arial"/>
          <w:sz w:val="22"/>
          <w:szCs w:val="22"/>
          <w:lang w:val="es-MX" w:eastAsia="en-US"/>
        </w:rPr>
        <w:t>e Consejo General</w:t>
      </w:r>
      <w:r w:rsidR="0077504A" w:rsidRPr="0077504A">
        <w:rPr>
          <w:rFonts w:ascii="Arial" w:eastAsia="Calibri" w:hAnsi="Arial" w:cs="Arial"/>
          <w:sz w:val="22"/>
          <w:szCs w:val="22"/>
          <w:lang w:val="es-MX" w:eastAsia="en-US"/>
        </w:rPr>
        <w:t xml:space="preserve"> aprueba la contratación de las y los </w:t>
      </w:r>
      <w:r w:rsidR="00AB1E3E">
        <w:rPr>
          <w:rFonts w:ascii="Arial" w:eastAsia="Calibri" w:hAnsi="Arial" w:cs="Arial"/>
          <w:sz w:val="22"/>
          <w:szCs w:val="22"/>
          <w:lang w:val="es-MX" w:eastAsia="en-US"/>
        </w:rPr>
        <w:t xml:space="preserve">Capacitadores-Asistentes </w:t>
      </w:r>
      <w:r w:rsidR="00AB1E3E" w:rsidRPr="00184D6B">
        <w:rPr>
          <w:rFonts w:ascii="Arial" w:eastAsia="Calibri" w:hAnsi="Arial" w:cs="Arial"/>
          <w:sz w:val="22"/>
          <w:szCs w:val="22"/>
          <w:lang w:val="es-MX" w:eastAsia="en-US"/>
        </w:rPr>
        <w:t xml:space="preserve">Electorales </w:t>
      </w:r>
      <w:r w:rsidR="00444D13" w:rsidRPr="00136A15">
        <w:rPr>
          <w:rFonts w:ascii="Arial" w:eastAsia="Calibri" w:hAnsi="Arial" w:cs="Arial"/>
          <w:sz w:val="22"/>
          <w:szCs w:val="22"/>
          <w:lang w:val="es-MX" w:eastAsia="en-US"/>
        </w:rPr>
        <w:t>Locales señalados</w:t>
      </w:r>
      <w:r w:rsidR="00444D13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504A" w:rsidRPr="00184D6B">
        <w:rPr>
          <w:rFonts w:ascii="Arial" w:eastAsia="Calibri" w:hAnsi="Arial" w:cs="Arial"/>
          <w:sz w:val="22"/>
          <w:szCs w:val="22"/>
          <w:lang w:val="es-MX" w:eastAsia="en-US"/>
        </w:rPr>
        <w:t>en la Consideración 1</w:t>
      </w:r>
      <w:r w:rsidR="00184D6B" w:rsidRPr="00184D6B">
        <w:rPr>
          <w:rFonts w:ascii="Arial" w:eastAsia="Calibri" w:hAnsi="Arial" w:cs="Arial"/>
          <w:sz w:val="22"/>
          <w:szCs w:val="22"/>
          <w:lang w:val="es-MX" w:eastAsia="en-US"/>
        </w:rPr>
        <w:t>0</w:t>
      </w:r>
      <w:r w:rsidR="0077504A" w:rsidRPr="00184D6B">
        <w:rPr>
          <w:rFonts w:ascii="Arial" w:eastAsia="Calibri" w:hAnsi="Arial" w:cs="Arial"/>
          <w:sz w:val="22"/>
          <w:szCs w:val="22"/>
          <w:lang w:val="es-MX" w:eastAsia="en-US"/>
        </w:rPr>
        <w:t>ª, para el Proceso Electoral Local 2017-2018.</w:t>
      </w:r>
    </w:p>
    <w:p w14:paraId="5CC526E0" w14:textId="77777777" w:rsidR="00E066B3" w:rsidRDefault="00E066B3" w:rsidP="00F02C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2714D5F" w14:textId="77777777" w:rsidR="001A55AE" w:rsidRDefault="001A55AE" w:rsidP="00F02C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A55AE">
        <w:rPr>
          <w:rFonts w:ascii="Arial" w:hAnsi="Arial" w:cs="Arial"/>
          <w:b/>
          <w:sz w:val="22"/>
          <w:szCs w:val="22"/>
        </w:rPr>
        <w:t>TERCERO:</w:t>
      </w:r>
      <w:r>
        <w:rPr>
          <w:rFonts w:ascii="Arial" w:hAnsi="Arial" w:cs="Arial"/>
          <w:sz w:val="22"/>
          <w:szCs w:val="22"/>
        </w:rPr>
        <w:t xml:space="preserve"> </w:t>
      </w:r>
      <w:r w:rsidR="00356A01" w:rsidRPr="00356A01">
        <w:rPr>
          <w:rFonts w:ascii="Arial" w:eastAsia="Calibri" w:hAnsi="Arial" w:cs="Arial"/>
          <w:sz w:val="22"/>
          <w:szCs w:val="22"/>
          <w:lang w:val="es-MX" w:eastAsia="en-US"/>
        </w:rPr>
        <w:t xml:space="preserve">Este Consejo General </w:t>
      </w:r>
      <w:r w:rsidR="00AB1E3E">
        <w:rPr>
          <w:rFonts w:ascii="Arial" w:eastAsia="Calibri" w:hAnsi="Arial" w:cs="Arial"/>
          <w:sz w:val="22"/>
          <w:szCs w:val="22"/>
          <w:lang w:val="es-MX" w:eastAsia="en-US"/>
        </w:rPr>
        <w:t>reitera</w:t>
      </w:r>
      <w:r w:rsidR="0077504A" w:rsidRPr="0077504A">
        <w:rPr>
          <w:rFonts w:ascii="Arial" w:eastAsia="Calibri" w:hAnsi="Arial" w:cs="Arial"/>
          <w:sz w:val="22"/>
          <w:szCs w:val="22"/>
          <w:lang w:val="es-MX" w:eastAsia="en-US"/>
        </w:rPr>
        <w:t xml:space="preserve"> la </w:t>
      </w:r>
      <w:r w:rsidR="0077504A">
        <w:rPr>
          <w:rFonts w:ascii="Arial" w:eastAsia="Calibri" w:hAnsi="Arial" w:cs="Arial"/>
          <w:sz w:val="22"/>
          <w:szCs w:val="22"/>
          <w:lang w:val="es-MX" w:eastAsia="en-US"/>
        </w:rPr>
        <w:t xml:space="preserve">Lista de Reserva descrita en la </w:t>
      </w:r>
      <w:r w:rsidR="0077504A" w:rsidRPr="00184D6B">
        <w:rPr>
          <w:rFonts w:ascii="Arial" w:eastAsia="Calibri" w:hAnsi="Arial" w:cs="Arial"/>
          <w:sz w:val="22"/>
          <w:szCs w:val="22"/>
          <w:lang w:val="es-MX" w:eastAsia="en-US"/>
        </w:rPr>
        <w:t>Consideración 1</w:t>
      </w:r>
      <w:r w:rsidR="00184D6B" w:rsidRPr="00184D6B">
        <w:rPr>
          <w:rFonts w:ascii="Arial" w:eastAsia="Calibri" w:hAnsi="Arial" w:cs="Arial"/>
          <w:sz w:val="22"/>
          <w:szCs w:val="22"/>
          <w:lang w:val="es-MX" w:eastAsia="en-US"/>
        </w:rPr>
        <w:t>3</w:t>
      </w:r>
      <w:r w:rsidR="0077504A" w:rsidRPr="00184D6B">
        <w:rPr>
          <w:rFonts w:ascii="Arial" w:eastAsia="Calibri" w:hAnsi="Arial" w:cs="Arial"/>
          <w:sz w:val="22"/>
          <w:szCs w:val="22"/>
          <w:lang w:val="es-MX" w:eastAsia="en-US"/>
        </w:rPr>
        <w:t>ª, a</w:t>
      </w:r>
      <w:r w:rsidR="0077504A">
        <w:rPr>
          <w:rFonts w:ascii="Arial" w:eastAsia="Calibri" w:hAnsi="Arial" w:cs="Arial"/>
          <w:sz w:val="22"/>
          <w:szCs w:val="22"/>
          <w:lang w:val="es-MX" w:eastAsia="en-US"/>
        </w:rPr>
        <w:t xml:space="preserve"> efecto de atender cualquier eventualidad respecto a la completa integración del</w:t>
      </w:r>
      <w:r w:rsidR="0077504A" w:rsidRPr="001A55A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77504A">
        <w:rPr>
          <w:rFonts w:ascii="Arial" w:eastAsia="Calibri" w:hAnsi="Arial" w:cs="Arial"/>
          <w:sz w:val="22"/>
          <w:szCs w:val="22"/>
          <w:lang w:val="es-MX" w:eastAsia="en-US"/>
        </w:rPr>
        <w:t xml:space="preserve">Personal </w:t>
      </w:r>
      <w:r w:rsidR="00AB1E3E">
        <w:rPr>
          <w:rFonts w:ascii="Arial" w:eastAsia="Calibri" w:hAnsi="Arial" w:cs="Arial"/>
          <w:sz w:val="22"/>
          <w:szCs w:val="22"/>
          <w:lang w:val="es-MX" w:eastAsia="en-US"/>
        </w:rPr>
        <w:t>que nos ocupa</w:t>
      </w:r>
      <w:r w:rsidR="0077504A">
        <w:rPr>
          <w:rFonts w:ascii="Arial" w:eastAsia="Calibri" w:hAnsi="Arial" w:cs="Arial"/>
          <w:sz w:val="22"/>
          <w:szCs w:val="22"/>
          <w:lang w:val="es-MX" w:eastAsia="en-US"/>
        </w:rPr>
        <w:t>, para el Proceso Electoral Local 2017-2018</w:t>
      </w:r>
      <w:r w:rsidR="0077504A">
        <w:rPr>
          <w:rFonts w:ascii="Arial" w:hAnsi="Arial" w:cs="Arial"/>
          <w:sz w:val="22"/>
          <w:szCs w:val="22"/>
        </w:rPr>
        <w:t>.</w:t>
      </w:r>
      <w:r w:rsidR="00356A01">
        <w:rPr>
          <w:rFonts w:ascii="Arial" w:hAnsi="Arial" w:cs="Arial"/>
          <w:sz w:val="22"/>
          <w:szCs w:val="22"/>
        </w:rPr>
        <w:t xml:space="preserve"> </w:t>
      </w:r>
    </w:p>
    <w:p w14:paraId="1FB201DE" w14:textId="77777777" w:rsidR="00F02CEF" w:rsidRDefault="00F02CEF" w:rsidP="00F02CEF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</w:p>
    <w:p w14:paraId="0AFE58A6" w14:textId="77777777" w:rsidR="00652864" w:rsidRDefault="0077504A" w:rsidP="00F02CE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7504A">
        <w:rPr>
          <w:rFonts w:ascii="Arial" w:eastAsia="Calibri" w:hAnsi="Arial" w:cs="Arial"/>
          <w:b/>
          <w:sz w:val="22"/>
          <w:szCs w:val="22"/>
          <w:lang w:val="es-MX" w:eastAsia="en-US"/>
        </w:rPr>
        <w:t>CUARTO: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6A01" w:rsidRPr="00356A01">
        <w:rPr>
          <w:rFonts w:ascii="Arial" w:eastAsia="Calibri" w:hAnsi="Arial" w:cs="Arial"/>
          <w:sz w:val="22"/>
          <w:szCs w:val="22"/>
          <w:lang w:val="es-MX" w:eastAsia="en-US"/>
        </w:rPr>
        <w:t>Notifíquese el presente Acuerdo, por conducto de la Secretaría Ejecutiva al Instituto Nacional Electoral, por medio de la Unidad Técnica de Vinculación con los Organismos Públicos Locales; a todos los Partidos Políticos acredi</w:t>
      </w:r>
      <w:r w:rsidR="00356A01">
        <w:rPr>
          <w:rFonts w:ascii="Arial" w:eastAsia="Calibri" w:hAnsi="Arial" w:cs="Arial"/>
          <w:sz w:val="22"/>
          <w:szCs w:val="22"/>
          <w:lang w:val="es-MX" w:eastAsia="en-US"/>
        </w:rPr>
        <w:t>tados ante este Consejo General;</w:t>
      </w:r>
      <w:r w:rsidR="004567A0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6A01" w:rsidRPr="00356A01">
        <w:rPr>
          <w:rFonts w:ascii="Arial" w:eastAsia="Calibri" w:hAnsi="Arial" w:cs="Arial"/>
          <w:sz w:val="22"/>
          <w:szCs w:val="22"/>
          <w:lang w:val="es-MX" w:eastAsia="en-US"/>
        </w:rPr>
        <w:t>a los C</w:t>
      </w:r>
      <w:r w:rsidR="00356A01">
        <w:rPr>
          <w:rFonts w:ascii="Arial" w:eastAsia="Calibri" w:hAnsi="Arial" w:cs="Arial"/>
          <w:sz w:val="22"/>
          <w:szCs w:val="22"/>
          <w:lang w:val="es-MX" w:eastAsia="en-US"/>
        </w:rPr>
        <w:t>onsejos Municipales Electorales</w:t>
      </w:r>
      <w:r w:rsidR="00AB1E3E">
        <w:rPr>
          <w:rFonts w:ascii="Arial" w:eastAsia="Calibri" w:hAnsi="Arial" w:cs="Arial"/>
          <w:sz w:val="22"/>
          <w:szCs w:val="22"/>
          <w:lang w:val="es-MX" w:eastAsia="en-US"/>
        </w:rPr>
        <w:t xml:space="preserve">, y a través de </w:t>
      </w:r>
      <w:r w:rsidR="00136A15">
        <w:rPr>
          <w:rFonts w:ascii="Arial" w:eastAsia="Calibri" w:hAnsi="Arial" w:cs="Arial"/>
          <w:sz w:val="22"/>
          <w:szCs w:val="22"/>
          <w:lang w:val="es-MX" w:eastAsia="en-US"/>
        </w:rPr>
        <w:t>é</w:t>
      </w:r>
      <w:r w:rsidR="00AB1E3E">
        <w:rPr>
          <w:rFonts w:ascii="Arial" w:eastAsia="Calibri" w:hAnsi="Arial" w:cs="Arial"/>
          <w:sz w:val="22"/>
          <w:szCs w:val="22"/>
          <w:lang w:val="es-MX" w:eastAsia="en-US"/>
        </w:rPr>
        <w:t xml:space="preserve">stos a los </w:t>
      </w:r>
      <w:r w:rsidR="00136A15" w:rsidRPr="004567A0">
        <w:rPr>
          <w:rFonts w:ascii="Arial" w:eastAsia="Calibri" w:hAnsi="Arial" w:cs="Arial"/>
          <w:sz w:val="22"/>
          <w:szCs w:val="22"/>
          <w:lang w:val="es-MX" w:eastAsia="en-US"/>
        </w:rPr>
        <w:t>Candidatos Independientes</w:t>
      </w:r>
      <w:r w:rsidR="00356A01">
        <w:rPr>
          <w:rFonts w:ascii="Arial" w:eastAsia="Calibri" w:hAnsi="Arial" w:cs="Arial"/>
          <w:sz w:val="22"/>
          <w:szCs w:val="22"/>
          <w:lang w:val="es-MX" w:eastAsia="en-US"/>
        </w:rPr>
        <w:t>;</w:t>
      </w:r>
      <w:r w:rsidR="00356A01" w:rsidRPr="00356A01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52864" w:rsidRPr="00356A01">
        <w:rPr>
          <w:rFonts w:ascii="Arial" w:eastAsia="Calibri" w:hAnsi="Arial" w:cs="Arial"/>
          <w:sz w:val="22"/>
          <w:szCs w:val="22"/>
          <w:lang w:val="es-MX" w:eastAsia="en-US"/>
        </w:rPr>
        <w:t>para que surtan los efectos legales</w:t>
      </w:r>
      <w:r w:rsidR="00652864">
        <w:rPr>
          <w:rFonts w:ascii="Arial" w:eastAsia="Calibri" w:hAnsi="Arial" w:cs="Arial"/>
          <w:sz w:val="22"/>
          <w:szCs w:val="22"/>
          <w:lang w:val="es-MX" w:eastAsia="en-US"/>
        </w:rPr>
        <w:t xml:space="preserve"> a los que haya lugar.</w:t>
      </w:r>
    </w:p>
    <w:p w14:paraId="5A9B9838" w14:textId="77777777" w:rsidR="00652864" w:rsidRDefault="00652864" w:rsidP="00F02CE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1E2B73DD" w14:textId="77777777" w:rsidR="00652864" w:rsidRDefault="00356A01" w:rsidP="0065286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val="es-MX" w:eastAsia="en-US"/>
        </w:rPr>
        <w:lastRenderedPageBreak/>
        <w:t>QUINTO</w:t>
      </w:r>
      <w:r w:rsidRPr="00356A01">
        <w:rPr>
          <w:rFonts w:ascii="Arial" w:eastAsia="Calibri" w:hAnsi="Arial" w:cs="Arial"/>
          <w:b/>
          <w:bCs/>
          <w:sz w:val="22"/>
          <w:szCs w:val="22"/>
          <w:lang w:val="es-MX" w:eastAsia="en-US"/>
        </w:rPr>
        <w:t>:</w:t>
      </w:r>
      <w:r w:rsidRPr="00356A01">
        <w:rPr>
          <w:rFonts w:ascii="Arial" w:eastAsia="Calibri" w:hAnsi="Arial" w:cs="Arial"/>
          <w:sz w:val="22"/>
          <w:szCs w:val="22"/>
          <w:lang w:val="es-MX" w:eastAsia="en-US"/>
        </w:rPr>
        <w:t> </w:t>
      </w:r>
      <w:r w:rsidR="00652864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44547D" w:rsidRPr="00356A01">
        <w:rPr>
          <w:rFonts w:ascii="Arial" w:eastAsia="Calibri" w:hAnsi="Arial" w:cs="Arial"/>
          <w:sz w:val="22"/>
          <w:szCs w:val="22"/>
          <w:lang w:val="es-MX" w:eastAsia="en-US"/>
        </w:rPr>
        <w:t>Notifíquese el presente Acuerdo</w:t>
      </w:r>
      <w:r w:rsidR="0044547D" w:rsidRPr="00652864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52864" w:rsidRPr="00652864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44547D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52864" w:rsidRPr="00652864">
        <w:rPr>
          <w:rFonts w:ascii="Arial" w:eastAsia="Calibri" w:hAnsi="Arial" w:cs="Arial"/>
          <w:sz w:val="22"/>
          <w:szCs w:val="22"/>
          <w:lang w:val="es-MX" w:eastAsia="en-US"/>
        </w:rPr>
        <w:t>l</w:t>
      </w:r>
      <w:r w:rsidR="0044547D">
        <w:rPr>
          <w:rFonts w:ascii="Arial" w:eastAsia="Calibri" w:hAnsi="Arial" w:cs="Arial"/>
          <w:sz w:val="22"/>
          <w:szCs w:val="22"/>
          <w:lang w:val="es-MX" w:eastAsia="en-US"/>
        </w:rPr>
        <w:t xml:space="preserve">a Directora </w:t>
      </w:r>
      <w:r w:rsidR="00652864" w:rsidRPr="00652864">
        <w:rPr>
          <w:rFonts w:ascii="Arial" w:eastAsia="Calibri" w:hAnsi="Arial" w:cs="Arial"/>
          <w:sz w:val="22"/>
          <w:szCs w:val="22"/>
          <w:lang w:val="es-MX" w:eastAsia="en-US"/>
        </w:rPr>
        <w:t>Jurídic</w:t>
      </w:r>
      <w:r w:rsidR="0044547D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652864" w:rsidRPr="00652864">
        <w:rPr>
          <w:rFonts w:ascii="Arial" w:eastAsia="Calibri" w:hAnsi="Arial" w:cs="Arial"/>
          <w:sz w:val="22"/>
          <w:szCs w:val="22"/>
          <w:lang w:val="es-MX" w:eastAsia="en-US"/>
        </w:rPr>
        <w:t xml:space="preserve"> de este Instituto Electoral del Estado, a efecto de que proceda a la elaboración de</w:t>
      </w:r>
      <w:r w:rsidR="0044547D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52864" w:rsidRPr="00652864">
        <w:rPr>
          <w:rFonts w:ascii="Arial" w:eastAsia="Calibri" w:hAnsi="Arial" w:cs="Arial"/>
          <w:sz w:val="22"/>
          <w:szCs w:val="22"/>
          <w:lang w:val="es-MX" w:eastAsia="en-US"/>
        </w:rPr>
        <w:t>l</w:t>
      </w:r>
      <w:r w:rsidR="0044547D">
        <w:rPr>
          <w:rFonts w:ascii="Arial" w:eastAsia="Calibri" w:hAnsi="Arial" w:cs="Arial"/>
          <w:sz w:val="22"/>
          <w:szCs w:val="22"/>
          <w:lang w:val="es-MX" w:eastAsia="en-US"/>
        </w:rPr>
        <w:t>os</w:t>
      </w:r>
      <w:r w:rsidR="00652864" w:rsidRPr="00652864">
        <w:rPr>
          <w:rFonts w:ascii="Arial" w:eastAsia="Calibri" w:hAnsi="Arial" w:cs="Arial"/>
          <w:sz w:val="22"/>
          <w:szCs w:val="22"/>
          <w:lang w:val="es-MX" w:eastAsia="en-US"/>
        </w:rPr>
        <w:t xml:space="preserve"> contrato</w:t>
      </w:r>
      <w:r w:rsidR="0044547D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652864" w:rsidRPr="00652864">
        <w:rPr>
          <w:rFonts w:ascii="Arial" w:eastAsia="Calibri" w:hAnsi="Arial" w:cs="Arial"/>
          <w:sz w:val="22"/>
          <w:szCs w:val="22"/>
          <w:lang w:val="es-MX" w:eastAsia="en-US"/>
        </w:rPr>
        <w:t xml:space="preserve"> de prestación </w:t>
      </w:r>
      <w:r w:rsidR="0044547D">
        <w:rPr>
          <w:rFonts w:ascii="Arial" w:eastAsia="Calibri" w:hAnsi="Arial" w:cs="Arial"/>
          <w:sz w:val="22"/>
          <w:szCs w:val="22"/>
          <w:lang w:val="es-MX" w:eastAsia="en-US"/>
        </w:rPr>
        <w:t xml:space="preserve">de servicios; </w:t>
      </w:r>
      <w:r w:rsidR="00652864" w:rsidRPr="00356A01">
        <w:rPr>
          <w:rFonts w:ascii="Arial" w:eastAsia="Calibri" w:hAnsi="Arial" w:cs="Arial"/>
          <w:sz w:val="22"/>
          <w:szCs w:val="22"/>
          <w:lang w:val="es-MX" w:eastAsia="en-US"/>
        </w:rPr>
        <w:t>así como</w:t>
      </w:r>
      <w:r w:rsidR="00652864">
        <w:rPr>
          <w:rFonts w:ascii="Arial" w:eastAsia="Calibri" w:hAnsi="Arial" w:cs="Arial"/>
          <w:sz w:val="22"/>
          <w:szCs w:val="22"/>
          <w:lang w:val="es-MX" w:eastAsia="en-US"/>
        </w:rPr>
        <w:t xml:space="preserve"> al Contador General y a la Directora de Administración, ambos de este Instituto</w:t>
      </w:r>
      <w:r w:rsidR="00136A15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652864" w:rsidRPr="00356A01">
        <w:rPr>
          <w:rFonts w:ascii="Arial" w:eastAsia="Calibri" w:hAnsi="Arial" w:cs="Arial"/>
          <w:sz w:val="22"/>
          <w:szCs w:val="22"/>
          <w:lang w:val="es-MX" w:eastAsia="en-US"/>
        </w:rPr>
        <w:t xml:space="preserve"> para que surtan los efectos legales y administrativos correspondientes.</w:t>
      </w:r>
    </w:p>
    <w:p w14:paraId="04089EC2" w14:textId="77777777" w:rsidR="00FB04E6" w:rsidRPr="00356A01" w:rsidRDefault="00FB04E6" w:rsidP="00652864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59BF382A" w14:textId="77777777" w:rsidR="005D6E36" w:rsidRDefault="00FB04E6" w:rsidP="005D6E3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sz w:val="22"/>
          <w:szCs w:val="22"/>
          <w:lang w:val="es-MX" w:eastAsia="en-US"/>
        </w:rPr>
        <w:t>SEXTO</w:t>
      </w:r>
      <w:r w:rsidR="005D6E36" w:rsidRPr="00FB04E6">
        <w:rPr>
          <w:rFonts w:ascii="Arial" w:eastAsia="Calibri" w:hAnsi="Arial" w:cs="Arial"/>
          <w:b/>
          <w:sz w:val="22"/>
          <w:szCs w:val="22"/>
          <w:lang w:val="es-MX" w:eastAsia="en-US"/>
        </w:rPr>
        <w:t>:</w:t>
      </w:r>
      <w:r w:rsidR="005D6E36" w:rsidRPr="005D6E36">
        <w:rPr>
          <w:rFonts w:ascii="Arial" w:eastAsia="Calibri" w:hAnsi="Arial" w:cs="Arial"/>
          <w:sz w:val="22"/>
          <w:szCs w:val="22"/>
          <w:lang w:val="es-MX" w:eastAsia="en-US"/>
        </w:rPr>
        <w:t xml:space="preserve"> Se instruye a l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os titulares de las Direcciones </w:t>
      </w:r>
      <w:r w:rsidR="005D6E36" w:rsidRPr="005D6E36">
        <w:rPr>
          <w:rFonts w:ascii="Arial" w:eastAsia="Calibri" w:hAnsi="Arial" w:cs="Arial"/>
          <w:sz w:val="22"/>
          <w:szCs w:val="22"/>
          <w:lang w:val="es-MX" w:eastAsia="en-US"/>
        </w:rPr>
        <w:t>de Capacitación Electoral y Educación Cívica y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5D6E36" w:rsidRPr="005D6E36">
        <w:rPr>
          <w:rFonts w:ascii="Arial" w:eastAsia="Calibri" w:hAnsi="Arial" w:cs="Arial"/>
          <w:sz w:val="22"/>
          <w:szCs w:val="22"/>
          <w:lang w:val="es-MX" w:eastAsia="en-US"/>
        </w:rPr>
        <w:t xml:space="preserve">de Organización Electoral del Instituto Electoral del Estado, para que a partir de la emisión del presente </w:t>
      </w:r>
      <w:r w:rsidRPr="005D6E36">
        <w:rPr>
          <w:rFonts w:ascii="Arial" w:eastAsia="Calibri" w:hAnsi="Arial" w:cs="Arial"/>
          <w:sz w:val="22"/>
          <w:szCs w:val="22"/>
          <w:lang w:val="es-MX" w:eastAsia="en-US"/>
        </w:rPr>
        <w:t xml:space="preserve">Acuerdo </w:t>
      </w:r>
      <w:r w:rsidR="005D6E36" w:rsidRPr="005D6E36">
        <w:rPr>
          <w:rFonts w:ascii="Arial" w:eastAsia="Calibri" w:hAnsi="Arial" w:cs="Arial"/>
          <w:sz w:val="22"/>
          <w:szCs w:val="22"/>
          <w:lang w:val="es-MX" w:eastAsia="en-US"/>
        </w:rPr>
        <w:t>y hasta el término del período de vigencia de los contratos respectivos, informen de inmediato a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la </w:t>
      </w:r>
      <w:r w:rsidR="005D6E36" w:rsidRPr="005D6E36">
        <w:rPr>
          <w:rFonts w:ascii="Arial" w:eastAsia="Calibri" w:hAnsi="Arial" w:cs="Arial"/>
          <w:sz w:val="22"/>
          <w:szCs w:val="22"/>
          <w:lang w:val="es-MX" w:eastAsia="en-US"/>
        </w:rPr>
        <w:t>Presiden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cia</w:t>
      </w:r>
      <w:r w:rsidR="005D6E36" w:rsidRPr="005D6E36">
        <w:rPr>
          <w:rFonts w:ascii="Arial" w:eastAsia="Calibri" w:hAnsi="Arial" w:cs="Arial"/>
          <w:sz w:val="22"/>
          <w:szCs w:val="22"/>
          <w:lang w:val="es-MX" w:eastAsia="en-US"/>
        </w:rPr>
        <w:t xml:space="preserve"> de este </w:t>
      </w:r>
      <w:r w:rsidR="00136A15" w:rsidRPr="005D6E36">
        <w:rPr>
          <w:rFonts w:ascii="Arial" w:eastAsia="Calibri" w:hAnsi="Arial" w:cs="Arial"/>
          <w:sz w:val="22"/>
          <w:szCs w:val="22"/>
          <w:lang w:val="es-MX" w:eastAsia="en-US"/>
        </w:rPr>
        <w:t xml:space="preserve">Órgano Superior </w:t>
      </w:r>
      <w:r w:rsidR="005D6E36" w:rsidRPr="005D6E36">
        <w:rPr>
          <w:rFonts w:ascii="Arial" w:eastAsia="Calibri" w:hAnsi="Arial" w:cs="Arial"/>
          <w:sz w:val="22"/>
          <w:szCs w:val="22"/>
          <w:lang w:val="es-MX" w:eastAsia="en-US"/>
        </w:rPr>
        <w:t xml:space="preserve">de </w:t>
      </w:r>
      <w:r w:rsidR="00136A15">
        <w:rPr>
          <w:rFonts w:ascii="Arial" w:eastAsia="Calibri" w:hAnsi="Arial" w:cs="Arial"/>
          <w:sz w:val="22"/>
          <w:szCs w:val="22"/>
          <w:lang w:val="es-MX" w:eastAsia="en-US"/>
        </w:rPr>
        <w:t>D</w:t>
      </w:r>
      <w:r w:rsidR="005D6E36" w:rsidRPr="005D6E36">
        <w:rPr>
          <w:rFonts w:ascii="Arial" w:eastAsia="Calibri" w:hAnsi="Arial" w:cs="Arial"/>
          <w:sz w:val="22"/>
          <w:szCs w:val="22"/>
          <w:lang w:val="es-MX" w:eastAsia="en-US"/>
        </w:rPr>
        <w:t>irección sobre las renuncias, bajas o faltas del personal eventual que se aprueba en el presente acuerdo, a efecto de que gire las instrucciones necesarias para que se proceda a la actualización de los procedimientos jurídicos y administrativos que conforme a derecho correspondan, y se informe de ello al Consejo General del Instituto Electoral del Estado.</w:t>
      </w:r>
    </w:p>
    <w:p w14:paraId="17DA8C3C" w14:textId="77777777" w:rsidR="00FB04E6" w:rsidRPr="005D6E36" w:rsidRDefault="00FB04E6" w:rsidP="005D6E36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36429FA2" w14:textId="77777777" w:rsidR="00356A01" w:rsidRDefault="00FB04E6" w:rsidP="00F02CE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sz w:val="22"/>
          <w:szCs w:val="22"/>
          <w:lang w:val="es-MX" w:eastAsia="en-US"/>
        </w:rPr>
        <w:t>SÉPTIMO</w:t>
      </w:r>
      <w:r w:rsidRPr="00FB04E6">
        <w:rPr>
          <w:rFonts w:ascii="Arial" w:eastAsia="Calibri" w:hAnsi="Arial" w:cs="Arial"/>
          <w:b/>
          <w:sz w:val="22"/>
          <w:szCs w:val="22"/>
          <w:lang w:val="es-MX" w:eastAsia="en-US"/>
        </w:rPr>
        <w:t>:</w:t>
      </w:r>
      <w:r w:rsidR="005D6E36" w:rsidRPr="005D6E36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6A01" w:rsidRPr="00356A01">
        <w:rPr>
          <w:rFonts w:ascii="Arial" w:eastAsia="Calibri" w:hAnsi="Arial" w:cs="Arial"/>
          <w:sz w:val="22"/>
          <w:szCs w:val="22"/>
          <w:lang w:val="es-MX" w:eastAsia="en-US"/>
        </w:rPr>
        <w:t>Con fundamento en los artículos 113 del Código Electoral del Estado de Colima, 76 y 77 del Reglamento de Ses</w:t>
      </w:r>
      <w:r w:rsidR="004567A0">
        <w:rPr>
          <w:rFonts w:ascii="Arial" w:eastAsia="Calibri" w:hAnsi="Arial" w:cs="Arial"/>
          <w:sz w:val="22"/>
          <w:szCs w:val="22"/>
          <w:lang w:val="es-MX" w:eastAsia="en-US"/>
        </w:rPr>
        <w:t>iones de este Consejo General, p</w:t>
      </w:r>
      <w:r w:rsidR="00356A01" w:rsidRPr="00356A01">
        <w:rPr>
          <w:rFonts w:ascii="Arial" w:eastAsia="Calibri" w:hAnsi="Arial" w:cs="Arial"/>
          <w:sz w:val="22"/>
          <w:szCs w:val="22"/>
          <w:lang w:val="es-MX" w:eastAsia="en-US"/>
        </w:rPr>
        <w:t>ublíquese el presente Acuerdo en el Periódico Oficial</w:t>
      </w:r>
      <w:r w:rsidR="00136A15">
        <w:rPr>
          <w:rFonts w:ascii="Arial" w:eastAsia="Calibri" w:hAnsi="Arial" w:cs="Arial"/>
          <w:sz w:val="22"/>
          <w:szCs w:val="22"/>
          <w:lang w:val="es-MX" w:eastAsia="en-US"/>
        </w:rPr>
        <w:t xml:space="preserve"> "</w:t>
      </w:r>
      <w:r w:rsidR="00965F61">
        <w:rPr>
          <w:rFonts w:ascii="Arial" w:eastAsia="Calibri" w:hAnsi="Arial" w:cs="Arial"/>
          <w:sz w:val="22"/>
          <w:szCs w:val="22"/>
          <w:lang w:val="es-MX" w:eastAsia="en-US"/>
        </w:rPr>
        <w:t xml:space="preserve">El Estado de Colima" </w:t>
      </w:r>
      <w:r w:rsidR="00965F61" w:rsidRPr="00965F61">
        <w:rPr>
          <w:rFonts w:ascii="Arial" w:eastAsia="Calibri" w:hAnsi="Arial" w:cs="Arial"/>
          <w:sz w:val="22"/>
          <w:szCs w:val="22"/>
          <w:lang w:val="es-MX" w:eastAsia="en-US"/>
        </w:rPr>
        <w:t>y en la página de internet del Instituto Electoral del Estado.</w:t>
      </w:r>
    </w:p>
    <w:p w14:paraId="34F2C86B" w14:textId="77777777" w:rsidR="00A70A19" w:rsidRDefault="00A70A19" w:rsidP="00F02CE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14:paraId="60FF7E0C" w14:textId="77777777" w:rsidR="00A70A19" w:rsidRPr="00780DB8" w:rsidRDefault="00A70A19" w:rsidP="00A70A19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780DB8">
        <w:rPr>
          <w:rFonts w:ascii="Arial" w:eastAsia="Calibri" w:hAnsi="Arial" w:cs="Arial"/>
          <w:sz w:val="22"/>
          <w:szCs w:val="22"/>
          <w:lang w:val="es-MX" w:eastAsia="en-US"/>
        </w:rPr>
        <w:t xml:space="preserve">El presente Acuerdo fue aprobado en la Décima </w:t>
      </w:r>
      <w:r w:rsidR="005A4435">
        <w:rPr>
          <w:rFonts w:ascii="Arial" w:eastAsia="Calibri" w:hAnsi="Arial" w:cs="Arial"/>
          <w:sz w:val="22"/>
          <w:szCs w:val="22"/>
          <w:lang w:val="es-MX" w:eastAsia="en-US"/>
        </w:rPr>
        <w:t>Octava</w:t>
      </w:r>
      <w:r w:rsidRPr="00780DB8">
        <w:rPr>
          <w:rFonts w:ascii="Arial" w:eastAsia="Calibri" w:hAnsi="Arial" w:cs="Arial"/>
          <w:sz w:val="22"/>
          <w:szCs w:val="22"/>
          <w:lang w:val="es-MX" w:eastAsia="en-US"/>
        </w:rPr>
        <w:t xml:space="preserve"> Sesión Extraordinaria del Proceso Electoral Local 2017-2018 del Consejo General, celebrada el </w:t>
      </w:r>
      <w:r w:rsidR="005A4435">
        <w:rPr>
          <w:rFonts w:ascii="Arial" w:eastAsia="Calibri" w:hAnsi="Arial" w:cs="Arial"/>
          <w:sz w:val="22"/>
          <w:szCs w:val="22"/>
          <w:lang w:val="es-MX" w:eastAsia="en-US"/>
        </w:rPr>
        <w:t>31</w:t>
      </w:r>
      <w:r w:rsidRPr="00780DB8">
        <w:rPr>
          <w:rFonts w:ascii="Arial" w:eastAsia="Calibri" w:hAnsi="Arial" w:cs="Arial"/>
          <w:sz w:val="22"/>
          <w:szCs w:val="22"/>
          <w:lang w:val="es-MX" w:eastAsia="en-US"/>
        </w:rPr>
        <w:t xml:space="preserve"> (</w:t>
      </w:r>
      <w:r w:rsidR="005A4435">
        <w:rPr>
          <w:rFonts w:ascii="Arial" w:eastAsia="Calibri" w:hAnsi="Arial" w:cs="Arial"/>
          <w:sz w:val="22"/>
          <w:szCs w:val="22"/>
          <w:lang w:val="es-MX" w:eastAsia="en-US"/>
        </w:rPr>
        <w:t>treinta y uno</w:t>
      </w:r>
      <w:r w:rsidRPr="00780DB8">
        <w:rPr>
          <w:rFonts w:ascii="Arial" w:eastAsia="Calibri" w:hAnsi="Arial" w:cs="Arial"/>
          <w:sz w:val="22"/>
          <w:szCs w:val="22"/>
          <w:lang w:val="es-MX" w:eastAsia="en-US"/>
        </w:rPr>
        <w:t>) de mayo de 2018 (dos mil dieciocho), por unanimidad de votos a favor de las Consejeras y Consejeros Electorales: Maestra Nirvana Fabiola Rosales Ochoa, Maestra Noemí Sofía Herrera Núñez, Licenciada Ayizde Anguiano Polanco, Licenciado Raúl Maldonado Ramírez, Maestra Martha Elba Iza Huerta, Maestra Arlen Alejandra Martínez Fuentes y Licenciado Javier Ávila Carrillo.</w:t>
      </w:r>
    </w:p>
    <w:p w14:paraId="44936FA5" w14:textId="77777777" w:rsidR="00A70A19" w:rsidRDefault="00A70A19" w:rsidP="00A70A19">
      <w:pPr>
        <w:jc w:val="both"/>
        <w:rPr>
          <w:rFonts w:ascii="Arial" w:eastAsia="Calibri" w:hAnsi="Arial" w:cs="Arial"/>
          <w:sz w:val="6"/>
          <w:szCs w:val="22"/>
          <w:lang w:val="es-MX" w:eastAsia="en-US"/>
        </w:rPr>
      </w:pPr>
    </w:p>
    <w:p w14:paraId="672EEC40" w14:textId="77777777" w:rsidR="005A4435" w:rsidRDefault="005A4435" w:rsidP="00A70A19">
      <w:pPr>
        <w:jc w:val="both"/>
        <w:rPr>
          <w:rFonts w:ascii="Arial" w:eastAsia="Calibri" w:hAnsi="Arial" w:cs="Arial"/>
          <w:sz w:val="6"/>
          <w:szCs w:val="22"/>
          <w:lang w:val="es-MX" w:eastAsia="en-US"/>
        </w:rPr>
      </w:pPr>
    </w:p>
    <w:p w14:paraId="0E2A2EE4" w14:textId="77777777" w:rsidR="005A4435" w:rsidRDefault="005A4435" w:rsidP="00A70A19">
      <w:pPr>
        <w:jc w:val="both"/>
        <w:rPr>
          <w:rFonts w:ascii="Arial" w:eastAsia="Calibri" w:hAnsi="Arial" w:cs="Arial"/>
          <w:sz w:val="6"/>
          <w:szCs w:val="22"/>
          <w:lang w:val="es-MX" w:eastAsia="en-US"/>
        </w:rPr>
      </w:pPr>
    </w:p>
    <w:p w14:paraId="035599ED" w14:textId="77777777" w:rsidR="005A4435" w:rsidRPr="00780DB8" w:rsidRDefault="005A4435" w:rsidP="00A70A19">
      <w:pPr>
        <w:jc w:val="both"/>
        <w:rPr>
          <w:rFonts w:ascii="Arial" w:eastAsia="Calibri" w:hAnsi="Arial" w:cs="Arial"/>
          <w:sz w:val="6"/>
          <w:szCs w:val="22"/>
          <w:lang w:val="es-MX" w:eastAsia="en-US"/>
        </w:rPr>
      </w:pPr>
    </w:p>
    <w:tbl>
      <w:tblPr>
        <w:tblW w:w="0" w:type="auto"/>
        <w:tblInd w:w="104" w:type="dxa"/>
        <w:tblLook w:val="04A0" w:firstRow="1" w:lastRow="0" w:firstColumn="1" w:lastColumn="0" w:noHBand="0" w:noVBand="1"/>
      </w:tblPr>
      <w:tblGrid>
        <w:gridCol w:w="4632"/>
        <w:gridCol w:w="4264"/>
        <w:gridCol w:w="72"/>
      </w:tblGrid>
      <w:tr w:rsidR="00A70A19" w:rsidRPr="00780DB8" w14:paraId="1E5B9055" w14:textId="77777777" w:rsidTr="00A70A19">
        <w:tc>
          <w:tcPr>
            <w:tcW w:w="4702" w:type="dxa"/>
            <w:hideMark/>
          </w:tcPr>
          <w:p w14:paraId="05FEDC50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  <w:r w:rsidRPr="00780DB8"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  <w:t>CONSEJERA PRESIDENTA</w:t>
            </w:r>
          </w:p>
        </w:tc>
        <w:tc>
          <w:tcPr>
            <w:tcW w:w="4477" w:type="dxa"/>
            <w:gridSpan w:val="2"/>
            <w:hideMark/>
          </w:tcPr>
          <w:p w14:paraId="1D5699EB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  <w:r w:rsidRPr="00780DB8"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  <w:t>SECRETARIO EJECUTIVO</w:t>
            </w:r>
          </w:p>
        </w:tc>
      </w:tr>
      <w:tr w:rsidR="00A70A19" w:rsidRPr="00780DB8" w14:paraId="627E3331" w14:textId="77777777" w:rsidTr="00A70A19">
        <w:tc>
          <w:tcPr>
            <w:tcW w:w="4702" w:type="dxa"/>
          </w:tcPr>
          <w:p w14:paraId="39BCDD0E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1D792333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4B482F72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2B51130A" w14:textId="77777777" w:rsidR="00A70A19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60542C51" w14:textId="77777777" w:rsidR="005A4435" w:rsidRPr="00780DB8" w:rsidRDefault="005A4435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1834F66C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4477" w:type="dxa"/>
            <w:gridSpan w:val="2"/>
          </w:tcPr>
          <w:p w14:paraId="42DE3C4A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62BBBF6B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57AB5239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A70A19" w:rsidRPr="00780DB8" w14:paraId="10E0F0E9" w14:textId="77777777" w:rsidTr="00A70A19">
        <w:tc>
          <w:tcPr>
            <w:tcW w:w="4702" w:type="dxa"/>
            <w:hideMark/>
          </w:tcPr>
          <w:p w14:paraId="1E7EBA84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_______________________________________</w:t>
            </w:r>
          </w:p>
        </w:tc>
        <w:tc>
          <w:tcPr>
            <w:tcW w:w="4477" w:type="dxa"/>
            <w:gridSpan w:val="2"/>
            <w:hideMark/>
          </w:tcPr>
          <w:p w14:paraId="7EC61A03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_____________________________________</w:t>
            </w:r>
          </w:p>
        </w:tc>
      </w:tr>
      <w:tr w:rsidR="00A70A19" w:rsidRPr="00780DB8" w14:paraId="450BB49A" w14:textId="77777777" w:rsidTr="00A70A19">
        <w:tc>
          <w:tcPr>
            <w:tcW w:w="4702" w:type="dxa"/>
          </w:tcPr>
          <w:p w14:paraId="2086CC06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MTRA. NIRVANA FABIOLA ROSALES OCHOA</w:t>
            </w:r>
          </w:p>
          <w:p w14:paraId="6E4DD08D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6"/>
                <w:szCs w:val="10"/>
                <w:lang w:val="es-MX" w:eastAsia="en-US"/>
              </w:rPr>
            </w:pPr>
          </w:p>
        </w:tc>
        <w:tc>
          <w:tcPr>
            <w:tcW w:w="4477" w:type="dxa"/>
            <w:gridSpan w:val="2"/>
            <w:hideMark/>
          </w:tcPr>
          <w:p w14:paraId="3A46B147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LIC. ÓSCAR OMAR ESPINOZA</w:t>
            </w:r>
          </w:p>
        </w:tc>
      </w:tr>
      <w:tr w:rsidR="00A70A19" w:rsidRPr="00780DB8" w14:paraId="7607746A" w14:textId="77777777" w:rsidTr="00A70A19">
        <w:tc>
          <w:tcPr>
            <w:tcW w:w="9179" w:type="dxa"/>
            <w:gridSpan w:val="3"/>
            <w:hideMark/>
          </w:tcPr>
          <w:p w14:paraId="6D1C608B" w14:textId="77777777" w:rsidR="005A4435" w:rsidRDefault="005A4435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</w:p>
          <w:p w14:paraId="74B0A436" w14:textId="77777777" w:rsidR="005A4435" w:rsidRDefault="005A4435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</w:p>
          <w:p w14:paraId="3798A53A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</w:pPr>
            <w:r w:rsidRPr="00780DB8">
              <w:rPr>
                <w:rFonts w:ascii="Arial" w:eastAsia="Arial" w:hAnsi="Arial" w:cs="Arial"/>
                <w:b/>
                <w:sz w:val="20"/>
                <w:szCs w:val="20"/>
                <w:lang w:val="es-MX" w:eastAsia="en-US"/>
              </w:rPr>
              <w:t>CONSEJERAS Y CONSEJEROS ELECTORALES</w:t>
            </w:r>
          </w:p>
        </w:tc>
      </w:tr>
      <w:tr w:rsidR="00A70A19" w:rsidRPr="00780DB8" w14:paraId="559588A8" w14:textId="77777777" w:rsidTr="00A70A19">
        <w:tc>
          <w:tcPr>
            <w:tcW w:w="4702" w:type="dxa"/>
          </w:tcPr>
          <w:p w14:paraId="1709F840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74857EE5" w14:textId="77777777" w:rsidR="00A70A19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40621A9E" w14:textId="77777777" w:rsidR="005A4435" w:rsidRDefault="005A4435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0EA3E9F5" w14:textId="77777777" w:rsidR="005A4435" w:rsidRPr="00780DB8" w:rsidRDefault="005A4435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41530537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28FBE513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628FD86D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436EB539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092B2D91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587FCFB1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_____________________________________</w:t>
            </w:r>
          </w:p>
        </w:tc>
        <w:tc>
          <w:tcPr>
            <w:tcW w:w="4477" w:type="dxa"/>
            <w:gridSpan w:val="2"/>
          </w:tcPr>
          <w:p w14:paraId="3A4FA619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10"/>
                <w:szCs w:val="10"/>
                <w:lang w:val="en-US" w:eastAsia="en-US"/>
              </w:rPr>
            </w:pPr>
          </w:p>
          <w:p w14:paraId="1CA3DD08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55634E7A" w14:textId="77777777" w:rsidR="00A70A19" w:rsidRPr="00780DB8" w:rsidRDefault="00A70A19" w:rsidP="00A70A19">
            <w:pPr>
              <w:spacing w:line="276" w:lineRule="auto"/>
              <w:ind w:right="-11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5DC67E9A" w14:textId="77777777" w:rsidR="00A70A19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22F3C372" w14:textId="77777777" w:rsidR="005A4435" w:rsidRDefault="005A4435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7C9DBCA9" w14:textId="77777777" w:rsidR="005A4435" w:rsidRPr="00780DB8" w:rsidRDefault="005A4435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4A5B8DD7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355D410E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</w:t>
            </w:r>
          </w:p>
        </w:tc>
      </w:tr>
      <w:tr w:rsidR="00A70A19" w:rsidRPr="00780DB8" w14:paraId="56F6CF8F" w14:textId="77777777" w:rsidTr="00A70A19">
        <w:tc>
          <w:tcPr>
            <w:tcW w:w="4702" w:type="dxa"/>
            <w:hideMark/>
          </w:tcPr>
          <w:p w14:paraId="64A87550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 xml:space="preserve">MTRA. NOEMÍ SOFÍA HERRERA NÚÑEZ </w:t>
            </w:r>
          </w:p>
        </w:tc>
        <w:tc>
          <w:tcPr>
            <w:tcW w:w="4477" w:type="dxa"/>
            <w:gridSpan w:val="2"/>
            <w:hideMark/>
          </w:tcPr>
          <w:p w14:paraId="2DA96790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>LICDA. AYIZDE ANGUIANO POLANCO</w:t>
            </w:r>
          </w:p>
        </w:tc>
      </w:tr>
      <w:tr w:rsidR="00A70A19" w:rsidRPr="00780DB8" w14:paraId="55797776" w14:textId="77777777" w:rsidTr="00A70A19">
        <w:tc>
          <w:tcPr>
            <w:tcW w:w="4702" w:type="dxa"/>
          </w:tcPr>
          <w:p w14:paraId="55858F64" w14:textId="77777777" w:rsidR="00A70A19" w:rsidRPr="00780DB8" w:rsidRDefault="00A70A19" w:rsidP="00A70A19">
            <w:pPr>
              <w:spacing w:line="276" w:lineRule="auto"/>
              <w:jc w:val="center"/>
              <w:rPr>
                <w:rFonts w:ascii="Arial" w:eastAsia="Arial" w:hAnsi="Arial" w:cs="Arial"/>
                <w:sz w:val="10"/>
                <w:szCs w:val="20"/>
                <w:lang w:val="en-US" w:eastAsia="en-US"/>
              </w:rPr>
            </w:pPr>
          </w:p>
          <w:p w14:paraId="7FDAE57D" w14:textId="77777777" w:rsidR="00A70A19" w:rsidRPr="00780DB8" w:rsidRDefault="00A70A19" w:rsidP="00A70A1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0BA2D769" w14:textId="77777777" w:rsidR="00A70A19" w:rsidRPr="00780DB8" w:rsidRDefault="00A70A19" w:rsidP="00A70A1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012E994F" w14:textId="77777777" w:rsidR="00A70A19" w:rsidRDefault="00A70A19" w:rsidP="00A70A1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73BC2E15" w14:textId="77777777" w:rsidR="005A4435" w:rsidRDefault="005A4435" w:rsidP="00A70A1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1540D94A" w14:textId="77777777" w:rsidR="005A4435" w:rsidRPr="00780DB8" w:rsidRDefault="005A4435" w:rsidP="00A70A1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73DC9C0F" w14:textId="77777777" w:rsidR="00A70A19" w:rsidRPr="00780DB8" w:rsidRDefault="00A70A19" w:rsidP="00A70A1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  <w:p w14:paraId="715BE3C8" w14:textId="77777777" w:rsidR="00A70A19" w:rsidRPr="00780DB8" w:rsidRDefault="00A70A19" w:rsidP="00A70A1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477" w:type="dxa"/>
            <w:gridSpan w:val="2"/>
          </w:tcPr>
          <w:p w14:paraId="6D3E6511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0DB82F4C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  <w:p w14:paraId="6DFB1C4C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</w:p>
        </w:tc>
      </w:tr>
      <w:tr w:rsidR="00A70A19" w:rsidRPr="00780DB8" w14:paraId="6F028C8B" w14:textId="77777777" w:rsidTr="00A70A19">
        <w:tc>
          <w:tcPr>
            <w:tcW w:w="4702" w:type="dxa"/>
            <w:hideMark/>
          </w:tcPr>
          <w:p w14:paraId="2FE8BA6B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</w:t>
            </w:r>
          </w:p>
        </w:tc>
        <w:tc>
          <w:tcPr>
            <w:tcW w:w="4477" w:type="dxa"/>
            <w:gridSpan w:val="2"/>
            <w:hideMark/>
          </w:tcPr>
          <w:p w14:paraId="0E445877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____________________________________</w:t>
            </w:r>
          </w:p>
        </w:tc>
      </w:tr>
      <w:tr w:rsidR="00A70A19" w:rsidRPr="00780DB8" w14:paraId="100FA72D" w14:textId="77777777" w:rsidTr="00A70A19">
        <w:trPr>
          <w:trHeight w:val="435"/>
        </w:trPr>
        <w:tc>
          <w:tcPr>
            <w:tcW w:w="4702" w:type="dxa"/>
            <w:hideMark/>
          </w:tcPr>
          <w:p w14:paraId="4FD69CFE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n-US" w:eastAsia="en-US"/>
              </w:rPr>
              <w:t>LIC. RAÚL MALDONADO RAMÍREZ</w:t>
            </w:r>
          </w:p>
        </w:tc>
        <w:tc>
          <w:tcPr>
            <w:tcW w:w="4477" w:type="dxa"/>
            <w:gridSpan w:val="2"/>
            <w:hideMark/>
          </w:tcPr>
          <w:p w14:paraId="775196B5" w14:textId="77777777" w:rsidR="00A70A19" w:rsidRPr="00780DB8" w:rsidRDefault="00A70A19" w:rsidP="00A70A19">
            <w:pPr>
              <w:spacing w:line="276" w:lineRule="auto"/>
              <w:ind w:right="-11"/>
              <w:jc w:val="center"/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</w:pPr>
            <w:r w:rsidRPr="00780DB8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 xml:space="preserve">MTRA. </w:t>
            </w:r>
            <w:r w:rsidRPr="00780DB8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MARTHA ELBA IZA HUERTA</w:t>
            </w:r>
            <w:r w:rsidRPr="00780DB8">
              <w:rPr>
                <w:rFonts w:ascii="Arial" w:eastAsia="Arial" w:hAnsi="Arial" w:cs="Arial"/>
                <w:sz w:val="20"/>
                <w:szCs w:val="20"/>
                <w:lang w:val="es-MX" w:eastAsia="en-US"/>
              </w:rPr>
              <w:t xml:space="preserve"> </w:t>
            </w:r>
          </w:p>
        </w:tc>
      </w:tr>
      <w:tr w:rsidR="00A70A19" w:rsidRPr="00780DB8" w14:paraId="0346BF98" w14:textId="77777777" w:rsidTr="00A70A19">
        <w:trPr>
          <w:gridAfter w:val="1"/>
          <w:wAfter w:w="141" w:type="dxa"/>
          <w:trHeight w:val="80"/>
        </w:trPr>
        <w:tc>
          <w:tcPr>
            <w:tcW w:w="9038" w:type="dxa"/>
            <w:gridSpan w:val="2"/>
          </w:tcPr>
          <w:p w14:paraId="438D21EB" w14:textId="77777777" w:rsidR="00A70A19" w:rsidRDefault="00A70A19" w:rsidP="00A70A19">
            <w:pPr>
              <w:spacing w:line="276" w:lineRule="auto"/>
              <w:rPr>
                <w:sz w:val="14"/>
              </w:rPr>
            </w:pPr>
          </w:p>
          <w:p w14:paraId="185B1388" w14:textId="77777777" w:rsidR="005A4435" w:rsidRDefault="005A4435" w:rsidP="00A70A19">
            <w:pPr>
              <w:spacing w:line="276" w:lineRule="auto"/>
              <w:rPr>
                <w:sz w:val="14"/>
              </w:rPr>
            </w:pPr>
          </w:p>
          <w:p w14:paraId="7909161B" w14:textId="77777777" w:rsidR="005A4435" w:rsidRDefault="005A4435" w:rsidP="00A70A19">
            <w:pPr>
              <w:spacing w:line="276" w:lineRule="auto"/>
              <w:rPr>
                <w:sz w:val="14"/>
              </w:rPr>
            </w:pPr>
          </w:p>
          <w:p w14:paraId="6CA1F182" w14:textId="77777777" w:rsidR="005A4435" w:rsidRPr="00780DB8" w:rsidRDefault="005A4435" w:rsidP="00A70A19">
            <w:pPr>
              <w:spacing w:line="276" w:lineRule="auto"/>
              <w:rPr>
                <w:sz w:val="14"/>
              </w:rPr>
            </w:pPr>
          </w:p>
          <w:tbl>
            <w:tblPr>
              <w:tblW w:w="8718" w:type="dxa"/>
              <w:tblInd w:w="104" w:type="dxa"/>
              <w:tblLook w:val="04A0" w:firstRow="1" w:lastRow="0" w:firstColumn="1" w:lastColumn="0" w:noHBand="0" w:noVBand="1"/>
            </w:tblPr>
            <w:tblGrid>
              <w:gridCol w:w="4395"/>
              <w:gridCol w:w="4323"/>
            </w:tblGrid>
            <w:tr w:rsidR="00A70A19" w:rsidRPr="00780DB8" w14:paraId="2ECAEE1C" w14:textId="77777777" w:rsidTr="00A70A19">
              <w:tc>
                <w:tcPr>
                  <w:tcW w:w="4395" w:type="dxa"/>
                </w:tcPr>
                <w:p w14:paraId="1BBAF10E" w14:textId="77777777" w:rsidR="00A70A19" w:rsidRPr="00780DB8" w:rsidRDefault="00A70A19" w:rsidP="00A70A1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6DBE5E0E" w14:textId="77777777" w:rsidR="00A70A19" w:rsidRPr="00780DB8" w:rsidRDefault="00A70A19" w:rsidP="00A70A1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20"/>
                      <w:lang w:val="en-US" w:eastAsia="en-US"/>
                    </w:rPr>
                  </w:pPr>
                </w:p>
                <w:p w14:paraId="3B2B333A" w14:textId="77777777" w:rsidR="00A70A19" w:rsidRPr="00780DB8" w:rsidRDefault="00A70A19" w:rsidP="00A70A1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  <w:p w14:paraId="03590088" w14:textId="77777777" w:rsidR="00A70A19" w:rsidRPr="00780DB8" w:rsidRDefault="00A70A19" w:rsidP="00A70A19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4323" w:type="dxa"/>
                </w:tcPr>
                <w:p w14:paraId="08760753" w14:textId="77777777" w:rsidR="00A70A19" w:rsidRPr="00780DB8" w:rsidRDefault="00A70A19" w:rsidP="00A70A1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</w:p>
                <w:p w14:paraId="3303AB2F" w14:textId="77777777" w:rsidR="00A70A19" w:rsidRPr="00780DB8" w:rsidRDefault="00A70A19" w:rsidP="00A70A1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</w:p>
              </w:tc>
            </w:tr>
            <w:tr w:rsidR="00A70A19" w:rsidRPr="00780DB8" w14:paraId="4D51F42A" w14:textId="77777777" w:rsidTr="00A70A19">
              <w:tc>
                <w:tcPr>
                  <w:tcW w:w="4395" w:type="dxa"/>
                  <w:hideMark/>
                </w:tcPr>
                <w:p w14:paraId="3A1D7F50" w14:textId="77777777" w:rsidR="00A70A19" w:rsidRPr="00780DB8" w:rsidRDefault="00A70A19" w:rsidP="00A70A1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  <w:r w:rsidRPr="00780DB8"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  <w:t>____________________________________</w:t>
                  </w:r>
                </w:p>
              </w:tc>
              <w:tc>
                <w:tcPr>
                  <w:tcW w:w="4323" w:type="dxa"/>
                  <w:hideMark/>
                </w:tcPr>
                <w:p w14:paraId="18AA036C" w14:textId="77777777" w:rsidR="00A70A19" w:rsidRPr="00780DB8" w:rsidRDefault="00A70A19" w:rsidP="00A70A1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  <w:r w:rsidRPr="00780DB8"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  <w:t xml:space="preserve">  ____________________________________</w:t>
                  </w:r>
                </w:p>
              </w:tc>
            </w:tr>
            <w:tr w:rsidR="00A70A19" w:rsidRPr="00780DB8" w14:paraId="72FB24FA" w14:textId="77777777" w:rsidTr="00A70A19">
              <w:trPr>
                <w:trHeight w:val="435"/>
              </w:trPr>
              <w:tc>
                <w:tcPr>
                  <w:tcW w:w="4395" w:type="dxa"/>
                  <w:hideMark/>
                </w:tcPr>
                <w:p w14:paraId="5C10D65C" w14:textId="77777777" w:rsidR="00A70A19" w:rsidRPr="00780DB8" w:rsidRDefault="00A70A19" w:rsidP="00A70A19">
                  <w:pPr>
                    <w:spacing w:line="276" w:lineRule="auto"/>
                    <w:ind w:right="-11"/>
                    <w:jc w:val="center"/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</w:pPr>
                  <w:r w:rsidRPr="00780DB8"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  <w:t xml:space="preserve">MTRA. </w:t>
                  </w:r>
                  <w:r w:rsidRPr="00780DB8"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  <w:t xml:space="preserve">ARLEN ALEJANDRA </w:t>
                  </w:r>
                </w:p>
                <w:p w14:paraId="0CFC5EDE" w14:textId="77777777" w:rsidR="00A70A19" w:rsidRPr="00780DB8" w:rsidRDefault="00A70A19" w:rsidP="00A70A1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n-US" w:eastAsia="en-US"/>
                    </w:rPr>
                  </w:pPr>
                  <w:r w:rsidRPr="00780DB8"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  <w:t>MARTÍNEZ FUENTES</w:t>
                  </w:r>
                </w:p>
              </w:tc>
              <w:tc>
                <w:tcPr>
                  <w:tcW w:w="4323" w:type="dxa"/>
                  <w:hideMark/>
                </w:tcPr>
                <w:p w14:paraId="48D01D26" w14:textId="77777777" w:rsidR="00A70A19" w:rsidRPr="00780DB8" w:rsidRDefault="00A70A19" w:rsidP="00A70A19">
                  <w:pPr>
                    <w:spacing w:line="276" w:lineRule="auto"/>
                    <w:ind w:right="-11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</w:pPr>
                  <w:r w:rsidRPr="00780DB8">
                    <w:rPr>
                      <w:rFonts w:ascii="Arial" w:eastAsia="Arial" w:hAnsi="Arial" w:cs="Arial"/>
                      <w:sz w:val="20"/>
                      <w:szCs w:val="20"/>
                      <w:lang w:val="es-MX" w:eastAsia="en-US"/>
                    </w:rPr>
                    <w:t xml:space="preserve">LIC. </w:t>
                  </w:r>
                  <w:r w:rsidRPr="00780DB8">
                    <w:rPr>
                      <w:rFonts w:ascii="Arial" w:eastAsia="Calibri" w:hAnsi="Arial" w:cs="Arial"/>
                      <w:sz w:val="22"/>
                      <w:szCs w:val="22"/>
                      <w:lang w:val="es-MX" w:eastAsia="en-US"/>
                    </w:rPr>
                    <w:t>JAVIER ÁVILA CARRILLO</w:t>
                  </w:r>
                </w:p>
              </w:tc>
            </w:tr>
          </w:tbl>
          <w:p w14:paraId="27C6736C" w14:textId="77777777" w:rsidR="00A70A19" w:rsidRPr="00780DB8" w:rsidRDefault="00A70A19" w:rsidP="00A70A19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val="es-MX" w:eastAsia="es-MX"/>
              </w:rPr>
            </w:pPr>
          </w:p>
        </w:tc>
      </w:tr>
    </w:tbl>
    <w:p w14:paraId="4C30D707" w14:textId="77777777" w:rsidR="00A70A19" w:rsidRPr="00780DB8" w:rsidRDefault="00A70A19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08B5F2DA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47324E5E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6FF53653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2D32079D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735AD671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7EE1A708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31D1D305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9993D0F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66C844E9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2C087E08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CD7B526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A4D4E24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62BBA506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3B6D13D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2785E6E1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56F717C9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60584FE3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36FD9773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39A7E467" w14:textId="77777777" w:rsidR="005A4435" w:rsidRDefault="005A4435" w:rsidP="00A70A19">
      <w:pPr>
        <w:jc w:val="both"/>
        <w:rPr>
          <w:rFonts w:ascii="Arial" w:eastAsia="Arial" w:hAnsi="Arial" w:cs="Arial"/>
          <w:sz w:val="16"/>
          <w:szCs w:val="16"/>
          <w:lang w:val="es-MX" w:eastAsia="en-US"/>
        </w:rPr>
      </w:pPr>
    </w:p>
    <w:p w14:paraId="78F22426" w14:textId="77777777" w:rsidR="00A70A19" w:rsidRPr="00780DB8" w:rsidRDefault="00A70A19" w:rsidP="00A70A19">
      <w:pPr>
        <w:jc w:val="both"/>
        <w:rPr>
          <w:rFonts w:ascii="Arial" w:hAnsi="Arial" w:cs="Arial"/>
          <w:sz w:val="22"/>
          <w:szCs w:val="22"/>
        </w:rPr>
      </w:pPr>
      <w:r w:rsidRPr="00780DB8">
        <w:rPr>
          <w:rFonts w:ascii="Arial" w:eastAsia="Arial" w:hAnsi="Arial" w:cs="Arial"/>
          <w:sz w:val="16"/>
          <w:szCs w:val="16"/>
          <w:lang w:val="es-MX" w:eastAsia="en-US"/>
        </w:rPr>
        <w:t xml:space="preserve">La presente foja forma parte del Acuerdo número </w:t>
      </w:r>
      <w:r w:rsidRPr="00780DB8">
        <w:rPr>
          <w:rFonts w:ascii="Arial" w:eastAsia="Arial" w:hAnsi="Arial" w:cs="Arial"/>
          <w:b/>
          <w:sz w:val="16"/>
          <w:szCs w:val="16"/>
          <w:lang w:val="es-MX" w:eastAsia="en-US"/>
        </w:rPr>
        <w:t>IEE/CG/A07</w:t>
      </w:r>
      <w:r w:rsidR="005A4435">
        <w:rPr>
          <w:rFonts w:ascii="Arial" w:eastAsia="Arial" w:hAnsi="Arial" w:cs="Arial"/>
          <w:b/>
          <w:sz w:val="16"/>
          <w:szCs w:val="16"/>
          <w:lang w:val="es-MX" w:eastAsia="en-US"/>
        </w:rPr>
        <w:t>5</w:t>
      </w:r>
      <w:r w:rsidRPr="00780DB8">
        <w:rPr>
          <w:rFonts w:ascii="Arial" w:eastAsia="Arial" w:hAnsi="Arial" w:cs="Arial"/>
          <w:b/>
          <w:sz w:val="16"/>
          <w:szCs w:val="16"/>
          <w:lang w:val="es-MX" w:eastAsia="en-US"/>
        </w:rPr>
        <w:t>/2018</w:t>
      </w:r>
      <w:r w:rsidRPr="00780DB8">
        <w:rPr>
          <w:rFonts w:ascii="Arial" w:eastAsia="Arial" w:hAnsi="Arial" w:cs="Arial"/>
          <w:sz w:val="16"/>
          <w:szCs w:val="16"/>
          <w:lang w:val="es-MX" w:eastAsia="en-US"/>
        </w:rPr>
        <w:t xml:space="preserve"> del Proceso Electoral Local 2017-2018, aprobado en la Décima </w:t>
      </w:r>
      <w:r w:rsidR="005A4435">
        <w:rPr>
          <w:rFonts w:ascii="Arial" w:eastAsia="Arial" w:hAnsi="Arial" w:cs="Arial"/>
          <w:sz w:val="16"/>
          <w:szCs w:val="16"/>
          <w:lang w:val="es-MX" w:eastAsia="en-US"/>
        </w:rPr>
        <w:t>Octava</w:t>
      </w:r>
      <w:r w:rsidRPr="00780DB8">
        <w:rPr>
          <w:rFonts w:ascii="Arial" w:eastAsia="Arial" w:hAnsi="Arial" w:cs="Arial"/>
          <w:sz w:val="16"/>
          <w:szCs w:val="16"/>
          <w:lang w:val="es-MX" w:eastAsia="en-US"/>
        </w:rPr>
        <w:t xml:space="preserve"> Sesión Extraordinaria del Consejo General del Instituto Electoral del Estado de Colima, celebrada el día </w:t>
      </w:r>
      <w:r w:rsidR="005A4435">
        <w:rPr>
          <w:rFonts w:ascii="Arial" w:eastAsia="Arial" w:hAnsi="Arial" w:cs="Arial"/>
          <w:sz w:val="16"/>
          <w:szCs w:val="16"/>
          <w:lang w:val="es-MX" w:eastAsia="en-US"/>
        </w:rPr>
        <w:t>31</w:t>
      </w:r>
      <w:r w:rsidRPr="00780DB8">
        <w:rPr>
          <w:rFonts w:ascii="Arial" w:eastAsia="Arial" w:hAnsi="Arial" w:cs="Arial"/>
          <w:sz w:val="16"/>
          <w:szCs w:val="16"/>
          <w:lang w:val="es-MX" w:eastAsia="en-US"/>
        </w:rPr>
        <w:t xml:space="preserve"> (</w:t>
      </w:r>
      <w:r w:rsidR="005A4435">
        <w:rPr>
          <w:rFonts w:ascii="Arial" w:eastAsia="Arial" w:hAnsi="Arial" w:cs="Arial"/>
          <w:sz w:val="16"/>
          <w:szCs w:val="16"/>
          <w:lang w:val="es-MX" w:eastAsia="en-US"/>
        </w:rPr>
        <w:t>treinta y uno</w:t>
      </w:r>
      <w:r w:rsidRPr="00780DB8">
        <w:rPr>
          <w:rFonts w:ascii="Arial" w:eastAsia="Arial" w:hAnsi="Arial" w:cs="Arial"/>
          <w:sz w:val="16"/>
          <w:szCs w:val="16"/>
          <w:lang w:val="es-MX" w:eastAsia="en-US"/>
        </w:rPr>
        <w:t>) de mayo del año 2018 (dos mil dieciocho). -----</w:t>
      </w:r>
      <w:r>
        <w:rPr>
          <w:rFonts w:ascii="Arial" w:eastAsia="Arial" w:hAnsi="Arial" w:cs="Arial"/>
          <w:sz w:val="16"/>
          <w:szCs w:val="16"/>
          <w:lang w:val="es-MX" w:eastAsia="en-US"/>
        </w:rPr>
        <w:t>-</w:t>
      </w:r>
      <w:r w:rsidRPr="00780DB8">
        <w:rPr>
          <w:rFonts w:ascii="Arial" w:eastAsia="Arial" w:hAnsi="Arial" w:cs="Arial"/>
          <w:sz w:val="16"/>
          <w:szCs w:val="16"/>
          <w:lang w:val="es-MX" w:eastAsia="en-US"/>
        </w:rPr>
        <w:t>------------------------------------------------------------</w:t>
      </w:r>
      <w:r w:rsidR="005A4435">
        <w:rPr>
          <w:rFonts w:ascii="Arial" w:eastAsia="Arial" w:hAnsi="Arial" w:cs="Arial"/>
          <w:sz w:val="16"/>
          <w:szCs w:val="16"/>
          <w:lang w:val="es-MX" w:eastAsia="en-US"/>
        </w:rPr>
        <w:t>---------------------------</w:t>
      </w:r>
    </w:p>
    <w:p w14:paraId="7C61B2BF" w14:textId="77777777" w:rsidR="00A70A19" w:rsidRPr="00356A01" w:rsidRDefault="00A70A19" w:rsidP="00F02CEF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sectPr w:rsidR="00A70A19" w:rsidRPr="00356A01" w:rsidSect="007E7ACC">
      <w:headerReference w:type="default" r:id="rId16"/>
      <w:footerReference w:type="default" r:id="rId17"/>
      <w:pgSz w:w="12240" w:h="15840"/>
      <w:pgMar w:top="1802" w:right="1467" w:bottom="1418" w:left="1701" w:header="5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8F5B" w14:textId="77777777" w:rsidR="00336780" w:rsidRDefault="00336780" w:rsidP="00886899">
      <w:r>
        <w:separator/>
      </w:r>
    </w:p>
  </w:endnote>
  <w:endnote w:type="continuationSeparator" w:id="0">
    <w:p w14:paraId="6C3EA7D0" w14:textId="77777777" w:rsidR="00336780" w:rsidRDefault="00336780" w:rsidP="0088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3713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9E2C779" w14:textId="77777777" w:rsidR="00A70A19" w:rsidRPr="00743D13" w:rsidRDefault="00A70A19" w:rsidP="00743D1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43D13">
              <w:rPr>
                <w:rFonts w:ascii="Calibri" w:hAnsi="Calibri"/>
                <w:b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5FE3CE7" wp14:editId="257333F3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-71756</wp:posOffset>
                      </wp:positionV>
                      <wp:extent cx="2621915" cy="0"/>
                      <wp:effectExtent l="0" t="0" r="6985" b="19050"/>
                      <wp:wrapNone/>
                      <wp:docPr id="3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19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3A61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127.95pt;margin-top:-5.65pt;width:206.4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">
                      <v:stroke dashstyle="1 1" endcap="round"/>
                      <v:shadow color="#868686"/>
                    </v:shape>
                  </w:pict>
                </mc:Fallback>
              </mc:AlternateContent>
            </w:r>
            <w:r w:rsidRPr="00743D13">
              <w:rPr>
                <w:rFonts w:ascii="Calibri" w:hAnsi="Calibri"/>
                <w:b/>
                <w:sz w:val="20"/>
                <w:szCs w:val="20"/>
              </w:rPr>
              <w:t xml:space="preserve">ACUERDO NO. </w:t>
            </w:r>
            <w:r w:rsidRPr="00743D13">
              <w:rPr>
                <w:rFonts w:ascii="Calibri" w:hAnsi="Calibri" w:cs="Arial"/>
                <w:b/>
                <w:sz w:val="20"/>
                <w:szCs w:val="20"/>
              </w:rPr>
              <w:t>IEE/CG/A0</w:t>
            </w:r>
            <w:r w:rsidR="005A4435">
              <w:rPr>
                <w:rFonts w:ascii="Calibri" w:hAnsi="Calibri" w:cs="Arial"/>
                <w:b/>
                <w:sz w:val="20"/>
                <w:szCs w:val="20"/>
              </w:rPr>
              <w:t>75</w:t>
            </w:r>
            <w:r w:rsidRPr="00743D13">
              <w:rPr>
                <w:rFonts w:ascii="Calibri" w:hAnsi="Calibri" w:cs="Arial"/>
                <w:b/>
                <w:sz w:val="20"/>
                <w:szCs w:val="20"/>
              </w:rPr>
              <w:t>/2018</w:t>
            </w:r>
          </w:p>
          <w:p w14:paraId="5C0B3377" w14:textId="77777777" w:rsidR="00A70A19" w:rsidRPr="00743D13" w:rsidRDefault="00A70A19" w:rsidP="00743D13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Contratación de SE-CAE locales</w:t>
            </w:r>
          </w:p>
          <w:p w14:paraId="34C23326" w14:textId="77777777" w:rsidR="00A70A19" w:rsidRPr="00743D13" w:rsidRDefault="00A70A19" w:rsidP="00743D13">
            <w:pPr>
              <w:tabs>
                <w:tab w:val="center" w:pos="4419"/>
                <w:tab w:val="right" w:pos="8838"/>
              </w:tabs>
              <w:jc w:val="center"/>
              <w:rPr>
                <w:sz w:val="22"/>
              </w:rPr>
            </w:pPr>
            <w:r w:rsidRPr="00743D13">
              <w:rPr>
                <w:rFonts w:ascii="Calibri" w:hAnsi="Calibri"/>
                <w:sz w:val="18"/>
                <w:szCs w:val="20"/>
              </w:rPr>
              <w:t xml:space="preserve">Página </w:t>
            </w:r>
            <w:r w:rsidRPr="00743D13">
              <w:rPr>
                <w:rFonts w:ascii="Calibri" w:hAnsi="Calibri"/>
                <w:sz w:val="18"/>
                <w:szCs w:val="20"/>
              </w:rPr>
              <w:fldChar w:fldCharType="begin"/>
            </w:r>
            <w:r w:rsidRPr="00743D13">
              <w:rPr>
                <w:rFonts w:ascii="Calibri" w:hAnsi="Calibri"/>
                <w:sz w:val="18"/>
                <w:szCs w:val="20"/>
              </w:rPr>
              <w:instrText xml:space="preserve"> PAGE   \* MERGEFORMAT </w:instrText>
            </w:r>
            <w:r w:rsidRPr="00743D1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="000326A6">
              <w:rPr>
                <w:rFonts w:ascii="Calibri" w:hAnsi="Calibri"/>
                <w:noProof/>
                <w:sz w:val="18"/>
                <w:szCs w:val="20"/>
              </w:rPr>
              <w:t>1</w:t>
            </w:r>
            <w:r w:rsidRPr="00743D13">
              <w:rPr>
                <w:rFonts w:ascii="Calibri" w:hAnsi="Calibri"/>
                <w:sz w:val="18"/>
                <w:szCs w:val="20"/>
              </w:rPr>
              <w:fldChar w:fldCharType="end"/>
            </w:r>
            <w:r w:rsidRPr="00743D13">
              <w:rPr>
                <w:rFonts w:ascii="Calibri" w:hAnsi="Calibri"/>
                <w:sz w:val="18"/>
                <w:szCs w:val="20"/>
              </w:rPr>
              <w:t xml:space="preserve"> de </w:t>
            </w:r>
            <w:r w:rsidR="005A4435">
              <w:rPr>
                <w:rFonts w:ascii="Calibri" w:hAnsi="Calibri"/>
                <w:sz w:val="18"/>
                <w:szCs w:val="20"/>
              </w:rPr>
              <w:t>32</w:t>
            </w:r>
          </w:p>
        </w:sdtContent>
      </w:sdt>
    </w:sdtContent>
  </w:sdt>
  <w:p w14:paraId="19310742" w14:textId="77777777" w:rsidR="00A70A19" w:rsidRPr="00142316" w:rsidRDefault="00A70A19" w:rsidP="00142316">
    <w:pPr>
      <w:pStyle w:val="Piedepgina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C2B4" w14:textId="77777777" w:rsidR="00336780" w:rsidRDefault="00336780" w:rsidP="00886899">
      <w:r>
        <w:separator/>
      </w:r>
    </w:p>
  </w:footnote>
  <w:footnote w:type="continuationSeparator" w:id="0">
    <w:p w14:paraId="2D2C1329" w14:textId="77777777" w:rsidR="00336780" w:rsidRDefault="00336780" w:rsidP="00886899">
      <w:r>
        <w:continuationSeparator/>
      </w:r>
    </w:p>
  </w:footnote>
  <w:footnote w:id="1">
    <w:p w14:paraId="4F9CB66F" w14:textId="77777777" w:rsidR="00A70A19" w:rsidRDefault="00A70A1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454C7">
        <w:t>https://www.ine.mx/estrategia-capacitacion-asistencia-electoral-proceso-electoral-2017-2018/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3D5B" w14:textId="77777777" w:rsidR="00A70A19" w:rsidRDefault="00A70A19" w:rsidP="0077504A">
    <w:pPr>
      <w:jc w:val="right"/>
      <w:rPr>
        <w:rFonts w:ascii="Arial Black" w:hAnsi="Arial Black" w:cs="Arial"/>
        <w:sz w:val="22"/>
        <w:szCs w:val="22"/>
      </w:rPr>
    </w:pPr>
    <w:r>
      <w:rPr>
        <w:rFonts w:ascii="Calibri" w:hAnsi="Calibri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4F62E200" wp14:editId="1F850A52">
          <wp:simplePos x="0" y="0"/>
          <wp:positionH relativeFrom="column">
            <wp:posOffset>-12065</wp:posOffset>
          </wp:positionH>
          <wp:positionV relativeFrom="paragraph">
            <wp:posOffset>-198120</wp:posOffset>
          </wp:positionV>
          <wp:extent cx="1086485" cy="984250"/>
          <wp:effectExtent l="0" t="0" r="0" b="6350"/>
          <wp:wrapTight wrapText="bothSides">
            <wp:wrapPolygon edited="0">
              <wp:start x="0" y="0"/>
              <wp:lineTo x="0" y="21321"/>
              <wp:lineTo x="21209" y="21321"/>
              <wp:lineTo x="21209" y="0"/>
              <wp:lineTo x="0" y="0"/>
            </wp:wrapPolygon>
          </wp:wrapTight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 w:cs="Arial"/>
        <w:szCs w:val="22"/>
      </w:rPr>
      <w:tab/>
    </w:r>
    <w:r>
      <w:rPr>
        <w:rFonts w:ascii="Arial Black" w:hAnsi="Arial Black" w:cs="Arial"/>
        <w:szCs w:val="22"/>
      </w:rPr>
      <w:tab/>
    </w:r>
    <w:r w:rsidRPr="00962DBE">
      <w:rPr>
        <w:rFonts w:ascii="Arial Black" w:hAnsi="Arial Black" w:cs="Arial"/>
        <w:sz w:val="28"/>
        <w:szCs w:val="22"/>
      </w:rPr>
      <w:t>I</w:t>
    </w:r>
    <w:r w:rsidRPr="00962DBE">
      <w:rPr>
        <w:rFonts w:ascii="Arial Black" w:hAnsi="Arial Black" w:cs="Arial"/>
        <w:sz w:val="22"/>
        <w:szCs w:val="22"/>
      </w:rPr>
      <w:t>NSTITUTO</w:t>
    </w:r>
    <w:r w:rsidRPr="00640C8A">
      <w:rPr>
        <w:rFonts w:ascii="Arial Black" w:hAnsi="Arial Black" w:cs="Arial"/>
        <w:szCs w:val="22"/>
      </w:rPr>
      <w:t xml:space="preserve"> </w:t>
    </w:r>
    <w:r w:rsidRPr="00962DBE">
      <w:rPr>
        <w:rFonts w:ascii="Arial Black" w:hAnsi="Arial Black" w:cs="Arial"/>
        <w:sz w:val="28"/>
        <w:szCs w:val="22"/>
      </w:rPr>
      <w:t>E</w:t>
    </w:r>
    <w:r w:rsidRPr="00962DBE">
      <w:rPr>
        <w:rFonts w:ascii="Arial Black" w:hAnsi="Arial Black" w:cs="Arial"/>
        <w:sz w:val="22"/>
        <w:szCs w:val="22"/>
      </w:rPr>
      <w:t xml:space="preserve">LECTORAL DEL </w:t>
    </w:r>
    <w:r w:rsidRPr="00962DBE">
      <w:rPr>
        <w:rFonts w:ascii="Arial Black" w:hAnsi="Arial Black" w:cs="Arial"/>
        <w:sz w:val="28"/>
        <w:szCs w:val="22"/>
      </w:rPr>
      <w:t>E</w:t>
    </w:r>
    <w:r w:rsidRPr="00962DBE">
      <w:rPr>
        <w:rFonts w:ascii="Arial Black" w:hAnsi="Arial Black" w:cs="Arial"/>
        <w:sz w:val="22"/>
        <w:szCs w:val="22"/>
      </w:rPr>
      <w:t>STADO</w:t>
    </w:r>
  </w:p>
  <w:p w14:paraId="7CCFCEBB" w14:textId="77777777" w:rsidR="00A70A19" w:rsidRDefault="00A70A19" w:rsidP="00142316">
    <w:pPr>
      <w:jc w:val="right"/>
      <w:rPr>
        <w:rFonts w:ascii="Calibri" w:hAnsi="Calibri" w:cs="Arial"/>
        <w:b/>
        <w:szCs w:val="22"/>
      </w:rPr>
    </w:pPr>
    <w:r w:rsidRPr="003D60F5">
      <w:rPr>
        <w:rFonts w:ascii="Calibri" w:hAnsi="Calibri" w:cs="Arial"/>
        <w:b/>
        <w:szCs w:val="22"/>
      </w:rPr>
      <w:t>PROCESO ELECTORAL</w:t>
    </w:r>
    <w:r>
      <w:rPr>
        <w:rFonts w:ascii="Calibri" w:hAnsi="Calibri" w:cs="Arial"/>
        <w:b/>
        <w:szCs w:val="22"/>
      </w:rPr>
      <w:t xml:space="preserve"> LOCAL </w:t>
    </w:r>
    <w:r w:rsidRPr="003D60F5">
      <w:rPr>
        <w:rFonts w:ascii="Calibri" w:hAnsi="Calibri" w:cs="Arial"/>
        <w:b/>
        <w:szCs w:val="22"/>
      </w:rPr>
      <w:t>201</w:t>
    </w:r>
    <w:r>
      <w:rPr>
        <w:rFonts w:ascii="Calibri" w:hAnsi="Calibri" w:cs="Arial"/>
        <w:b/>
        <w:szCs w:val="22"/>
      </w:rPr>
      <w:t>7-2018</w:t>
    </w:r>
  </w:p>
  <w:p w14:paraId="4B3AD3BE" w14:textId="77777777" w:rsidR="00A70A19" w:rsidRPr="0077504A" w:rsidRDefault="00A70A19" w:rsidP="00142316">
    <w:pPr>
      <w:jc w:val="right"/>
      <w:rPr>
        <w:rFonts w:ascii="Calibri" w:hAnsi="Calibri" w:cs="Arial"/>
        <w:b/>
        <w:i/>
        <w:sz w:val="22"/>
        <w:szCs w:val="22"/>
      </w:rPr>
    </w:pPr>
    <w:r>
      <w:rPr>
        <w:rFonts w:ascii="Calibri" w:hAnsi="Calibri" w:cs="Arial"/>
        <w:b/>
        <w:i/>
        <w:color w:val="808080" w:themeColor="background1" w:themeShade="80"/>
        <w:sz w:val="18"/>
        <w:szCs w:val="22"/>
      </w:rPr>
      <w:t>Consejo General</w:t>
    </w:r>
    <w:r w:rsidRPr="0077504A">
      <w:rPr>
        <w:rFonts w:ascii="Calibri" w:hAnsi="Calibri" w:cs="Arial"/>
        <w:b/>
        <w:i/>
        <w:sz w:val="22"/>
        <w:szCs w:val="22"/>
      </w:rPr>
      <w:t xml:space="preserve"> </w:t>
    </w:r>
    <w:r w:rsidRPr="0077504A">
      <w:rPr>
        <w:rFonts w:ascii="Calibri" w:hAnsi="Calibri"/>
        <w:b/>
        <w:i/>
        <w:noProof/>
        <w:sz w:val="22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E9B571" wp14:editId="19E29F19">
              <wp:simplePos x="0" y="0"/>
              <wp:positionH relativeFrom="column">
                <wp:posOffset>3506470</wp:posOffset>
              </wp:positionH>
              <wp:positionV relativeFrom="paragraph">
                <wp:posOffset>205740</wp:posOffset>
              </wp:positionV>
              <wp:extent cx="2245995" cy="635"/>
              <wp:effectExtent l="0" t="0" r="20955" b="374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45995" cy="635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AF6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76.1pt;margin-top:16.2pt;width:176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">
              <v:stroke dashstyle="1 1" endcap="round"/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5D2"/>
    <w:multiLevelType w:val="hybridMultilevel"/>
    <w:tmpl w:val="9CCCE49E"/>
    <w:lvl w:ilvl="0" w:tplc="08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1A96E07"/>
    <w:multiLevelType w:val="hybridMultilevel"/>
    <w:tmpl w:val="BA4203C0"/>
    <w:lvl w:ilvl="0" w:tplc="0C0A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" w15:restartNumberingAfterBreak="0">
    <w:nsid w:val="057B7DC8"/>
    <w:multiLevelType w:val="multilevel"/>
    <w:tmpl w:val="D44CD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560" w:hanging="1800"/>
      </w:pPr>
      <w:rPr>
        <w:rFonts w:hint="default"/>
      </w:rPr>
    </w:lvl>
  </w:abstractNum>
  <w:abstractNum w:abstractNumId="3" w15:restartNumberingAfterBreak="0">
    <w:nsid w:val="08A268B5"/>
    <w:multiLevelType w:val="hybridMultilevel"/>
    <w:tmpl w:val="740091B0"/>
    <w:lvl w:ilvl="0" w:tplc="B52E2F72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08" w:hanging="360"/>
      </w:pPr>
    </w:lvl>
    <w:lvl w:ilvl="2" w:tplc="080A001B" w:tentative="1">
      <w:start w:val="1"/>
      <w:numFmt w:val="lowerRoman"/>
      <w:lvlText w:val="%3."/>
      <w:lvlJc w:val="right"/>
      <w:pPr>
        <w:ind w:left="2728" w:hanging="180"/>
      </w:pPr>
    </w:lvl>
    <w:lvl w:ilvl="3" w:tplc="080A000F" w:tentative="1">
      <w:start w:val="1"/>
      <w:numFmt w:val="decimal"/>
      <w:lvlText w:val="%4."/>
      <w:lvlJc w:val="left"/>
      <w:pPr>
        <w:ind w:left="3448" w:hanging="360"/>
      </w:pPr>
    </w:lvl>
    <w:lvl w:ilvl="4" w:tplc="080A0019" w:tentative="1">
      <w:start w:val="1"/>
      <w:numFmt w:val="lowerLetter"/>
      <w:lvlText w:val="%5."/>
      <w:lvlJc w:val="left"/>
      <w:pPr>
        <w:ind w:left="4168" w:hanging="360"/>
      </w:pPr>
    </w:lvl>
    <w:lvl w:ilvl="5" w:tplc="080A001B" w:tentative="1">
      <w:start w:val="1"/>
      <w:numFmt w:val="lowerRoman"/>
      <w:lvlText w:val="%6."/>
      <w:lvlJc w:val="right"/>
      <w:pPr>
        <w:ind w:left="4888" w:hanging="180"/>
      </w:pPr>
    </w:lvl>
    <w:lvl w:ilvl="6" w:tplc="080A000F" w:tentative="1">
      <w:start w:val="1"/>
      <w:numFmt w:val="decimal"/>
      <w:lvlText w:val="%7."/>
      <w:lvlJc w:val="left"/>
      <w:pPr>
        <w:ind w:left="5608" w:hanging="360"/>
      </w:pPr>
    </w:lvl>
    <w:lvl w:ilvl="7" w:tplc="080A0019" w:tentative="1">
      <w:start w:val="1"/>
      <w:numFmt w:val="lowerLetter"/>
      <w:lvlText w:val="%8."/>
      <w:lvlJc w:val="left"/>
      <w:pPr>
        <w:ind w:left="6328" w:hanging="360"/>
      </w:pPr>
    </w:lvl>
    <w:lvl w:ilvl="8" w:tplc="08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0D2873C3"/>
    <w:multiLevelType w:val="hybridMultilevel"/>
    <w:tmpl w:val="8E42F6CE"/>
    <w:lvl w:ilvl="0" w:tplc="F0CA2F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2F657F"/>
    <w:multiLevelType w:val="hybridMultilevel"/>
    <w:tmpl w:val="9B80E510"/>
    <w:lvl w:ilvl="0" w:tplc="2ABE1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090B"/>
    <w:multiLevelType w:val="hybridMultilevel"/>
    <w:tmpl w:val="28E65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559A4"/>
    <w:multiLevelType w:val="hybridMultilevel"/>
    <w:tmpl w:val="6144C9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53D8"/>
    <w:multiLevelType w:val="hybridMultilevel"/>
    <w:tmpl w:val="81F034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2B2B"/>
    <w:multiLevelType w:val="hybridMultilevel"/>
    <w:tmpl w:val="47FC2106"/>
    <w:lvl w:ilvl="0" w:tplc="33DE42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A410E"/>
    <w:multiLevelType w:val="hybridMultilevel"/>
    <w:tmpl w:val="C9729BCC"/>
    <w:lvl w:ilvl="0" w:tplc="080A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1D1AEA7A">
      <w:numFmt w:val="bullet"/>
      <w:lvlText w:val="•"/>
      <w:lvlJc w:val="left"/>
      <w:pPr>
        <w:ind w:left="172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1BD906A3"/>
    <w:multiLevelType w:val="multilevel"/>
    <w:tmpl w:val="B55E510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C9D74B0"/>
    <w:multiLevelType w:val="hybridMultilevel"/>
    <w:tmpl w:val="24982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22E3C"/>
    <w:multiLevelType w:val="hybridMultilevel"/>
    <w:tmpl w:val="8C284FFC"/>
    <w:lvl w:ilvl="0" w:tplc="00B0C614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9074F"/>
    <w:multiLevelType w:val="hybridMultilevel"/>
    <w:tmpl w:val="40ECF1C0"/>
    <w:lvl w:ilvl="0" w:tplc="E4B0DA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D468A"/>
    <w:multiLevelType w:val="hybridMultilevel"/>
    <w:tmpl w:val="9ECEF3C2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1D1AEA7A">
      <w:numFmt w:val="bullet"/>
      <w:lvlText w:val="•"/>
      <w:lvlJc w:val="left"/>
      <w:pPr>
        <w:ind w:left="172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6251EB6"/>
    <w:multiLevelType w:val="hybridMultilevel"/>
    <w:tmpl w:val="B0C02B9A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28E21D4A"/>
    <w:multiLevelType w:val="hybridMultilevel"/>
    <w:tmpl w:val="C09E11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B7D3E"/>
    <w:multiLevelType w:val="multilevel"/>
    <w:tmpl w:val="D4FEA5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560" w:hanging="1800"/>
      </w:pPr>
      <w:rPr>
        <w:rFonts w:hint="default"/>
      </w:rPr>
    </w:lvl>
  </w:abstractNum>
  <w:abstractNum w:abstractNumId="19" w15:restartNumberingAfterBreak="0">
    <w:nsid w:val="41342949"/>
    <w:multiLevelType w:val="hybridMultilevel"/>
    <w:tmpl w:val="E73EF154"/>
    <w:lvl w:ilvl="0" w:tplc="65504D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0CE3"/>
    <w:multiLevelType w:val="hybridMultilevel"/>
    <w:tmpl w:val="13108DE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97673E"/>
    <w:multiLevelType w:val="hybridMultilevel"/>
    <w:tmpl w:val="9A30C66A"/>
    <w:lvl w:ilvl="0" w:tplc="4F3AD3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81752"/>
    <w:multiLevelType w:val="hybridMultilevel"/>
    <w:tmpl w:val="9B80E510"/>
    <w:lvl w:ilvl="0" w:tplc="2ABE16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63950"/>
    <w:multiLevelType w:val="hybridMultilevel"/>
    <w:tmpl w:val="C09E11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0573F"/>
    <w:multiLevelType w:val="hybridMultilevel"/>
    <w:tmpl w:val="B308D92A"/>
    <w:lvl w:ilvl="0" w:tplc="473C2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573FC"/>
    <w:multiLevelType w:val="hybridMultilevel"/>
    <w:tmpl w:val="A76A15D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4548B"/>
    <w:multiLevelType w:val="hybridMultilevel"/>
    <w:tmpl w:val="2F6825A6"/>
    <w:lvl w:ilvl="0" w:tplc="30BC07B8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F5B26"/>
    <w:multiLevelType w:val="hybridMultilevel"/>
    <w:tmpl w:val="548A856A"/>
    <w:lvl w:ilvl="0" w:tplc="93387164">
      <w:start w:val="1"/>
      <w:numFmt w:val="upperRoman"/>
      <w:lvlText w:val="%1."/>
      <w:lvlJc w:val="center"/>
      <w:pPr>
        <w:ind w:left="360" w:hanging="360"/>
      </w:pPr>
      <w:rPr>
        <w:rFonts w:hint="default"/>
        <w:b/>
        <w:sz w:val="22"/>
        <w:szCs w:val="22"/>
        <w:lang w:val="pt-BR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3252B"/>
    <w:multiLevelType w:val="multilevel"/>
    <w:tmpl w:val="71D0D8C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004C54"/>
    <w:multiLevelType w:val="hybridMultilevel"/>
    <w:tmpl w:val="990CCA4C"/>
    <w:lvl w:ilvl="0" w:tplc="60645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41C54"/>
    <w:multiLevelType w:val="multilevel"/>
    <w:tmpl w:val="D65AEA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7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9560" w:hanging="1800"/>
      </w:pPr>
      <w:rPr>
        <w:rFonts w:hint="default"/>
      </w:rPr>
    </w:lvl>
  </w:abstractNum>
  <w:abstractNum w:abstractNumId="31" w15:restartNumberingAfterBreak="0">
    <w:nsid w:val="65B93BC4"/>
    <w:multiLevelType w:val="hybridMultilevel"/>
    <w:tmpl w:val="C06A28D4"/>
    <w:lvl w:ilvl="0" w:tplc="847ACB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62381"/>
    <w:multiLevelType w:val="hybridMultilevel"/>
    <w:tmpl w:val="ADB6C7EE"/>
    <w:lvl w:ilvl="0" w:tplc="080A0013">
      <w:start w:val="1"/>
      <w:numFmt w:val="upperRoman"/>
      <w:lvlText w:val="%1."/>
      <w:lvlJc w:val="righ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75FE5546"/>
    <w:multiLevelType w:val="multilevel"/>
    <w:tmpl w:val="70BE92E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 w15:restartNumberingAfterBreak="0">
    <w:nsid w:val="7AF56EE0"/>
    <w:multiLevelType w:val="hybridMultilevel"/>
    <w:tmpl w:val="92565F4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5837CF"/>
    <w:multiLevelType w:val="hybridMultilevel"/>
    <w:tmpl w:val="E75C3188"/>
    <w:lvl w:ilvl="0" w:tplc="A420CE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0F">
      <w:start w:val="1"/>
      <w:numFmt w:val="decimal"/>
      <w:lvlText w:val="%2."/>
      <w:lvlJc w:val="left"/>
      <w:pPr>
        <w:ind w:left="347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8"/>
  </w:num>
  <w:num w:numId="7">
    <w:abstractNumId w:val="32"/>
  </w:num>
  <w:num w:numId="8">
    <w:abstractNumId w:val="13"/>
  </w:num>
  <w:num w:numId="9">
    <w:abstractNumId w:val="3"/>
  </w:num>
  <w:num w:numId="10">
    <w:abstractNumId w:val="26"/>
  </w:num>
  <w:num w:numId="11">
    <w:abstractNumId w:val="33"/>
  </w:num>
  <w:num w:numId="12">
    <w:abstractNumId w:val="1"/>
  </w:num>
  <w:num w:numId="13">
    <w:abstractNumId w:val="15"/>
  </w:num>
  <w:num w:numId="14">
    <w:abstractNumId w:val="31"/>
  </w:num>
  <w:num w:numId="15">
    <w:abstractNumId w:val="6"/>
  </w:num>
  <w:num w:numId="16">
    <w:abstractNumId w:val="35"/>
  </w:num>
  <w:num w:numId="17">
    <w:abstractNumId w:val="23"/>
  </w:num>
  <w:num w:numId="18">
    <w:abstractNumId w:val="17"/>
  </w:num>
  <w:num w:numId="19">
    <w:abstractNumId w:val="5"/>
  </w:num>
  <w:num w:numId="20">
    <w:abstractNumId w:val="12"/>
  </w:num>
  <w:num w:numId="21">
    <w:abstractNumId w:val="20"/>
  </w:num>
  <w:num w:numId="22">
    <w:abstractNumId w:val="4"/>
  </w:num>
  <w:num w:numId="23">
    <w:abstractNumId w:val="28"/>
  </w:num>
  <w:num w:numId="24">
    <w:abstractNumId w:val="11"/>
  </w:num>
  <w:num w:numId="25">
    <w:abstractNumId w:val="34"/>
  </w:num>
  <w:num w:numId="26">
    <w:abstractNumId w:val="30"/>
  </w:num>
  <w:num w:numId="27">
    <w:abstractNumId w:val="2"/>
  </w:num>
  <w:num w:numId="28">
    <w:abstractNumId w:val="21"/>
  </w:num>
  <w:num w:numId="29">
    <w:abstractNumId w:val="24"/>
  </w:num>
  <w:num w:numId="30">
    <w:abstractNumId w:val="19"/>
  </w:num>
  <w:num w:numId="31">
    <w:abstractNumId w:val="9"/>
  </w:num>
  <w:num w:numId="32">
    <w:abstractNumId w:val="18"/>
  </w:num>
  <w:num w:numId="33">
    <w:abstractNumId w:val="29"/>
  </w:num>
  <w:num w:numId="34">
    <w:abstractNumId w:val="22"/>
  </w:num>
  <w:num w:numId="35">
    <w:abstractNumId w:val="10"/>
  </w:num>
  <w:num w:numId="36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53"/>
    <w:rsid w:val="00002CB1"/>
    <w:rsid w:val="00003221"/>
    <w:rsid w:val="00005DC6"/>
    <w:rsid w:val="000101BB"/>
    <w:rsid w:val="00010C81"/>
    <w:rsid w:val="00012E07"/>
    <w:rsid w:val="0002370B"/>
    <w:rsid w:val="00023BDB"/>
    <w:rsid w:val="00024CB7"/>
    <w:rsid w:val="000274CF"/>
    <w:rsid w:val="000326A6"/>
    <w:rsid w:val="000360B8"/>
    <w:rsid w:val="00040226"/>
    <w:rsid w:val="00041260"/>
    <w:rsid w:val="000417ED"/>
    <w:rsid w:val="00044E5C"/>
    <w:rsid w:val="00047CB4"/>
    <w:rsid w:val="00047EE7"/>
    <w:rsid w:val="000544DB"/>
    <w:rsid w:val="00063304"/>
    <w:rsid w:val="00064F99"/>
    <w:rsid w:val="00065766"/>
    <w:rsid w:val="00066FA8"/>
    <w:rsid w:val="0007377D"/>
    <w:rsid w:val="00074003"/>
    <w:rsid w:val="000745D3"/>
    <w:rsid w:val="00074706"/>
    <w:rsid w:val="000834F4"/>
    <w:rsid w:val="00084EBA"/>
    <w:rsid w:val="000874FD"/>
    <w:rsid w:val="000921B3"/>
    <w:rsid w:val="0009362F"/>
    <w:rsid w:val="00093E66"/>
    <w:rsid w:val="00096657"/>
    <w:rsid w:val="0009676B"/>
    <w:rsid w:val="00097E2D"/>
    <w:rsid w:val="000A1560"/>
    <w:rsid w:val="000A15A8"/>
    <w:rsid w:val="000A380F"/>
    <w:rsid w:val="000A5931"/>
    <w:rsid w:val="000B1CB5"/>
    <w:rsid w:val="000B5A4D"/>
    <w:rsid w:val="000C1F40"/>
    <w:rsid w:val="000C34B5"/>
    <w:rsid w:val="000C357B"/>
    <w:rsid w:val="000D097E"/>
    <w:rsid w:val="000D1170"/>
    <w:rsid w:val="000D2522"/>
    <w:rsid w:val="000D2DD0"/>
    <w:rsid w:val="000D7918"/>
    <w:rsid w:val="000D7C2A"/>
    <w:rsid w:val="000E1A42"/>
    <w:rsid w:val="000E3A6D"/>
    <w:rsid w:val="000E44BC"/>
    <w:rsid w:val="000F2C8A"/>
    <w:rsid w:val="000F30F4"/>
    <w:rsid w:val="000F39D4"/>
    <w:rsid w:val="000F3EA2"/>
    <w:rsid w:val="000F43B4"/>
    <w:rsid w:val="000F5338"/>
    <w:rsid w:val="000F7927"/>
    <w:rsid w:val="00103D65"/>
    <w:rsid w:val="00106C64"/>
    <w:rsid w:val="00112573"/>
    <w:rsid w:val="0011398D"/>
    <w:rsid w:val="00121DBC"/>
    <w:rsid w:val="00123C18"/>
    <w:rsid w:val="0012402D"/>
    <w:rsid w:val="0012755B"/>
    <w:rsid w:val="00127735"/>
    <w:rsid w:val="00127DC5"/>
    <w:rsid w:val="001321CD"/>
    <w:rsid w:val="0013249C"/>
    <w:rsid w:val="00132538"/>
    <w:rsid w:val="00133F7B"/>
    <w:rsid w:val="00136A15"/>
    <w:rsid w:val="00140BF0"/>
    <w:rsid w:val="00141119"/>
    <w:rsid w:val="00142316"/>
    <w:rsid w:val="00144416"/>
    <w:rsid w:val="00145293"/>
    <w:rsid w:val="00145365"/>
    <w:rsid w:val="00145BE7"/>
    <w:rsid w:val="001463A3"/>
    <w:rsid w:val="00150CEF"/>
    <w:rsid w:val="00150D90"/>
    <w:rsid w:val="001525EF"/>
    <w:rsid w:val="00155FB3"/>
    <w:rsid w:val="00156626"/>
    <w:rsid w:val="00161B39"/>
    <w:rsid w:val="001633E4"/>
    <w:rsid w:val="00163D56"/>
    <w:rsid w:val="00163E73"/>
    <w:rsid w:val="001644E2"/>
    <w:rsid w:val="00165C64"/>
    <w:rsid w:val="00170F01"/>
    <w:rsid w:val="00174E10"/>
    <w:rsid w:val="00175C1F"/>
    <w:rsid w:val="0017704E"/>
    <w:rsid w:val="001774E6"/>
    <w:rsid w:val="001777E1"/>
    <w:rsid w:val="001809BC"/>
    <w:rsid w:val="00180C06"/>
    <w:rsid w:val="001828DB"/>
    <w:rsid w:val="00183C67"/>
    <w:rsid w:val="00184D6B"/>
    <w:rsid w:val="0018501E"/>
    <w:rsid w:val="0018682A"/>
    <w:rsid w:val="00187E08"/>
    <w:rsid w:val="001909C7"/>
    <w:rsid w:val="001951F1"/>
    <w:rsid w:val="001977E5"/>
    <w:rsid w:val="00197D02"/>
    <w:rsid w:val="001A1256"/>
    <w:rsid w:val="001A55AE"/>
    <w:rsid w:val="001B0E76"/>
    <w:rsid w:val="001B22E3"/>
    <w:rsid w:val="001B7D73"/>
    <w:rsid w:val="001C0BB3"/>
    <w:rsid w:val="001C0C84"/>
    <w:rsid w:val="001C0D7C"/>
    <w:rsid w:val="001C2802"/>
    <w:rsid w:val="001C43F1"/>
    <w:rsid w:val="001C50AA"/>
    <w:rsid w:val="001C6348"/>
    <w:rsid w:val="001C64B9"/>
    <w:rsid w:val="001C705E"/>
    <w:rsid w:val="001C7A1A"/>
    <w:rsid w:val="001D3212"/>
    <w:rsid w:val="001D4C67"/>
    <w:rsid w:val="001E146F"/>
    <w:rsid w:val="001E3C01"/>
    <w:rsid w:val="001F0B3D"/>
    <w:rsid w:val="001F1691"/>
    <w:rsid w:val="001F2E23"/>
    <w:rsid w:val="001F3B0A"/>
    <w:rsid w:val="001F3F61"/>
    <w:rsid w:val="001F51D9"/>
    <w:rsid w:val="00201D24"/>
    <w:rsid w:val="002029B1"/>
    <w:rsid w:val="002045AE"/>
    <w:rsid w:val="00214A03"/>
    <w:rsid w:val="002169BC"/>
    <w:rsid w:val="002229F9"/>
    <w:rsid w:val="00222D3F"/>
    <w:rsid w:val="0022755B"/>
    <w:rsid w:val="00227CBF"/>
    <w:rsid w:val="00230184"/>
    <w:rsid w:val="00241B9F"/>
    <w:rsid w:val="00244417"/>
    <w:rsid w:val="00247D62"/>
    <w:rsid w:val="0025003E"/>
    <w:rsid w:val="002505BD"/>
    <w:rsid w:val="00250766"/>
    <w:rsid w:val="00254B69"/>
    <w:rsid w:val="002617C2"/>
    <w:rsid w:val="00267F00"/>
    <w:rsid w:val="00271738"/>
    <w:rsid w:val="00274F42"/>
    <w:rsid w:val="00275835"/>
    <w:rsid w:val="00277346"/>
    <w:rsid w:val="0027773E"/>
    <w:rsid w:val="00280DFE"/>
    <w:rsid w:val="0028342B"/>
    <w:rsid w:val="002834B1"/>
    <w:rsid w:val="00283C20"/>
    <w:rsid w:val="00286B73"/>
    <w:rsid w:val="002870E9"/>
    <w:rsid w:val="00290753"/>
    <w:rsid w:val="002907DE"/>
    <w:rsid w:val="00291112"/>
    <w:rsid w:val="0029255B"/>
    <w:rsid w:val="00294B64"/>
    <w:rsid w:val="0029577D"/>
    <w:rsid w:val="00295E89"/>
    <w:rsid w:val="00296697"/>
    <w:rsid w:val="00296951"/>
    <w:rsid w:val="00297B45"/>
    <w:rsid w:val="002A077B"/>
    <w:rsid w:val="002A3186"/>
    <w:rsid w:val="002B45DD"/>
    <w:rsid w:val="002B5705"/>
    <w:rsid w:val="002C49A4"/>
    <w:rsid w:val="002C50EB"/>
    <w:rsid w:val="002C62C4"/>
    <w:rsid w:val="002C7EC8"/>
    <w:rsid w:val="002D246E"/>
    <w:rsid w:val="002D38A6"/>
    <w:rsid w:val="002D4080"/>
    <w:rsid w:val="002D4BC8"/>
    <w:rsid w:val="002D6090"/>
    <w:rsid w:val="002D6DBA"/>
    <w:rsid w:val="002D76D3"/>
    <w:rsid w:val="002E3CC7"/>
    <w:rsid w:val="002E4DBD"/>
    <w:rsid w:val="002E5909"/>
    <w:rsid w:val="002E7669"/>
    <w:rsid w:val="002F37EA"/>
    <w:rsid w:val="002F746A"/>
    <w:rsid w:val="00301A4C"/>
    <w:rsid w:val="00302821"/>
    <w:rsid w:val="00303E77"/>
    <w:rsid w:val="00304270"/>
    <w:rsid w:val="00306B52"/>
    <w:rsid w:val="0030751A"/>
    <w:rsid w:val="00310CB7"/>
    <w:rsid w:val="0031277D"/>
    <w:rsid w:val="00312899"/>
    <w:rsid w:val="00313E2A"/>
    <w:rsid w:val="0031412A"/>
    <w:rsid w:val="0031452D"/>
    <w:rsid w:val="00314A4D"/>
    <w:rsid w:val="003161CB"/>
    <w:rsid w:val="00321A79"/>
    <w:rsid w:val="0032344C"/>
    <w:rsid w:val="00324206"/>
    <w:rsid w:val="00324B89"/>
    <w:rsid w:val="00324FDD"/>
    <w:rsid w:val="0032516D"/>
    <w:rsid w:val="003366E1"/>
    <w:rsid w:val="00336780"/>
    <w:rsid w:val="0033784E"/>
    <w:rsid w:val="003406C8"/>
    <w:rsid w:val="00340F6A"/>
    <w:rsid w:val="00341380"/>
    <w:rsid w:val="00345522"/>
    <w:rsid w:val="003461CB"/>
    <w:rsid w:val="003522F9"/>
    <w:rsid w:val="00353C64"/>
    <w:rsid w:val="00355114"/>
    <w:rsid w:val="00356A01"/>
    <w:rsid w:val="00357431"/>
    <w:rsid w:val="00361B85"/>
    <w:rsid w:val="00363EBB"/>
    <w:rsid w:val="00364E58"/>
    <w:rsid w:val="003658A3"/>
    <w:rsid w:val="00372231"/>
    <w:rsid w:val="0037426A"/>
    <w:rsid w:val="00377654"/>
    <w:rsid w:val="00377CC8"/>
    <w:rsid w:val="003801DF"/>
    <w:rsid w:val="00381E6E"/>
    <w:rsid w:val="00385ADF"/>
    <w:rsid w:val="00385FCE"/>
    <w:rsid w:val="003905DF"/>
    <w:rsid w:val="00392CF4"/>
    <w:rsid w:val="00394161"/>
    <w:rsid w:val="003963DB"/>
    <w:rsid w:val="003A2134"/>
    <w:rsid w:val="003A2FFC"/>
    <w:rsid w:val="003A56CF"/>
    <w:rsid w:val="003A59EC"/>
    <w:rsid w:val="003A5F6B"/>
    <w:rsid w:val="003A6F4E"/>
    <w:rsid w:val="003A754D"/>
    <w:rsid w:val="003B0936"/>
    <w:rsid w:val="003B0FC9"/>
    <w:rsid w:val="003B39B4"/>
    <w:rsid w:val="003B78C2"/>
    <w:rsid w:val="003B7D72"/>
    <w:rsid w:val="003C403A"/>
    <w:rsid w:val="003C4D43"/>
    <w:rsid w:val="003C4FFF"/>
    <w:rsid w:val="003C643E"/>
    <w:rsid w:val="003C6CE5"/>
    <w:rsid w:val="003D069E"/>
    <w:rsid w:val="003D0D53"/>
    <w:rsid w:val="003D3804"/>
    <w:rsid w:val="003D60F5"/>
    <w:rsid w:val="003E24B7"/>
    <w:rsid w:val="003E3423"/>
    <w:rsid w:val="003E37B5"/>
    <w:rsid w:val="003E5166"/>
    <w:rsid w:val="003E73AD"/>
    <w:rsid w:val="003E7CE8"/>
    <w:rsid w:val="003F0458"/>
    <w:rsid w:val="003F0F07"/>
    <w:rsid w:val="003F228A"/>
    <w:rsid w:val="00402CA6"/>
    <w:rsid w:val="00402E6C"/>
    <w:rsid w:val="00402F95"/>
    <w:rsid w:val="00403276"/>
    <w:rsid w:val="0040336C"/>
    <w:rsid w:val="00403474"/>
    <w:rsid w:val="0041361E"/>
    <w:rsid w:val="00413EC1"/>
    <w:rsid w:val="00413F41"/>
    <w:rsid w:val="00415578"/>
    <w:rsid w:val="00421337"/>
    <w:rsid w:val="00421AFF"/>
    <w:rsid w:val="00421C23"/>
    <w:rsid w:val="00424C96"/>
    <w:rsid w:val="00431312"/>
    <w:rsid w:val="004338CD"/>
    <w:rsid w:val="00435FC8"/>
    <w:rsid w:val="00436BDB"/>
    <w:rsid w:val="00437AD2"/>
    <w:rsid w:val="00440081"/>
    <w:rsid w:val="00444D13"/>
    <w:rsid w:val="0044547D"/>
    <w:rsid w:val="00445539"/>
    <w:rsid w:val="00447A75"/>
    <w:rsid w:val="00450B04"/>
    <w:rsid w:val="004526E7"/>
    <w:rsid w:val="00453154"/>
    <w:rsid w:val="004567A0"/>
    <w:rsid w:val="004600F6"/>
    <w:rsid w:val="0046096E"/>
    <w:rsid w:val="004628D6"/>
    <w:rsid w:val="00462A3D"/>
    <w:rsid w:val="0046461F"/>
    <w:rsid w:val="004657E4"/>
    <w:rsid w:val="004708AB"/>
    <w:rsid w:val="00473084"/>
    <w:rsid w:val="00474617"/>
    <w:rsid w:val="0047521B"/>
    <w:rsid w:val="00476A62"/>
    <w:rsid w:val="004773A9"/>
    <w:rsid w:val="00480898"/>
    <w:rsid w:val="00480BA0"/>
    <w:rsid w:val="004846BC"/>
    <w:rsid w:val="004847FD"/>
    <w:rsid w:val="00484E40"/>
    <w:rsid w:val="004857D6"/>
    <w:rsid w:val="00485BC6"/>
    <w:rsid w:val="00485C24"/>
    <w:rsid w:val="00487328"/>
    <w:rsid w:val="0049234C"/>
    <w:rsid w:val="00494731"/>
    <w:rsid w:val="004965F6"/>
    <w:rsid w:val="004A31B8"/>
    <w:rsid w:val="004B3280"/>
    <w:rsid w:val="004B35C5"/>
    <w:rsid w:val="004B3A23"/>
    <w:rsid w:val="004B4C4D"/>
    <w:rsid w:val="004B5100"/>
    <w:rsid w:val="004B6100"/>
    <w:rsid w:val="004B61E9"/>
    <w:rsid w:val="004B70B5"/>
    <w:rsid w:val="004C026C"/>
    <w:rsid w:val="004C23BA"/>
    <w:rsid w:val="004C25E6"/>
    <w:rsid w:val="004C2D39"/>
    <w:rsid w:val="004D0EF7"/>
    <w:rsid w:val="004D1154"/>
    <w:rsid w:val="004D142E"/>
    <w:rsid w:val="004D2210"/>
    <w:rsid w:val="004E1E63"/>
    <w:rsid w:val="004E221C"/>
    <w:rsid w:val="004E44D3"/>
    <w:rsid w:val="004E57EA"/>
    <w:rsid w:val="004E5BD2"/>
    <w:rsid w:val="004E60C9"/>
    <w:rsid w:val="004E7FDA"/>
    <w:rsid w:val="004F1FC8"/>
    <w:rsid w:val="004F6D93"/>
    <w:rsid w:val="00501715"/>
    <w:rsid w:val="0050514D"/>
    <w:rsid w:val="005068E6"/>
    <w:rsid w:val="00506E8C"/>
    <w:rsid w:val="0050758D"/>
    <w:rsid w:val="00511792"/>
    <w:rsid w:val="00511E23"/>
    <w:rsid w:val="00513EEA"/>
    <w:rsid w:val="00514AEA"/>
    <w:rsid w:val="005179C4"/>
    <w:rsid w:val="0052034D"/>
    <w:rsid w:val="00520683"/>
    <w:rsid w:val="005227AA"/>
    <w:rsid w:val="00523319"/>
    <w:rsid w:val="00524FFE"/>
    <w:rsid w:val="0053337D"/>
    <w:rsid w:val="005370C7"/>
    <w:rsid w:val="005373D9"/>
    <w:rsid w:val="00540327"/>
    <w:rsid w:val="00540F3A"/>
    <w:rsid w:val="00542C37"/>
    <w:rsid w:val="005454C7"/>
    <w:rsid w:val="005479A0"/>
    <w:rsid w:val="00550C12"/>
    <w:rsid w:val="00551A1A"/>
    <w:rsid w:val="00557931"/>
    <w:rsid w:val="00577CF3"/>
    <w:rsid w:val="00583B9E"/>
    <w:rsid w:val="0058462D"/>
    <w:rsid w:val="00587D6F"/>
    <w:rsid w:val="00587E76"/>
    <w:rsid w:val="00591D25"/>
    <w:rsid w:val="00596DE0"/>
    <w:rsid w:val="005A2A14"/>
    <w:rsid w:val="005A4435"/>
    <w:rsid w:val="005A4498"/>
    <w:rsid w:val="005A6016"/>
    <w:rsid w:val="005B0925"/>
    <w:rsid w:val="005B313B"/>
    <w:rsid w:val="005B322C"/>
    <w:rsid w:val="005B3775"/>
    <w:rsid w:val="005B4784"/>
    <w:rsid w:val="005B4F62"/>
    <w:rsid w:val="005B55EF"/>
    <w:rsid w:val="005C429E"/>
    <w:rsid w:val="005C4A6B"/>
    <w:rsid w:val="005C4C46"/>
    <w:rsid w:val="005D236D"/>
    <w:rsid w:val="005D2F31"/>
    <w:rsid w:val="005D6E36"/>
    <w:rsid w:val="005E1F35"/>
    <w:rsid w:val="005F4B49"/>
    <w:rsid w:val="005F5FA9"/>
    <w:rsid w:val="0060255C"/>
    <w:rsid w:val="00603C77"/>
    <w:rsid w:val="006042E7"/>
    <w:rsid w:val="00606BD0"/>
    <w:rsid w:val="00606CCA"/>
    <w:rsid w:val="006108B7"/>
    <w:rsid w:val="006109A5"/>
    <w:rsid w:val="006151E0"/>
    <w:rsid w:val="00622CCB"/>
    <w:rsid w:val="00623938"/>
    <w:rsid w:val="00623D70"/>
    <w:rsid w:val="0063009C"/>
    <w:rsid w:val="00630129"/>
    <w:rsid w:val="006332A9"/>
    <w:rsid w:val="00640A2F"/>
    <w:rsid w:val="00640C8A"/>
    <w:rsid w:val="00641ED7"/>
    <w:rsid w:val="0064368C"/>
    <w:rsid w:val="006444C7"/>
    <w:rsid w:val="00646DE8"/>
    <w:rsid w:val="00652864"/>
    <w:rsid w:val="00662D67"/>
    <w:rsid w:val="00663A0D"/>
    <w:rsid w:val="006665FA"/>
    <w:rsid w:val="00666A97"/>
    <w:rsid w:val="00667433"/>
    <w:rsid w:val="006713CA"/>
    <w:rsid w:val="006764EC"/>
    <w:rsid w:val="00677837"/>
    <w:rsid w:val="0068021F"/>
    <w:rsid w:val="00684D68"/>
    <w:rsid w:val="00684D80"/>
    <w:rsid w:val="00685B3A"/>
    <w:rsid w:val="00686D3E"/>
    <w:rsid w:val="00697A18"/>
    <w:rsid w:val="006A57E3"/>
    <w:rsid w:val="006A6108"/>
    <w:rsid w:val="006B34D6"/>
    <w:rsid w:val="006C26CD"/>
    <w:rsid w:val="006C4C14"/>
    <w:rsid w:val="006C6100"/>
    <w:rsid w:val="006C6B46"/>
    <w:rsid w:val="006D72E8"/>
    <w:rsid w:val="006D7D91"/>
    <w:rsid w:val="006E1336"/>
    <w:rsid w:val="006E3C4F"/>
    <w:rsid w:val="006E5DF3"/>
    <w:rsid w:val="006E79BD"/>
    <w:rsid w:val="006F0A75"/>
    <w:rsid w:val="006F0E12"/>
    <w:rsid w:val="006F2D10"/>
    <w:rsid w:val="006F3D6D"/>
    <w:rsid w:val="006F669F"/>
    <w:rsid w:val="006F7F51"/>
    <w:rsid w:val="00700D42"/>
    <w:rsid w:val="00701C83"/>
    <w:rsid w:val="00710B17"/>
    <w:rsid w:val="00711BC2"/>
    <w:rsid w:val="0071229C"/>
    <w:rsid w:val="00712E9E"/>
    <w:rsid w:val="00712F13"/>
    <w:rsid w:val="007149E7"/>
    <w:rsid w:val="007202C2"/>
    <w:rsid w:val="007235A6"/>
    <w:rsid w:val="00724F54"/>
    <w:rsid w:val="007261D4"/>
    <w:rsid w:val="00726404"/>
    <w:rsid w:val="00730234"/>
    <w:rsid w:val="00730986"/>
    <w:rsid w:val="00736FB7"/>
    <w:rsid w:val="007402D0"/>
    <w:rsid w:val="007407F6"/>
    <w:rsid w:val="00740E5D"/>
    <w:rsid w:val="00743D13"/>
    <w:rsid w:val="00750349"/>
    <w:rsid w:val="00751107"/>
    <w:rsid w:val="007564D2"/>
    <w:rsid w:val="007569C8"/>
    <w:rsid w:val="007576D6"/>
    <w:rsid w:val="00763F50"/>
    <w:rsid w:val="007700FC"/>
    <w:rsid w:val="00773BB1"/>
    <w:rsid w:val="0077504A"/>
    <w:rsid w:val="007760CD"/>
    <w:rsid w:val="00792168"/>
    <w:rsid w:val="00796759"/>
    <w:rsid w:val="0079769E"/>
    <w:rsid w:val="007B1E31"/>
    <w:rsid w:val="007B2E92"/>
    <w:rsid w:val="007C004E"/>
    <w:rsid w:val="007C2A02"/>
    <w:rsid w:val="007C5039"/>
    <w:rsid w:val="007C77DF"/>
    <w:rsid w:val="007D2967"/>
    <w:rsid w:val="007D50D3"/>
    <w:rsid w:val="007D5DD8"/>
    <w:rsid w:val="007D6ABF"/>
    <w:rsid w:val="007D733B"/>
    <w:rsid w:val="007E156E"/>
    <w:rsid w:val="007E234E"/>
    <w:rsid w:val="007E3185"/>
    <w:rsid w:val="007E6EA7"/>
    <w:rsid w:val="007E7549"/>
    <w:rsid w:val="007E7ACC"/>
    <w:rsid w:val="007F1E66"/>
    <w:rsid w:val="007F377F"/>
    <w:rsid w:val="007F3B31"/>
    <w:rsid w:val="007F61FA"/>
    <w:rsid w:val="00802F0F"/>
    <w:rsid w:val="00805B10"/>
    <w:rsid w:val="00805B37"/>
    <w:rsid w:val="00810497"/>
    <w:rsid w:val="00810E4A"/>
    <w:rsid w:val="00811D59"/>
    <w:rsid w:val="00814197"/>
    <w:rsid w:val="008161C2"/>
    <w:rsid w:val="0081760B"/>
    <w:rsid w:val="0082086A"/>
    <w:rsid w:val="00821E7B"/>
    <w:rsid w:val="00823D59"/>
    <w:rsid w:val="00826818"/>
    <w:rsid w:val="008312F3"/>
    <w:rsid w:val="00832B00"/>
    <w:rsid w:val="00836448"/>
    <w:rsid w:val="00837568"/>
    <w:rsid w:val="0084430C"/>
    <w:rsid w:val="008443BB"/>
    <w:rsid w:val="00846BA1"/>
    <w:rsid w:val="008478FF"/>
    <w:rsid w:val="008503A0"/>
    <w:rsid w:val="00852068"/>
    <w:rsid w:val="008523AF"/>
    <w:rsid w:val="0085264A"/>
    <w:rsid w:val="00852EC7"/>
    <w:rsid w:val="008543E2"/>
    <w:rsid w:val="00854734"/>
    <w:rsid w:val="00855B6C"/>
    <w:rsid w:val="00857964"/>
    <w:rsid w:val="00861887"/>
    <w:rsid w:val="008625BD"/>
    <w:rsid w:val="008672AE"/>
    <w:rsid w:val="008674F4"/>
    <w:rsid w:val="00870532"/>
    <w:rsid w:val="008727A0"/>
    <w:rsid w:val="008738A8"/>
    <w:rsid w:val="0087586E"/>
    <w:rsid w:val="0088116A"/>
    <w:rsid w:val="008817BC"/>
    <w:rsid w:val="00884FA0"/>
    <w:rsid w:val="00885B58"/>
    <w:rsid w:val="00886899"/>
    <w:rsid w:val="008868B9"/>
    <w:rsid w:val="00886D13"/>
    <w:rsid w:val="00890402"/>
    <w:rsid w:val="0089296C"/>
    <w:rsid w:val="00893A78"/>
    <w:rsid w:val="008A2128"/>
    <w:rsid w:val="008A21E1"/>
    <w:rsid w:val="008A24D6"/>
    <w:rsid w:val="008A2AAA"/>
    <w:rsid w:val="008A3236"/>
    <w:rsid w:val="008A4E4E"/>
    <w:rsid w:val="008A5A81"/>
    <w:rsid w:val="008B579F"/>
    <w:rsid w:val="008C38B7"/>
    <w:rsid w:val="008C404D"/>
    <w:rsid w:val="008C782B"/>
    <w:rsid w:val="008D0570"/>
    <w:rsid w:val="008D4FE0"/>
    <w:rsid w:val="008D5EF5"/>
    <w:rsid w:val="008D5EFA"/>
    <w:rsid w:val="008E1567"/>
    <w:rsid w:val="008E3880"/>
    <w:rsid w:val="008E4D59"/>
    <w:rsid w:val="008E57BE"/>
    <w:rsid w:val="008F031D"/>
    <w:rsid w:val="008F2430"/>
    <w:rsid w:val="008F5747"/>
    <w:rsid w:val="00900C03"/>
    <w:rsid w:val="00901248"/>
    <w:rsid w:val="00902717"/>
    <w:rsid w:val="009118DD"/>
    <w:rsid w:val="009125AC"/>
    <w:rsid w:val="009136F9"/>
    <w:rsid w:val="0092440B"/>
    <w:rsid w:val="00933A82"/>
    <w:rsid w:val="00934100"/>
    <w:rsid w:val="00934EF0"/>
    <w:rsid w:val="009354A4"/>
    <w:rsid w:val="009365F7"/>
    <w:rsid w:val="00937B0C"/>
    <w:rsid w:val="00940AD4"/>
    <w:rsid w:val="00942E91"/>
    <w:rsid w:val="00944DA5"/>
    <w:rsid w:val="00947CB1"/>
    <w:rsid w:val="009500AD"/>
    <w:rsid w:val="00952BFD"/>
    <w:rsid w:val="00954DC2"/>
    <w:rsid w:val="00955D52"/>
    <w:rsid w:val="0096224B"/>
    <w:rsid w:val="00962DBE"/>
    <w:rsid w:val="009649F7"/>
    <w:rsid w:val="00965F61"/>
    <w:rsid w:val="00967A78"/>
    <w:rsid w:val="00972403"/>
    <w:rsid w:val="00975212"/>
    <w:rsid w:val="00975D83"/>
    <w:rsid w:val="009774A1"/>
    <w:rsid w:val="00980E08"/>
    <w:rsid w:val="00983725"/>
    <w:rsid w:val="009838EB"/>
    <w:rsid w:val="009839C6"/>
    <w:rsid w:val="00985721"/>
    <w:rsid w:val="009868E5"/>
    <w:rsid w:val="00986B66"/>
    <w:rsid w:val="009875C9"/>
    <w:rsid w:val="00990837"/>
    <w:rsid w:val="0099168F"/>
    <w:rsid w:val="009936AC"/>
    <w:rsid w:val="00994609"/>
    <w:rsid w:val="0099575A"/>
    <w:rsid w:val="009A1A70"/>
    <w:rsid w:val="009A3BD1"/>
    <w:rsid w:val="009A508A"/>
    <w:rsid w:val="009B5F44"/>
    <w:rsid w:val="009B6FB7"/>
    <w:rsid w:val="009C0F58"/>
    <w:rsid w:val="009C260A"/>
    <w:rsid w:val="009C2674"/>
    <w:rsid w:val="009C2CD9"/>
    <w:rsid w:val="009C3807"/>
    <w:rsid w:val="009C499F"/>
    <w:rsid w:val="009C4B3C"/>
    <w:rsid w:val="009C4CA6"/>
    <w:rsid w:val="009C728A"/>
    <w:rsid w:val="009D014F"/>
    <w:rsid w:val="009D0B9D"/>
    <w:rsid w:val="009D1281"/>
    <w:rsid w:val="009D396F"/>
    <w:rsid w:val="009D4AAD"/>
    <w:rsid w:val="009E0B4A"/>
    <w:rsid w:val="009E2B8F"/>
    <w:rsid w:val="009F06DD"/>
    <w:rsid w:val="009F10D2"/>
    <w:rsid w:val="009F2C5A"/>
    <w:rsid w:val="009F458B"/>
    <w:rsid w:val="00A0437F"/>
    <w:rsid w:val="00A11E90"/>
    <w:rsid w:val="00A124BE"/>
    <w:rsid w:val="00A16B19"/>
    <w:rsid w:val="00A22F7B"/>
    <w:rsid w:val="00A259AC"/>
    <w:rsid w:val="00A259D0"/>
    <w:rsid w:val="00A25B4E"/>
    <w:rsid w:val="00A26F4C"/>
    <w:rsid w:val="00A32495"/>
    <w:rsid w:val="00A36A83"/>
    <w:rsid w:val="00A37F8B"/>
    <w:rsid w:val="00A411EA"/>
    <w:rsid w:val="00A411FA"/>
    <w:rsid w:val="00A42ADD"/>
    <w:rsid w:val="00A436FE"/>
    <w:rsid w:val="00A66178"/>
    <w:rsid w:val="00A66880"/>
    <w:rsid w:val="00A66E8F"/>
    <w:rsid w:val="00A70A19"/>
    <w:rsid w:val="00A76317"/>
    <w:rsid w:val="00A768F2"/>
    <w:rsid w:val="00A76C55"/>
    <w:rsid w:val="00A76F4D"/>
    <w:rsid w:val="00A83BD8"/>
    <w:rsid w:val="00A83EAF"/>
    <w:rsid w:val="00A85D9D"/>
    <w:rsid w:val="00A90877"/>
    <w:rsid w:val="00A95602"/>
    <w:rsid w:val="00AA28AE"/>
    <w:rsid w:val="00AA5637"/>
    <w:rsid w:val="00AB1E3E"/>
    <w:rsid w:val="00AB2A68"/>
    <w:rsid w:val="00AB520E"/>
    <w:rsid w:val="00AB62F7"/>
    <w:rsid w:val="00AC2086"/>
    <w:rsid w:val="00AC2902"/>
    <w:rsid w:val="00AC2F00"/>
    <w:rsid w:val="00AC7A88"/>
    <w:rsid w:val="00AD1CD5"/>
    <w:rsid w:val="00AD2209"/>
    <w:rsid w:val="00AD2EED"/>
    <w:rsid w:val="00AD67B8"/>
    <w:rsid w:val="00AE18D4"/>
    <w:rsid w:val="00AE2D98"/>
    <w:rsid w:val="00AE32E7"/>
    <w:rsid w:val="00AE45AF"/>
    <w:rsid w:val="00AE5040"/>
    <w:rsid w:val="00AE5C62"/>
    <w:rsid w:val="00AF0BEF"/>
    <w:rsid w:val="00AF1290"/>
    <w:rsid w:val="00AF1C37"/>
    <w:rsid w:val="00AF526B"/>
    <w:rsid w:val="00AF5E88"/>
    <w:rsid w:val="00B047A0"/>
    <w:rsid w:val="00B05CD6"/>
    <w:rsid w:val="00B06FF5"/>
    <w:rsid w:val="00B26140"/>
    <w:rsid w:val="00B26A4D"/>
    <w:rsid w:val="00B30059"/>
    <w:rsid w:val="00B32CDE"/>
    <w:rsid w:val="00B3335E"/>
    <w:rsid w:val="00B344FD"/>
    <w:rsid w:val="00B34D3A"/>
    <w:rsid w:val="00B36F53"/>
    <w:rsid w:val="00B40C58"/>
    <w:rsid w:val="00B44337"/>
    <w:rsid w:val="00B452AB"/>
    <w:rsid w:val="00B4574C"/>
    <w:rsid w:val="00B47061"/>
    <w:rsid w:val="00B5048F"/>
    <w:rsid w:val="00B54C57"/>
    <w:rsid w:val="00B55FE4"/>
    <w:rsid w:val="00B56380"/>
    <w:rsid w:val="00B564AC"/>
    <w:rsid w:val="00B56B82"/>
    <w:rsid w:val="00B56FDD"/>
    <w:rsid w:val="00B60224"/>
    <w:rsid w:val="00B61059"/>
    <w:rsid w:val="00B62EE2"/>
    <w:rsid w:val="00B71A4B"/>
    <w:rsid w:val="00B74D34"/>
    <w:rsid w:val="00B7621B"/>
    <w:rsid w:val="00B80F2C"/>
    <w:rsid w:val="00B828F6"/>
    <w:rsid w:val="00B84482"/>
    <w:rsid w:val="00B876A7"/>
    <w:rsid w:val="00B90AEC"/>
    <w:rsid w:val="00B90F19"/>
    <w:rsid w:val="00B9331A"/>
    <w:rsid w:val="00B93394"/>
    <w:rsid w:val="00B95924"/>
    <w:rsid w:val="00B969E8"/>
    <w:rsid w:val="00B96A9B"/>
    <w:rsid w:val="00B97A41"/>
    <w:rsid w:val="00BA1CD8"/>
    <w:rsid w:val="00BA5F81"/>
    <w:rsid w:val="00BA62AE"/>
    <w:rsid w:val="00BA6F3F"/>
    <w:rsid w:val="00BB04F4"/>
    <w:rsid w:val="00BB3AB6"/>
    <w:rsid w:val="00BB3F8C"/>
    <w:rsid w:val="00BC11A2"/>
    <w:rsid w:val="00BC2D91"/>
    <w:rsid w:val="00BC78B1"/>
    <w:rsid w:val="00BD2733"/>
    <w:rsid w:val="00BD33FF"/>
    <w:rsid w:val="00BD3610"/>
    <w:rsid w:val="00BD4774"/>
    <w:rsid w:val="00BD4A9D"/>
    <w:rsid w:val="00BD6AB8"/>
    <w:rsid w:val="00BE340B"/>
    <w:rsid w:val="00BE3806"/>
    <w:rsid w:val="00BE396C"/>
    <w:rsid w:val="00BE3BA6"/>
    <w:rsid w:val="00BE7D85"/>
    <w:rsid w:val="00BF1993"/>
    <w:rsid w:val="00BF293C"/>
    <w:rsid w:val="00BF5990"/>
    <w:rsid w:val="00BF6FBC"/>
    <w:rsid w:val="00C00A13"/>
    <w:rsid w:val="00C00BF4"/>
    <w:rsid w:val="00C00F66"/>
    <w:rsid w:val="00C01A07"/>
    <w:rsid w:val="00C020E0"/>
    <w:rsid w:val="00C03734"/>
    <w:rsid w:val="00C03E20"/>
    <w:rsid w:val="00C04F0E"/>
    <w:rsid w:val="00C054AA"/>
    <w:rsid w:val="00C10257"/>
    <w:rsid w:val="00C11022"/>
    <w:rsid w:val="00C11497"/>
    <w:rsid w:val="00C12860"/>
    <w:rsid w:val="00C1349C"/>
    <w:rsid w:val="00C13713"/>
    <w:rsid w:val="00C14AE2"/>
    <w:rsid w:val="00C1586A"/>
    <w:rsid w:val="00C1735A"/>
    <w:rsid w:val="00C1747B"/>
    <w:rsid w:val="00C21983"/>
    <w:rsid w:val="00C23554"/>
    <w:rsid w:val="00C23C71"/>
    <w:rsid w:val="00C244AD"/>
    <w:rsid w:val="00C273CD"/>
    <w:rsid w:val="00C31981"/>
    <w:rsid w:val="00C320BF"/>
    <w:rsid w:val="00C36DB5"/>
    <w:rsid w:val="00C37137"/>
    <w:rsid w:val="00C379C9"/>
    <w:rsid w:val="00C40480"/>
    <w:rsid w:val="00C41F7C"/>
    <w:rsid w:val="00C44248"/>
    <w:rsid w:val="00C471F2"/>
    <w:rsid w:val="00C50E53"/>
    <w:rsid w:val="00C54B5C"/>
    <w:rsid w:val="00C57487"/>
    <w:rsid w:val="00C615AA"/>
    <w:rsid w:val="00C61F0E"/>
    <w:rsid w:val="00C63760"/>
    <w:rsid w:val="00C704F7"/>
    <w:rsid w:val="00C70CD3"/>
    <w:rsid w:val="00C71A21"/>
    <w:rsid w:val="00C74D83"/>
    <w:rsid w:val="00C807FD"/>
    <w:rsid w:val="00C81095"/>
    <w:rsid w:val="00C83591"/>
    <w:rsid w:val="00C84BEB"/>
    <w:rsid w:val="00C85655"/>
    <w:rsid w:val="00C85CA6"/>
    <w:rsid w:val="00C86598"/>
    <w:rsid w:val="00C86F88"/>
    <w:rsid w:val="00C94445"/>
    <w:rsid w:val="00CA3DF8"/>
    <w:rsid w:val="00CA418C"/>
    <w:rsid w:val="00CA477B"/>
    <w:rsid w:val="00CA4795"/>
    <w:rsid w:val="00CA5F82"/>
    <w:rsid w:val="00CA61CC"/>
    <w:rsid w:val="00CB1172"/>
    <w:rsid w:val="00CB1A33"/>
    <w:rsid w:val="00CB338E"/>
    <w:rsid w:val="00CB7E4F"/>
    <w:rsid w:val="00CC0F09"/>
    <w:rsid w:val="00CC1CD1"/>
    <w:rsid w:val="00CC2C6F"/>
    <w:rsid w:val="00CC4C7F"/>
    <w:rsid w:val="00CC5F06"/>
    <w:rsid w:val="00CC792C"/>
    <w:rsid w:val="00CC7F60"/>
    <w:rsid w:val="00CD4AAB"/>
    <w:rsid w:val="00CD704F"/>
    <w:rsid w:val="00CD71F5"/>
    <w:rsid w:val="00CE6731"/>
    <w:rsid w:val="00CE686B"/>
    <w:rsid w:val="00CF1B17"/>
    <w:rsid w:val="00CF45B5"/>
    <w:rsid w:val="00D00DBB"/>
    <w:rsid w:val="00D00ED4"/>
    <w:rsid w:val="00D0197F"/>
    <w:rsid w:val="00D01DA2"/>
    <w:rsid w:val="00D01E10"/>
    <w:rsid w:val="00D022B8"/>
    <w:rsid w:val="00D02453"/>
    <w:rsid w:val="00D049EA"/>
    <w:rsid w:val="00D05535"/>
    <w:rsid w:val="00D057AE"/>
    <w:rsid w:val="00D070F2"/>
    <w:rsid w:val="00D12060"/>
    <w:rsid w:val="00D17024"/>
    <w:rsid w:val="00D23A17"/>
    <w:rsid w:val="00D23BEE"/>
    <w:rsid w:val="00D25300"/>
    <w:rsid w:val="00D27F9E"/>
    <w:rsid w:val="00D34060"/>
    <w:rsid w:val="00D3505A"/>
    <w:rsid w:val="00D37128"/>
    <w:rsid w:val="00D37C40"/>
    <w:rsid w:val="00D4132C"/>
    <w:rsid w:val="00D42603"/>
    <w:rsid w:val="00D42F3D"/>
    <w:rsid w:val="00D46921"/>
    <w:rsid w:val="00D5329C"/>
    <w:rsid w:val="00D5572E"/>
    <w:rsid w:val="00D55EF1"/>
    <w:rsid w:val="00D578FD"/>
    <w:rsid w:val="00D57AC5"/>
    <w:rsid w:val="00D60345"/>
    <w:rsid w:val="00D61443"/>
    <w:rsid w:val="00D64865"/>
    <w:rsid w:val="00D66909"/>
    <w:rsid w:val="00D7040C"/>
    <w:rsid w:val="00D73F9D"/>
    <w:rsid w:val="00D774FF"/>
    <w:rsid w:val="00D77DDA"/>
    <w:rsid w:val="00D9301F"/>
    <w:rsid w:val="00D93A2D"/>
    <w:rsid w:val="00D93BEC"/>
    <w:rsid w:val="00DA208F"/>
    <w:rsid w:val="00DA2845"/>
    <w:rsid w:val="00DB5439"/>
    <w:rsid w:val="00DB54DB"/>
    <w:rsid w:val="00DC5E44"/>
    <w:rsid w:val="00DD2E5B"/>
    <w:rsid w:val="00DD39F8"/>
    <w:rsid w:val="00DE04A2"/>
    <w:rsid w:val="00DE2B9F"/>
    <w:rsid w:val="00DE2CF0"/>
    <w:rsid w:val="00DE2E90"/>
    <w:rsid w:val="00DE742C"/>
    <w:rsid w:val="00DE7C1E"/>
    <w:rsid w:val="00DF21AF"/>
    <w:rsid w:val="00DF6271"/>
    <w:rsid w:val="00E03678"/>
    <w:rsid w:val="00E04F86"/>
    <w:rsid w:val="00E052D7"/>
    <w:rsid w:val="00E06554"/>
    <w:rsid w:val="00E066B3"/>
    <w:rsid w:val="00E07467"/>
    <w:rsid w:val="00E07F95"/>
    <w:rsid w:val="00E10A2E"/>
    <w:rsid w:val="00E11D61"/>
    <w:rsid w:val="00E1330A"/>
    <w:rsid w:val="00E17B33"/>
    <w:rsid w:val="00E21C3D"/>
    <w:rsid w:val="00E22D5A"/>
    <w:rsid w:val="00E233A7"/>
    <w:rsid w:val="00E23900"/>
    <w:rsid w:val="00E24EE0"/>
    <w:rsid w:val="00E26C30"/>
    <w:rsid w:val="00E3045B"/>
    <w:rsid w:val="00E321E1"/>
    <w:rsid w:val="00E345D9"/>
    <w:rsid w:val="00E3565E"/>
    <w:rsid w:val="00E35C12"/>
    <w:rsid w:val="00E444D4"/>
    <w:rsid w:val="00E44947"/>
    <w:rsid w:val="00E47CB0"/>
    <w:rsid w:val="00E50B5A"/>
    <w:rsid w:val="00E51793"/>
    <w:rsid w:val="00E55281"/>
    <w:rsid w:val="00E56E95"/>
    <w:rsid w:val="00E6129D"/>
    <w:rsid w:val="00E63122"/>
    <w:rsid w:val="00E64E58"/>
    <w:rsid w:val="00E658A3"/>
    <w:rsid w:val="00E664AA"/>
    <w:rsid w:val="00E755EF"/>
    <w:rsid w:val="00E76A18"/>
    <w:rsid w:val="00E77F4E"/>
    <w:rsid w:val="00E82E25"/>
    <w:rsid w:val="00E8356F"/>
    <w:rsid w:val="00E83A9B"/>
    <w:rsid w:val="00E83F99"/>
    <w:rsid w:val="00E8640B"/>
    <w:rsid w:val="00E87DB3"/>
    <w:rsid w:val="00E92DB1"/>
    <w:rsid w:val="00E94B4C"/>
    <w:rsid w:val="00E96E2E"/>
    <w:rsid w:val="00EA0993"/>
    <w:rsid w:val="00EA0C69"/>
    <w:rsid w:val="00EA3970"/>
    <w:rsid w:val="00EA442A"/>
    <w:rsid w:val="00EA6B5C"/>
    <w:rsid w:val="00EA6C90"/>
    <w:rsid w:val="00EA7E61"/>
    <w:rsid w:val="00EB20E1"/>
    <w:rsid w:val="00EB2689"/>
    <w:rsid w:val="00EB28BE"/>
    <w:rsid w:val="00EB2A35"/>
    <w:rsid w:val="00EB462F"/>
    <w:rsid w:val="00EB6FCD"/>
    <w:rsid w:val="00EB767F"/>
    <w:rsid w:val="00EC07DC"/>
    <w:rsid w:val="00EC5956"/>
    <w:rsid w:val="00EC6D94"/>
    <w:rsid w:val="00EC6DB0"/>
    <w:rsid w:val="00EC6DFC"/>
    <w:rsid w:val="00ED037A"/>
    <w:rsid w:val="00ED2981"/>
    <w:rsid w:val="00ED2B31"/>
    <w:rsid w:val="00ED4F7F"/>
    <w:rsid w:val="00ED5631"/>
    <w:rsid w:val="00ED72B9"/>
    <w:rsid w:val="00EE056F"/>
    <w:rsid w:val="00EE0759"/>
    <w:rsid w:val="00EE620A"/>
    <w:rsid w:val="00EE6AF5"/>
    <w:rsid w:val="00EF1A90"/>
    <w:rsid w:val="00EF36BD"/>
    <w:rsid w:val="00EF7F75"/>
    <w:rsid w:val="00F004A7"/>
    <w:rsid w:val="00F01DAB"/>
    <w:rsid w:val="00F02175"/>
    <w:rsid w:val="00F02CEF"/>
    <w:rsid w:val="00F03531"/>
    <w:rsid w:val="00F07108"/>
    <w:rsid w:val="00F109D0"/>
    <w:rsid w:val="00F167A6"/>
    <w:rsid w:val="00F16985"/>
    <w:rsid w:val="00F17C75"/>
    <w:rsid w:val="00F20442"/>
    <w:rsid w:val="00F210A2"/>
    <w:rsid w:val="00F210B7"/>
    <w:rsid w:val="00F22F56"/>
    <w:rsid w:val="00F27E62"/>
    <w:rsid w:val="00F3194E"/>
    <w:rsid w:val="00F31C05"/>
    <w:rsid w:val="00F341D0"/>
    <w:rsid w:val="00F34E22"/>
    <w:rsid w:val="00F35692"/>
    <w:rsid w:val="00F36D74"/>
    <w:rsid w:val="00F3721F"/>
    <w:rsid w:val="00F37F84"/>
    <w:rsid w:val="00F4152D"/>
    <w:rsid w:val="00F42EB6"/>
    <w:rsid w:val="00F43C9D"/>
    <w:rsid w:val="00F43F34"/>
    <w:rsid w:val="00F46CAE"/>
    <w:rsid w:val="00F46DAF"/>
    <w:rsid w:val="00F4782E"/>
    <w:rsid w:val="00F50300"/>
    <w:rsid w:val="00F53965"/>
    <w:rsid w:val="00F53E19"/>
    <w:rsid w:val="00F54720"/>
    <w:rsid w:val="00F54FDE"/>
    <w:rsid w:val="00F57A08"/>
    <w:rsid w:val="00F60D38"/>
    <w:rsid w:val="00F70D5C"/>
    <w:rsid w:val="00F70DC9"/>
    <w:rsid w:val="00F71AD9"/>
    <w:rsid w:val="00F72337"/>
    <w:rsid w:val="00F75D61"/>
    <w:rsid w:val="00F7763A"/>
    <w:rsid w:val="00F8530E"/>
    <w:rsid w:val="00F920D2"/>
    <w:rsid w:val="00F93460"/>
    <w:rsid w:val="00F9397A"/>
    <w:rsid w:val="00F962DF"/>
    <w:rsid w:val="00F97C92"/>
    <w:rsid w:val="00FA0EBF"/>
    <w:rsid w:val="00FA1847"/>
    <w:rsid w:val="00FA3B5D"/>
    <w:rsid w:val="00FA7443"/>
    <w:rsid w:val="00FB04E6"/>
    <w:rsid w:val="00FB1988"/>
    <w:rsid w:val="00FB4BAD"/>
    <w:rsid w:val="00FB6692"/>
    <w:rsid w:val="00FB6DBB"/>
    <w:rsid w:val="00FB6FEF"/>
    <w:rsid w:val="00FC00FE"/>
    <w:rsid w:val="00FC2762"/>
    <w:rsid w:val="00FC2BE1"/>
    <w:rsid w:val="00FC3F5B"/>
    <w:rsid w:val="00FC4B7A"/>
    <w:rsid w:val="00FC4D19"/>
    <w:rsid w:val="00FD3430"/>
    <w:rsid w:val="00FD55C3"/>
    <w:rsid w:val="00FD5BA2"/>
    <w:rsid w:val="00FE0149"/>
    <w:rsid w:val="00FE017E"/>
    <w:rsid w:val="00FE062C"/>
    <w:rsid w:val="00FE2C23"/>
    <w:rsid w:val="00FE4B59"/>
    <w:rsid w:val="00FF020D"/>
    <w:rsid w:val="00FF3504"/>
    <w:rsid w:val="00FF43DE"/>
    <w:rsid w:val="00FF51DE"/>
    <w:rsid w:val="00FF63D9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02B39"/>
  <w15:docId w15:val="{5E9FDB7D-316C-471D-95B4-F5D55DF6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E8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03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36F53"/>
    <w:pPr>
      <w:spacing w:after="120"/>
    </w:pPr>
  </w:style>
  <w:style w:type="character" w:customStyle="1" w:styleId="TextoindependienteCar">
    <w:name w:val="Texto independiente Car"/>
    <w:link w:val="Textoindependiente"/>
    <w:rsid w:val="00B36F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36F5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36F5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85FC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385FC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385FC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385FCE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86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8689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86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8689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F43C9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254B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aliases w:val="AB List 1,Bullet Points,Bullet List,FooterText,numbered,Paragraphe de liste1,List Paragraph1,Bulletr List Paragraph,CNBV Parrafo1,Parrafo 1"/>
    <w:basedOn w:val="Normal"/>
    <w:link w:val="PrrafodelistaCar"/>
    <w:uiPriority w:val="34"/>
    <w:qFormat/>
    <w:rsid w:val="00155FB3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C4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4C4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AB62F7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A90877"/>
    <w:pPr>
      <w:spacing w:before="100" w:beforeAutospacing="1" w:after="100" w:afterAutospacing="1"/>
    </w:pPr>
    <w:rPr>
      <w:lang w:val="es-MX" w:eastAsia="es-MX"/>
    </w:rPr>
  </w:style>
  <w:style w:type="paragraph" w:styleId="NormalWeb">
    <w:name w:val="Normal (Web)"/>
    <w:basedOn w:val="Normal"/>
    <w:next w:val="Normal"/>
    <w:uiPriority w:val="99"/>
    <w:rsid w:val="007B2E92"/>
    <w:pPr>
      <w:autoSpaceDE w:val="0"/>
      <w:autoSpaceDN w:val="0"/>
      <w:adjustRightInd w:val="0"/>
      <w:spacing w:before="100" w:after="100"/>
    </w:pPr>
    <w:rPr>
      <w:rFonts w:ascii="Arial Unicode MS" w:cs="Arial Unicode MS"/>
    </w:rPr>
  </w:style>
  <w:style w:type="paragraph" w:customStyle="1" w:styleId="Texto">
    <w:name w:val="Texto"/>
    <w:basedOn w:val="Normal"/>
    <w:link w:val="TextoCar"/>
    <w:rsid w:val="002C7EC8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x-none"/>
    </w:rPr>
  </w:style>
  <w:style w:type="character" w:customStyle="1" w:styleId="TextoCar">
    <w:name w:val="Texto Car"/>
    <w:link w:val="Texto"/>
    <w:locked/>
    <w:rsid w:val="002C7EC8"/>
    <w:rPr>
      <w:rFonts w:ascii="Arial" w:eastAsia="Times New Roman" w:hAnsi="Arial"/>
      <w:sz w:val="18"/>
      <w:szCs w:val="18"/>
      <w:lang w:val="x-none" w:eastAsia="es-ES"/>
    </w:rPr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"/>
    <w:link w:val="Prrafodelista"/>
    <w:uiPriority w:val="34"/>
    <w:locked/>
    <w:rsid w:val="00065766"/>
    <w:rPr>
      <w:rFonts w:eastAsia="Times New Roman"/>
      <w:sz w:val="22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713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03D65"/>
  </w:style>
  <w:style w:type="character" w:styleId="Hipervnculo">
    <w:name w:val="Hyperlink"/>
    <w:uiPriority w:val="99"/>
    <w:semiHidden/>
    <w:unhideWhenUsed/>
    <w:rsid w:val="00103D65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77DD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77DD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D77DDA"/>
    <w:rPr>
      <w:vertAlign w:val="superscript"/>
    </w:rPr>
  </w:style>
  <w:style w:type="character" w:customStyle="1" w:styleId="SinespaciadoCar">
    <w:name w:val="Sin espaciado Car"/>
    <w:link w:val="Sinespaciado"/>
    <w:uiPriority w:val="1"/>
    <w:locked/>
    <w:rsid w:val="005F4B49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F57A08"/>
    <w:pPr>
      <w:spacing w:before="100" w:beforeAutospacing="1" w:after="100" w:afterAutospacing="1"/>
    </w:pPr>
    <w:rPr>
      <w:lang w:val="es-MX"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B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E2D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E4DB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2B45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808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7402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OTACION">
    <w:name w:val="ANOTACION"/>
    <w:basedOn w:val="Normal"/>
    <w:link w:val="ANOTACIONCar"/>
    <w:rsid w:val="00D049E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D049EA"/>
    <w:rPr>
      <w:rFonts w:ascii="Times New Roman" w:eastAsia="Times New Roman" w:hAnsi="Times New Roman"/>
      <w:b/>
      <w:sz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03221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Sinlista1">
    <w:name w:val="Sin lista1"/>
    <w:next w:val="Sinlista"/>
    <w:uiPriority w:val="99"/>
    <w:semiHidden/>
    <w:unhideWhenUsed/>
    <w:rsid w:val="00003221"/>
  </w:style>
  <w:style w:type="table" w:customStyle="1" w:styleId="Tablaconcuadrcula8">
    <w:name w:val="Tabla con cuadrícula8"/>
    <w:basedOn w:val="Tablanormal"/>
    <w:next w:val="Tablaconcuadrcula"/>
    <w:uiPriority w:val="59"/>
    <w:rsid w:val="000032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1">
    <w:name w:val="Tabla de cuadrícula 31"/>
    <w:basedOn w:val="Tablanormal"/>
    <w:uiPriority w:val="48"/>
    <w:rsid w:val="0000322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character" w:customStyle="1" w:styleId="ams">
    <w:name w:val="ams"/>
    <w:basedOn w:val="Fuentedeprrafopredeter"/>
    <w:rsid w:val="00003221"/>
  </w:style>
  <w:style w:type="character" w:customStyle="1" w:styleId="l8">
    <w:name w:val="l8"/>
    <w:basedOn w:val="Fuentedeprrafopredeter"/>
    <w:rsid w:val="00003221"/>
  </w:style>
  <w:style w:type="paragraph" w:customStyle="1" w:styleId="m7548455506652451578msolistparagraph">
    <w:name w:val="m_7548455506652451578msolistparagraph"/>
    <w:basedOn w:val="Normal"/>
    <w:rsid w:val="00003221"/>
    <w:pPr>
      <w:spacing w:before="100" w:beforeAutospacing="1" w:after="100" w:afterAutospacing="1"/>
    </w:pPr>
    <w:rPr>
      <w:lang w:val="es-MX" w:eastAsia="es-MX"/>
    </w:rPr>
  </w:style>
  <w:style w:type="character" w:customStyle="1" w:styleId="il">
    <w:name w:val="il"/>
    <w:basedOn w:val="Fuentedeprrafopredeter"/>
    <w:rsid w:val="00003221"/>
  </w:style>
  <w:style w:type="paragraph" w:customStyle="1" w:styleId="m6614040125813049062m8397079052174761277msoplaintext">
    <w:name w:val="m_6614040125813049062m_8397079052174761277msoplaintext"/>
    <w:basedOn w:val="Normal"/>
    <w:rsid w:val="00003221"/>
    <w:pPr>
      <w:spacing w:before="100" w:beforeAutospacing="1" w:after="100" w:afterAutospacing="1"/>
    </w:pPr>
    <w:rPr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003221"/>
    <w:rPr>
      <w:color w:val="954F72"/>
      <w:u w:val="single"/>
    </w:rPr>
  </w:style>
  <w:style w:type="paragraph" w:customStyle="1" w:styleId="xl63">
    <w:name w:val="xl63"/>
    <w:basedOn w:val="Normal"/>
    <w:rsid w:val="00003221"/>
    <w:pPr>
      <w:spacing w:before="100" w:beforeAutospacing="1" w:after="100" w:afterAutospacing="1"/>
      <w:jc w:val="center"/>
    </w:pPr>
    <w:rPr>
      <w:b/>
      <w:bCs/>
      <w:lang w:val="es-MX" w:eastAsia="es-MX"/>
    </w:rPr>
  </w:style>
  <w:style w:type="paragraph" w:customStyle="1" w:styleId="xl64">
    <w:name w:val="xl64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5">
    <w:name w:val="xl65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66">
    <w:name w:val="xl66"/>
    <w:basedOn w:val="Normal"/>
    <w:rsid w:val="00003221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67">
    <w:name w:val="xl67"/>
    <w:basedOn w:val="Normal"/>
    <w:rsid w:val="00003221"/>
    <w:pPr>
      <w:spacing w:before="100" w:beforeAutospacing="1" w:after="100" w:afterAutospacing="1"/>
      <w:jc w:val="center"/>
      <w:textAlignment w:val="center"/>
    </w:pPr>
    <w:rPr>
      <w:lang w:val="es-MX" w:eastAsia="es-MX"/>
    </w:rPr>
  </w:style>
  <w:style w:type="paragraph" w:customStyle="1" w:styleId="xl68">
    <w:name w:val="xl68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MX" w:eastAsia="es-MX"/>
    </w:rPr>
  </w:style>
  <w:style w:type="paragraph" w:customStyle="1" w:styleId="xl69">
    <w:name w:val="xl69"/>
    <w:basedOn w:val="Normal"/>
    <w:rsid w:val="00003221"/>
    <w:pPr>
      <w:spacing w:before="100" w:beforeAutospacing="1" w:after="100" w:afterAutospacing="1"/>
    </w:pPr>
    <w:rPr>
      <w:sz w:val="20"/>
      <w:szCs w:val="20"/>
      <w:lang w:val="es-MX" w:eastAsia="es-MX"/>
    </w:rPr>
  </w:style>
  <w:style w:type="paragraph" w:customStyle="1" w:styleId="xl70">
    <w:name w:val="xl70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val="es-MX" w:eastAsia="es-MX"/>
    </w:rPr>
  </w:style>
  <w:style w:type="paragraph" w:customStyle="1" w:styleId="xl71">
    <w:name w:val="xl71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  <w:lang w:val="es-MX" w:eastAsia="es-MX"/>
    </w:rPr>
  </w:style>
  <w:style w:type="paragraph" w:customStyle="1" w:styleId="xl72">
    <w:name w:val="xl72"/>
    <w:basedOn w:val="Normal"/>
    <w:rsid w:val="00003221"/>
    <w:pP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3">
    <w:name w:val="xl73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s-MX" w:eastAsia="es-MX"/>
    </w:rPr>
  </w:style>
  <w:style w:type="paragraph" w:customStyle="1" w:styleId="xl74">
    <w:name w:val="xl74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es-MX" w:eastAsia="es-MX"/>
    </w:rPr>
  </w:style>
  <w:style w:type="paragraph" w:customStyle="1" w:styleId="xl75">
    <w:name w:val="xl75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76">
    <w:name w:val="xl76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  <w:lang w:val="es-MX" w:eastAsia="es-MX"/>
    </w:rPr>
  </w:style>
  <w:style w:type="paragraph" w:customStyle="1" w:styleId="xl77">
    <w:name w:val="xl77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  <w:lang w:val="es-MX" w:eastAsia="es-MX"/>
    </w:rPr>
  </w:style>
  <w:style w:type="paragraph" w:customStyle="1" w:styleId="xl78">
    <w:name w:val="xl78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003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83">
    <w:name w:val="xl83"/>
    <w:basedOn w:val="Normal"/>
    <w:rsid w:val="0000322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20"/>
      <w:szCs w:val="20"/>
      <w:lang w:val="es-MX" w:eastAsia="es-MX"/>
    </w:rPr>
  </w:style>
  <w:style w:type="paragraph" w:customStyle="1" w:styleId="xl84">
    <w:name w:val="xl84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85">
    <w:name w:val="xl85"/>
    <w:basedOn w:val="Normal"/>
    <w:rsid w:val="000032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86">
    <w:name w:val="xl86"/>
    <w:basedOn w:val="Normal"/>
    <w:rsid w:val="000032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20"/>
      <w:szCs w:val="20"/>
      <w:lang w:val="es-MX" w:eastAsia="es-MX"/>
    </w:rPr>
  </w:style>
  <w:style w:type="paragraph" w:customStyle="1" w:styleId="xl87">
    <w:name w:val="xl87"/>
    <w:basedOn w:val="Normal"/>
    <w:rsid w:val="00003221"/>
    <w:pPr>
      <w:spacing w:before="100" w:beforeAutospacing="1" w:after="100" w:afterAutospacing="1"/>
      <w:jc w:val="center"/>
      <w:textAlignment w:val="center"/>
    </w:pPr>
    <w:rPr>
      <w:b/>
      <w:bCs/>
      <w:lang w:val="es-MX" w:eastAsia="es-MX"/>
    </w:rPr>
  </w:style>
  <w:style w:type="table" w:customStyle="1" w:styleId="Tabladecuadrcula310">
    <w:name w:val="Tabla de cuadrícula 31"/>
    <w:basedOn w:val="Tablanormal"/>
    <w:uiPriority w:val="48"/>
    <w:rsid w:val="0000322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paragraph" w:customStyle="1" w:styleId="INCISO">
    <w:name w:val="INCISO"/>
    <w:basedOn w:val="Normal"/>
    <w:rsid w:val="00C85655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454C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454C7"/>
    <w:rPr>
      <w:rFonts w:ascii="Times New Roman" w:eastAsia="Times New Roman" w:hAnsi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454C7"/>
    <w:rPr>
      <w:vertAlign w:val="superscript"/>
    </w:rPr>
  </w:style>
  <w:style w:type="table" w:customStyle="1" w:styleId="Tablaconcuadrcula2-nfasis31">
    <w:name w:val="Tabla con cuadrícula 2 - Énfasis 31"/>
    <w:basedOn w:val="Tablanormal"/>
    <w:uiPriority w:val="47"/>
    <w:rsid w:val="0090124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30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76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9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92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30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96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646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309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47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40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92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7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Av.+Manzanillo+315,+Col.+La+Joya+II,+Delegaci%C3%B3n&amp;entry=gmail&amp;source=g" TargetMode="External"/><Relationship Id="rId13" Type="http://schemas.openxmlformats.org/officeDocument/2006/relationships/hyperlink" Target="https://maps.google.com/?q=Calle+Benito+Ju%C3%A1rez+No.+22&amp;entry=gmail&amp;source=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s.google.com/?q=Calle+Ni%C3%B1o+Artillero+No.+22&amp;entry=gmail&amp;source=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Calle+Benito+Ju%C3%A1rez+No.+22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ps.google.com/?q=Calle+Benito+Ju%C3%A1rez+No.+22&amp;entry=gmail&amp;source=g" TargetMode="External"/><Relationship Id="rId10" Type="http://schemas.openxmlformats.org/officeDocument/2006/relationships/hyperlink" Target="https://maps.google.com/?q=Tecom%C3%A1n+%0D%0A+%0D%0A+%0D%0A+%0D%0A+Av.+de+la+Juventud+No.+150&amp;entry=gmail&amp;source=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s.google.com/?q=Tecom%C3%A1n+%0D%0A+%0D%0A+%0D%0A+%0D%0A+Av.+de+la+Juventud+No.+150&amp;entry=gmail&amp;source=g" TargetMode="External"/><Relationship Id="rId14" Type="http://schemas.openxmlformats.org/officeDocument/2006/relationships/hyperlink" Target="https://maps.google.com/?q=Calle+Ni%C3%B1o+Artillero+No.+22&amp;entry=gmail&amp;source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7C075-315A-4E40-A387-CB37DAE2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8226</Words>
  <Characters>45248</Characters>
  <Application>Microsoft Office Word</Application>
  <DocSecurity>0</DocSecurity>
  <Lines>377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Espinoza</dc:creator>
  <cp:lastModifiedBy>Jhon Reimon</cp:lastModifiedBy>
  <cp:revision>3</cp:revision>
  <cp:lastPrinted>2018-06-02T17:02:00Z</cp:lastPrinted>
  <dcterms:created xsi:type="dcterms:W3CDTF">2019-09-11T18:46:00Z</dcterms:created>
  <dcterms:modified xsi:type="dcterms:W3CDTF">2019-09-11T18:46:00Z</dcterms:modified>
</cp:coreProperties>
</file>