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F930A" w14:textId="6A452692" w:rsidR="00327117" w:rsidRPr="005859C9" w:rsidRDefault="00327117" w:rsidP="00327117">
      <w:pPr>
        <w:jc w:val="right"/>
        <w:rPr>
          <w:rFonts w:ascii="Arial" w:hAnsi="Arial" w:cs="Arial"/>
          <w:b/>
          <w:sz w:val="22"/>
          <w:szCs w:val="22"/>
        </w:rPr>
      </w:pPr>
      <w:r w:rsidRPr="005859C9">
        <w:rPr>
          <w:rFonts w:ascii="Arial" w:hAnsi="Arial" w:cs="Arial"/>
          <w:b/>
          <w:sz w:val="22"/>
          <w:szCs w:val="22"/>
        </w:rPr>
        <w:t>IEE/CG/A</w:t>
      </w:r>
      <w:r w:rsidR="0026272E">
        <w:rPr>
          <w:rFonts w:ascii="Arial" w:hAnsi="Arial" w:cs="Arial"/>
          <w:b/>
          <w:sz w:val="22"/>
          <w:szCs w:val="22"/>
        </w:rPr>
        <w:t>033</w:t>
      </w:r>
      <w:r>
        <w:rPr>
          <w:rFonts w:ascii="Arial" w:hAnsi="Arial" w:cs="Arial"/>
          <w:b/>
          <w:sz w:val="22"/>
          <w:szCs w:val="22"/>
        </w:rPr>
        <w:t>/202</w:t>
      </w:r>
      <w:r w:rsidR="00037AFC">
        <w:rPr>
          <w:rFonts w:ascii="Arial" w:hAnsi="Arial" w:cs="Arial"/>
          <w:b/>
          <w:sz w:val="22"/>
          <w:szCs w:val="22"/>
        </w:rPr>
        <w:t>1</w:t>
      </w:r>
    </w:p>
    <w:p w14:paraId="2BE8BE4D" w14:textId="77777777" w:rsidR="00327117" w:rsidRPr="005859C9" w:rsidRDefault="00327117" w:rsidP="00327117">
      <w:pPr>
        <w:jc w:val="both"/>
        <w:rPr>
          <w:rFonts w:ascii="Arial" w:hAnsi="Arial" w:cs="Arial"/>
          <w:b/>
          <w:sz w:val="22"/>
          <w:szCs w:val="22"/>
        </w:rPr>
      </w:pPr>
    </w:p>
    <w:p w14:paraId="1AD95762" w14:textId="79E5AABE" w:rsidR="00327117" w:rsidRPr="005859C9" w:rsidRDefault="00327117" w:rsidP="00327117">
      <w:pPr>
        <w:spacing w:line="276" w:lineRule="auto"/>
        <w:jc w:val="both"/>
        <w:rPr>
          <w:rFonts w:ascii="Arial" w:hAnsi="Arial" w:cs="Arial"/>
          <w:b/>
          <w:sz w:val="22"/>
          <w:szCs w:val="22"/>
        </w:rPr>
      </w:pPr>
      <w:r w:rsidRPr="005859C9">
        <w:rPr>
          <w:rFonts w:ascii="Arial" w:hAnsi="Arial" w:cs="Arial"/>
          <w:b/>
          <w:sz w:val="22"/>
          <w:szCs w:val="22"/>
        </w:rPr>
        <w:t>ACUERDO DEL CONSEJO GENERAL DEL INSTITUTO ELECTORAL DEL ESTADO DE COLIMA POR EL QUE SE APRUEBA EL PROCESO TÉCNICO OPERATIVO DEL PROGRAMA DE RESULTADOS ELECTORALES PRELIMINARES PARA EL PROCESO ELECTORAL LOCAL 20</w:t>
      </w:r>
      <w:r>
        <w:rPr>
          <w:rFonts w:ascii="Arial" w:hAnsi="Arial" w:cs="Arial"/>
          <w:b/>
          <w:sz w:val="22"/>
          <w:szCs w:val="22"/>
        </w:rPr>
        <w:t>20</w:t>
      </w:r>
      <w:r w:rsidRPr="005859C9">
        <w:rPr>
          <w:rFonts w:ascii="Arial" w:hAnsi="Arial" w:cs="Arial"/>
          <w:b/>
          <w:sz w:val="22"/>
          <w:szCs w:val="22"/>
        </w:rPr>
        <w:t>-20</w:t>
      </w:r>
      <w:r>
        <w:rPr>
          <w:rFonts w:ascii="Arial" w:hAnsi="Arial" w:cs="Arial"/>
          <w:b/>
          <w:sz w:val="22"/>
          <w:szCs w:val="22"/>
        </w:rPr>
        <w:t>21.</w:t>
      </w:r>
    </w:p>
    <w:p w14:paraId="782D7015" w14:textId="5B96E89A" w:rsidR="00327117" w:rsidRPr="008862B0" w:rsidRDefault="00327117" w:rsidP="008862B0">
      <w:pPr>
        <w:tabs>
          <w:tab w:val="left" w:pos="3099"/>
        </w:tabs>
        <w:spacing w:line="276" w:lineRule="auto"/>
        <w:jc w:val="both"/>
        <w:rPr>
          <w:rFonts w:ascii="Arial" w:hAnsi="Arial" w:cs="Arial"/>
          <w:b/>
          <w:sz w:val="22"/>
          <w:szCs w:val="22"/>
        </w:rPr>
      </w:pPr>
      <w:r>
        <w:rPr>
          <w:rFonts w:ascii="Arial" w:hAnsi="Arial" w:cs="Arial"/>
          <w:b/>
          <w:sz w:val="22"/>
          <w:szCs w:val="22"/>
        </w:rPr>
        <w:tab/>
      </w:r>
    </w:p>
    <w:p w14:paraId="0231BAC9" w14:textId="77777777" w:rsidR="00327117" w:rsidRPr="005859C9" w:rsidRDefault="00327117" w:rsidP="00327117">
      <w:pPr>
        <w:tabs>
          <w:tab w:val="left" w:pos="2760"/>
        </w:tabs>
        <w:spacing w:line="276" w:lineRule="auto"/>
        <w:jc w:val="center"/>
        <w:rPr>
          <w:rFonts w:ascii="Arial" w:hAnsi="Arial" w:cs="Arial"/>
          <w:b/>
          <w:sz w:val="22"/>
          <w:szCs w:val="22"/>
        </w:rPr>
      </w:pPr>
      <w:r w:rsidRPr="005859C9">
        <w:rPr>
          <w:rFonts w:ascii="Arial" w:hAnsi="Arial" w:cs="Arial"/>
          <w:b/>
          <w:sz w:val="22"/>
          <w:szCs w:val="22"/>
        </w:rPr>
        <w:t>ANTECEDENTES</w:t>
      </w:r>
    </w:p>
    <w:p w14:paraId="48D76CE3" w14:textId="77777777" w:rsidR="00327117" w:rsidRPr="005859C9" w:rsidRDefault="00327117" w:rsidP="00327117">
      <w:pPr>
        <w:tabs>
          <w:tab w:val="left" w:pos="2760"/>
        </w:tabs>
        <w:spacing w:line="276" w:lineRule="auto"/>
        <w:jc w:val="center"/>
        <w:rPr>
          <w:rFonts w:ascii="Arial" w:hAnsi="Arial" w:cs="Arial"/>
          <w:b/>
          <w:sz w:val="22"/>
          <w:szCs w:val="22"/>
        </w:rPr>
      </w:pPr>
    </w:p>
    <w:p w14:paraId="0B791F54" w14:textId="77777777" w:rsidR="00BE5954" w:rsidRPr="00BE5954" w:rsidRDefault="00BE5954" w:rsidP="00BE5954">
      <w:pPr>
        <w:pStyle w:val="Texto"/>
        <w:numPr>
          <w:ilvl w:val="0"/>
          <w:numId w:val="33"/>
        </w:numPr>
        <w:tabs>
          <w:tab w:val="left" w:pos="426"/>
        </w:tabs>
        <w:spacing w:after="0" w:line="360" w:lineRule="auto"/>
        <w:ind w:left="0" w:firstLine="0"/>
        <w:rPr>
          <w:sz w:val="22"/>
          <w:szCs w:val="22"/>
        </w:rPr>
      </w:pPr>
      <w:r w:rsidRPr="00BE5954">
        <w:rPr>
          <w:rFonts w:eastAsia="Calibri"/>
          <w:sz w:val="22"/>
          <w:szCs w:val="22"/>
          <w:lang w:eastAsia="en-US"/>
        </w:rPr>
        <w:t xml:space="preserve">El día 7 de septiembre de 2016, mediante acuerdo INE/CG661/2016 fue aprobado en </w:t>
      </w:r>
      <w:r w:rsidRPr="00BE5954">
        <w:rPr>
          <w:rFonts w:eastAsia="Calibri"/>
          <w:sz w:val="22"/>
          <w:szCs w:val="22"/>
          <w:shd w:val="clear" w:color="auto" w:fill="FFFFFF"/>
          <w:lang w:eastAsia="en-US"/>
        </w:rPr>
        <w:t>Sesión Extraordinaria del Consejo General del INE, el Reglamento de Elecciones del Instituto Nacional Electoral y publicado</w:t>
      </w:r>
      <w:r w:rsidRPr="00BE5954">
        <w:rPr>
          <w:rFonts w:eastAsia="Calibri"/>
          <w:sz w:val="22"/>
          <w:szCs w:val="22"/>
          <w:lang w:eastAsia="en-US"/>
        </w:rPr>
        <w:t xml:space="preserve"> en el Diario Oficial de la Federación el día 13 de septiembre del mismo año; cuya última reforma fue aprobada por el mismo órgano el día 08 de julio de 2020. Dicho instrumento reglamentario tiene por objeto regular las disposiciones aplicables en materia de instituciones y procedimientos electorales, así como la operación de los actos y actividades vinculadas al desarrollo de los procesos electorales que corresponde realizar, en el ámbito de sus respectivas competencias, al Instituto Nacional Electoral y a los Organismos Públicos Locales Electorales de las entidades federativas.</w:t>
      </w:r>
    </w:p>
    <w:p w14:paraId="40B3A259" w14:textId="77777777" w:rsidR="00327117" w:rsidRPr="001903D3" w:rsidRDefault="00327117" w:rsidP="00327117">
      <w:pPr>
        <w:pStyle w:val="Texto"/>
        <w:tabs>
          <w:tab w:val="left" w:pos="426"/>
        </w:tabs>
        <w:spacing w:after="0" w:line="360" w:lineRule="auto"/>
        <w:ind w:firstLine="0"/>
        <w:rPr>
          <w:sz w:val="22"/>
          <w:szCs w:val="22"/>
        </w:rPr>
      </w:pPr>
    </w:p>
    <w:p w14:paraId="4667F916" w14:textId="77777777" w:rsidR="002236EF" w:rsidRDefault="00B13077" w:rsidP="001D00B4">
      <w:pPr>
        <w:pStyle w:val="Texto"/>
        <w:numPr>
          <w:ilvl w:val="0"/>
          <w:numId w:val="33"/>
        </w:numPr>
        <w:tabs>
          <w:tab w:val="left" w:pos="426"/>
        </w:tabs>
        <w:spacing w:after="0" w:line="360" w:lineRule="auto"/>
        <w:ind w:left="0" w:firstLine="0"/>
        <w:rPr>
          <w:sz w:val="22"/>
          <w:szCs w:val="22"/>
        </w:rPr>
      </w:pPr>
      <w:r w:rsidRPr="00B13077">
        <w:rPr>
          <w:sz w:val="22"/>
          <w:szCs w:val="22"/>
        </w:rPr>
        <w:t>En el mes de septiembre de 2020</w:t>
      </w:r>
      <w:r w:rsidR="00327117" w:rsidRPr="00B13077">
        <w:rPr>
          <w:sz w:val="22"/>
          <w:szCs w:val="22"/>
        </w:rPr>
        <w:t xml:space="preserve">, </w:t>
      </w:r>
      <w:r w:rsidRPr="00B13077">
        <w:rPr>
          <w:sz w:val="22"/>
          <w:szCs w:val="22"/>
        </w:rPr>
        <w:t xml:space="preserve">de conformidad con los artículos 10, 12 y 22 del Reglamento para el uso y operación de la Firma Electrónica Avanzada en el Instituto Nacional Electoral, se firmó de manera electrónica, </w:t>
      </w:r>
      <w:r w:rsidR="00327117" w:rsidRPr="00B13077">
        <w:rPr>
          <w:sz w:val="22"/>
          <w:szCs w:val="22"/>
        </w:rPr>
        <w:t>el Convenio General de Coordinación y Colaboración celebrado entre el Instituto Nacional Electoral y la Consejera Presidenta de este Consejo General, como Representante Legal del Instituto Electoral del Estado, con el fin de establecer las bases de coordinación</w:t>
      </w:r>
      <w:r w:rsidRPr="00B13077">
        <w:rPr>
          <w:sz w:val="22"/>
          <w:szCs w:val="22"/>
        </w:rPr>
        <w:t xml:space="preserve"> </w:t>
      </w:r>
      <w:r w:rsidR="00327117" w:rsidRPr="00B13077">
        <w:rPr>
          <w:sz w:val="22"/>
          <w:szCs w:val="22"/>
        </w:rPr>
        <w:t xml:space="preserve">para hacer efectiva la realización del Proceso Electoral </w:t>
      </w:r>
      <w:r w:rsidRPr="00B13077">
        <w:rPr>
          <w:sz w:val="22"/>
          <w:szCs w:val="22"/>
        </w:rPr>
        <w:t xml:space="preserve">Concurrente </w:t>
      </w:r>
      <w:r w:rsidR="00327117" w:rsidRPr="00B13077">
        <w:rPr>
          <w:sz w:val="22"/>
          <w:szCs w:val="22"/>
        </w:rPr>
        <w:t>20</w:t>
      </w:r>
      <w:r w:rsidRPr="00B13077">
        <w:rPr>
          <w:sz w:val="22"/>
          <w:szCs w:val="22"/>
        </w:rPr>
        <w:t>20</w:t>
      </w:r>
      <w:r w:rsidR="00327117" w:rsidRPr="00B13077">
        <w:rPr>
          <w:sz w:val="22"/>
          <w:szCs w:val="22"/>
        </w:rPr>
        <w:t>-20</w:t>
      </w:r>
      <w:r w:rsidRPr="00B13077">
        <w:rPr>
          <w:sz w:val="22"/>
          <w:szCs w:val="22"/>
        </w:rPr>
        <w:t xml:space="preserve">21 </w:t>
      </w:r>
      <w:r w:rsidR="00327117" w:rsidRPr="00B13077">
        <w:rPr>
          <w:sz w:val="22"/>
          <w:szCs w:val="22"/>
        </w:rPr>
        <w:t xml:space="preserve">en el </w:t>
      </w:r>
      <w:r w:rsidRPr="00B13077">
        <w:rPr>
          <w:sz w:val="22"/>
          <w:szCs w:val="22"/>
        </w:rPr>
        <w:t xml:space="preserve">Estado </w:t>
      </w:r>
      <w:r w:rsidR="00327117" w:rsidRPr="00B13077">
        <w:rPr>
          <w:sz w:val="22"/>
          <w:szCs w:val="22"/>
        </w:rPr>
        <w:t>de Colima, para la renovación de los cargos</w:t>
      </w:r>
      <w:r w:rsidRPr="00B13077">
        <w:rPr>
          <w:sz w:val="22"/>
          <w:szCs w:val="22"/>
        </w:rPr>
        <w:t xml:space="preserve"> de Gubernatura, diputaciones locales y de los a</w:t>
      </w:r>
      <w:r w:rsidR="00327117" w:rsidRPr="00B13077">
        <w:rPr>
          <w:sz w:val="22"/>
          <w:szCs w:val="22"/>
        </w:rPr>
        <w:t xml:space="preserve">yuntamientos, cuya jornada electoral será el </w:t>
      </w:r>
      <w:r w:rsidRPr="00B13077">
        <w:rPr>
          <w:sz w:val="22"/>
          <w:szCs w:val="22"/>
        </w:rPr>
        <w:t xml:space="preserve">6 de junio </w:t>
      </w:r>
      <w:r w:rsidR="00327117" w:rsidRPr="00B13077">
        <w:rPr>
          <w:sz w:val="22"/>
          <w:szCs w:val="22"/>
        </w:rPr>
        <w:t>de 20</w:t>
      </w:r>
      <w:r w:rsidRPr="00B13077">
        <w:rPr>
          <w:sz w:val="22"/>
          <w:szCs w:val="22"/>
        </w:rPr>
        <w:t>21</w:t>
      </w:r>
      <w:r w:rsidR="00327117" w:rsidRPr="00B13077">
        <w:rPr>
          <w:sz w:val="22"/>
          <w:szCs w:val="22"/>
        </w:rPr>
        <w:t xml:space="preserve"> y, en su caso, los mecani</w:t>
      </w:r>
      <w:r w:rsidR="00D0166B">
        <w:rPr>
          <w:sz w:val="22"/>
          <w:szCs w:val="22"/>
        </w:rPr>
        <w:t xml:space="preserve">smos de participación ciudadana. En el referido </w:t>
      </w:r>
      <w:r w:rsidR="00327117" w:rsidRPr="00B13077">
        <w:rPr>
          <w:sz w:val="22"/>
          <w:szCs w:val="22"/>
        </w:rPr>
        <w:t xml:space="preserve">documento </w:t>
      </w:r>
      <w:r w:rsidR="006E616F">
        <w:rPr>
          <w:sz w:val="22"/>
          <w:szCs w:val="22"/>
        </w:rPr>
        <w:t xml:space="preserve">se convino, en el </w:t>
      </w:r>
      <w:r w:rsidR="006E616F" w:rsidRPr="006E616F">
        <w:rPr>
          <w:sz w:val="22"/>
          <w:szCs w:val="22"/>
        </w:rPr>
        <w:t>numeral 19</w:t>
      </w:r>
      <w:r w:rsidR="00327117" w:rsidRPr="006E616F">
        <w:rPr>
          <w:sz w:val="22"/>
          <w:szCs w:val="22"/>
        </w:rPr>
        <w:t xml:space="preserve">, de la </w:t>
      </w:r>
      <w:r w:rsidR="006E616F" w:rsidRPr="006E616F">
        <w:rPr>
          <w:sz w:val="22"/>
          <w:szCs w:val="22"/>
        </w:rPr>
        <w:t>Cláusula Segunda</w:t>
      </w:r>
      <w:r w:rsidR="00327117" w:rsidRPr="006E616F">
        <w:rPr>
          <w:sz w:val="22"/>
          <w:szCs w:val="22"/>
        </w:rPr>
        <w:t xml:space="preserve">, lo relativo a los trabajos de implementación y operación del </w:t>
      </w:r>
      <w:r w:rsidR="006E616F" w:rsidRPr="006E616F">
        <w:rPr>
          <w:sz w:val="22"/>
          <w:szCs w:val="22"/>
        </w:rPr>
        <w:t>Programa de Resultados Electorales Preliminares</w:t>
      </w:r>
      <w:r w:rsidR="00327117" w:rsidRPr="006E616F">
        <w:rPr>
          <w:sz w:val="22"/>
          <w:szCs w:val="22"/>
        </w:rPr>
        <w:t xml:space="preserve"> de conformidad al Reglamento de Elecciones y su</w:t>
      </w:r>
      <w:r w:rsidR="006E616F">
        <w:rPr>
          <w:sz w:val="22"/>
          <w:szCs w:val="22"/>
        </w:rPr>
        <w:t>s</w:t>
      </w:r>
      <w:r w:rsidR="00327117" w:rsidRPr="006E616F">
        <w:rPr>
          <w:sz w:val="22"/>
          <w:szCs w:val="22"/>
        </w:rPr>
        <w:t xml:space="preserve"> Anexo</w:t>
      </w:r>
      <w:r w:rsidR="006E616F">
        <w:rPr>
          <w:sz w:val="22"/>
          <w:szCs w:val="22"/>
        </w:rPr>
        <w:t>s</w:t>
      </w:r>
      <w:r w:rsidR="00327117" w:rsidRPr="006E616F">
        <w:rPr>
          <w:sz w:val="22"/>
          <w:szCs w:val="22"/>
        </w:rPr>
        <w:t xml:space="preserve"> 13</w:t>
      </w:r>
      <w:r w:rsidR="006E616F">
        <w:rPr>
          <w:sz w:val="22"/>
          <w:szCs w:val="22"/>
        </w:rPr>
        <w:t xml:space="preserve"> y 18.5</w:t>
      </w:r>
      <w:r w:rsidR="00327117" w:rsidRPr="006E616F">
        <w:rPr>
          <w:sz w:val="22"/>
          <w:szCs w:val="22"/>
        </w:rPr>
        <w:t>.</w:t>
      </w:r>
    </w:p>
    <w:p w14:paraId="1DCBA925" w14:textId="77777777" w:rsidR="002236EF" w:rsidRDefault="002236EF" w:rsidP="001D00B4">
      <w:pPr>
        <w:pStyle w:val="Texto"/>
        <w:tabs>
          <w:tab w:val="left" w:pos="426"/>
        </w:tabs>
        <w:spacing w:after="0" w:line="360" w:lineRule="auto"/>
        <w:ind w:firstLine="0"/>
        <w:rPr>
          <w:sz w:val="22"/>
          <w:szCs w:val="22"/>
        </w:rPr>
      </w:pPr>
    </w:p>
    <w:p w14:paraId="2924B65A" w14:textId="77777777" w:rsidR="00ED2A41" w:rsidRDefault="002236EF" w:rsidP="001D00B4">
      <w:pPr>
        <w:pStyle w:val="Texto"/>
        <w:numPr>
          <w:ilvl w:val="0"/>
          <w:numId w:val="33"/>
        </w:numPr>
        <w:tabs>
          <w:tab w:val="left" w:pos="426"/>
        </w:tabs>
        <w:spacing w:after="0" w:line="360" w:lineRule="auto"/>
        <w:ind w:left="0" w:firstLine="0"/>
        <w:rPr>
          <w:sz w:val="22"/>
          <w:szCs w:val="22"/>
        </w:rPr>
      </w:pPr>
      <w:r w:rsidRPr="002236EF">
        <w:rPr>
          <w:sz w:val="22"/>
          <w:szCs w:val="22"/>
        </w:rPr>
        <w:t>Mediante Acuerdo IEE/CG/A057/2020, de fecha 31 de agosto de 2020</w:t>
      </w:r>
      <w:r w:rsidR="00327117" w:rsidRPr="002236EF">
        <w:rPr>
          <w:sz w:val="22"/>
          <w:szCs w:val="22"/>
        </w:rPr>
        <w:t>, el Consejo General del Instituto</w:t>
      </w:r>
      <w:r w:rsidRPr="002236EF">
        <w:rPr>
          <w:sz w:val="22"/>
          <w:szCs w:val="22"/>
        </w:rPr>
        <w:t xml:space="preserve"> Electoral del Estado de Colima, </w:t>
      </w:r>
      <w:r w:rsidR="00327117" w:rsidRPr="002236EF">
        <w:rPr>
          <w:sz w:val="22"/>
          <w:szCs w:val="22"/>
        </w:rPr>
        <w:t>aprobó</w:t>
      </w:r>
      <w:r w:rsidR="00327117" w:rsidRPr="002236EF">
        <w:rPr>
          <w:rFonts w:eastAsia="Arial"/>
          <w:spacing w:val="-1"/>
          <w:sz w:val="22"/>
          <w:szCs w:val="22"/>
          <w:lang w:val="es-MX"/>
        </w:rPr>
        <w:t xml:space="preserve"> la </w:t>
      </w:r>
      <w:r w:rsidRPr="002236EF">
        <w:rPr>
          <w:rFonts w:eastAsia="Arial"/>
          <w:spacing w:val="-1"/>
          <w:sz w:val="22"/>
          <w:szCs w:val="22"/>
          <w:lang w:val="es-MX"/>
        </w:rPr>
        <w:t xml:space="preserve">ratificación de la </w:t>
      </w:r>
      <w:r w:rsidR="00327117" w:rsidRPr="002236EF">
        <w:rPr>
          <w:rFonts w:eastAsia="Arial"/>
          <w:spacing w:val="-1"/>
          <w:sz w:val="22"/>
          <w:szCs w:val="22"/>
          <w:lang w:val="es-MX"/>
        </w:rPr>
        <w:t xml:space="preserve">designación </w:t>
      </w:r>
      <w:r w:rsidR="00327117" w:rsidRPr="002236EF">
        <w:rPr>
          <w:rFonts w:eastAsia="Arial"/>
          <w:spacing w:val="-1"/>
          <w:sz w:val="22"/>
          <w:szCs w:val="22"/>
          <w:lang w:val="es-MX"/>
        </w:rPr>
        <w:lastRenderedPageBreak/>
        <w:t xml:space="preserve">del </w:t>
      </w:r>
      <w:r w:rsidR="00327117" w:rsidRPr="002236EF">
        <w:rPr>
          <w:color w:val="000000"/>
          <w:sz w:val="22"/>
          <w:szCs w:val="22"/>
          <w:lang w:val="es-MX" w:eastAsia="es-MX"/>
        </w:rPr>
        <w:t xml:space="preserve">Ing. Juan Ramón Granero Vega, </w:t>
      </w:r>
      <w:r w:rsidRPr="002236EF">
        <w:rPr>
          <w:sz w:val="22"/>
          <w:szCs w:val="22"/>
          <w:lang w:val="es-MX" w:eastAsia="es-MX"/>
        </w:rPr>
        <w:t>Director de Sistemas de este Instituto</w:t>
      </w:r>
      <w:r w:rsidRPr="002236EF">
        <w:rPr>
          <w:color w:val="000000"/>
          <w:sz w:val="22"/>
          <w:szCs w:val="22"/>
          <w:lang w:val="es-MX" w:eastAsia="es-MX"/>
        </w:rPr>
        <w:t xml:space="preserve">, </w:t>
      </w:r>
      <w:r w:rsidR="00327117" w:rsidRPr="002236EF">
        <w:rPr>
          <w:color w:val="000000"/>
          <w:sz w:val="22"/>
          <w:szCs w:val="22"/>
          <w:lang w:val="es-MX" w:eastAsia="es-MX"/>
        </w:rPr>
        <w:t>como Coordinador  (instancia interna responsable)</w:t>
      </w:r>
      <w:r w:rsidRPr="002236EF">
        <w:rPr>
          <w:sz w:val="22"/>
          <w:szCs w:val="22"/>
          <w:lang w:val="es-MX" w:eastAsia="es-MX"/>
        </w:rPr>
        <w:t>, del desarrollo de las actividades del Programa de Resultados Electorales Preliminares, para el Proceso Electoral Local Ordinario 2020-2021.</w:t>
      </w:r>
    </w:p>
    <w:p w14:paraId="0074603C" w14:textId="77777777" w:rsidR="00ED2A41" w:rsidRDefault="00ED2A41" w:rsidP="001D00B4">
      <w:pPr>
        <w:pStyle w:val="Prrafodelista"/>
        <w:spacing w:after="0" w:line="360" w:lineRule="auto"/>
      </w:pPr>
    </w:p>
    <w:p w14:paraId="0B9C807E" w14:textId="77777777" w:rsidR="00ED2A41" w:rsidRPr="00ED2A41" w:rsidRDefault="00ED2A41" w:rsidP="001D00B4">
      <w:pPr>
        <w:pStyle w:val="Texto"/>
        <w:numPr>
          <w:ilvl w:val="0"/>
          <w:numId w:val="33"/>
        </w:numPr>
        <w:tabs>
          <w:tab w:val="left" w:pos="426"/>
        </w:tabs>
        <w:spacing w:after="0" w:line="360" w:lineRule="auto"/>
        <w:ind w:left="0" w:firstLine="0"/>
        <w:rPr>
          <w:sz w:val="22"/>
          <w:szCs w:val="22"/>
        </w:rPr>
      </w:pPr>
      <w:r w:rsidRPr="00ED2A41">
        <w:rPr>
          <w:sz w:val="22"/>
          <w:szCs w:val="22"/>
        </w:rPr>
        <w:t>Que d</w:t>
      </w:r>
      <w:r w:rsidR="00327117" w:rsidRPr="00ED2A41">
        <w:rPr>
          <w:sz w:val="22"/>
          <w:szCs w:val="22"/>
        </w:rPr>
        <w:t xml:space="preserve">urante la </w:t>
      </w:r>
      <w:r w:rsidRPr="00ED2A41">
        <w:rPr>
          <w:rFonts w:eastAsia="Calibri"/>
          <w:sz w:val="22"/>
          <w:szCs w:val="22"/>
          <w:lang w:val="es-MX" w:eastAsia="en-US"/>
        </w:rPr>
        <w:t xml:space="preserve">Tercera Sesión Ordinaria del Proceso Electoral Local 2020-2021 </w:t>
      </w:r>
      <w:r w:rsidR="00327117" w:rsidRPr="00ED2A41">
        <w:rPr>
          <w:rFonts w:eastAsia="Calibri"/>
          <w:sz w:val="22"/>
          <w:szCs w:val="22"/>
          <w:lang w:val="es-MX" w:eastAsia="en-US"/>
        </w:rPr>
        <w:t xml:space="preserve">del Consejo General, celebrada el </w:t>
      </w:r>
      <w:r w:rsidRPr="00ED2A41">
        <w:rPr>
          <w:rFonts w:eastAsia="Calibri"/>
          <w:sz w:val="22"/>
          <w:szCs w:val="22"/>
          <w:lang w:val="es-MX" w:eastAsia="en-US"/>
        </w:rPr>
        <w:t>11</w:t>
      </w:r>
      <w:r w:rsidR="00327117" w:rsidRPr="00ED2A41">
        <w:rPr>
          <w:rFonts w:eastAsia="Calibri"/>
          <w:sz w:val="22"/>
          <w:szCs w:val="22"/>
          <w:lang w:val="es-MX" w:eastAsia="en-US"/>
        </w:rPr>
        <w:t xml:space="preserve"> de noviembre de 20</w:t>
      </w:r>
      <w:r w:rsidRPr="00ED2A41">
        <w:rPr>
          <w:rFonts w:eastAsia="Calibri"/>
          <w:sz w:val="22"/>
          <w:szCs w:val="22"/>
          <w:lang w:val="es-MX" w:eastAsia="en-US"/>
        </w:rPr>
        <w:t xml:space="preserve">20, </w:t>
      </w:r>
      <w:r w:rsidR="00327117" w:rsidRPr="00ED2A41">
        <w:rPr>
          <w:rFonts w:eastAsia="Calibri"/>
          <w:sz w:val="22"/>
          <w:szCs w:val="22"/>
          <w:lang w:val="es-MX" w:eastAsia="en-US"/>
        </w:rPr>
        <w:t>se aprobó el A</w:t>
      </w:r>
      <w:r w:rsidRPr="00ED2A41">
        <w:rPr>
          <w:sz w:val="22"/>
          <w:szCs w:val="22"/>
        </w:rPr>
        <w:t>cuerdo IEE/CG/A010</w:t>
      </w:r>
      <w:r w:rsidR="00327117" w:rsidRPr="00ED2A41">
        <w:rPr>
          <w:sz w:val="22"/>
          <w:szCs w:val="22"/>
        </w:rPr>
        <w:t>/20</w:t>
      </w:r>
      <w:r w:rsidRPr="00ED2A41">
        <w:rPr>
          <w:sz w:val="22"/>
          <w:szCs w:val="22"/>
        </w:rPr>
        <w:t>20</w:t>
      </w:r>
      <w:r w:rsidR="00327117" w:rsidRPr="00ED2A41">
        <w:rPr>
          <w:b/>
          <w:sz w:val="22"/>
          <w:szCs w:val="22"/>
        </w:rPr>
        <w:t xml:space="preserve"> </w:t>
      </w:r>
      <w:r w:rsidRPr="00ED2A41">
        <w:rPr>
          <w:sz w:val="22"/>
          <w:szCs w:val="22"/>
        </w:rPr>
        <w:t xml:space="preserve">relativo a la integración del Comité Técnico asesor del Programa de Resultados Electorales Preliminares de este órgano electoral, para el Proceso Electoral Local 2020-2021. </w:t>
      </w:r>
    </w:p>
    <w:p w14:paraId="0DFA1913" w14:textId="77777777" w:rsidR="00327117" w:rsidRPr="00833E2E" w:rsidRDefault="00327117" w:rsidP="001D00B4">
      <w:pPr>
        <w:pStyle w:val="Prrafodelista"/>
        <w:spacing w:after="0" w:line="360" w:lineRule="auto"/>
        <w:rPr>
          <w:lang w:val="es-ES"/>
        </w:rPr>
      </w:pPr>
    </w:p>
    <w:p w14:paraId="4EA0AED4" w14:textId="77777777" w:rsidR="001D00B4" w:rsidRPr="001D00B4" w:rsidRDefault="00F0232B" w:rsidP="001D00B4">
      <w:pPr>
        <w:pStyle w:val="Texto"/>
        <w:numPr>
          <w:ilvl w:val="0"/>
          <w:numId w:val="33"/>
        </w:numPr>
        <w:tabs>
          <w:tab w:val="left" w:pos="426"/>
        </w:tabs>
        <w:spacing w:after="0" w:line="360" w:lineRule="auto"/>
        <w:ind w:left="0" w:firstLine="0"/>
        <w:rPr>
          <w:sz w:val="22"/>
          <w:szCs w:val="22"/>
        </w:rPr>
      </w:pPr>
      <w:r>
        <w:rPr>
          <w:sz w:val="22"/>
          <w:szCs w:val="22"/>
          <w:lang w:eastAsia="es-MX"/>
        </w:rPr>
        <w:t xml:space="preserve">El </w:t>
      </w:r>
      <w:r w:rsidR="009B7C76">
        <w:rPr>
          <w:sz w:val="22"/>
          <w:szCs w:val="22"/>
          <w:lang w:eastAsia="es-MX"/>
        </w:rPr>
        <w:t>1°</w:t>
      </w:r>
      <w:r>
        <w:rPr>
          <w:sz w:val="22"/>
          <w:szCs w:val="22"/>
          <w:lang w:eastAsia="es-MX"/>
        </w:rPr>
        <w:t xml:space="preserve"> </w:t>
      </w:r>
      <w:r w:rsidR="00327117" w:rsidRPr="00833E2E">
        <w:rPr>
          <w:sz w:val="22"/>
          <w:szCs w:val="22"/>
          <w:lang w:eastAsia="es-MX"/>
        </w:rPr>
        <w:t xml:space="preserve">de </w:t>
      </w:r>
      <w:r w:rsidR="00037AFC">
        <w:rPr>
          <w:sz w:val="22"/>
          <w:szCs w:val="22"/>
          <w:lang w:eastAsia="es-MX"/>
        </w:rPr>
        <w:t xml:space="preserve">diciembre </w:t>
      </w:r>
      <w:r w:rsidR="00327117" w:rsidRPr="00833E2E">
        <w:rPr>
          <w:sz w:val="22"/>
          <w:szCs w:val="22"/>
          <w:lang w:eastAsia="es-MX"/>
        </w:rPr>
        <w:t>de 20</w:t>
      </w:r>
      <w:r w:rsidR="001D00B4">
        <w:rPr>
          <w:sz w:val="22"/>
          <w:szCs w:val="22"/>
          <w:lang w:eastAsia="es-MX"/>
        </w:rPr>
        <w:t>20</w:t>
      </w:r>
      <w:r w:rsidR="00327117" w:rsidRPr="00833E2E">
        <w:rPr>
          <w:sz w:val="22"/>
          <w:szCs w:val="22"/>
          <w:lang w:eastAsia="es-MX"/>
        </w:rPr>
        <w:t xml:space="preserve">, se llevó a cabo la Sesión de instalación del </w:t>
      </w:r>
      <w:r w:rsidR="001D00B4" w:rsidRPr="00ED2A41">
        <w:rPr>
          <w:sz w:val="22"/>
          <w:szCs w:val="22"/>
        </w:rPr>
        <w:t>Comité Técnico asesor del Programa de Resultados Electorales Preliminares</w:t>
      </w:r>
      <w:r w:rsidR="00327117" w:rsidRPr="00833E2E">
        <w:rPr>
          <w:sz w:val="22"/>
          <w:szCs w:val="22"/>
          <w:lang w:eastAsia="es-MX"/>
        </w:rPr>
        <w:t xml:space="preserve">, en donde se aprobó el Plan de trabajo y el Calendario de sesiones, de conformidad al </w:t>
      </w:r>
      <w:r w:rsidR="00327117" w:rsidRPr="00833E2E">
        <w:rPr>
          <w:rFonts w:eastAsia="Calibri"/>
          <w:bCs/>
          <w:sz w:val="22"/>
          <w:szCs w:val="22"/>
          <w:lang w:eastAsia="en-US"/>
        </w:rPr>
        <w:t>Anexo 13, numeral 33, actividad 4, del Reglamento de Elecciones.</w:t>
      </w:r>
    </w:p>
    <w:p w14:paraId="055FD0B3" w14:textId="77777777" w:rsidR="001D00B4" w:rsidRDefault="001D00B4" w:rsidP="001D00B4">
      <w:pPr>
        <w:pStyle w:val="Prrafodelista"/>
        <w:spacing w:after="0" w:line="360" w:lineRule="auto"/>
      </w:pPr>
    </w:p>
    <w:p w14:paraId="47D61E5F" w14:textId="77777777" w:rsidR="00327117" w:rsidRPr="001D00B4" w:rsidRDefault="00327117" w:rsidP="001D00B4">
      <w:pPr>
        <w:pStyle w:val="Texto"/>
        <w:numPr>
          <w:ilvl w:val="0"/>
          <w:numId w:val="33"/>
        </w:numPr>
        <w:tabs>
          <w:tab w:val="left" w:pos="426"/>
        </w:tabs>
        <w:spacing w:after="0" w:line="360" w:lineRule="auto"/>
        <w:ind w:left="0" w:firstLine="0"/>
        <w:rPr>
          <w:sz w:val="22"/>
          <w:szCs w:val="22"/>
        </w:rPr>
      </w:pPr>
      <w:r w:rsidRPr="001D00B4">
        <w:rPr>
          <w:sz w:val="22"/>
          <w:szCs w:val="22"/>
          <w:lang w:eastAsia="es-MX"/>
        </w:rPr>
        <w:t xml:space="preserve">El día </w:t>
      </w:r>
      <w:r w:rsidR="00037AFC">
        <w:rPr>
          <w:sz w:val="22"/>
          <w:szCs w:val="22"/>
          <w:lang w:eastAsia="es-MX"/>
        </w:rPr>
        <w:t>02</w:t>
      </w:r>
      <w:r w:rsidRPr="001D00B4">
        <w:rPr>
          <w:sz w:val="22"/>
          <w:szCs w:val="22"/>
          <w:lang w:eastAsia="es-MX"/>
        </w:rPr>
        <w:t xml:space="preserve"> de </w:t>
      </w:r>
      <w:r w:rsidR="00037AFC">
        <w:rPr>
          <w:sz w:val="22"/>
          <w:szCs w:val="22"/>
          <w:lang w:eastAsia="es-MX"/>
        </w:rPr>
        <w:t>diciembre</w:t>
      </w:r>
      <w:r w:rsidRPr="001D00B4">
        <w:rPr>
          <w:sz w:val="22"/>
          <w:szCs w:val="22"/>
          <w:lang w:eastAsia="es-MX"/>
        </w:rPr>
        <w:t xml:space="preserve"> de 20</w:t>
      </w:r>
      <w:r w:rsidR="001D00B4" w:rsidRPr="001D00B4">
        <w:rPr>
          <w:sz w:val="22"/>
          <w:szCs w:val="22"/>
          <w:lang w:eastAsia="es-MX"/>
        </w:rPr>
        <w:t>20</w:t>
      </w:r>
      <w:r w:rsidRPr="001D00B4">
        <w:rPr>
          <w:sz w:val="22"/>
          <w:szCs w:val="22"/>
          <w:lang w:eastAsia="es-MX"/>
        </w:rPr>
        <w:t xml:space="preserve">, el </w:t>
      </w:r>
      <w:r w:rsidR="001D00B4" w:rsidRPr="001D00B4">
        <w:rPr>
          <w:color w:val="000000"/>
          <w:sz w:val="22"/>
          <w:szCs w:val="22"/>
          <w:lang w:val="es-MX" w:eastAsia="es-MX"/>
        </w:rPr>
        <w:t xml:space="preserve">Ing. Juan Ramón Granero Vega, </w:t>
      </w:r>
      <w:r w:rsidR="001D00B4" w:rsidRPr="001D00B4">
        <w:rPr>
          <w:sz w:val="22"/>
          <w:szCs w:val="22"/>
          <w:lang w:val="es-MX" w:eastAsia="es-MX"/>
        </w:rPr>
        <w:t>Director de Sistemas de este Instituto</w:t>
      </w:r>
      <w:r w:rsidR="001D00B4" w:rsidRPr="001D00B4">
        <w:rPr>
          <w:color w:val="000000"/>
          <w:sz w:val="22"/>
          <w:szCs w:val="22"/>
          <w:lang w:val="es-MX" w:eastAsia="es-MX"/>
        </w:rPr>
        <w:t xml:space="preserve">, en su función de </w:t>
      </w:r>
      <w:r w:rsidRPr="001D00B4">
        <w:rPr>
          <w:sz w:val="22"/>
          <w:szCs w:val="22"/>
          <w:lang w:eastAsia="es-MX"/>
        </w:rPr>
        <w:t xml:space="preserve">Secretario Técnico del </w:t>
      </w:r>
      <w:r w:rsidR="001D00B4" w:rsidRPr="001D00B4">
        <w:rPr>
          <w:sz w:val="22"/>
          <w:szCs w:val="22"/>
        </w:rPr>
        <w:t>Comité Técnico asesor del Programa de Resultados Electorales Preliminares</w:t>
      </w:r>
      <w:r w:rsidRPr="001D00B4">
        <w:rPr>
          <w:sz w:val="22"/>
          <w:szCs w:val="22"/>
          <w:lang w:eastAsia="es-MX"/>
        </w:rPr>
        <w:t xml:space="preserve">, remitió a la Presidencia del Instituto Electoral el </w:t>
      </w:r>
      <w:r w:rsidR="001D00B4" w:rsidRPr="001D00B4">
        <w:rPr>
          <w:rFonts w:eastAsia="Arial"/>
          <w:sz w:val="22"/>
          <w:szCs w:val="24"/>
        </w:rPr>
        <w:t>Proyecto de Pro</w:t>
      </w:r>
      <w:r w:rsidR="001D00B4" w:rsidRPr="001D00B4">
        <w:rPr>
          <w:rFonts w:eastAsia="Arial"/>
          <w:spacing w:val="1"/>
          <w:sz w:val="22"/>
          <w:szCs w:val="24"/>
        </w:rPr>
        <w:t>ces</w:t>
      </w:r>
      <w:r w:rsidR="001D00B4" w:rsidRPr="001D00B4">
        <w:rPr>
          <w:rFonts w:eastAsia="Arial"/>
          <w:sz w:val="22"/>
          <w:szCs w:val="24"/>
        </w:rPr>
        <w:t>o</w:t>
      </w:r>
      <w:r w:rsidR="001D00B4" w:rsidRPr="001D00B4">
        <w:rPr>
          <w:rFonts w:eastAsia="Arial"/>
          <w:spacing w:val="-2"/>
          <w:sz w:val="22"/>
          <w:szCs w:val="24"/>
        </w:rPr>
        <w:t xml:space="preserve"> </w:t>
      </w:r>
      <w:r w:rsidR="001D00B4" w:rsidRPr="001D00B4">
        <w:rPr>
          <w:rFonts w:eastAsia="Arial"/>
          <w:sz w:val="22"/>
          <w:szCs w:val="24"/>
        </w:rPr>
        <w:t>T</w:t>
      </w:r>
      <w:r w:rsidR="001D00B4" w:rsidRPr="001D00B4">
        <w:rPr>
          <w:rFonts w:eastAsia="Arial"/>
          <w:spacing w:val="1"/>
          <w:sz w:val="22"/>
          <w:szCs w:val="24"/>
        </w:rPr>
        <w:t>éc</w:t>
      </w:r>
      <w:r w:rsidR="001D00B4" w:rsidRPr="001D00B4">
        <w:rPr>
          <w:rFonts w:eastAsia="Arial"/>
          <w:sz w:val="22"/>
          <w:szCs w:val="24"/>
        </w:rPr>
        <w:t>n</w:t>
      </w:r>
      <w:r w:rsidR="001D00B4" w:rsidRPr="001D00B4">
        <w:rPr>
          <w:rFonts w:eastAsia="Arial"/>
          <w:spacing w:val="-2"/>
          <w:sz w:val="22"/>
          <w:szCs w:val="24"/>
        </w:rPr>
        <w:t>i</w:t>
      </w:r>
      <w:r w:rsidR="001D00B4" w:rsidRPr="001D00B4">
        <w:rPr>
          <w:rFonts w:eastAsia="Arial"/>
          <w:spacing w:val="1"/>
          <w:sz w:val="22"/>
          <w:szCs w:val="24"/>
        </w:rPr>
        <w:t>c</w:t>
      </w:r>
      <w:r w:rsidR="001D00B4" w:rsidRPr="001D00B4">
        <w:rPr>
          <w:rFonts w:eastAsia="Arial"/>
          <w:sz w:val="22"/>
          <w:szCs w:val="24"/>
        </w:rPr>
        <w:t>o Op</w:t>
      </w:r>
      <w:r w:rsidR="001D00B4" w:rsidRPr="001D00B4">
        <w:rPr>
          <w:rFonts w:eastAsia="Arial"/>
          <w:spacing w:val="-1"/>
          <w:sz w:val="22"/>
          <w:szCs w:val="24"/>
        </w:rPr>
        <w:t>e</w:t>
      </w:r>
      <w:r w:rsidR="001D00B4" w:rsidRPr="001D00B4">
        <w:rPr>
          <w:rFonts w:eastAsia="Arial"/>
          <w:sz w:val="22"/>
          <w:szCs w:val="24"/>
        </w:rPr>
        <w:t>r</w:t>
      </w:r>
      <w:r w:rsidR="001D00B4" w:rsidRPr="001D00B4">
        <w:rPr>
          <w:rFonts w:eastAsia="Arial"/>
          <w:spacing w:val="1"/>
          <w:sz w:val="22"/>
          <w:szCs w:val="24"/>
        </w:rPr>
        <w:t>a</w:t>
      </w:r>
      <w:r w:rsidR="001D00B4" w:rsidRPr="001D00B4">
        <w:rPr>
          <w:rFonts w:eastAsia="Arial"/>
          <w:sz w:val="22"/>
          <w:szCs w:val="24"/>
        </w:rPr>
        <w:t>ti</w:t>
      </w:r>
      <w:r w:rsidR="001D00B4" w:rsidRPr="001D00B4">
        <w:rPr>
          <w:rFonts w:eastAsia="Arial"/>
          <w:spacing w:val="-4"/>
          <w:sz w:val="22"/>
          <w:szCs w:val="24"/>
        </w:rPr>
        <w:t>v</w:t>
      </w:r>
      <w:r w:rsidR="001D00B4" w:rsidRPr="001D00B4">
        <w:rPr>
          <w:rFonts w:eastAsia="Arial"/>
          <w:sz w:val="22"/>
          <w:szCs w:val="24"/>
        </w:rPr>
        <w:t>o d</w:t>
      </w:r>
      <w:r w:rsidR="001D00B4" w:rsidRPr="001D00B4">
        <w:rPr>
          <w:rFonts w:eastAsia="Arial"/>
          <w:spacing w:val="1"/>
          <w:sz w:val="22"/>
          <w:szCs w:val="24"/>
        </w:rPr>
        <w:t>e</w:t>
      </w:r>
      <w:r w:rsidR="001D00B4" w:rsidRPr="001D00B4">
        <w:rPr>
          <w:rFonts w:eastAsia="Arial"/>
          <w:sz w:val="22"/>
          <w:szCs w:val="24"/>
        </w:rPr>
        <w:t>l</w:t>
      </w:r>
      <w:r w:rsidR="001D00B4" w:rsidRPr="001D00B4">
        <w:rPr>
          <w:rFonts w:eastAsia="Arial"/>
          <w:spacing w:val="1"/>
          <w:sz w:val="22"/>
          <w:szCs w:val="24"/>
        </w:rPr>
        <w:t xml:space="preserve"> </w:t>
      </w:r>
      <w:r w:rsidR="001D00B4" w:rsidRPr="001D00B4">
        <w:rPr>
          <w:rFonts w:eastAsia="Arial"/>
          <w:sz w:val="22"/>
          <w:szCs w:val="24"/>
        </w:rPr>
        <w:t>Progr</w:t>
      </w:r>
      <w:r w:rsidR="001D00B4" w:rsidRPr="001D00B4">
        <w:rPr>
          <w:rFonts w:eastAsia="Arial"/>
          <w:spacing w:val="1"/>
          <w:sz w:val="22"/>
          <w:szCs w:val="24"/>
        </w:rPr>
        <w:t>a</w:t>
      </w:r>
      <w:r w:rsidR="001D00B4" w:rsidRPr="001D00B4">
        <w:rPr>
          <w:rFonts w:eastAsia="Arial"/>
          <w:sz w:val="22"/>
          <w:szCs w:val="24"/>
        </w:rPr>
        <w:t>ma</w:t>
      </w:r>
      <w:r w:rsidR="001D00B4" w:rsidRPr="001D00B4">
        <w:rPr>
          <w:rFonts w:eastAsia="Arial"/>
          <w:spacing w:val="-1"/>
          <w:sz w:val="22"/>
          <w:szCs w:val="24"/>
        </w:rPr>
        <w:t xml:space="preserve"> </w:t>
      </w:r>
      <w:r w:rsidR="001D00B4" w:rsidRPr="001D00B4">
        <w:rPr>
          <w:rFonts w:eastAsia="Arial"/>
          <w:sz w:val="22"/>
          <w:szCs w:val="24"/>
        </w:rPr>
        <w:t>de</w:t>
      </w:r>
      <w:r w:rsidR="001D00B4" w:rsidRPr="001D00B4">
        <w:rPr>
          <w:rFonts w:eastAsia="Arial"/>
          <w:spacing w:val="1"/>
          <w:sz w:val="22"/>
          <w:szCs w:val="24"/>
        </w:rPr>
        <w:t xml:space="preserve"> </w:t>
      </w:r>
      <w:r w:rsidR="001D00B4" w:rsidRPr="001D00B4">
        <w:rPr>
          <w:rFonts w:eastAsia="Arial"/>
          <w:sz w:val="22"/>
          <w:szCs w:val="24"/>
        </w:rPr>
        <w:t>R</w:t>
      </w:r>
      <w:r w:rsidR="001D00B4" w:rsidRPr="001D00B4">
        <w:rPr>
          <w:rFonts w:eastAsia="Arial"/>
          <w:spacing w:val="1"/>
          <w:sz w:val="22"/>
          <w:szCs w:val="24"/>
        </w:rPr>
        <w:t>es</w:t>
      </w:r>
      <w:r w:rsidR="001D00B4" w:rsidRPr="001D00B4">
        <w:rPr>
          <w:rFonts w:eastAsia="Arial"/>
          <w:sz w:val="22"/>
          <w:szCs w:val="24"/>
        </w:rPr>
        <w:t>ultados</w:t>
      </w:r>
      <w:r w:rsidR="001D00B4" w:rsidRPr="001D00B4">
        <w:rPr>
          <w:rFonts w:eastAsia="Arial"/>
          <w:spacing w:val="-1"/>
          <w:sz w:val="22"/>
          <w:szCs w:val="24"/>
        </w:rPr>
        <w:t xml:space="preserve"> </w:t>
      </w:r>
      <w:r w:rsidR="001D00B4" w:rsidRPr="001D00B4">
        <w:rPr>
          <w:rFonts w:eastAsia="Arial"/>
          <w:spacing w:val="1"/>
          <w:sz w:val="22"/>
          <w:szCs w:val="24"/>
        </w:rPr>
        <w:t>E</w:t>
      </w:r>
      <w:r w:rsidR="001D00B4" w:rsidRPr="001D00B4">
        <w:rPr>
          <w:rFonts w:eastAsia="Arial"/>
          <w:spacing w:val="-2"/>
          <w:sz w:val="22"/>
          <w:szCs w:val="24"/>
        </w:rPr>
        <w:t>l</w:t>
      </w:r>
      <w:r w:rsidR="001D00B4" w:rsidRPr="001D00B4">
        <w:rPr>
          <w:rFonts w:eastAsia="Arial"/>
          <w:spacing w:val="1"/>
          <w:sz w:val="22"/>
          <w:szCs w:val="24"/>
        </w:rPr>
        <w:t>ec</w:t>
      </w:r>
      <w:r w:rsidR="001D00B4" w:rsidRPr="001D00B4">
        <w:rPr>
          <w:rFonts w:eastAsia="Arial"/>
          <w:sz w:val="22"/>
          <w:szCs w:val="24"/>
        </w:rPr>
        <w:t>t</w:t>
      </w:r>
      <w:r w:rsidR="001D00B4" w:rsidRPr="001D00B4">
        <w:rPr>
          <w:rFonts w:eastAsia="Arial"/>
          <w:spacing w:val="-3"/>
          <w:sz w:val="22"/>
          <w:szCs w:val="24"/>
        </w:rPr>
        <w:t>o</w:t>
      </w:r>
      <w:r w:rsidR="001D00B4" w:rsidRPr="001D00B4">
        <w:rPr>
          <w:rFonts w:eastAsia="Arial"/>
          <w:sz w:val="22"/>
          <w:szCs w:val="24"/>
        </w:rPr>
        <w:t>r</w:t>
      </w:r>
      <w:r w:rsidR="001D00B4" w:rsidRPr="001D00B4">
        <w:rPr>
          <w:rFonts w:eastAsia="Arial"/>
          <w:spacing w:val="1"/>
          <w:sz w:val="22"/>
          <w:szCs w:val="24"/>
        </w:rPr>
        <w:t>a</w:t>
      </w:r>
      <w:r w:rsidR="001D00B4" w:rsidRPr="001D00B4">
        <w:rPr>
          <w:rFonts w:eastAsia="Arial"/>
          <w:sz w:val="22"/>
          <w:szCs w:val="24"/>
        </w:rPr>
        <w:t>l</w:t>
      </w:r>
      <w:r w:rsidR="001D00B4" w:rsidRPr="001D00B4">
        <w:rPr>
          <w:rFonts w:eastAsia="Arial"/>
          <w:spacing w:val="1"/>
          <w:sz w:val="22"/>
          <w:szCs w:val="24"/>
        </w:rPr>
        <w:t>e</w:t>
      </w:r>
      <w:r w:rsidR="001D00B4" w:rsidRPr="001D00B4">
        <w:rPr>
          <w:rFonts w:eastAsia="Arial"/>
          <w:sz w:val="22"/>
          <w:szCs w:val="24"/>
        </w:rPr>
        <w:t>s Pr</w:t>
      </w:r>
      <w:r w:rsidR="001D00B4" w:rsidRPr="001D00B4">
        <w:rPr>
          <w:rFonts w:eastAsia="Arial"/>
          <w:spacing w:val="1"/>
          <w:sz w:val="22"/>
          <w:szCs w:val="24"/>
        </w:rPr>
        <w:t>e</w:t>
      </w:r>
      <w:r w:rsidR="001D00B4" w:rsidRPr="001D00B4">
        <w:rPr>
          <w:rFonts w:eastAsia="Arial"/>
          <w:sz w:val="22"/>
          <w:szCs w:val="24"/>
        </w:rPr>
        <w:t>l</w:t>
      </w:r>
      <w:r w:rsidR="001D00B4" w:rsidRPr="001D00B4">
        <w:rPr>
          <w:rFonts w:eastAsia="Arial"/>
          <w:spacing w:val="1"/>
          <w:sz w:val="22"/>
          <w:szCs w:val="24"/>
        </w:rPr>
        <w:t>i</w:t>
      </w:r>
      <w:r w:rsidR="001D00B4" w:rsidRPr="001D00B4">
        <w:rPr>
          <w:rFonts w:eastAsia="Arial"/>
          <w:sz w:val="22"/>
          <w:szCs w:val="24"/>
        </w:rPr>
        <w:t>mi</w:t>
      </w:r>
      <w:r w:rsidR="001D00B4" w:rsidRPr="001D00B4">
        <w:rPr>
          <w:rFonts w:eastAsia="Arial"/>
          <w:spacing w:val="-2"/>
          <w:sz w:val="22"/>
          <w:szCs w:val="24"/>
        </w:rPr>
        <w:t>n</w:t>
      </w:r>
      <w:r w:rsidR="001D00B4" w:rsidRPr="001D00B4">
        <w:rPr>
          <w:rFonts w:eastAsia="Arial"/>
          <w:spacing w:val="1"/>
          <w:sz w:val="22"/>
          <w:szCs w:val="24"/>
        </w:rPr>
        <w:t>a</w:t>
      </w:r>
      <w:r w:rsidR="001D00B4" w:rsidRPr="001D00B4">
        <w:rPr>
          <w:rFonts w:eastAsia="Arial"/>
          <w:sz w:val="22"/>
          <w:szCs w:val="24"/>
        </w:rPr>
        <w:t>r</w:t>
      </w:r>
      <w:r w:rsidR="001D00B4" w:rsidRPr="001D00B4">
        <w:rPr>
          <w:rFonts w:eastAsia="Arial"/>
          <w:spacing w:val="-1"/>
          <w:sz w:val="22"/>
          <w:szCs w:val="24"/>
        </w:rPr>
        <w:t>e</w:t>
      </w:r>
      <w:r w:rsidR="001D00B4" w:rsidRPr="001D00B4">
        <w:rPr>
          <w:rFonts w:eastAsia="Arial"/>
          <w:sz w:val="22"/>
          <w:szCs w:val="24"/>
        </w:rPr>
        <w:t>s</w:t>
      </w:r>
      <w:r w:rsidR="001D00B4" w:rsidRPr="001D00B4">
        <w:rPr>
          <w:rFonts w:eastAsia="Arial"/>
          <w:spacing w:val="3"/>
          <w:sz w:val="22"/>
          <w:szCs w:val="24"/>
        </w:rPr>
        <w:t xml:space="preserve"> </w:t>
      </w:r>
      <w:r w:rsidR="001D00B4" w:rsidRPr="001D00B4">
        <w:rPr>
          <w:rFonts w:eastAsia="Arial"/>
          <w:sz w:val="22"/>
          <w:szCs w:val="24"/>
        </w:rPr>
        <w:t>pa</w:t>
      </w:r>
      <w:r w:rsidR="001D00B4" w:rsidRPr="001D00B4">
        <w:rPr>
          <w:rFonts w:eastAsia="Arial"/>
          <w:spacing w:val="-2"/>
          <w:sz w:val="22"/>
          <w:szCs w:val="24"/>
        </w:rPr>
        <w:t>r</w:t>
      </w:r>
      <w:r w:rsidR="001D00B4" w:rsidRPr="001D00B4">
        <w:rPr>
          <w:rFonts w:eastAsia="Arial"/>
          <w:sz w:val="22"/>
          <w:szCs w:val="24"/>
        </w:rPr>
        <w:t>a</w:t>
      </w:r>
      <w:r w:rsidR="001D00B4" w:rsidRPr="001D00B4">
        <w:rPr>
          <w:rFonts w:eastAsia="Arial"/>
          <w:spacing w:val="1"/>
          <w:sz w:val="22"/>
          <w:szCs w:val="24"/>
        </w:rPr>
        <w:t xml:space="preserve"> e</w:t>
      </w:r>
      <w:r w:rsidR="001D00B4" w:rsidRPr="001D00B4">
        <w:rPr>
          <w:rFonts w:eastAsia="Arial"/>
          <w:sz w:val="22"/>
          <w:szCs w:val="24"/>
        </w:rPr>
        <w:t>l</w:t>
      </w:r>
      <w:r w:rsidR="001D00B4" w:rsidRPr="001D00B4">
        <w:rPr>
          <w:rFonts w:eastAsia="Arial"/>
          <w:spacing w:val="-4"/>
          <w:sz w:val="22"/>
          <w:szCs w:val="24"/>
        </w:rPr>
        <w:t xml:space="preserve"> </w:t>
      </w:r>
      <w:r w:rsidR="001D00B4" w:rsidRPr="001D00B4">
        <w:rPr>
          <w:rFonts w:eastAsia="Arial"/>
          <w:sz w:val="22"/>
          <w:szCs w:val="24"/>
        </w:rPr>
        <w:t>Pro</w:t>
      </w:r>
      <w:r w:rsidR="001D00B4" w:rsidRPr="001D00B4">
        <w:rPr>
          <w:rFonts w:eastAsia="Arial"/>
          <w:spacing w:val="1"/>
          <w:sz w:val="22"/>
          <w:szCs w:val="24"/>
        </w:rPr>
        <w:t>ces</w:t>
      </w:r>
      <w:r w:rsidR="001D00B4" w:rsidRPr="001D00B4">
        <w:rPr>
          <w:rFonts w:eastAsia="Arial"/>
          <w:sz w:val="22"/>
          <w:szCs w:val="24"/>
        </w:rPr>
        <w:t>o</w:t>
      </w:r>
      <w:r w:rsidR="001D00B4" w:rsidRPr="001D00B4">
        <w:rPr>
          <w:rFonts w:eastAsia="Arial"/>
          <w:spacing w:val="-2"/>
          <w:sz w:val="22"/>
          <w:szCs w:val="24"/>
        </w:rPr>
        <w:t xml:space="preserve"> </w:t>
      </w:r>
      <w:r w:rsidR="001D00B4" w:rsidRPr="001D00B4">
        <w:rPr>
          <w:rFonts w:eastAsia="Arial"/>
          <w:spacing w:val="1"/>
          <w:sz w:val="22"/>
          <w:szCs w:val="24"/>
        </w:rPr>
        <w:t>E</w:t>
      </w:r>
      <w:r w:rsidR="001D00B4" w:rsidRPr="001D00B4">
        <w:rPr>
          <w:rFonts w:eastAsia="Arial"/>
          <w:sz w:val="22"/>
          <w:szCs w:val="24"/>
        </w:rPr>
        <w:t>l</w:t>
      </w:r>
      <w:r w:rsidR="001D00B4" w:rsidRPr="001D00B4">
        <w:rPr>
          <w:rFonts w:eastAsia="Arial"/>
          <w:spacing w:val="-1"/>
          <w:sz w:val="22"/>
          <w:szCs w:val="24"/>
        </w:rPr>
        <w:t>e</w:t>
      </w:r>
      <w:r w:rsidR="001D00B4" w:rsidRPr="001D00B4">
        <w:rPr>
          <w:rFonts w:eastAsia="Arial"/>
          <w:spacing w:val="1"/>
          <w:sz w:val="22"/>
          <w:szCs w:val="24"/>
        </w:rPr>
        <w:t>c</w:t>
      </w:r>
      <w:r w:rsidR="001D00B4" w:rsidRPr="001D00B4">
        <w:rPr>
          <w:rFonts w:eastAsia="Arial"/>
          <w:sz w:val="22"/>
          <w:szCs w:val="24"/>
        </w:rPr>
        <w:t>t</w:t>
      </w:r>
      <w:r w:rsidR="001D00B4" w:rsidRPr="001D00B4">
        <w:rPr>
          <w:rFonts w:eastAsia="Arial"/>
          <w:spacing w:val="-1"/>
          <w:sz w:val="22"/>
          <w:szCs w:val="24"/>
        </w:rPr>
        <w:t>o</w:t>
      </w:r>
      <w:r w:rsidR="001D00B4" w:rsidRPr="001D00B4">
        <w:rPr>
          <w:rFonts w:eastAsia="Arial"/>
          <w:sz w:val="22"/>
          <w:szCs w:val="24"/>
        </w:rPr>
        <w:t>r</w:t>
      </w:r>
      <w:r w:rsidR="001D00B4" w:rsidRPr="001D00B4">
        <w:rPr>
          <w:rFonts w:eastAsia="Arial"/>
          <w:spacing w:val="1"/>
          <w:sz w:val="22"/>
          <w:szCs w:val="24"/>
        </w:rPr>
        <w:t>a</w:t>
      </w:r>
      <w:r w:rsidR="001D00B4" w:rsidRPr="001D00B4">
        <w:rPr>
          <w:rFonts w:eastAsia="Arial"/>
          <w:sz w:val="22"/>
          <w:szCs w:val="24"/>
        </w:rPr>
        <w:t>l</w:t>
      </w:r>
      <w:r w:rsidR="001D00B4" w:rsidRPr="001D00B4">
        <w:rPr>
          <w:rFonts w:eastAsia="Arial"/>
          <w:spacing w:val="4"/>
          <w:sz w:val="22"/>
          <w:szCs w:val="24"/>
        </w:rPr>
        <w:t xml:space="preserve"> </w:t>
      </w:r>
      <w:r w:rsidR="001D00B4" w:rsidRPr="001D00B4">
        <w:rPr>
          <w:rFonts w:eastAsia="Arial"/>
          <w:spacing w:val="-3"/>
          <w:sz w:val="22"/>
          <w:szCs w:val="24"/>
        </w:rPr>
        <w:t>Local</w:t>
      </w:r>
      <w:r w:rsidR="001D00B4" w:rsidRPr="001D00B4">
        <w:rPr>
          <w:rFonts w:eastAsia="Arial"/>
          <w:spacing w:val="-1"/>
          <w:sz w:val="22"/>
          <w:szCs w:val="24"/>
        </w:rPr>
        <w:t xml:space="preserve"> </w:t>
      </w:r>
      <w:r w:rsidR="001D00B4" w:rsidRPr="001D00B4">
        <w:rPr>
          <w:rFonts w:eastAsia="Arial"/>
          <w:spacing w:val="1"/>
          <w:sz w:val="22"/>
          <w:szCs w:val="24"/>
        </w:rPr>
        <w:t>20</w:t>
      </w:r>
      <w:r w:rsidR="001D00B4" w:rsidRPr="001D00B4">
        <w:rPr>
          <w:rFonts w:eastAsia="Arial"/>
          <w:spacing w:val="-1"/>
          <w:sz w:val="22"/>
          <w:szCs w:val="24"/>
        </w:rPr>
        <w:t>20</w:t>
      </w:r>
      <w:r w:rsidR="00037AFC">
        <w:rPr>
          <w:rFonts w:eastAsia="Arial"/>
          <w:spacing w:val="2"/>
          <w:sz w:val="22"/>
          <w:szCs w:val="24"/>
        </w:rPr>
        <w:t>-</w:t>
      </w:r>
      <w:r w:rsidR="001D00B4" w:rsidRPr="001D00B4">
        <w:rPr>
          <w:rFonts w:eastAsia="Arial"/>
          <w:spacing w:val="1"/>
          <w:sz w:val="22"/>
          <w:szCs w:val="24"/>
        </w:rPr>
        <w:t>2</w:t>
      </w:r>
      <w:r w:rsidR="001D00B4" w:rsidRPr="001D00B4">
        <w:rPr>
          <w:rFonts w:eastAsia="Arial"/>
          <w:spacing w:val="-1"/>
          <w:sz w:val="22"/>
          <w:szCs w:val="24"/>
        </w:rPr>
        <w:t>0</w:t>
      </w:r>
      <w:r w:rsidR="001D00B4" w:rsidRPr="001D00B4">
        <w:rPr>
          <w:rFonts w:eastAsia="Arial"/>
          <w:spacing w:val="1"/>
          <w:sz w:val="22"/>
          <w:szCs w:val="24"/>
        </w:rPr>
        <w:t>21,</w:t>
      </w:r>
      <w:r w:rsidRPr="001D00B4">
        <w:rPr>
          <w:sz w:val="22"/>
          <w:szCs w:val="22"/>
          <w:lang w:eastAsia="es-MX"/>
        </w:rPr>
        <w:t xml:space="preserve"> para lo efectos conducentes.</w:t>
      </w:r>
    </w:p>
    <w:p w14:paraId="7C57F6F4" w14:textId="77777777" w:rsidR="00327117" w:rsidRDefault="00327117" w:rsidP="001D00B4">
      <w:pPr>
        <w:pStyle w:val="Prrafodelista"/>
        <w:spacing w:after="0" w:line="360" w:lineRule="auto"/>
        <w:rPr>
          <w:rFonts w:eastAsia="Calibri"/>
          <w:bCs/>
          <w:lang w:eastAsia="en-US"/>
        </w:rPr>
      </w:pPr>
    </w:p>
    <w:p w14:paraId="55A9E3AD" w14:textId="77777777" w:rsidR="001D3629" w:rsidRPr="001D3629" w:rsidRDefault="00327117" w:rsidP="001D3629">
      <w:pPr>
        <w:pStyle w:val="Texto"/>
        <w:numPr>
          <w:ilvl w:val="0"/>
          <w:numId w:val="33"/>
        </w:numPr>
        <w:tabs>
          <w:tab w:val="left" w:pos="426"/>
        </w:tabs>
        <w:spacing w:after="0" w:line="360" w:lineRule="auto"/>
        <w:ind w:left="0" w:firstLine="0"/>
        <w:rPr>
          <w:rFonts w:eastAsia="Calibri"/>
          <w:b/>
          <w:bCs/>
          <w:lang w:eastAsia="en-US"/>
        </w:rPr>
      </w:pPr>
      <w:r w:rsidRPr="001D3629">
        <w:rPr>
          <w:rFonts w:eastAsia="Calibri"/>
          <w:bCs/>
          <w:sz w:val="22"/>
          <w:szCs w:val="22"/>
          <w:lang w:eastAsia="en-US"/>
        </w:rPr>
        <w:t xml:space="preserve">Mediante oficio </w:t>
      </w:r>
      <w:r w:rsidR="00037AFC">
        <w:rPr>
          <w:rFonts w:eastAsia="Calibri"/>
          <w:bCs/>
          <w:sz w:val="22"/>
          <w:szCs w:val="22"/>
          <w:lang w:eastAsia="en-US"/>
        </w:rPr>
        <w:t>IEEC/PCG-0018/2021</w:t>
      </w:r>
      <w:r w:rsidRPr="001D3629">
        <w:rPr>
          <w:rFonts w:eastAsia="Calibri"/>
          <w:bCs/>
          <w:sz w:val="22"/>
          <w:szCs w:val="22"/>
          <w:lang w:eastAsia="en-US"/>
        </w:rPr>
        <w:t xml:space="preserve">, la </w:t>
      </w:r>
      <w:r w:rsidR="001D3629" w:rsidRPr="001D3629">
        <w:rPr>
          <w:rFonts w:eastAsia="Calibri"/>
          <w:bCs/>
          <w:sz w:val="22"/>
          <w:szCs w:val="22"/>
          <w:lang w:eastAsia="en-US"/>
        </w:rPr>
        <w:t xml:space="preserve">Consejera Presidenta de este Consejo General, remitió </w:t>
      </w:r>
      <w:r w:rsidR="008F435B" w:rsidRPr="001D3629">
        <w:rPr>
          <w:sz w:val="22"/>
          <w:szCs w:val="22"/>
        </w:rPr>
        <w:t>dicho instrumento</w:t>
      </w:r>
      <w:r w:rsidR="008F435B" w:rsidRPr="00507F89">
        <w:rPr>
          <w:sz w:val="22"/>
          <w:szCs w:val="22"/>
        </w:rPr>
        <w:t xml:space="preserve"> al Mtro. Miguel Ángel Patiño Arroyo, Director de la Unidad Técnica de Vinculación con los Organismos Públicos Locales del </w:t>
      </w:r>
      <w:r w:rsidR="001D3629" w:rsidRPr="001D3629">
        <w:rPr>
          <w:sz w:val="22"/>
          <w:szCs w:val="22"/>
        </w:rPr>
        <w:t xml:space="preserve">Instituto Nacional Electoral, con la finalidad de que la autoridad nacional brindara la asesoría y emitiera la opinión y las recomendaciones correspondientes, de conformidad a lo dispuesto en el </w:t>
      </w:r>
      <w:r w:rsidRPr="001D3629">
        <w:rPr>
          <w:rFonts w:eastAsia="Calibri"/>
          <w:bCs/>
          <w:sz w:val="22"/>
          <w:szCs w:val="22"/>
          <w:lang w:eastAsia="en-US"/>
        </w:rPr>
        <w:t xml:space="preserve">artículo 339, numeral 2 </w:t>
      </w:r>
      <w:r w:rsidR="001D3629" w:rsidRPr="001D3629">
        <w:rPr>
          <w:rFonts w:eastAsia="Calibri"/>
          <w:bCs/>
          <w:sz w:val="22"/>
          <w:szCs w:val="22"/>
          <w:lang w:eastAsia="en-US"/>
        </w:rPr>
        <w:t>del Reglamento de Elecciones</w:t>
      </w:r>
      <w:r w:rsidR="001D3629">
        <w:rPr>
          <w:rFonts w:eastAsia="Calibri"/>
          <w:bCs/>
          <w:sz w:val="22"/>
          <w:szCs w:val="22"/>
          <w:lang w:eastAsia="en-US"/>
        </w:rPr>
        <w:t xml:space="preserve"> del Instituto Nacional Electoral, en relación a su </w:t>
      </w:r>
      <w:r w:rsidRPr="001D3629">
        <w:rPr>
          <w:rFonts w:eastAsia="Calibri"/>
          <w:bCs/>
          <w:sz w:val="22"/>
          <w:szCs w:val="22"/>
          <w:lang w:eastAsia="en-US"/>
        </w:rPr>
        <w:t xml:space="preserve">Anexo 13, numeral 33, </w:t>
      </w:r>
      <w:r w:rsidR="001D3629">
        <w:rPr>
          <w:rFonts w:eastAsia="Calibri"/>
          <w:bCs/>
          <w:sz w:val="22"/>
          <w:szCs w:val="22"/>
          <w:lang w:eastAsia="en-US"/>
        </w:rPr>
        <w:t>actividad 6.</w:t>
      </w:r>
    </w:p>
    <w:p w14:paraId="7190598F" w14:textId="77777777" w:rsidR="001D3629" w:rsidRDefault="001D3629" w:rsidP="001D3629">
      <w:pPr>
        <w:pStyle w:val="Texto"/>
        <w:tabs>
          <w:tab w:val="left" w:pos="426"/>
        </w:tabs>
        <w:spacing w:after="0" w:line="360" w:lineRule="auto"/>
        <w:ind w:firstLine="0"/>
        <w:rPr>
          <w:rFonts w:ascii="Calibri" w:eastAsia="Calibri" w:hAnsi="Calibri" w:cs="Times New Roman"/>
          <w:bCs/>
          <w:sz w:val="22"/>
          <w:szCs w:val="22"/>
          <w:lang w:val="es-MX" w:eastAsia="en-US"/>
        </w:rPr>
      </w:pPr>
    </w:p>
    <w:p w14:paraId="49C8AA80" w14:textId="77777777" w:rsidR="00327117" w:rsidRPr="00B06712" w:rsidRDefault="00327117" w:rsidP="001D3629">
      <w:pPr>
        <w:pStyle w:val="Texto"/>
        <w:tabs>
          <w:tab w:val="left" w:pos="426"/>
        </w:tabs>
        <w:spacing w:after="0" w:line="360" w:lineRule="auto"/>
        <w:ind w:firstLine="0"/>
        <w:rPr>
          <w:rFonts w:eastAsia="Calibri"/>
          <w:bCs/>
          <w:sz w:val="22"/>
          <w:szCs w:val="22"/>
          <w:lang w:eastAsia="en-US"/>
        </w:rPr>
      </w:pPr>
      <w:r w:rsidRPr="00B06712">
        <w:rPr>
          <w:rFonts w:eastAsia="Calibri"/>
          <w:bCs/>
          <w:sz w:val="22"/>
          <w:szCs w:val="22"/>
          <w:lang w:eastAsia="en-US"/>
        </w:rPr>
        <w:t>Una vez hecho lo anterior, tras la verificación y asesoría realizada por el I</w:t>
      </w:r>
      <w:r w:rsidR="001D3629" w:rsidRPr="00B06712">
        <w:rPr>
          <w:rFonts w:eastAsia="Calibri"/>
          <w:bCs/>
          <w:sz w:val="22"/>
          <w:szCs w:val="22"/>
          <w:lang w:eastAsia="en-US"/>
        </w:rPr>
        <w:t xml:space="preserve">nstituto Nacional Electoral </w:t>
      </w:r>
      <w:r w:rsidRPr="00B06712">
        <w:rPr>
          <w:rFonts w:eastAsia="Calibri"/>
          <w:bCs/>
          <w:sz w:val="22"/>
          <w:szCs w:val="22"/>
          <w:lang w:eastAsia="en-US"/>
        </w:rPr>
        <w:t xml:space="preserve">y </w:t>
      </w:r>
      <w:r w:rsidR="001D3629" w:rsidRPr="00B06712">
        <w:rPr>
          <w:rFonts w:eastAsia="Calibri"/>
          <w:bCs/>
          <w:sz w:val="22"/>
          <w:szCs w:val="22"/>
          <w:lang w:eastAsia="en-US"/>
        </w:rPr>
        <w:t>remitida al Instituto Electoral del Estado, mediante</w:t>
      </w:r>
      <w:r w:rsidRPr="00B06712">
        <w:rPr>
          <w:rFonts w:eastAsia="Calibri"/>
          <w:bCs/>
          <w:sz w:val="22"/>
          <w:szCs w:val="22"/>
          <w:lang w:eastAsia="en-US"/>
        </w:rPr>
        <w:t xml:space="preserve"> oficio</w:t>
      </w:r>
      <w:r w:rsidR="00037AFC">
        <w:rPr>
          <w:rFonts w:eastAsia="Calibri"/>
          <w:bCs/>
          <w:sz w:val="22"/>
          <w:szCs w:val="22"/>
          <w:lang w:eastAsia="en-US"/>
        </w:rPr>
        <w:t xml:space="preserve"> INE/UNICOM/0066/2021</w:t>
      </w:r>
      <w:r w:rsidRPr="00B06712">
        <w:rPr>
          <w:rFonts w:eastAsia="Calibri"/>
          <w:bCs/>
          <w:sz w:val="22"/>
          <w:szCs w:val="22"/>
          <w:lang w:eastAsia="en-US"/>
        </w:rPr>
        <w:t>, de fecha</w:t>
      </w:r>
      <w:r w:rsidR="00037AFC">
        <w:rPr>
          <w:rFonts w:eastAsia="Calibri"/>
          <w:bCs/>
          <w:sz w:val="22"/>
          <w:szCs w:val="22"/>
          <w:lang w:eastAsia="en-US"/>
        </w:rPr>
        <w:t xml:space="preserve"> 07 de enero de 2021,</w:t>
      </w:r>
      <w:r w:rsidR="001D3629" w:rsidRPr="00B06712">
        <w:rPr>
          <w:rFonts w:eastAsia="Calibri"/>
          <w:bCs/>
          <w:sz w:val="22"/>
          <w:szCs w:val="22"/>
          <w:lang w:eastAsia="en-US"/>
        </w:rPr>
        <w:t xml:space="preserve"> </w:t>
      </w:r>
      <w:r w:rsidRPr="00B06712">
        <w:rPr>
          <w:rFonts w:eastAsia="Calibri"/>
          <w:bCs/>
          <w:sz w:val="22"/>
          <w:szCs w:val="22"/>
          <w:lang w:eastAsia="en-US"/>
        </w:rPr>
        <w:t>se atend</w:t>
      </w:r>
      <w:r w:rsidR="001D3629" w:rsidRPr="00B06712">
        <w:rPr>
          <w:rFonts w:eastAsia="Calibri"/>
          <w:bCs/>
          <w:sz w:val="22"/>
          <w:szCs w:val="22"/>
          <w:lang w:eastAsia="en-US"/>
        </w:rPr>
        <w:t xml:space="preserve">ieron las observaciones hechas al proyecto de acuerdo </w:t>
      </w:r>
      <w:r w:rsidR="001D3629" w:rsidRPr="00B06712">
        <w:rPr>
          <w:rFonts w:eastAsia="Calibri"/>
          <w:bCs/>
          <w:sz w:val="22"/>
          <w:szCs w:val="22"/>
          <w:lang w:eastAsia="en-US"/>
        </w:rPr>
        <w:lastRenderedPageBreak/>
        <w:t xml:space="preserve">y al proyecto de </w:t>
      </w:r>
      <w:r w:rsidR="001D3629" w:rsidRPr="00B06712">
        <w:rPr>
          <w:rFonts w:eastAsia="Arial"/>
          <w:sz w:val="22"/>
          <w:szCs w:val="22"/>
        </w:rPr>
        <w:t>Pro</w:t>
      </w:r>
      <w:r w:rsidR="001D3629" w:rsidRPr="00B06712">
        <w:rPr>
          <w:rFonts w:eastAsia="Arial"/>
          <w:spacing w:val="1"/>
          <w:sz w:val="22"/>
          <w:szCs w:val="22"/>
        </w:rPr>
        <w:t>ces</w:t>
      </w:r>
      <w:r w:rsidR="001D3629" w:rsidRPr="00B06712">
        <w:rPr>
          <w:rFonts w:eastAsia="Arial"/>
          <w:sz w:val="22"/>
          <w:szCs w:val="22"/>
        </w:rPr>
        <w:t>o</w:t>
      </w:r>
      <w:r w:rsidR="001D3629" w:rsidRPr="00B06712">
        <w:rPr>
          <w:rFonts w:eastAsia="Arial"/>
          <w:spacing w:val="-2"/>
          <w:sz w:val="22"/>
          <w:szCs w:val="22"/>
        </w:rPr>
        <w:t xml:space="preserve"> </w:t>
      </w:r>
      <w:r w:rsidR="001D3629" w:rsidRPr="00B06712">
        <w:rPr>
          <w:rFonts w:eastAsia="Arial"/>
          <w:sz w:val="22"/>
          <w:szCs w:val="22"/>
        </w:rPr>
        <w:t>T</w:t>
      </w:r>
      <w:r w:rsidR="001D3629" w:rsidRPr="00B06712">
        <w:rPr>
          <w:rFonts w:eastAsia="Arial"/>
          <w:spacing w:val="1"/>
          <w:sz w:val="22"/>
          <w:szCs w:val="22"/>
        </w:rPr>
        <w:t>éc</w:t>
      </w:r>
      <w:r w:rsidR="001D3629" w:rsidRPr="00B06712">
        <w:rPr>
          <w:rFonts w:eastAsia="Arial"/>
          <w:sz w:val="22"/>
          <w:szCs w:val="22"/>
        </w:rPr>
        <w:t>n</w:t>
      </w:r>
      <w:r w:rsidR="001D3629" w:rsidRPr="00B06712">
        <w:rPr>
          <w:rFonts w:eastAsia="Arial"/>
          <w:spacing w:val="-2"/>
          <w:sz w:val="22"/>
          <w:szCs w:val="22"/>
        </w:rPr>
        <w:t>i</w:t>
      </w:r>
      <w:r w:rsidR="001D3629" w:rsidRPr="00B06712">
        <w:rPr>
          <w:rFonts w:eastAsia="Arial"/>
          <w:spacing w:val="1"/>
          <w:sz w:val="22"/>
          <w:szCs w:val="22"/>
        </w:rPr>
        <w:t>c</w:t>
      </w:r>
      <w:r w:rsidR="001D3629" w:rsidRPr="00B06712">
        <w:rPr>
          <w:rFonts w:eastAsia="Arial"/>
          <w:sz w:val="22"/>
          <w:szCs w:val="22"/>
        </w:rPr>
        <w:t>o Op</w:t>
      </w:r>
      <w:r w:rsidR="001D3629" w:rsidRPr="00B06712">
        <w:rPr>
          <w:rFonts w:eastAsia="Arial"/>
          <w:spacing w:val="-1"/>
          <w:sz w:val="22"/>
          <w:szCs w:val="22"/>
        </w:rPr>
        <w:t>e</w:t>
      </w:r>
      <w:r w:rsidR="001D3629" w:rsidRPr="00B06712">
        <w:rPr>
          <w:rFonts w:eastAsia="Arial"/>
          <w:sz w:val="22"/>
          <w:szCs w:val="22"/>
        </w:rPr>
        <w:t>r</w:t>
      </w:r>
      <w:r w:rsidR="001D3629" w:rsidRPr="00B06712">
        <w:rPr>
          <w:rFonts w:eastAsia="Arial"/>
          <w:spacing w:val="1"/>
          <w:sz w:val="22"/>
          <w:szCs w:val="22"/>
        </w:rPr>
        <w:t>a</w:t>
      </w:r>
      <w:r w:rsidR="001D3629" w:rsidRPr="00B06712">
        <w:rPr>
          <w:rFonts w:eastAsia="Arial"/>
          <w:sz w:val="22"/>
          <w:szCs w:val="22"/>
        </w:rPr>
        <w:t>ti</w:t>
      </w:r>
      <w:r w:rsidR="001D3629" w:rsidRPr="00B06712">
        <w:rPr>
          <w:rFonts w:eastAsia="Arial"/>
          <w:spacing w:val="-4"/>
          <w:sz w:val="22"/>
          <w:szCs w:val="22"/>
        </w:rPr>
        <w:t>v</w:t>
      </w:r>
      <w:r w:rsidR="001D3629" w:rsidRPr="00B06712">
        <w:rPr>
          <w:rFonts w:eastAsia="Arial"/>
          <w:sz w:val="22"/>
          <w:szCs w:val="22"/>
        </w:rPr>
        <w:t>o d</w:t>
      </w:r>
      <w:r w:rsidR="001D3629" w:rsidRPr="00B06712">
        <w:rPr>
          <w:rFonts w:eastAsia="Arial"/>
          <w:spacing w:val="1"/>
          <w:sz w:val="22"/>
          <w:szCs w:val="22"/>
        </w:rPr>
        <w:t>e</w:t>
      </w:r>
      <w:r w:rsidR="001D3629" w:rsidRPr="00B06712">
        <w:rPr>
          <w:rFonts w:eastAsia="Arial"/>
          <w:sz w:val="22"/>
          <w:szCs w:val="22"/>
        </w:rPr>
        <w:t>l</w:t>
      </w:r>
      <w:r w:rsidR="001D3629" w:rsidRPr="00B06712">
        <w:rPr>
          <w:rFonts w:eastAsia="Arial"/>
          <w:spacing w:val="1"/>
          <w:sz w:val="22"/>
          <w:szCs w:val="22"/>
        </w:rPr>
        <w:t xml:space="preserve"> </w:t>
      </w:r>
      <w:r w:rsidR="001D3629" w:rsidRPr="00B06712">
        <w:rPr>
          <w:rFonts w:eastAsia="Arial"/>
          <w:sz w:val="22"/>
          <w:szCs w:val="22"/>
        </w:rPr>
        <w:t>Progr</w:t>
      </w:r>
      <w:r w:rsidR="001D3629" w:rsidRPr="00B06712">
        <w:rPr>
          <w:rFonts w:eastAsia="Arial"/>
          <w:spacing w:val="1"/>
          <w:sz w:val="22"/>
          <w:szCs w:val="22"/>
        </w:rPr>
        <w:t>a</w:t>
      </w:r>
      <w:r w:rsidR="001D3629" w:rsidRPr="00B06712">
        <w:rPr>
          <w:rFonts w:eastAsia="Arial"/>
          <w:sz w:val="22"/>
          <w:szCs w:val="22"/>
        </w:rPr>
        <w:t>ma</w:t>
      </w:r>
      <w:r w:rsidR="001D3629" w:rsidRPr="00B06712">
        <w:rPr>
          <w:rFonts w:eastAsia="Arial"/>
          <w:spacing w:val="-1"/>
          <w:sz w:val="22"/>
          <w:szCs w:val="22"/>
        </w:rPr>
        <w:t xml:space="preserve"> </w:t>
      </w:r>
      <w:r w:rsidR="001D3629" w:rsidRPr="00B06712">
        <w:rPr>
          <w:rFonts w:eastAsia="Arial"/>
          <w:sz w:val="22"/>
          <w:szCs w:val="22"/>
        </w:rPr>
        <w:t>de</w:t>
      </w:r>
      <w:r w:rsidR="001D3629" w:rsidRPr="00B06712">
        <w:rPr>
          <w:rFonts w:eastAsia="Arial"/>
          <w:spacing w:val="1"/>
          <w:sz w:val="22"/>
          <w:szCs w:val="22"/>
        </w:rPr>
        <w:t xml:space="preserve"> </w:t>
      </w:r>
      <w:r w:rsidR="001D3629" w:rsidRPr="00B06712">
        <w:rPr>
          <w:rFonts w:eastAsia="Arial"/>
          <w:sz w:val="22"/>
          <w:szCs w:val="22"/>
        </w:rPr>
        <w:t>R</w:t>
      </w:r>
      <w:r w:rsidR="001D3629" w:rsidRPr="00B06712">
        <w:rPr>
          <w:rFonts w:eastAsia="Arial"/>
          <w:spacing w:val="1"/>
          <w:sz w:val="22"/>
          <w:szCs w:val="22"/>
        </w:rPr>
        <w:t>es</w:t>
      </w:r>
      <w:r w:rsidR="001D3629" w:rsidRPr="00B06712">
        <w:rPr>
          <w:rFonts w:eastAsia="Arial"/>
          <w:sz w:val="22"/>
          <w:szCs w:val="22"/>
        </w:rPr>
        <w:t>ultados</w:t>
      </w:r>
      <w:r w:rsidR="001D3629" w:rsidRPr="00B06712">
        <w:rPr>
          <w:rFonts w:eastAsia="Arial"/>
          <w:spacing w:val="-1"/>
          <w:sz w:val="22"/>
          <w:szCs w:val="22"/>
        </w:rPr>
        <w:t xml:space="preserve"> </w:t>
      </w:r>
      <w:r w:rsidR="001D3629" w:rsidRPr="00B06712">
        <w:rPr>
          <w:rFonts w:eastAsia="Arial"/>
          <w:spacing w:val="1"/>
          <w:sz w:val="22"/>
          <w:szCs w:val="22"/>
        </w:rPr>
        <w:t>E</w:t>
      </w:r>
      <w:r w:rsidR="001D3629" w:rsidRPr="00B06712">
        <w:rPr>
          <w:rFonts w:eastAsia="Arial"/>
          <w:spacing w:val="-2"/>
          <w:sz w:val="22"/>
          <w:szCs w:val="22"/>
        </w:rPr>
        <w:t>l</w:t>
      </w:r>
      <w:r w:rsidR="001D3629" w:rsidRPr="00B06712">
        <w:rPr>
          <w:rFonts w:eastAsia="Arial"/>
          <w:spacing w:val="1"/>
          <w:sz w:val="22"/>
          <w:szCs w:val="22"/>
        </w:rPr>
        <w:t>ec</w:t>
      </w:r>
      <w:r w:rsidR="001D3629" w:rsidRPr="00B06712">
        <w:rPr>
          <w:rFonts w:eastAsia="Arial"/>
          <w:sz w:val="22"/>
          <w:szCs w:val="22"/>
        </w:rPr>
        <w:t>t</w:t>
      </w:r>
      <w:r w:rsidR="001D3629" w:rsidRPr="00B06712">
        <w:rPr>
          <w:rFonts w:eastAsia="Arial"/>
          <w:spacing w:val="-3"/>
          <w:sz w:val="22"/>
          <w:szCs w:val="22"/>
        </w:rPr>
        <w:t>o</w:t>
      </w:r>
      <w:r w:rsidR="001D3629" w:rsidRPr="00B06712">
        <w:rPr>
          <w:rFonts w:eastAsia="Arial"/>
          <w:sz w:val="22"/>
          <w:szCs w:val="22"/>
        </w:rPr>
        <w:t>r</w:t>
      </w:r>
      <w:r w:rsidR="001D3629" w:rsidRPr="00B06712">
        <w:rPr>
          <w:rFonts w:eastAsia="Arial"/>
          <w:spacing w:val="1"/>
          <w:sz w:val="22"/>
          <w:szCs w:val="22"/>
        </w:rPr>
        <w:t>a</w:t>
      </w:r>
      <w:r w:rsidR="001D3629" w:rsidRPr="00B06712">
        <w:rPr>
          <w:rFonts w:eastAsia="Arial"/>
          <w:sz w:val="22"/>
          <w:szCs w:val="22"/>
        </w:rPr>
        <w:t>l</w:t>
      </w:r>
      <w:r w:rsidR="001D3629" w:rsidRPr="00B06712">
        <w:rPr>
          <w:rFonts w:eastAsia="Arial"/>
          <w:spacing w:val="1"/>
          <w:sz w:val="22"/>
          <w:szCs w:val="22"/>
        </w:rPr>
        <w:t>e</w:t>
      </w:r>
      <w:r w:rsidR="001D3629" w:rsidRPr="00B06712">
        <w:rPr>
          <w:rFonts w:eastAsia="Arial"/>
          <w:sz w:val="22"/>
          <w:szCs w:val="22"/>
        </w:rPr>
        <w:t>s Pr</w:t>
      </w:r>
      <w:r w:rsidR="001D3629" w:rsidRPr="00B06712">
        <w:rPr>
          <w:rFonts w:eastAsia="Arial"/>
          <w:spacing w:val="1"/>
          <w:sz w:val="22"/>
          <w:szCs w:val="22"/>
        </w:rPr>
        <w:t>e</w:t>
      </w:r>
      <w:r w:rsidR="001D3629" w:rsidRPr="00B06712">
        <w:rPr>
          <w:rFonts w:eastAsia="Arial"/>
          <w:sz w:val="22"/>
          <w:szCs w:val="22"/>
        </w:rPr>
        <w:t>l</w:t>
      </w:r>
      <w:r w:rsidR="001D3629" w:rsidRPr="00B06712">
        <w:rPr>
          <w:rFonts w:eastAsia="Arial"/>
          <w:spacing w:val="1"/>
          <w:sz w:val="22"/>
          <w:szCs w:val="22"/>
        </w:rPr>
        <w:t>i</w:t>
      </w:r>
      <w:r w:rsidR="001D3629" w:rsidRPr="00B06712">
        <w:rPr>
          <w:rFonts w:eastAsia="Arial"/>
          <w:sz w:val="22"/>
          <w:szCs w:val="22"/>
        </w:rPr>
        <w:t>mi</w:t>
      </w:r>
      <w:r w:rsidR="001D3629" w:rsidRPr="00B06712">
        <w:rPr>
          <w:rFonts w:eastAsia="Arial"/>
          <w:spacing w:val="-2"/>
          <w:sz w:val="22"/>
          <w:szCs w:val="22"/>
        </w:rPr>
        <w:t>n</w:t>
      </w:r>
      <w:r w:rsidR="001D3629" w:rsidRPr="00B06712">
        <w:rPr>
          <w:rFonts w:eastAsia="Arial"/>
          <w:spacing w:val="1"/>
          <w:sz w:val="22"/>
          <w:szCs w:val="22"/>
        </w:rPr>
        <w:t>a</w:t>
      </w:r>
      <w:r w:rsidR="001D3629" w:rsidRPr="00B06712">
        <w:rPr>
          <w:rFonts w:eastAsia="Arial"/>
          <w:sz w:val="22"/>
          <w:szCs w:val="22"/>
        </w:rPr>
        <w:t>r</w:t>
      </w:r>
      <w:r w:rsidR="001D3629" w:rsidRPr="00B06712">
        <w:rPr>
          <w:rFonts w:eastAsia="Arial"/>
          <w:spacing w:val="-1"/>
          <w:sz w:val="22"/>
          <w:szCs w:val="22"/>
        </w:rPr>
        <w:t>e</w:t>
      </w:r>
      <w:r w:rsidR="001D3629" w:rsidRPr="00B06712">
        <w:rPr>
          <w:rFonts w:eastAsia="Arial"/>
          <w:sz w:val="22"/>
          <w:szCs w:val="22"/>
        </w:rPr>
        <w:t>s</w:t>
      </w:r>
      <w:r w:rsidR="001D3629" w:rsidRPr="00B06712">
        <w:rPr>
          <w:rFonts w:eastAsia="Arial"/>
          <w:spacing w:val="3"/>
          <w:sz w:val="22"/>
          <w:szCs w:val="22"/>
        </w:rPr>
        <w:t xml:space="preserve"> </w:t>
      </w:r>
      <w:r w:rsidR="001D3629" w:rsidRPr="00B06712">
        <w:rPr>
          <w:rFonts w:eastAsia="Arial"/>
          <w:sz w:val="22"/>
          <w:szCs w:val="22"/>
        </w:rPr>
        <w:t>pa</w:t>
      </w:r>
      <w:r w:rsidR="001D3629" w:rsidRPr="00B06712">
        <w:rPr>
          <w:rFonts w:eastAsia="Arial"/>
          <w:spacing w:val="-2"/>
          <w:sz w:val="22"/>
          <w:szCs w:val="22"/>
        </w:rPr>
        <w:t>r</w:t>
      </w:r>
      <w:r w:rsidR="001D3629" w:rsidRPr="00B06712">
        <w:rPr>
          <w:rFonts w:eastAsia="Arial"/>
          <w:sz w:val="22"/>
          <w:szCs w:val="22"/>
        </w:rPr>
        <w:t>a</w:t>
      </w:r>
      <w:r w:rsidR="001D3629" w:rsidRPr="00B06712">
        <w:rPr>
          <w:rFonts w:eastAsia="Arial"/>
          <w:spacing w:val="1"/>
          <w:sz w:val="22"/>
          <w:szCs w:val="22"/>
        </w:rPr>
        <w:t xml:space="preserve"> e</w:t>
      </w:r>
      <w:r w:rsidR="001D3629" w:rsidRPr="00B06712">
        <w:rPr>
          <w:rFonts w:eastAsia="Arial"/>
          <w:sz w:val="22"/>
          <w:szCs w:val="22"/>
        </w:rPr>
        <w:t>l</w:t>
      </w:r>
      <w:r w:rsidR="001D3629" w:rsidRPr="00B06712">
        <w:rPr>
          <w:rFonts w:eastAsia="Arial"/>
          <w:spacing w:val="-4"/>
          <w:sz w:val="22"/>
          <w:szCs w:val="22"/>
        </w:rPr>
        <w:t xml:space="preserve"> </w:t>
      </w:r>
      <w:r w:rsidR="001D3629" w:rsidRPr="00B06712">
        <w:rPr>
          <w:rFonts w:eastAsia="Arial"/>
          <w:sz w:val="22"/>
          <w:szCs w:val="22"/>
        </w:rPr>
        <w:t>Pro</w:t>
      </w:r>
      <w:r w:rsidR="001D3629" w:rsidRPr="00B06712">
        <w:rPr>
          <w:rFonts w:eastAsia="Arial"/>
          <w:spacing w:val="1"/>
          <w:sz w:val="22"/>
          <w:szCs w:val="22"/>
        </w:rPr>
        <w:t>ces</w:t>
      </w:r>
      <w:r w:rsidR="001D3629" w:rsidRPr="00B06712">
        <w:rPr>
          <w:rFonts w:eastAsia="Arial"/>
          <w:sz w:val="22"/>
          <w:szCs w:val="22"/>
        </w:rPr>
        <w:t>o</w:t>
      </w:r>
      <w:r w:rsidR="001D3629" w:rsidRPr="00B06712">
        <w:rPr>
          <w:rFonts w:eastAsia="Arial"/>
          <w:spacing w:val="-2"/>
          <w:sz w:val="22"/>
          <w:szCs w:val="22"/>
        </w:rPr>
        <w:t xml:space="preserve"> </w:t>
      </w:r>
      <w:r w:rsidR="001D3629" w:rsidRPr="00B06712">
        <w:rPr>
          <w:rFonts w:eastAsia="Arial"/>
          <w:spacing w:val="1"/>
          <w:sz w:val="22"/>
          <w:szCs w:val="22"/>
        </w:rPr>
        <w:t>E</w:t>
      </w:r>
      <w:r w:rsidR="001D3629" w:rsidRPr="00B06712">
        <w:rPr>
          <w:rFonts w:eastAsia="Arial"/>
          <w:sz w:val="22"/>
          <w:szCs w:val="22"/>
        </w:rPr>
        <w:t>l</w:t>
      </w:r>
      <w:r w:rsidR="001D3629" w:rsidRPr="00B06712">
        <w:rPr>
          <w:rFonts w:eastAsia="Arial"/>
          <w:spacing w:val="-1"/>
          <w:sz w:val="22"/>
          <w:szCs w:val="22"/>
        </w:rPr>
        <w:t>e</w:t>
      </w:r>
      <w:r w:rsidR="001D3629" w:rsidRPr="00B06712">
        <w:rPr>
          <w:rFonts w:eastAsia="Arial"/>
          <w:spacing w:val="1"/>
          <w:sz w:val="22"/>
          <w:szCs w:val="22"/>
        </w:rPr>
        <w:t>c</w:t>
      </w:r>
      <w:r w:rsidR="001D3629" w:rsidRPr="00B06712">
        <w:rPr>
          <w:rFonts w:eastAsia="Arial"/>
          <w:sz w:val="22"/>
          <w:szCs w:val="22"/>
        </w:rPr>
        <w:t>t</w:t>
      </w:r>
      <w:r w:rsidR="001D3629" w:rsidRPr="00B06712">
        <w:rPr>
          <w:rFonts w:eastAsia="Arial"/>
          <w:spacing w:val="-1"/>
          <w:sz w:val="22"/>
          <w:szCs w:val="22"/>
        </w:rPr>
        <w:t>o</w:t>
      </w:r>
      <w:r w:rsidR="001D3629" w:rsidRPr="00B06712">
        <w:rPr>
          <w:rFonts w:eastAsia="Arial"/>
          <w:sz w:val="22"/>
          <w:szCs w:val="22"/>
        </w:rPr>
        <w:t>r</w:t>
      </w:r>
      <w:r w:rsidR="001D3629" w:rsidRPr="00B06712">
        <w:rPr>
          <w:rFonts w:eastAsia="Arial"/>
          <w:spacing w:val="1"/>
          <w:sz w:val="22"/>
          <w:szCs w:val="22"/>
        </w:rPr>
        <w:t>a</w:t>
      </w:r>
      <w:r w:rsidR="001D3629" w:rsidRPr="00B06712">
        <w:rPr>
          <w:rFonts w:eastAsia="Arial"/>
          <w:sz w:val="22"/>
          <w:szCs w:val="22"/>
        </w:rPr>
        <w:t>l</w:t>
      </w:r>
      <w:r w:rsidR="001D3629" w:rsidRPr="00B06712">
        <w:rPr>
          <w:rFonts w:eastAsia="Arial"/>
          <w:spacing w:val="4"/>
          <w:sz w:val="22"/>
          <w:szCs w:val="22"/>
        </w:rPr>
        <w:t xml:space="preserve"> </w:t>
      </w:r>
      <w:r w:rsidR="001D3629" w:rsidRPr="00B06712">
        <w:rPr>
          <w:rFonts w:eastAsia="Arial"/>
          <w:spacing w:val="-3"/>
          <w:sz w:val="22"/>
          <w:szCs w:val="22"/>
        </w:rPr>
        <w:t>Local</w:t>
      </w:r>
      <w:r w:rsidR="001D3629" w:rsidRPr="00B06712">
        <w:rPr>
          <w:rFonts w:eastAsia="Arial"/>
          <w:spacing w:val="-1"/>
          <w:sz w:val="22"/>
          <w:szCs w:val="22"/>
        </w:rPr>
        <w:t xml:space="preserve"> </w:t>
      </w:r>
      <w:r w:rsidR="001D3629" w:rsidRPr="00B06712">
        <w:rPr>
          <w:rFonts w:eastAsia="Arial"/>
          <w:spacing w:val="1"/>
          <w:sz w:val="22"/>
          <w:szCs w:val="22"/>
        </w:rPr>
        <w:t>20</w:t>
      </w:r>
      <w:r w:rsidR="001D3629" w:rsidRPr="00B06712">
        <w:rPr>
          <w:rFonts w:eastAsia="Arial"/>
          <w:spacing w:val="-1"/>
          <w:sz w:val="22"/>
          <w:szCs w:val="22"/>
        </w:rPr>
        <w:t>20</w:t>
      </w:r>
      <w:r w:rsidR="008B3B0E">
        <w:rPr>
          <w:rFonts w:eastAsia="Arial"/>
          <w:spacing w:val="2"/>
          <w:sz w:val="22"/>
          <w:szCs w:val="22"/>
        </w:rPr>
        <w:t>-</w:t>
      </w:r>
      <w:r w:rsidR="001D3629" w:rsidRPr="00B06712">
        <w:rPr>
          <w:rFonts w:eastAsia="Arial"/>
          <w:spacing w:val="1"/>
          <w:sz w:val="22"/>
          <w:szCs w:val="22"/>
        </w:rPr>
        <w:t>2</w:t>
      </w:r>
      <w:r w:rsidR="001D3629" w:rsidRPr="00B06712">
        <w:rPr>
          <w:rFonts w:eastAsia="Arial"/>
          <w:spacing w:val="-1"/>
          <w:sz w:val="22"/>
          <w:szCs w:val="22"/>
        </w:rPr>
        <w:t>0</w:t>
      </w:r>
      <w:r w:rsidR="001D3629" w:rsidRPr="00B06712">
        <w:rPr>
          <w:rFonts w:eastAsia="Arial"/>
          <w:spacing w:val="1"/>
          <w:sz w:val="22"/>
          <w:szCs w:val="22"/>
        </w:rPr>
        <w:t>21</w:t>
      </w:r>
      <w:r w:rsidRPr="00B06712">
        <w:rPr>
          <w:rFonts w:eastAsia="Calibri"/>
          <w:bCs/>
          <w:sz w:val="22"/>
          <w:szCs w:val="22"/>
          <w:lang w:eastAsia="en-US"/>
        </w:rPr>
        <w:t>.</w:t>
      </w:r>
    </w:p>
    <w:p w14:paraId="3241CB8A" w14:textId="77777777" w:rsidR="00327117" w:rsidRPr="000E6AB0" w:rsidRDefault="00327117" w:rsidP="001D00B4">
      <w:pPr>
        <w:pStyle w:val="Texto"/>
        <w:tabs>
          <w:tab w:val="left" w:pos="426"/>
        </w:tabs>
        <w:spacing w:after="0" w:line="360" w:lineRule="auto"/>
        <w:ind w:firstLine="0"/>
        <w:rPr>
          <w:rFonts w:eastAsia="Calibri"/>
          <w:bCs/>
          <w:sz w:val="22"/>
          <w:szCs w:val="22"/>
          <w:lang w:eastAsia="en-US"/>
        </w:rPr>
      </w:pPr>
    </w:p>
    <w:p w14:paraId="212A3B36" w14:textId="77777777" w:rsidR="00327117" w:rsidRDefault="00327117" w:rsidP="001D00B4">
      <w:pPr>
        <w:pStyle w:val="Textoindependiente"/>
        <w:spacing w:after="0" w:line="360" w:lineRule="auto"/>
        <w:rPr>
          <w:rFonts w:ascii="Arial" w:hAnsi="Arial" w:cs="Arial"/>
          <w:sz w:val="22"/>
          <w:szCs w:val="22"/>
        </w:rPr>
      </w:pPr>
      <w:r w:rsidRPr="000E6AB0">
        <w:rPr>
          <w:rFonts w:ascii="Arial" w:hAnsi="Arial" w:cs="Arial"/>
          <w:sz w:val="22"/>
          <w:szCs w:val="22"/>
        </w:rPr>
        <w:t>Con base en los antecedentes expuestos, se emiten las</w:t>
      </w:r>
      <w:r>
        <w:rPr>
          <w:rFonts w:ascii="Arial" w:hAnsi="Arial" w:cs="Arial"/>
          <w:sz w:val="22"/>
          <w:szCs w:val="22"/>
        </w:rPr>
        <w:t xml:space="preserve"> siguientes</w:t>
      </w:r>
    </w:p>
    <w:p w14:paraId="6C2E446E" w14:textId="77777777" w:rsidR="00327117" w:rsidRDefault="00327117" w:rsidP="001D00B4">
      <w:pPr>
        <w:pStyle w:val="Textoindependiente"/>
        <w:spacing w:after="0" w:line="360" w:lineRule="auto"/>
        <w:jc w:val="center"/>
        <w:rPr>
          <w:rFonts w:ascii="Arial" w:hAnsi="Arial" w:cs="Arial"/>
          <w:b/>
          <w:sz w:val="22"/>
          <w:szCs w:val="22"/>
          <w:lang w:val="pt-BR"/>
        </w:rPr>
      </w:pPr>
    </w:p>
    <w:p w14:paraId="46042A8B" w14:textId="77777777" w:rsidR="00327117" w:rsidRPr="005859C9" w:rsidRDefault="00327117" w:rsidP="001D00B4">
      <w:pPr>
        <w:pStyle w:val="Textoindependiente"/>
        <w:spacing w:after="0" w:line="360" w:lineRule="auto"/>
        <w:jc w:val="center"/>
        <w:rPr>
          <w:rFonts w:ascii="Arial" w:hAnsi="Arial" w:cs="Arial"/>
          <w:b/>
          <w:sz w:val="22"/>
          <w:szCs w:val="22"/>
          <w:lang w:val="pt-BR"/>
        </w:rPr>
      </w:pPr>
      <w:r w:rsidRPr="005859C9">
        <w:rPr>
          <w:rFonts w:ascii="Arial" w:hAnsi="Arial" w:cs="Arial"/>
          <w:b/>
          <w:sz w:val="22"/>
          <w:szCs w:val="22"/>
          <w:lang w:val="pt-BR"/>
        </w:rPr>
        <w:t>C O N S I D E R A C I O N E S</w:t>
      </w:r>
    </w:p>
    <w:p w14:paraId="28E0F6A1" w14:textId="77777777" w:rsidR="00327117" w:rsidRPr="005859C9" w:rsidRDefault="00327117" w:rsidP="001D00B4">
      <w:pPr>
        <w:pStyle w:val="Textoindependiente"/>
        <w:spacing w:after="0" w:line="360" w:lineRule="auto"/>
        <w:jc w:val="center"/>
        <w:rPr>
          <w:rFonts w:ascii="Arial" w:hAnsi="Arial" w:cs="Arial"/>
          <w:sz w:val="22"/>
          <w:szCs w:val="22"/>
          <w:lang w:val="pt-BR"/>
        </w:rPr>
      </w:pPr>
    </w:p>
    <w:p w14:paraId="59625A0D" w14:textId="77777777" w:rsidR="008F435B" w:rsidRPr="00507F89" w:rsidRDefault="008F435B" w:rsidP="008F435B">
      <w:pPr>
        <w:autoSpaceDE w:val="0"/>
        <w:autoSpaceDN w:val="0"/>
        <w:adjustRightInd w:val="0"/>
        <w:spacing w:line="360" w:lineRule="auto"/>
        <w:jc w:val="both"/>
        <w:rPr>
          <w:rFonts w:ascii="Arial" w:eastAsia="Calibri" w:hAnsi="Arial" w:cs="Arial"/>
          <w:b/>
          <w:sz w:val="22"/>
          <w:szCs w:val="22"/>
          <w:lang w:val="es-MX" w:eastAsia="en-US"/>
        </w:rPr>
      </w:pPr>
      <w:r w:rsidRPr="00507F89">
        <w:rPr>
          <w:rFonts w:ascii="Arial" w:eastAsia="Calibri" w:hAnsi="Arial" w:cs="Arial"/>
          <w:b/>
          <w:sz w:val="22"/>
          <w:szCs w:val="22"/>
          <w:lang w:val="es-MX" w:eastAsia="en-US"/>
        </w:rPr>
        <w:t xml:space="preserve">1ª.- </w:t>
      </w:r>
      <w:r w:rsidRPr="00507F89">
        <w:rPr>
          <w:rFonts w:ascii="Arial" w:eastAsia="Calibri" w:hAnsi="Arial" w:cs="Arial"/>
          <w:sz w:val="22"/>
          <w:szCs w:val="22"/>
          <w:lang w:val="es-MX" w:eastAsia="en-US"/>
        </w:rPr>
        <w:t>El artículo 116, párrafo s</w:t>
      </w:r>
      <w:r>
        <w:rPr>
          <w:rFonts w:ascii="Arial" w:eastAsia="Calibri" w:hAnsi="Arial" w:cs="Arial"/>
          <w:sz w:val="22"/>
          <w:szCs w:val="22"/>
          <w:lang w:val="es-MX" w:eastAsia="en-US"/>
        </w:rPr>
        <w:t xml:space="preserve">egundo, fracción IV, inciso c) </w:t>
      </w:r>
      <w:r w:rsidRPr="00507F89">
        <w:rPr>
          <w:rFonts w:ascii="Arial" w:eastAsia="Calibri" w:hAnsi="Arial" w:cs="Arial"/>
          <w:sz w:val="22"/>
          <w:szCs w:val="22"/>
          <w:lang w:val="es-MX" w:eastAsia="en-US"/>
        </w:rPr>
        <w:t>de la Constitución Política de los Estados Unidos Mexicanos, establece que los poderes públicos de las entidades federativas se organizarán conforme la Constitución de cada uno de ellos, las que garantizarán en materia electoral que las autoridades que tengan a su cargo la organización de las elecciones y las jurisdiccionales que resuelvan las controversias en la materia, gocen de autonomía en su funcionamiento e independencia en sus decisiones.</w:t>
      </w:r>
    </w:p>
    <w:p w14:paraId="2D257D37" w14:textId="77777777" w:rsidR="008F435B" w:rsidRPr="00507F89" w:rsidRDefault="008F435B" w:rsidP="008F435B">
      <w:pPr>
        <w:autoSpaceDE w:val="0"/>
        <w:autoSpaceDN w:val="0"/>
        <w:adjustRightInd w:val="0"/>
        <w:spacing w:line="360" w:lineRule="auto"/>
        <w:jc w:val="both"/>
        <w:rPr>
          <w:rFonts w:ascii="Arial" w:hAnsi="Arial" w:cs="Arial"/>
          <w:b/>
          <w:sz w:val="22"/>
          <w:szCs w:val="22"/>
        </w:rPr>
      </w:pPr>
    </w:p>
    <w:p w14:paraId="12416E51" w14:textId="77777777" w:rsidR="008F435B" w:rsidRPr="00507F89" w:rsidRDefault="008F435B" w:rsidP="008F435B">
      <w:pPr>
        <w:autoSpaceDE w:val="0"/>
        <w:autoSpaceDN w:val="0"/>
        <w:adjustRightInd w:val="0"/>
        <w:spacing w:line="360" w:lineRule="auto"/>
        <w:jc w:val="both"/>
        <w:rPr>
          <w:rFonts w:ascii="Arial" w:eastAsia="Arial" w:hAnsi="Arial" w:cs="Arial"/>
          <w:sz w:val="22"/>
          <w:szCs w:val="22"/>
        </w:rPr>
      </w:pPr>
      <w:r w:rsidRPr="00507F89">
        <w:rPr>
          <w:rFonts w:ascii="Arial" w:hAnsi="Arial" w:cs="Arial"/>
          <w:b/>
          <w:sz w:val="22"/>
          <w:szCs w:val="22"/>
        </w:rPr>
        <w:t>2ª.-</w:t>
      </w:r>
      <w:r w:rsidRPr="00507F89">
        <w:rPr>
          <w:rFonts w:ascii="Arial" w:hAnsi="Arial" w:cs="Arial"/>
          <w:sz w:val="22"/>
          <w:szCs w:val="22"/>
        </w:rPr>
        <w:t xml:space="preserve"> </w:t>
      </w:r>
      <w:r w:rsidRPr="00507F89">
        <w:rPr>
          <w:rFonts w:ascii="Arial" w:eastAsia="Arial" w:hAnsi="Arial" w:cs="Arial"/>
          <w:sz w:val="22"/>
          <w:szCs w:val="22"/>
        </w:rPr>
        <w:t xml:space="preserve">Los numerales 10 y 11, del Apartado C, de la Base V, del artículo 41 de la Carta Magna, refieren que en las entidades federativas, las elecciones estarán a cargo de organismos públicos locales en los términos de la propia Constitución Federal, que ejercerán todas aquéllas funciones no reservadas al </w:t>
      </w:r>
      <w:r w:rsidR="00AC3A03">
        <w:rPr>
          <w:rFonts w:ascii="Arial" w:eastAsia="Arial" w:hAnsi="Arial" w:cs="Arial"/>
          <w:sz w:val="22"/>
          <w:szCs w:val="22"/>
        </w:rPr>
        <w:t>Instituto Nacional Electoral (</w:t>
      </w:r>
      <w:r w:rsidRPr="00507F89">
        <w:rPr>
          <w:rFonts w:ascii="Arial" w:eastAsia="Arial" w:hAnsi="Arial" w:cs="Arial"/>
          <w:sz w:val="22"/>
          <w:szCs w:val="22"/>
        </w:rPr>
        <w:t>INE</w:t>
      </w:r>
      <w:r w:rsidR="00AC3A03">
        <w:rPr>
          <w:rFonts w:ascii="Arial" w:eastAsia="Arial" w:hAnsi="Arial" w:cs="Arial"/>
          <w:sz w:val="22"/>
          <w:szCs w:val="22"/>
        </w:rPr>
        <w:t>)</w:t>
      </w:r>
      <w:r w:rsidRPr="00507F89">
        <w:rPr>
          <w:rFonts w:ascii="Arial" w:eastAsia="Arial" w:hAnsi="Arial" w:cs="Arial"/>
          <w:sz w:val="22"/>
          <w:szCs w:val="22"/>
        </w:rPr>
        <w:t xml:space="preserve"> y las que determine la ley.</w:t>
      </w:r>
    </w:p>
    <w:p w14:paraId="7331C9E7" w14:textId="77777777" w:rsidR="008F435B" w:rsidRPr="00507F89" w:rsidRDefault="008F435B" w:rsidP="008F435B">
      <w:pPr>
        <w:autoSpaceDE w:val="0"/>
        <w:autoSpaceDN w:val="0"/>
        <w:adjustRightInd w:val="0"/>
        <w:spacing w:line="360" w:lineRule="auto"/>
        <w:jc w:val="both"/>
        <w:rPr>
          <w:rFonts w:ascii="Arial" w:eastAsia="Arial" w:hAnsi="Arial" w:cs="Arial"/>
          <w:sz w:val="22"/>
          <w:szCs w:val="22"/>
        </w:rPr>
      </w:pPr>
    </w:p>
    <w:p w14:paraId="581B90C3" w14:textId="77777777" w:rsidR="008F435B" w:rsidRPr="00507F89" w:rsidRDefault="008F435B" w:rsidP="008F435B">
      <w:pPr>
        <w:autoSpaceDE w:val="0"/>
        <w:autoSpaceDN w:val="0"/>
        <w:adjustRightInd w:val="0"/>
        <w:spacing w:line="360" w:lineRule="auto"/>
        <w:jc w:val="both"/>
        <w:rPr>
          <w:rFonts w:ascii="Arial" w:eastAsia="Arial" w:hAnsi="Arial" w:cs="Arial"/>
          <w:sz w:val="22"/>
          <w:szCs w:val="22"/>
        </w:rPr>
      </w:pPr>
      <w:r w:rsidRPr="00507F89">
        <w:rPr>
          <w:rFonts w:ascii="Arial" w:eastAsia="Arial" w:hAnsi="Arial" w:cs="Arial"/>
          <w:b/>
          <w:spacing w:val="1"/>
          <w:sz w:val="22"/>
          <w:szCs w:val="22"/>
        </w:rPr>
        <w:t>3ª.-</w:t>
      </w:r>
      <w:r w:rsidRPr="00507F89">
        <w:rPr>
          <w:rFonts w:ascii="Arial" w:eastAsia="Arial" w:hAnsi="Arial" w:cs="Arial"/>
          <w:b/>
          <w:sz w:val="22"/>
          <w:szCs w:val="22"/>
        </w:rPr>
        <w:t xml:space="preserve"> </w:t>
      </w:r>
      <w:r w:rsidRPr="00507F89">
        <w:rPr>
          <w:rFonts w:ascii="Arial" w:eastAsia="Arial" w:hAnsi="Arial" w:cs="Arial"/>
          <w:sz w:val="22"/>
          <w:szCs w:val="22"/>
        </w:rPr>
        <w:t>Según lo establecido en el numeral 2 del artículo 98, de la Ley General de Instituciones y Procedimientos Electorales (LGIPE), los O</w:t>
      </w:r>
      <w:r w:rsidR="00AC3A03">
        <w:rPr>
          <w:rFonts w:ascii="Arial" w:eastAsia="Arial" w:hAnsi="Arial" w:cs="Arial"/>
          <w:sz w:val="22"/>
          <w:szCs w:val="22"/>
        </w:rPr>
        <w:t>rganismos Públicos Locales (OPLE)</w:t>
      </w:r>
      <w:r w:rsidRPr="00507F89">
        <w:rPr>
          <w:rFonts w:ascii="Arial" w:eastAsia="Arial" w:hAnsi="Arial" w:cs="Arial"/>
          <w:sz w:val="22"/>
          <w:szCs w:val="22"/>
        </w:rPr>
        <w:t xml:space="preserve"> son autoridad en la materia electoral, en los términos que establece la Constitución Federal, la propia LGIPE y las leyes locales correspondientes.</w:t>
      </w:r>
    </w:p>
    <w:p w14:paraId="348D6DC5" w14:textId="77777777" w:rsidR="008F435B" w:rsidRPr="00507F89" w:rsidRDefault="008F435B" w:rsidP="008F435B">
      <w:pPr>
        <w:autoSpaceDE w:val="0"/>
        <w:autoSpaceDN w:val="0"/>
        <w:adjustRightInd w:val="0"/>
        <w:spacing w:line="360" w:lineRule="auto"/>
        <w:jc w:val="both"/>
        <w:rPr>
          <w:rFonts w:ascii="Arial" w:eastAsia="Arial" w:hAnsi="Arial" w:cs="Arial"/>
          <w:sz w:val="22"/>
          <w:szCs w:val="22"/>
        </w:rPr>
      </w:pPr>
    </w:p>
    <w:p w14:paraId="30B8EBBE" w14:textId="77777777" w:rsidR="008F435B" w:rsidRPr="00507F89" w:rsidRDefault="008F435B" w:rsidP="008F435B">
      <w:pPr>
        <w:autoSpaceDE w:val="0"/>
        <w:autoSpaceDN w:val="0"/>
        <w:adjustRightInd w:val="0"/>
        <w:spacing w:line="360" w:lineRule="auto"/>
        <w:jc w:val="both"/>
        <w:rPr>
          <w:rFonts w:ascii="Arial" w:hAnsi="Arial" w:cs="Arial"/>
          <w:sz w:val="22"/>
          <w:szCs w:val="22"/>
          <w:shd w:val="clear" w:color="auto" w:fill="FFFFFF"/>
        </w:rPr>
      </w:pPr>
      <w:r w:rsidRPr="00507F89">
        <w:rPr>
          <w:rFonts w:ascii="Arial" w:hAnsi="Arial" w:cs="Arial"/>
          <w:sz w:val="22"/>
          <w:szCs w:val="22"/>
          <w:shd w:val="clear" w:color="auto" w:fill="FFFFFF"/>
        </w:rPr>
        <w:t xml:space="preserve">Conforme a lo señalado en los incisos a) y r), del artículo 104, de la LGIPE corresponde a los </w:t>
      </w:r>
      <w:r w:rsidR="00AC3A03">
        <w:rPr>
          <w:rFonts w:ascii="Arial" w:eastAsia="Arial" w:hAnsi="Arial" w:cs="Arial"/>
          <w:sz w:val="22"/>
          <w:szCs w:val="22"/>
        </w:rPr>
        <w:t>OPLE</w:t>
      </w:r>
      <w:r w:rsidRPr="00507F89">
        <w:rPr>
          <w:rFonts w:ascii="Arial" w:hAnsi="Arial" w:cs="Arial"/>
          <w:sz w:val="22"/>
          <w:szCs w:val="22"/>
          <w:shd w:val="clear" w:color="auto" w:fill="FFFFFF"/>
        </w:rPr>
        <w:t xml:space="preserve"> aplicar los lineamientos que emita el </w:t>
      </w:r>
      <w:r w:rsidRPr="00507F89">
        <w:rPr>
          <w:rFonts w:ascii="Arial" w:eastAsia="Arial" w:hAnsi="Arial" w:cs="Arial"/>
          <w:sz w:val="22"/>
          <w:szCs w:val="22"/>
        </w:rPr>
        <w:t>INE</w:t>
      </w:r>
      <w:r w:rsidRPr="00507F89">
        <w:rPr>
          <w:rFonts w:ascii="Arial" w:hAnsi="Arial" w:cs="Arial"/>
          <w:sz w:val="22"/>
          <w:szCs w:val="22"/>
          <w:shd w:val="clear" w:color="auto" w:fill="FFFFFF"/>
        </w:rPr>
        <w:t xml:space="preserve"> y ejercer aquéllas funciones no reservadas al mismo, que se establezcan en la legislación local correspondiente.</w:t>
      </w:r>
    </w:p>
    <w:p w14:paraId="4138B54F" w14:textId="77777777" w:rsidR="00327117" w:rsidRDefault="00327117" w:rsidP="001D00B4">
      <w:pPr>
        <w:widowControl w:val="0"/>
        <w:autoSpaceDE w:val="0"/>
        <w:autoSpaceDN w:val="0"/>
        <w:adjustRightInd w:val="0"/>
        <w:spacing w:line="360" w:lineRule="auto"/>
        <w:ind w:right="86"/>
        <w:jc w:val="both"/>
        <w:rPr>
          <w:rFonts w:ascii="Arial" w:hAnsi="Arial" w:cs="Arial"/>
          <w:sz w:val="22"/>
          <w:szCs w:val="22"/>
        </w:rPr>
      </w:pPr>
    </w:p>
    <w:p w14:paraId="37907702" w14:textId="77777777" w:rsidR="00AC3A03" w:rsidRPr="00B91B31" w:rsidRDefault="00AC3A03" w:rsidP="00AC3A03">
      <w:pPr>
        <w:spacing w:line="360" w:lineRule="auto"/>
        <w:jc w:val="both"/>
        <w:rPr>
          <w:rFonts w:ascii="Arial" w:hAnsi="Arial" w:cs="Arial"/>
          <w:sz w:val="22"/>
          <w:szCs w:val="22"/>
        </w:rPr>
      </w:pPr>
      <w:r>
        <w:rPr>
          <w:rFonts w:ascii="Arial" w:hAnsi="Arial" w:cs="Arial"/>
          <w:b/>
          <w:bCs/>
          <w:sz w:val="22"/>
          <w:szCs w:val="22"/>
        </w:rPr>
        <w:t>4</w:t>
      </w:r>
      <w:r w:rsidRPr="00B91B31">
        <w:rPr>
          <w:rFonts w:ascii="Arial" w:hAnsi="Arial" w:cs="Arial"/>
          <w:b/>
          <w:bCs/>
          <w:sz w:val="22"/>
          <w:szCs w:val="22"/>
        </w:rPr>
        <w:t>ª.-</w:t>
      </w:r>
      <w:r w:rsidRPr="00B91B31">
        <w:rPr>
          <w:rFonts w:ascii="Arial" w:hAnsi="Arial" w:cs="Arial"/>
          <w:sz w:val="22"/>
          <w:szCs w:val="22"/>
        </w:rPr>
        <w:t xml:space="preserve"> De acuerdo con lo dispuesto por los artículos 41, Base V, de la Constitución Federal; 89 de la Constitución Política del Estado Libre y Soberano de Colima; y 97 del Código Electoral del Estado de Colima, el Instituto Electoral del Estado es </w:t>
      </w:r>
      <w:r w:rsidRPr="00B91B31">
        <w:rPr>
          <w:rFonts w:ascii="Arial" w:hAnsi="Arial" w:cs="Arial"/>
          <w:sz w:val="22"/>
          <w:szCs w:val="22"/>
          <w:lang w:eastAsia="es-MX"/>
        </w:rPr>
        <w:t xml:space="preserve">el organismo público autónomo, de </w:t>
      </w:r>
      <w:r w:rsidRPr="00B91B31">
        <w:rPr>
          <w:rFonts w:ascii="Arial" w:hAnsi="Arial" w:cs="Arial"/>
          <w:sz w:val="22"/>
          <w:szCs w:val="22"/>
          <w:lang w:eastAsia="es-MX"/>
        </w:rPr>
        <w:lastRenderedPageBreak/>
        <w:t xml:space="preserve">carácter permanente, dotado de personalidad jurídica y patrimonio propio, depositario y responsable del ejercicio de la función estatal de organizar las elecciones en la entidad, así como de encargarse de su desarrollo, vigilancia y calificación en su caso; </w:t>
      </w:r>
      <w:r w:rsidRPr="00B91B31">
        <w:rPr>
          <w:rFonts w:ascii="Arial" w:hAnsi="Arial" w:cs="Arial"/>
          <w:sz w:val="22"/>
          <w:szCs w:val="22"/>
        </w:rPr>
        <w:t>profesional en su desempeño e independiente en sus decisiones y funcionamiento.</w:t>
      </w:r>
    </w:p>
    <w:p w14:paraId="3C32635D" w14:textId="77777777" w:rsidR="00AC3A03" w:rsidRPr="00B91B31" w:rsidRDefault="00AC3A03" w:rsidP="00AC3A03">
      <w:pPr>
        <w:pStyle w:val="Textoindependiente"/>
        <w:spacing w:after="0" w:line="360" w:lineRule="auto"/>
        <w:jc w:val="both"/>
        <w:rPr>
          <w:rFonts w:ascii="Arial" w:hAnsi="Arial" w:cs="Arial"/>
          <w:sz w:val="22"/>
          <w:szCs w:val="22"/>
        </w:rPr>
      </w:pPr>
    </w:p>
    <w:p w14:paraId="741AC63E" w14:textId="77777777" w:rsidR="00AC3A03" w:rsidRPr="00B91B31" w:rsidRDefault="00AC3A03" w:rsidP="00AC3A03">
      <w:pPr>
        <w:autoSpaceDE w:val="0"/>
        <w:autoSpaceDN w:val="0"/>
        <w:adjustRightInd w:val="0"/>
        <w:spacing w:line="360" w:lineRule="auto"/>
        <w:jc w:val="both"/>
        <w:rPr>
          <w:rFonts w:ascii="Arial" w:eastAsia="Arial" w:hAnsi="Arial" w:cs="Arial"/>
          <w:sz w:val="22"/>
          <w:szCs w:val="22"/>
        </w:rPr>
      </w:pPr>
      <w:r>
        <w:rPr>
          <w:rFonts w:ascii="Arial" w:hAnsi="Arial" w:cs="Arial"/>
          <w:b/>
          <w:bCs/>
          <w:sz w:val="22"/>
          <w:szCs w:val="22"/>
        </w:rPr>
        <w:t>5</w:t>
      </w:r>
      <w:r w:rsidRPr="00B91B31">
        <w:rPr>
          <w:rFonts w:ascii="Arial" w:hAnsi="Arial" w:cs="Arial"/>
          <w:b/>
          <w:bCs/>
          <w:sz w:val="22"/>
          <w:szCs w:val="22"/>
        </w:rPr>
        <w:t xml:space="preserve">ª.- </w:t>
      </w:r>
      <w:r w:rsidRPr="00B91B31">
        <w:rPr>
          <w:rFonts w:ascii="Arial" w:hAnsi="Arial" w:cs="Arial"/>
          <w:sz w:val="22"/>
          <w:szCs w:val="22"/>
        </w:rPr>
        <w:t>Que</w:t>
      </w:r>
      <w:r w:rsidRPr="00B91B31">
        <w:rPr>
          <w:rFonts w:ascii="Arial" w:hAnsi="Arial" w:cs="Arial"/>
          <w:b/>
          <w:bCs/>
          <w:sz w:val="22"/>
          <w:szCs w:val="22"/>
        </w:rPr>
        <w:t xml:space="preserve"> </w:t>
      </w:r>
      <w:r w:rsidRPr="00B91B31">
        <w:rPr>
          <w:rFonts w:ascii="Arial" w:eastAsia="Arial" w:hAnsi="Arial" w:cs="Arial"/>
          <w:sz w:val="22"/>
          <w:szCs w:val="22"/>
        </w:rPr>
        <w:t xml:space="preserve">el inciso b), fracción IV del artículo 116 de la propia Constitución Federal; el numeral 1 del artículo 98 de la LGIPE; así como el referido artículo 89 de la Constitución Local y sus correlativos 4, párrafo segundo y 100 del Código Electoral, establecen que la </w:t>
      </w:r>
      <w:r w:rsidRPr="00B91B31">
        <w:rPr>
          <w:rFonts w:ascii="Arial" w:hAnsi="Arial" w:cs="Arial"/>
          <w:sz w:val="22"/>
          <w:szCs w:val="22"/>
        </w:rPr>
        <w:t xml:space="preserve">certeza, imparcialidad, independencia, legalidad, objetividad, máxima publicidad </w:t>
      </w:r>
      <w:r w:rsidRPr="00B91B31">
        <w:rPr>
          <w:rFonts w:ascii="Arial" w:hAnsi="Arial" w:cs="Arial"/>
          <w:bCs/>
          <w:sz w:val="22"/>
          <w:szCs w:val="22"/>
        </w:rPr>
        <w:t>y paridad,</w:t>
      </w:r>
      <w:r w:rsidRPr="00B91B31">
        <w:rPr>
          <w:rFonts w:ascii="Arial" w:hAnsi="Arial" w:cs="Arial"/>
          <w:sz w:val="22"/>
          <w:szCs w:val="22"/>
        </w:rPr>
        <w:t xml:space="preserve"> </w:t>
      </w:r>
      <w:r w:rsidRPr="00B91B31">
        <w:rPr>
          <w:rFonts w:ascii="Arial" w:eastAsia="Arial" w:hAnsi="Arial" w:cs="Arial"/>
          <w:sz w:val="22"/>
          <w:szCs w:val="22"/>
        </w:rPr>
        <w:t>serán principios rectores del Instituto Electoral del Estado.</w:t>
      </w:r>
    </w:p>
    <w:p w14:paraId="42342219" w14:textId="77777777" w:rsidR="00D53AD2" w:rsidRDefault="00D53AD2" w:rsidP="001D00B4">
      <w:pPr>
        <w:pStyle w:val="Textoindependiente"/>
        <w:spacing w:after="0" w:line="360" w:lineRule="auto"/>
        <w:jc w:val="both"/>
        <w:rPr>
          <w:rFonts w:ascii="Arial" w:hAnsi="Arial" w:cs="Arial"/>
          <w:b/>
          <w:sz w:val="22"/>
          <w:szCs w:val="22"/>
        </w:rPr>
      </w:pPr>
    </w:p>
    <w:p w14:paraId="650CF05F" w14:textId="77777777" w:rsidR="00D53AD2" w:rsidRPr="00507F89" w:rsidRDefault="00D53AD2" w:rsidP="00D53AD2">
      <w:pPr>
        <w:autoSpaceDE w:val="0"/>
        <w:autoSpaceDN w:val="0"/>
        <w:adjustRightInd w:val="0"/>
        <w:spacing w:line="360" w:lineRule="auto"/>
        <w:jc w:val="both"/>
        <w:rPr>
          <w:rFonts w:ascii="Arial" w:eastAsia="Arial" w:hAnsi="Arial" w:cs="Arial"/>
          <w:sz w:val="22"/>
          <w:szCs w:val="22"/>
        </w:rPr>
      </w:pPr>
      <w:r>
        <w:rPr>
          <w:rFonts w:ascii="Arial" w:hAnsi="Arial" w:cs="Arial"/>
          <w:b/>
          <w:sz w:val="22"/>
          <w:szCs w:val="22"/>
        </w:rPr>
        <w:t>6</w:t>
      </w:r>
      <w:r w:rsidRPr="00507F89">
        <w:rPr>
          <w:rFonts w:ascii="Arial" w:hAnsi="Arial" w:cs="Arial"/>
          <w:b/>
          <w:sz w:val="22"/>
          <w:szCs w:val="22"/>
        </w:rPr>
        <w:t xml:space="preserve">ª.- </w:t>
      </w:r>
      <w:r w:rsidRPr="00507F89">
        <w:rPr>
          <w:rFonts w:ascii="Arial" w:hAnsi="Arial" w:cs="Arial"/>
          <w:sz w:val="22"/>
          <w:szCs w:val="22"/>
        </w:rPr>
        <w:t xml:space="preserve">De acuerdo a lo previsto en el </w:t>
      </w:r>
      <w:r w:rsidRPr="00507F89">
        <w:rPr>
          <w:rFonts w:ascii="Arial" w:eastAsia="Calibri" w:hAnsi="Arial" w:cs="Arial"/>
          <w:sz w:val="22"/>
          <w:szCs w:val="22"/>
          <w:lang w:val="es-MX" w:eastAsia="en-US"/>
        </w:rPr>
        <w:t>artículo 99 del Código Comicial Local, son fines del Instituto Electoral del Estado, p</w:t>
      </w:r>
      <w:r w:rsidRPr="00507F89">
        <w:rPr>
          <w:rFonts w:ascii="Arial" w:eastAsia="Calibri" w:hAnsi="Arial" w:cs="Arial"/>
          <w:sz w:val="22"/>
          <w:szCs w:val="22"/>
          <w:lang w:val="es-ES_tradnl" w:eastAsia="en-US"/>
        </w:rPr>
        <w:t xml:space="preserve">reservar, fortalecer, promover y fomentar el desarrollo de la democracia en la Entidad; preservar y fortalecer el régimen de partidos políticos; </w:t>
      </w:r>
      <w:r w:rsidRPr="00507F89">
        <w:rPr>
          <w:rFonts w:ascii="Arial" w:eastAsia="Calibri" w:hAnsi="Arial" w:cs="Arial"/>
          <w:snapToGrid w:val="0"/>
          <w:sz w:val="22"/>
          <w:szCs w:val="22"/>
          <w:lang w:val="es-MX" w:eastAsia="en-US"/>
        </w:rPr>
        <w:t>garantizar a los ciudadanos el ejercicio de los derechos político-electorales y vigilar el cumplimiento de sus obligaciones; organizar, desarrollar y vigilar la realización periódica y pacífica de las elecciones para renovar al titular del Poder Ejecutivo, a</w:t>
      </w:r>
      <w:r>
        <w:rPr>
          <w:rFonts w:ascii="Arial" w:eastAsia="Calibri" w:hAnsi="Arial" w:cs="Arial"/>
          <w:snapToGrid w:val="0"/>
          <w:sz w:val="22"/>
          <w:szCs w:val="22"/>
          <w:lang w:val="es-MX" w:eastAsia="en-US"/>
        </w:rPr>
        <w:t xml:space="preserve"> las y</w:t>
      </w:r>
      <w:r w:rsidRPr="00507F89">
        <w:rPr>
          <w:rFonts w:ascii="Arial" w:eastAsia="Calibri" w:hAnsi="Arial" w:cs="Arial"/>
          <w:snapToGrid w:val="0"/>
          <w:sz w:val="22"/>
          <w:szCs w:val="22"/>
          <w:lang w:val="es-MX" w:eastAsia="en-US"/>
        </w:rPr>
        <w:t xml:space="preserve"> los integrantes del Poder Legislativo, de los Ayuntamientos y, en su caso, calificarlas; velar por la autenticidad y efectividad del sufragio; y </w:t>
      </w:r>
      <w:r w:rsidRPr="00507F89">
        <w:rPr>
          <w:rFonts w:ascii="Arial" w:eastAsia="Calibri" w:hAnsi="Arial" w:cs="Arial"/>
          <w:sz w:val="22"/>
          <w:szCs w:val="22"/>
          <w:lang w:val="es-ES_tradnl" w:eastAsia="en-US"/>
        </w:rPr>
        <w:t>coadyuvar en la promoción y difusión de la cultura cívica, política democrática.</w:t>
      </w:r>
    </w:p>
    <w:p w14:paraId="3C6E5DCE" w14:textId="77777777" w:rsidR="00D53AD2" w:rsidRPr="00507F89" w:rsidRDefault="00D53AD2" w:rsidP="00D53AD2">
      <w:pPr>
        <w:pStyle w:val="Textoindependiente"/>
        <w:spacing w:after="0" w:line="360" w:lineRule="auto"/>
        <w:jc w:val="both"/>
        <w:rPr>
          <w:rFonts w:ascii="Arial" w:hAnsi="Arial" w:cs="Arial"/>
          <w:sz w:val="22"/>
          <w:szCs w:val="22"/>
          <w:lang w:eastAsia="es-MX"/>
        </w:rPr>
      </w:pPr>
    </w:p>
    <w:p w14:paraId="711173E3" w14:textId="77777777" w:rsidR="00D53AD2" w:rsidRPr="00507F89" w:rsidRDefault="00D53AD2" w:rsidP="00D53AD2">
      <w:pPr>
        <w:pStyle w:val="Textoindependiente"/>
        <w:spacing w:after="0" w:line="360" w:lineRule="auto"/>
        <w:jc w:val="both"/>
        <w:rPr>
          <w:rFonts w:ascii="Arial" w:hAnsi="Arial" w:cs="Arial"/>
          <w:sz w:val="22"/>
          <w:szCs w:val="22"/>
          <w:lang w:val="es-MX" w:eastAsia="es-MX"/>
        </w:rPr>
      </w:pPr>
      <w:r>
        <w:rPr>
          <w:rFonts w:ascii="Arial" w:hAnsi="Arial" w:cs="Arial"/>
          <w:b/>
          <w:sz w:val="22"/>
          <w:szCs w:val="22"/>
          <w:lang w:eastAsia="es-MX"/>
        </w:rPr>
        <w:t>7</w:t>
      </w:r>
      <w:r w:rsidRPr="00507F89">
        <w:rPr>
          <w:rFonts w:ascii="Arial" w:hAnsi="Arial" w:cs="Arial"/>
          <w:b/>
          <w:sz w:val="22"/>
          <w:szCs w:val="22"/>
          <w:lang w:val="es-MX" w:eastAsia="es-MX"/>
        </w:rPr>
        <w:t>ª.-</w:t>
      </w:r>
      <w:r w:rsidRPr="00507F89">
        <w:rPr>
          <w:rFonts w:ascii="Arial" w:hAnsi="Arial" w:cs="Arial"/>
          <w:sz w:val="22"/>
          <w:szCs w:val="22"/>
          <w:lang w:val="es-MX" w:eastAsia="es-MX"/>
        </w:rPr>
        <w:t xml:space="preserve"> En concordancia a lo expresado en </w:t>
      </w:r>
      <w:r w:rsidR="002C64C3">
        <w:rPr>
          <w:rFonts w:ascii="Arial" w:hAnsi="Arial" w:cs="Arial"/>
          <w:sz w:val="22"/>
          <w:szCs w:val="22"/>
          <w:lang w:val="es-MX" w:eastAsia="es-MX"/>
        </w:rPr>
        <w:t>la c</w:t>
      </w:r>
      <w:r w:rsidRPr="00996B08">
        <w:rPr>
          <w:rFonts w:ascii="Arial" w:hAnsi="Arial" w:cs="Arial"/>
          <w:sz w:val="22"/>
          <w:szCs w:val="22"/>
          <w:lang w:val="es-MX" w:eastAsia="es-MX"/>
        </w:rPr>
        <w:t>onsideración 3ª de este</w:t>
      </w:r>
      <w:r w:rsidRPr="00507F89">
        <w:rPr>
          <w:rFonts w:ascii="Arial" w:hAnsi="Arial" w:cs="Arial"/>
          <w:sz w:val="22"/>
          <w:szCs w:val="22"/>
          <w:lang w:val="es-MX" w:eastAsia="es-MX"/>
        </w:rPr>
        <w:t xml:space="preserve"> instrumento, el artículo 41, párrafo tercero, Base V, Apartado B, inciso a), numeral 5 de la Constitución Federal en relación al artículo 32, párrafo 1, inciso a), fracción V, de la LGIPE, establecen que para los procesos electorales federales y locales, corresponde al INE, entre otros, emitir las reglas, lineamientos, criterios y formatos en materia de resultados preliminares. </w:t>
      </w:r>
    </w:p>
    <w:p w14:paraId="4597B351" w14:textId="77777777" w:rsidR="00D53AD2" w:rsidRPr="00507F89" w:rsidRDefault="00D53AD2" w:rsidP="00D53AD2">
      <w:pPr>
        <w:pStyle w:val="Textoindependiente"/>
        <w:spacing w:after="0" w:line="360" w:lineRule="auto"/>
        <w:jc w:val="both"/>
        <w:rPr>
          <w:rFonts w:ascii="Arial" w:hAnsi="Arial" w:cs="Arial"/>
          <w:sz w:val="22"/>
          <w:szCs w:val="22"/>
          <w:lang w:val="es-MX" w:eastAsia="es-MX"/>
        </w:rPr>
      </w:pPr>
    </w:p>
    <w:p w14:paraId="67C6FAF9" w14:textId="77777777" w:rsidR="00FD522D" w:rsidRDefault="00D53AD2" w:rsidP="00FD522D">
      <w:pPr>
        <w:pStyle w:val="Textoindependiente"/>
        <w:spacing w:after="0" w:line="360" w:lineRule="auto"/>
        <w:jc w:val="both"/>
        <w:rPr>
          <w:rFonts w:ascii="Arial" w:hAnsi="Arial" w:cs="Arial"/>
          <w:b/>
          <w:sz w:val="22"/>
          <w:szCs w:val="22"/>
          <w:highlight w:val="yellow"/>
        </w:rPr>
      </w:pPr>
      <w:r w:rsidRPr="001C5C08">
        <w:rPr>
          <w:rFonts w:ascii="Arial" w:hAnsi="Arial" w:cs="Arial"/>
          <w:sz w:val="22"/>
          <w:szCs w:val="22"/>
          <w:lang w:val="es-MX" w:eastAsia="es-MX"/>
        </w:rPr>
        <w:t>En este sentido,</w:t>
      </w:r>
      <w:r w:rsidRPr="001C5C08">
        <w:rPr>
          <w:rFonts w:ascii="Arial" w:hAnsi="Arial" w:cs="Arial"/>
          <w:b/>
          <w:sz w:val="22"/>
          <w:szCs w:val="22"/>
          <w:lang w:val="es-MX" w:eastAsia="es-MX"/>
        </w:rPr>
        <w:t xml:space="preserve"> </w:t>
      </w:r>
      <w:r w:rsidR="001C5C08">
        <w:rPr>
          <w:rFonts w:ascii="Arial" w:hAnsi="Arial" w:cs="Arial"/>
          <w:sz w:val="22"/>
          <w:szCs w:val="22"/>
          <w:lang w:val="es-MX" w:eastAsia="es-MX"/>
        </w:rPr>
        <w:t xml:space="preserve">de conformidad con </w:t>
      </w:r>
      <w:r w:rsidRPr="001C5C08">
        <w:rPr>
          <w:rFonts w:ascii="Arial" w:hAnsi="Arial" w:cs="Arial"/>
          <w:sz w:val="22"/>
          <w:szCs w:val="22"/>
          <w:lang w:val="es-MX" w:eastAsia="es-MX"/>
        </w:rPr>
        <w:t xml:space="preserve">el artículo 104, numeral 1, incisos a) y k), </w:t>
      </w:r>
      <w:r w:rsidR="001C5C08" w:rsidRPr="001C5C08">
        <w:rPr>
          <w:rFonts w:ascii="Arial" w:hAnsi="Arial" w:cs="Arial"/>
          <w:sz w:val="22"/>
          <w:szCs w:val="22"/>
          <w:lang w:val="es-MX" w:eastAsia="es-MX"/>
        </w:rPr>
        <w:t xml:space="preserve">en relación con los dispositivos </w:t>
      </w:r>
      <w:r w:rsidR="001C5C08" w:rsidRPr="001C5C08">
        <w:rPr>
          <w:rFonts w:ascii="Arial" w:hAnsi="Arial" w:cs="Arial"/>
          <w:color w:val="000000"/>
          <w:sz w:val="22"/>
          <w:szCs w:val="22"/>
          <w:lang w:val="es-MX" w:eastAsia="es-MX"/>
        </w:rPr>
        <w:t xml:space="preserve">219, numeral 2 y 305, numeral 4, todos </w:t>
      </w:r>
      <w:r w:rsidR="001C5C08" w:rsidRPr="001C5C08">
        <w:rPr>
          <w:rFonts w:ascii="Arial" w:hAnsi="Arial" w:cs="Arial"/>
          <w:sz w:val="22"/>
          <w:szCs w:val="22"/>
          <w:lang w:val="es-MX" w:eastAsia="es-MX"/>
        </w:rPr>
        <w:t>de la LGIPE</w:t>
      </w:r>
      <w:r w:rsidR="001C5C08" w:rsidRPr="001C5C08">
        <w:rPr>
          <w:rFonts w:ascii="Arial" w:hAnsi="Arial" w:cs="Arial"/>
          <w:color w:val="000000"/>
          <w:sz w:val="22"/>
          <w:szCs w:val="22"/>
          <w:lang w:val="es-MX" w:eastAsia="es-MX"/>
        </w:rPr>
        <w:t>,</w:t>
      </w:r>
      <w:r w:rsidR="001C5C08">
        <w:rPr>
          <w:rFonts w:ascii="Arial" w:hAnsi="Arial" w:cs="Arial"/>
          <w:color w:val="000000"/>
          <w:sz w:val="22"/>
          <w:szCs w:val="22"/>
          <w:lang w:val="es-MX" w:eastAsia="es-MX"/>
        </w:rPr>
        <w:t xml:space="preserve"> así como con el artículo 245 del Código Electoral del Estado, </w:t>
      </w:r>
      <w:r w:rsidRPr="001C5C08">
        <w:rPr>
          <w:rFonts w:ascii="Arial" w:hAnsi="Arial" w:cs="Arial"/>
          <w:sz w:val="22"/>
          <w:szCs w:val="22"/>
          <w:lang w:val="es-MX" w:eastAsia="es-MX"/>
        </w:rPr>
        <w:t>correspo</w:t>
      </w:r>
      <w:r w:rsidR="001C5C08">
        <w:rPr>
          <w:rFonts w:ascii="Arial" w:hAnsi="Arial" w:cs="Arial"/>
          <w:sz w:val="22"/>
          <w:szCs w:val="22"/>
          <w:lang w:val="es-MX" w:eastAsia="es-MX"/>
        </w:rPr>
        <w:t xml:space="preserve">nde a este Organismo Electoral </w:t>
      </w:r>
      <w:r w:rsidRPr="001C5C08">
        <w:rPr>
          <w:rFonts w:ascii="Arial" w:hAnsi="Arial" w:cs="Arial"/>
          <w:sz w:val="22"/>
          <w:szCs w:val="22"/>
          <w:lang w:val="es-MX" w:eastAsia="es-MX"/>
        </w:rPr>
        <w:t>aplicar las disposiciones generales, reglas, lineamientos</w:t>
      </w:r>
      <w:r w:rsidRPr="00507F89">
        <w:rPr>
          <w:rFonts w:ascii="Arial" w:hAnsi="Arial" w:cs="Arial"/>
          <w:sz w:val="22"/>
          <w:szCs w:val="22"/>
          <w:lang w:val="es-MX" w:eastAsia="es-MX"/>
        </w:rPr>
        <w:t xml:space="preserve">, criterios y formatos que, en ejercicio de las facultades que le confiere la Constitución Federal y la referida Ley General, establezca el INE; </w:t>
      </w:r>
      <w:r w:rsidRPr="00507F89">
        <w:rPr>
          <w:rFonts w:ascii="Arial" w:hAnsi="Arial" w:cs="Arial"/>
          <w:sz w:val="22"/>
          <w:szCs w:val="22"/>
          <w:lang w:val="es-MX" w:eastAsia="es-MX"/>
        </w:rPr>
        <w:lastRenderedPageBreak/>
        <w:t>así como implementar y operar el P</w:t>
      </w:r>
      <w:r>
        <w:rPr>
          <w:rFonts w:ascii="Arial" w:hAnsi="Arial" w:cs="Arial"/>
          <w:sz w:val="22"/>
          <w:szCs w:val="22"/>
          <w:lang w:val="es-MX" w:eastAsia="es-MX"/>
        </w:rPr>
        <w:t xml:space="preserve">rograma de </w:t>
      </w:r>
      <w:r w:rsidRPr="00507F89">
        <w:rPr>
          <w:rFonts w:ascii="Arial" w:hAnsi="Arial" w:cs="Arial"/>
          <w:sz w:val="22"/>
          <w:szCs w:val="22"/>
          <w:lang w:val="es-MX" w:eastAsia="es-MX"/>
        </w:rPr>
        <w:t>R</w:t>
      </w:r>
      <w:r>
        <w:rPr>
          <w:rFonts w:ascii="Arial" w:hAnsi="Arial" w:cs="Arial"/>
          <w:sz w:val="22"/>
          <w:szCs w:val="22"/>
          <w:lang w:val="es-MX" w:eastAsia="es-MX"/>
        </w:rPr>
        <w:t xml:space="preserve">esultados </w:t>
      </w:r>
      <w:r w:rsidRPr="00507F89">
        <w:rPr>
          <w:rFonts w:ascii="Arial" w:hAnsi="Arial" w:cs="Arial"/>
          <w:sz w:val="22"/>
          <w:szCs w:val="22"/>
          <w:lang w:val="es-MX" w:eastAsia="es-MX"/>
        </w:rPr>
        <w:t>E</w:t>
      </w:r>
      <w:r>
        <w:rPr>
          <w:rFonts w:ascii="Arial" w:hAnsi="Arial" w:cs="Arial"/>
          <w:sz w:val="22"/>
          <w:szCs w:val="22"/>
          <w:lang w:val="es-MX" w:eastAsia="es-MX"/>
        </w:rPr>
        <w:t xml:space="preserve">lectorales </w:t>
      </w:r>
      <w:r w:rsidRPr="00507F89">
        <w:rPr>
          <w:rFonts w:ascii="Arial" w:hAnsi="Arial" w:cs="Arial"/>
          <w:sz w:val="22"/>
          <w:szCs w:val="22"/>
          <w:lang w:val="es-MX" w:eastAsia="es-MX"/>
        </w:rPr>
        <w:t>P</w:t>
      </w:r>
      <w:r>
        <w:rPr>
          <w:rFonts w:ascii="Arial" w:hAnsi="Arial" w:cs="Arial"/>
          <w:sz w:val="22"/>
          <w:szCs w:val="22"/>
          <w:lang w:val="es-MX" w:eastAsia="es-MX"/>
        </w:rPr>
        <w:t>reliminares (PREP)</w:t>
      </w:r>
      <w:r w:rsidRPr="00507F89">
        <w:rPr>
          <w:rFonts w:ascii="Arial" w:hAnsi="Arial" w:cs="Arial"/>
          <w:sz w:val="22"/>
          <w:szCs w:val="22"/>
          <w:lang w:val="es-MX" w:eastAsia="es-MX"/>
        </w:rPr>
        <w:t xml:space="preserve"> de las elecciones que se lleven a cabo en la entidad, de conformidad c</w:t>
      </w:r>
      <w:r>
        <w:rPr>
          <w:rFonts w:ascii="Arial" w:hAnsi="Arial" w:cs="Arial"/>
          <w:sz w:val="22"/>
          <w:szCs w:val="22"/>
          <w:lang w:val="es-MX" w:eastAsia="es-MX"/>
        </w:rPr>
        <w:t>on lo que al efecto disponga la autoridad administrativa electoral nacional</w:t>
      </w:r>
      <w:r w:rsidRPr="00507F89">
        <w:rPr>
          <w:rFonts w:ascii="Arial" w:hAnsi="Arial" w:cs="Arial"/>
          <w:sz w:val="22"/>
          <w:szCs w:val="22"/>
          <w:lang w:val="es-MX" w:eastAsia="es-MX"/>
        </w:rPr>
        <w:t xml:space="preserve"> en uso de sus atribuciones.</w:t>
      </w:r>
      <w:r w:rsidR="00FD522D">
        <w:rPr>
          <w:rFonts w:ascii="Arial" w:hAnsi="Arial" w:cs="Arial"/>
          <w:sz w:val="22"/>
          <w:szCs w:val="22"/>
          <w:lang w:val="es-MX" w:eastAsia="es-MX"/>
        </w:rPr>
        <w:t xml:space="preserve"> </w:t>
      </w:r>
    </w:p>
    <w:p w14:paraId="57970669" w14:textId="77777777" w:rsidR="00D53AD2" w:rsidRPr="00507F89" w:rsidRDefault="00D53AD2" w:rsidP="00D53AD2">
      <w:pPr>
        <w:pStyle w:val="Textoindependiente"/>
        <w:spacing w:after="0" w:line="360" w:lineRule="auto"/>
        <w:jc w:val="both"/>
        <w:rPr>
          <w:rFonts w:ascii="Arial" w:hAnsi="Arial" w:cs="Arial"/>
          <w:sz w:val="22"/>
          <w:szCs w:val="22"/>
          <w:lang w:val="es-MX" w:eastAsia="es-MX"/>
        </w:rPr>
      </w:pPr>
    </w:p>
    <w:p w14:paraId="57DDCFD2" w14:textId="77777777" w:rsidR="00D53AD2" w:rsidRPr="002C64C3" w:rsidRDefault="001C5C08" w:rsidP="00D53AD2">
      <w:pPr>
        <w:pStyle w:val="Textoindependiente"/>
        <w:spacing w:after="0" w:line="360" w:lineRule="auto"/>
        <w:jc w:val="both"/>
        <w:rPr>
          <w:rFonts w:ascii="Arial" w:hAnsi="Arial" w:cs="Arial"/>
          <w:sz w:val="22"/>
          <w:szCs w:val="22"/>
          <w:lang w:val="es-MX" w:eastAsia="es-MX"/>
        </w:rPr>
      </w:pPr>
      <w:r>
        <w:rPr>
          <w:rFonts w:ascii="Arial" w:hAnsi="Arial" w:cs="Arial"/>
          <w:b/>
          <w:sz w:val="22"/>
          <w:szCs w:val="22"/>
          <w:lang w:val="es-MX" w:eastAsia="es-MX"/>
        </w:rPr>
        <w:t>8</w:t>
      </w:r>
      <w:r w:rsidR="00D53AD2" w:rsidRPr="002C64C3">
        <w:rPr>
          <w:rFonts w:ascii="Arial" w:hAnsi="Arial" w:cs="Arial"/>
          <w:b/>
          <w:sz w:val="22"/>
          <w:szCs w:val="22"/>
          <w:lang w:val="es-MX" w:eastAsia="es-MX"/>
        </w:rPr>
        <w:t>ª.-</w:t>
      </w:r>
      <w:r w:rsidR="00D53AD2" w:rsidRPr="002C64C3">
        <w:rPr>
          <w:rFonts w:ascii="Arial" w:hAnsi="Arial" w:cs="Arial"/>
          <w:sz w:val="22"/>
          <w:szCs w:val="22"/>
          <w:lang w:val="es-MX" w:eastAsia="es-MX"/>
        </w:rPr>
        <w:t xml:space="preserve"> </w:t>
      </w:r>
      <w:r w:rsidR="002C64C3">
        <w:rPr>
          <w:rFonts w:ascii="Arial" w:hAnsi="Arial" w:cs="Arial"/>
          <w:sz w:val="22"/>
          <w:szCs w:val="22"/>
          <w:lang w:val="es-MX" w:eastAsia="es-MX"/>
        </w:rPr>
        <w:t xml:space="preserve">De </w:t>
      </w:r>
      <w:r w:rsidR="00D53AD2" w:rsidRPr="002C64C3">
        <w:rPr>
          <w:rFonts w:ascii="Arial" w:hAnsi="Arial" w:cs="Arial"/>
          <w:sz w:val="22"/>
          <w:szCs w:val="22"/>
          <w:lang w:val="es-MX" w:eastAsia="es-MX"/>
        </w:rPr>
        <w:t>conformidad con lo estipulado por los artículos 219 numeral 1 y 395, numeral 1, de la LGIPE y el 245 del Código Electoral del Estado de Colima, el PREP “</w:t>
      </w:r>
      <w:r w:rsidR="00D53AD2" w:rsidRPr="002C64C3">
        <w:rPr>
          <w:rFonts w:ascii="Arial" w:hAnsi="Arial" w:cs="Arial"/>
          <w:i/>
          <w:sz w:val="22"/>
          <w:szCs w:val="22"/>
          <w:lang w:val="es-MX" w:eastAsia="es-MX"/>
        </w:rPr>
        <w:t>es el mecanismo de información electoral encargado de proveer los resultados preliminares y no definitivos, de carácter estrictamente informativo a través de la captura, digitalización y publicación de los datos asentados en las Actas de Escrutinio y Cómputo de las casillas que se reciben en los Centros de Acopio y Transmisión de Datos autorizados por el Instituto Nacional Electoral o por los Organismos Públicos Locales</w:t>
      </w:r>
      <w:r w:rsidR="00D53AD2" w:rsidRPr="002C64C3">
        <w:rPr>
          <w:rFonts w:ascii="Arial" w:hAnsi="Arial" w:cs="Arial"/>
          <w:sz w:val="22"/>
          <w:szCs w:val="22"/>
          <w:lang w:val="es-MX" w:eastAsia="es-MX"/>
        </w:rPr>
        <w:t xml:space="preserve">.” </w:t>
      </w:r>
    </w:p>
    <w:p w14:paraId="737A97C8" w14:textId="77777777" w:rsidR="00D53AD2" w:rsidRPr="002C64C3" w:rsidRDefault="00D53AD2" w:rsidP="00D53AD2">
      <w:pPr>
        <w:pStyle w:val="Textoindependiente"/>
        <w:spacing w:after="0" w:line="360" w:lineRule="auto"/>
        <w:jc w:val="both"/>
        <w:rPr>
          <w:rFonts w:ascii="Arial" w:hAnsi="Arial" w:cs="Arial"/>
          <w:sz w:val="22"/>
          <w:szCs w:val="22"/>
          <w:lang w:val="es-MX" w:eastAsia="es-MX"/>
        </w:rPr>
      </w:pPr>
    </w:p>
    <w:p w14:paraId="411DD475" w14:textId="77777777" w:rsidR="00FD522D" w:rsidRDefault="00D53AD2" w:rsidP="001D00B4">
      <w:pPr>
        <w:pStyle w:val="Textoindependiente"/>
        <w:spacing w:after="0" w:line="360" w:lineRule="auto"/>
        <w:jc w:val="both"/>
        <w:rPr>
          <w:rFonts w:ascii="Arial" w:hAnsi="Arial" w:cs="Arial"/>
          <w:sz w:val="22"/>
          <w:szCs w:val="22"/>
          <w:lang w:val="es-MX" w:eastAsia="es-MX"/>
        </w:rPr>
      </w:pPr>
      <w:r w:rsidRPr="002C64C3">
        <w:rPr>
          <w:rFonts w:ascii="Arial" w:hAnsi="Arial" w:cs="Arial"/>
          <w:sz w:val="22"/>
          <w:szCs w:val="22"/>
          <w:lang w:val="es-MX" w:eastAsia="es-MX"/>
        </w:rPr>
        <w:t>Asimismo, tal como lo ordena la legislación general invocada, el objetivo primordial del PREP será el de informar oportunamente bajo los principios de seguridad, transparencia, confiabilidad, credibilidad e integridad de los resultados y la información en todas sus fases al Co</w:t>
      </w:r>
      <w:r w:rsidR="002C64C3">
        <w:rPr>
          <w:rFonts w:ascii="Arial" w:hAnsi="Arial" w:cs="Arial"/>
          <w:sz w:val="22"/>
          <w:szCs w:val="22"/>
          <w:lang w:val="es-MX" w:eastAsia="es-MX"/>
        </w:rPr>
        <w:t>nsejo General del INE, los OPLE</w:t>
      </w:r>
      <w:r w:rsidRPr="002C64C3">
        <w:rPr>
          <w:rFonts w:ascii="Arial" w:hAnsi="Arial" w:cs="Arial"/>
          <w:sz w:val="22"/>
          <w:szCs w:val="22"/>
          <w:lang w:val="es-MX" w:eastAsia="es-MX"/>
        </w:rPr>
        <w:t xml:space="preserve">, los partidos políticos, coaliciones, candidaturas comunes, candidaturas independientes, medios de comunicación y a la ciudadanía en general. </w:t>
      </w:r>
    </w:p>
    <w:p w14:paraId="306C6FA3" w14:textId="77777777" w:rsidR="00327117" w:rsidRPr="00D53AD2" w:rsidRDefault="00327117" w:rsidP="001D00B4">
      <w:pPr>
        <w:spacing w:line="360" w:lineRule="auto"/>
        <w:jc w:val="both"/>
        <w:rPr>
          <w:rFonts w:ascii="Arial" w:hAnsi="Arial" w:cs="Arial"/>
          <w:i/>
          <w:snapToGrid w:val="0"/>
          <w:sz w:val="22"/>
          <w:szCs w:val="22"/>
          <w:highlight w:val="yellow"/>
        </w:rPr>
      </w:pPr>
    </w:p>
    <w:p w14:paraId="4B037F9B" w14:textId="77777777" w:rsidR="001C5C08" w:rsidRPr="00507F89" w:rsidRDefault="001C5C08" w:rsidP="001C5C08">
      <w:pPr>
        <w:pStyle w:val="Texto"/>
        <w:spacing w:after="0" w:line="360" w:lineRule="auto"/>
        <w:ind w:firstLine="0"/>
        <w:rPr>
          <w:sz w:val="22"/>
          <w:szCs w:val="22"/>
        </w:rPr>
      </w:pPr>
      <w:r>
        <w:rPr>
          <w:b/>
          <w:sz w:val="22"/>
          <w:szCs w:val="22"/>
          <w:lang w:val="es-MX" w:eastAsia="es-MX"/>
        </w:rPr>
        <w:t>9</w:t>
      </w:r>
      <w:r w:rsidRPr="00507F89">
        <w:rPr>
          <w:b/>
          <w:sz w:val="22"/>
          <w:szCs w:val="22"/>
          <w:lang w:val="es-MX" w:eastAsia="es-MX"/>
        </w:rPr>
        <w:t>ª.-</w:t>
      </w:r>
      <w:r w:rsidRPr="00507F89">
        <w:rPr>
          <w:sz w:val="22"/>
          <w:szCs w:val="22"/>
          <w:lang w:val="es-MX" w:eastAsia="es-MX"/>
        </w:rPr>
        <w:t xml:space="preserve"> Por su parte, el Capítulo II, del Título III</w:t>
      </w:r>
      <w:r w:rsidRPr="00507F89">
        <w:rPr>
          <w:sz w:val="22"/>
          <w:szCs w:val="22"/>
        </w:rPr>
        <w:t xml:space="preserve"> del Reglamento de Elecciones</w:t>
      </w:r>
      <w:r w:rsidR="00887AED">
        <w:rPr>
          <w:sz w:val="22"/>
          <w:szCs w:val="22"/>
        </w:rPr>
        <w:t xml:space="preserve"> del Instituto Nacional Electoral (Reglamento</w:t>
      </w:r>
      <w:r w:rsidR="00F0232B">
        <w:rPr>
          <w:sz w:val="22"/>
          <w:szCs w:val="22"/>
        </w:rPr>
        <w:t xml:space="preserve"> de Elecciones</w:t>
      </w:r>
      <w:r w:rsidR="00887AED">
        <w:rPr>
          <w:sz w:val="22"/>
          <w:szCs w:val="22"/>
        </w:rPr>
        <w:t>)</w:t>
      </w:r>
      <w:r w:rsidRPr="00507F89">
        <w:rPr>
          <w:sz w:val="22"/>
          <w:szCs w:val="22"/>
        </w:rPr>
        <w:t>, establece las bases y los procedimientos generales para la implementación y operación del PREP, siendo aplicables para el I</w:t>
      </w:r>
      <w:r>
        <w:rPr>
          <w:sz w:val="22"/>
          <w:szCs w:val="22"/>
        </w:rPr>
        <w:t>NE y los OPLE</w:t>
      </w:r>
      <w:r w:rsidRPr="00507F89">
        <w:rPr>
          <w:sz w:val="22"/>
          <w:szCs w:val="22"/>
        </w:rPr>
        <w:t>, en sus respectivos ámbitos de competencia, así como para todas las personas que participen en las etapas de implementación, operación y evaluación de dicho programa.</w:t>
      </w:r>
    </w:p>
    <w:p w14:paraId="60432A68" w14:textId="77777777" w:rsidR="001C5C08" w:rsidRPr="00507F89" w:rsidRDefault="001C5C08" w:rsidP="001C5C08">
      <w:pPr>
        <w:pStyle w:val="Texto"/>
        <w:spacing w:after="0" w:line="360" w:lineRule="auto"/>
        <w:ind w:firstLine="0"/>
        <w:rPr>
          <w:sz w:val="22"/>
          <w:szCs w:val="22"/>
        </w:rPr>
      </w:pPr>
    </w:p>
    <w:p w14:paraId="0BBED477" w14:textId="77777777" w:rsidR="00887AED" w:rsidRPr="00507F89" w:rsidRDefault="00887AED" w:rsidP="008917B2">
      <w:pPr>
        <w:pStyle w:val="Texto"/>
        <w:spacing w:after="0" w:line="360" w:lineRule="auto"/>
        <w:ind w:firstLine="0"/>
        <w:rPr>
          <w:sz w:val="22"/>
          <w:szCs w:val="22"/>
        </w:rPr>
      </w:pPr>
      <w:r>
        <w:rPr>
          <w:b/>
          <w:sz w:val="22"/>
          <w:szCs w:val="22"/>
        </w:rPr>
        <w:t>10</w:t>
      </w:r>
      <w:r w:rsidRPr="00507F89">
        <w:rPr>
          <w:b/>
          <w:sz w:val="22"/>
          <w:szCs w:val="22"/>
        </w:rPr>
        <w:t>ª.-</w:t>
      </w:r>
      <w:r w:rsidRPr="00507F89">
        <w:rPr>
          <w:sz w:val="22"/>
          <w:szCs w:val="22"/>
        </w:rPr>
        <w:t xml:space="preserve"> Para efectos de lo anterior, este Instituto Electoral, será responsable directo de coordinar la implementación y operación del PREP, en el ámbito de sus atribuciones legales; así lo mandata el artículo 338, numeral 1, del Reglamento; por su parte, el numeral 2, inciso b), del referido precepto, dispone que la implementación y operación del PREP será responsabilida</w:t>
      </w:r>
      <w:r w:rsidR="00294335">
        <w:rPr>
          <w:sz w:val="22"/>
          <w:szCs w:val="22"/>
        </w:rPr>
        <w:t xml:space="preserve">d del Instituto Electoral </w:t>
      </w:r>
      <w:r w:rsidRPr="00507F89">
        <w:rPr>
          <w:sz w:val="22"/>
          <w:szCs w:val="22"/>
        </w:rPr>
        <w:t>cuando se trate de: elecciones para la  Gubernatura, Diputaciones de los Congresos Locales y de integrantes de los Ayuntamientos, aplicables para el Pr</w:t>
      </w:r>
      <w:r w:rsidR="00294335">
        <w:rPr>
          <w:sz w:val="22"/>
          <w:szCs w:val="22"/>
        </w:rPr>
        <w:t>oceso Electoral Local 2020-2021.</w:t>
      </w:r>
    </w:p>
    <w:p w14:paraId="32E9964C" w14:textId="77777777" w:rsidR="00327117" w:rsidRDefault="00327117" w:rsidP="008917B2">
      <w:pPr>
        <w:pStyle w:val="Textoindependiente"/>
        <w:spacing w:after="0" w:line="360" w:lineRule="auto"/>
        <w:jc w:val="center"/>
        <w:rPr>
          <w:rFonts w:ascii="Arial" w:hAnsi="Arial" w:cs="Arial"/>
          <w:sz w:val="20"/>
          <w:szCs w:val="20"/>
          <w:highlight w:val="yellow"/>
        </w:rPr>
      </w:pPr>
    </w:p>
    <w:p w14:paraId="4637BCDF" w14:textId="77777777" w:rsidR="00A20FD0" w:rsidRDefault="00887AED" w:rsidP="00A20FD0">
      <w:pPr>
        <w:widowControl w:val="0"/>
        <w:autoSpaceDE w:val="0"/>
        <w:autoSpaceDN w:val="0"/>
        <w:adjustRightInd w:val="0"/>
        <w:spacing w:line="360" w:lineRule="auto"/>
        <w:ind w:right="62"/>
        <w:jc w:val="both"/>
        <w:rPr>
          <w:rFonts w:ascii="Arial" w:hAnsi="Arial" w:cs="Arial"/>
          <w:color w:val="000000"/>
          <w:sz w:val="22"/>
          <w:szCs w:val="22"/>
        </w:rPr>
      </w:pPr>
      <w:r>
        <w:rPr>
          <w:rFonts w:ascii="Arial" w:hAnsi="Arial" w:cs="Arial"/>
          <w:b/>
          <w:sz w:val="22"/>
          <w:szCs w:val="22"/>
        </w:rPr>
        <w:lastRenderedPageBreak/>
        <w:t>11</w:t>
      </w:r>
      <w:r w:rsidR="00327117" w:rsidRPr="00887AED">
        <w:rPr>
          <w:rFonts w:ascii="Arial" w:hAnsi="Arial" w:cs="Arial"/>
          <w:b/>
          <w:sz w:val="22"/>
          <w:szCs w:val="22"/>
        </w:rPr>
        <w:t>ª.-</w:t>
      </w:r>
      <w:r w:rsidR="00327117" w:rsidRPr="00887AED">
        <w:rPr>
          <w:rFonts w:ascii="Arial" w:hAnsi="Arial" w:cs="Arial"/>
          <w:sz w:val="22"/>
          <w:szCs w:val="22"/>
        </w:rPr>
        <w:t xml:space="preserve"> Para dar cumplimiento</w:t>
      </w:r>
      <w:r w:rsidRPr="00887AED">
        <w:rPr>
          <w:rFonts w:ascii="Arial" w:hAnsi="Arial" w:cs="Arial"/>
          <w:sz w:val="22"/>
          <w:szCs w:val="22"/>
        </w:rPr>
        <w:t xml:space="preserve"> a lo anterior, el artículo 339, numeral 1, inciso c), </w:t>
      </w:r>
      <w:r w:rsidR="00327117" w:rsidRPr="00887AED">
        <w:rPr>
          <w:rFonts w:ascii="Arial" w:hAnsi="Arial" w:cs="Arial"/>
          <w:sz w:val="22"/>
          <w:szCs w:val="22"/>
        </w:rPr>
        <w:t xml:space="preserve">del Reglamento de Elecciones, dispone que el </w:t>
      </w:r>
      <w:r w:rsidR="00327117" w:rsidRPr="008917B2">
        <w:rPr>
          <w:rFonts w:ascii="Arial" w:hAnsi="Arial" w:cs="Arial"/>
          <w:sz w:val="22"/>
          <w:szCs w:val="22"/>
        </w:rPr>
        <w:t>Consejo General del INE y los Órganos Supe</w:t>
      </w:r>
      <w:r w:rsidRPr="008917B2">
        <w:rPr>
          <w:rFonts w:ascii="Arial" w:hAnsi="Arial" w:cs="Arial"/>
          <w:sz w:val="22"/>
          <w:szCs w:val="22"/>
        </w:rPr>
        <w:t>riores de Dirección de los OPLE</w:t>
      </w:r>
      <w:r w:rsidR="00327117" w:rsidRPr="008917B2">
        <w:rPr>
          <w:rFonts w:ascii="Arial" w:hAnsi="Arial" w:cs="Arial"/>
          <w:sz w:val="22"/>
          <w:szCs w:val="22"/>
        </w:rPr>
        <w:t xml:space="preserve"> en el ámbito de sus respectivas competencias, y considerando la elección de que se trate, deberá aprobar, ent</w:t>
      </w:r>
      <w:r w:rsidRPr="008917B2">
        <w:rPr>
          <w:rFonts w:ascii="Arial" w:hAnsi="Arial" w:cs="Arial"/>
          <w:sz w:val="22"/>
          <w:szCs w:val="22"/>
        </w:rPr>
        <w:t xml:space="preserve">re otros, el Acuerdo relativo al </w:t>
      </w:r>
      <w:r w:rsidRPr="008917B2">
        <w:rPr>
          <w:rFonts w:ascii="Arial" w:hAnsi="Arial" w:cs="Arial"/>
          <w:i/>
          <w:color w:val="000000"/>
          <w:sz w:val="22"/>
          <w:szCs w:val="22"/>
        </w:rPr>
        <w:t>Proceso Técnico Operativo</w:t>
      </w:r>
      <w:r w:rsidRPr="008917B2">
        <w:rPr>
          <w:rFonts w:ascii="Arial" w:hAnsi="Arial" w:cs="Arial"/>
          <w:color w:val="000000"/>
          <w:sz w:val="22"/>
          <w:szCs w:val="22"/>
        </w:rPr>
        <w:t xml:space="preserve">, al menos cinco meses antes del día de la Jornada Electoral, que deberá </w:t>
      </w:r>
      <w:r w:rsidRPr="00A20FD0">
        <w:rPr>
          <w:rFonts w:ascii="Arial" w:hAnsi="Arial" w:cs="Arial"/>
          <w:color w:val="000000"/>
          <w:sz w:val="22"/>
          <w:szCs w:val="22"/>
        </w:rPr>
        <w:t>contemplar</w:t>
      </w:r>
      <w:r w:rsidR="008917B2" w:rsidRPr="00A20FD0">
        <w:rPr>
          <w:rFonts w:ascii="Arial" w:hAnsi="Arial" w:cs="Arial"/>
          <w:color w:val="000000"/>
          <w:sz w:val="22"/>
          <w:szCs w:val="22"/>
        </w:rPr>
        <w:t xml:space="preserve">, el rango mínimo y máximo de </w:t>
      </w:r>
      <w:r w:rsidR="00A20FD0" w:rsidRPr="00A20FD0">
        <w:rPr>
          <w:rFonts w:ascii="Arial" w:hAnsi="Arial" w:cs="Arial"/>
          <w:color w:val="000000"/>
          <w:sz w:val="22"/>
          <w:szCs w:val="22"/>
        </w:rPr>
        <w:t>Centros de Acopio y Transmisión de Datos (CATD)</w:t>
      </w:r>
      <w:r w:rsidR="00294335">
        <w:rPr>
          <w:rStyle w:val="Refdenotaalpie"/>
          <w:rFonts w:ascii="Arial" w:hAnsi="Arial" w:cs="Arial"/>
          <w:color w:val="000000"/>
          <w:sz w:val="22"/>
          <w:szCs w:val="22"/>
        </w:rPr>
        <w:footnoteReference w:id="1"/>
      </w:r>
      <w:r w:rsidR="00A20FD0" w:rsidRPr="00A20FD0">
        <w:rPr>
          <w:rFonts w:ascii="Arial" w:hAnsi="Arial" w:cs="Arial"/>
          <w:color w:val="000000"/>
          <w:sz w:val="22"/>
          <w:szCs w:val="22"/>
        </w:rPr>
        <w:t xml:space="preserve"> y, en su caso de Centros de Captura y Verificación (CCV)</w:t>
      </w:r>
      <w:r w:rsidR="00294335">
        <w:rPr>
          <w:rStyle w:val="Refdenotaalpie"/>
          <w:rFonts w:ascii="Arial" w:hAnsi="Arial" w:cs="Arial"/>
          <w:color w:val="000000"/>
          <w:sz w:val="22"/>
          <w:szCs w:val="22"/>
        </w:rPr>
        <w:footnoteReference w:id="2"/>
      </w:r>
      <w:r w:rsidR="008917B2" w:rsidRPr="00A20FD0">
        <w:rPr>
          <w:rFonts w:ascii="Arial" w:hAnsi="Arial" w:cs="Arial"/>
          <w:color w:val="000000"/>
          <w:sz w:val="22"/>
          <w:szCs w:val="22"/>
        </w:rPr>
        <w:t>, que podrán instalarse y, al menos, las fases de acopio y digitalización de las actas de escrutinio y cómputo destinadas para el PREP; la captura y verificación de datos; la publicación de datos e imágenes y el empaquetado de las actas des</w:t>
      </w:r>
      <w:r w:rsidR="008917B2" w:rsidRPr="00A20FD0">
        <w:rPr>
          <w:rFonts w:ascii="Arial" w:hAnsi="Arial" w:cs="Arial"/>
          <w:color w:val="000000"/>
          <w:sz w:val="22"/>
          <w:szCs w:val="22"/>
        </w:rPr>
        <w:softHyphen/>
        <w:t>tinadas para el PREP, la operación del mecanismo para digitalizar actas desde las casillas, así como determinar las instancias responsables de la toma de decisiones en los casos no previstos.</w:t>
      </w:r>
    </w:p>
    <w:p w14:paraId="635599FD" w14:textId="77777777" w:rsidR="00A20FD0" w:rsidRDefault="00A20FD0" w:rsidP="00A20FD0">
      <w:pPr>
        <w:widowControl w:val="0"/>
        <w:autoSpaceDE w:val="0"/>
        <w:autoSpaceDN w:val="0"/>
        <w:adjustRightInd w:val="0"/>
        <w:spacing w:line="360" w:lineRule="auto"/>
        <w:ind w:right="62"/>
        <w:jc w:val="both"/>
        <w:rPr>
          <w:rFonts w:ascii="Arial" w:hAnsi="Arial" w:cs="Arial"/>
          <w:color w:val="000000"/>
          <w:sz w:val="22"/>
          <w:szCs w:val="22"/>
        </w:rPr>
      </w:pPr>
    </w:p>
    <w:p w14:paraId="66017D16" w14:textId="77777777" w:rsidR="00887AED" w:rsidRPr="00887AED" w:rsidRDefault="00A20FD0" w:rsidP="00887AED">
      <w:pPr>
        <w:widowControl w:val="0"/>
        <w:autoSpaceDE w:val="0"/>
        <w:autoSpaceDN w:val="0"/>
        <w:adjustRightInd w:val="0"/>
        <w:spacing w:line="360" w:lineRule="auto"/>
        <w:ind w:right="62"/>
        <w:jc w:val="both"/>
        <w:rPr>
          <w:rFonts w:ascii="Arial" w:hAnsi="Arial" w:cs="Arial"/>
          <w:i/>
          <w:sz w:val="22"/>
          <w:szCs w:val="22"/>
          <w:highlight w:val="yellow"/>
        </w:rPr>
      </w:pPr>
      <w:r>
        <w:rPr>
          <w:rFonts w:ascii="Arial" w:hAnsi="Arial" w:cs="Arial"/>
          <w:color w:val="000000"/>
          <w:sz w:val="22"/>
          <w:szCs w:val="22"/>
        </w:rPr>
        <w:t xml:space="preserve">El referido </w:t>
      </w:r>
      <w:r w:rsidRPr="00083265">
        <w:rPr>
          <w:rFonts w:ascii="Arial" w:eastAsiaTheme="minorHAnsi" w:hAnsi="Arial" w:cs="Arial"/>
          <w:bCs/>
          <w:color w:val="000000"/>
          <w:sz w:val="22"/>
          <w:szCs w:val="22"/>
          <w:lang w:val="es-MX" w:eastAsia="en-US"/>
        </w:rPr>
        <w:t>Proceso Técnico Operativo es el</w:t>
      </w:r>
      <w:r>
        <w:rPr>
          <w:rFonts w:ascii="Arial" w:eastAsiaTheme="minorHAnsi" w:hAnsi="Arial" w:cs="Arial"/>
          <w:b/>
          <w:bCs/>
          <w:color w:val="000000"/>
          <w:sz w:val="22"/>
          <w:szCs w:val="22"/>
          <w:lang w:val="es-MX" w:eastAsia="en-US"/>
        </w:rPr>
        <w:t xml:space="preserve"> </w:t>
      </w:r>
      <w:r w:rsidR="008917B2" w:rsidRPr="008917B2">
        <w:rPr>
          <w:rFonts w:ascii="Arial" w:eastAsiaTheme="minorHAnsi" w:hAnsi="Arial" w:cs="Arial"/>
          <w:color w:val="000000"/>
          <w:sz w:val="22"/>
          <w:szCs w:val="22"/>
          <w:lang w:val="es-MX" w:eastAsia="en-US"/>
        </w:rPr>
        <w:t xml:space="preserve">conjunto de actividades y procedimientos secuenciados para llevar a cabo desde el acopio de las </w:t>
      </w:r>
      <w:r>
        <w:rPr>
          <w:rFonts w:ascii="Arial" w:eastAsiaTheme="minorHAnsi" w:hAnsi="Arial" w:cs="Arial"/>
          <w:color w:val="000000"/>
          <w:sz w:val="22"/>
          <w:szCs w:val="22"/>
          <w:lang w:val="es-MX" w:eastAsia="en-US"/>
        </w:rPr>
        <w:t>“</w:t>
      </w:r>
      <w:r w:rsidR="008917B2" w:rsidRPr="008917B2">
        <w:rPr>
          <w:rFonts w:ascii="Arial" w:eastAsiaTheme="minorHAnsi" w:hAnsi="Arial" w:cs="Arial"/>
          <w:color w:val="000000"/>
          <w:sz w:val="22"/>
          <w:szCs w:val="22"/>
          <w:lang w:val="es-MX" w:eastAsia="en-US"/>
        </w:rPr>
        <w:t>Actas PREP</w:t>
      </w:r>
      <w:r>
        <w:rPr>
          <w:rFonts w:ascii="Arial" w:eastAsiaTheme="minorHAnsi" w:hAnsi="Arial" w:cs="Arial"/>
          <w:color w:val="000000"/>
          <w:sz w:val="22"/>
          <w:szCs w:val="22"/>
          <w:lang w:val="es-MX" w:eastAsia="en-US"/>
        </w:rPr>
        <w:t>”</w:t>
      </w:r>
      <w:r>
        <w:rPr>
          <w:rStyle w:val="Refdenotaalpie"/>
          <w:rFonts w:ascii="Arial" w:eastAsiaTheme="minorHAnsi" w:hAnsi="Arial" w:cs="Arial"/>
          <w:color w:val="000000"/>
          <w:sz w:val="22"/>
          <w:szCs w:val="22"/>
          <w:lang w:val="es-MX" w:eastAsia="en-US"/>
        </w:rPr>
        <w:footnoteReference w:id="3"/>
      </w:r>
      <w:r w:rsidR="008917B2" w:rsidRPr="008917B2">
        <w:rPr>
          <w:rFonts w:ascii="Arial" w:eastAsiaTheme="minorHAnsi" w:hAnsi="Arial" w:cs="Arial"/>
          <w:color w:val="000000"/>
          <w:sz w:val="22"/>
          <w:szCs w:val="22"/>
          <w:lang w:val="es-MX" w:eastAsia="en-US"/>
        </w:rPr>
        <w:t xml:space="preserve"> hasta la publicación de los datos, imáge</w:t>
      </w:r>
      <w:r>
        <w:rPr>
          <w:rFonts w:ascii="Arial" w:eastAsiaTheme="minorHAnsi" w:hAnsi="Arial" w:cs="Arial"/>
          <w:color w:val="000000"/>
          <w:sz w:val="22"/>
          <w:szCs w:val="22"/>
          <w:lang w:val="es-MX" w:eastAsia="en-US"/>
        </w:rPr>
        <w:t xml:space="preserve">nes y bases de datos, lo anterior de conformidad con la fracción VIII, numeral 1, Anexo 13 del Reglamento de Elecciones. </w:t>
      </w:r>
    </w:p>
    <w:p w14:paraId="6228B0B2" w14:textId="77777777" w:rsidR="00327117" w:rsidRPr="00D53AD2" w:rsidRDefault="00327117" w:rsidP="00327117">
      <w:pPr>
        <w:pStyle w:val="Texto"/>
        <w:spacing w:after="0" w:line="360" w:lineRule="auto"/>
        <w:ind w:firstLine="0"/>
        <w:rPr>
          <w:sz w:val="22"/>
          <w:szCs w:val="22"/>
          <w:highlight w:val="yellow"/>
          <w:lang w:val="es-ES_tradnl"/>
        </w:rPr>
      </w:pPr>
    </w:p>
    <w:p w14:paraId="4E0F9898" w14:textId="77777777" w:rsidR="00327117" w:rsidRPr="00083265" w:rsidRDefault="00083265" w:rsidP="00327117">
      <w:pPr>
        <w:pStyle w:val="Texto"/>
        <w:spacing w:after="0" w:line="360" w:lineRule="auto"/>
        <w:ind w:firstLine="0"/>
        <w:rPr>
          <w:sz w:val="22"/>
          <w:szCs w:val="22"/>
        </w:rPr>
      </w:pPr>
      <w:r>
        <w:rPr>
          <w:b/>
          <w:sz w:val="22"/>
          <w:szCs w:val="22"/>
          <w:lang w:val="es-ES_tradnl"/>
        </w:rPr>
        <w:t>12</w:t>
      </w:r>
      <w:r w:rsidR="00327117" w:rsidRPr="00083265">
        <w:rPr>
          <w:b/>
          <w:sz w:val="22"/>
          <w:szCs w:val="22"/>
        </w:rPr>
        <w:t>ª.-</w:t>
      </w:r>
      <w:r w:rsidR="00327117" w:rsidRPr="00083265">
        <w:rPr>
          <w:sz w:val="22"/>
          <w:szCs w:val="22"/>
        </w:rPr>
        <w:t xml:space="preserve"> Conforme a lo estipulado por el artículo 351, numeral 1 del Reglamento de Elecciones, el INE y los OPLE, en el ámbito de sus competencias, deberán establecer procesos de reclutamiento y selección de los recursos humanos necesarios para implementar y operar el PREP, y proporcionarán capacitación a todo el personal o prestadores de servicios involucrados en el Proceso Técnico Operativo.</w:t>
      </w:r>
    </w:p>
    <w:p w14:paraId="475DE9B1" w14:textId="77777777" w:rsidR="00083265" w:rsidRPr="00083265" w:rsidRDefault="00083265" w:rsidP="00327117">
      <w:pPr>
        <w:pStyle w:val="Texto"/>
        <w:spacing w:after="0" w:line="360" w:lineRule="auto"/>
        <w:ind w:firstLine="0"/>
        <w:rPr>
          <w:sz w:val="22"/>
          <w:szCs w:val="22"/>
        </w:rPr>
      </w:pPr>
    </w:p>
    <w:p w14:paraId="78DB0968" w14:textId="77777777" w:rsidR="00EB29B8" w:rsidRPr="00EB29B8" w:rsidRDefault="00083265" w:rsidP="00EB29B8">
      <w:pPr>
        <w:pStyle w:val="Texto"/>
        <w:spacing w:after="0" w:line="360" w:lineRule="auto"/>
        <w:ind w:firstLine="0"/>
        <w:rPr>
          <w:sz w:val="22"/>
          <w:szCs w:val="22"/>
        </w:rPr>
      </w:pPr>
      <w:r w:rsidRPr="00083265">
        <w:rPr>
          <w:sz w:val="22"/>
          <w:szCs w:val="22"/>
        </w:rPr>
        <w:t>Por su parte, e</w:t>
      </w:r>
      <w:r w:rsidR="00327117" w:rsidRPr="00083265">
        <w:rPr>
          <w:sz w:val="22"/>
          <w:szCs w:val="22"/>
        </w:rPr>
        <w:t xml:space="preserve">l numeral 2 del artículo invocado en el párrafo anterior, determina </w:t>
      </w:r>
      <w:r w:rsidR="00EB29B8">
        <w:rPr>
          <w:sz w:val="22"/>
          <w:szCs w:val="22"/>
        </w:rPr>
        <w:t>los requisitos de las pe</w:t>
      </w:r>
      <w:r w:rsidR="00327117" w:rsidRPr="00083265">
        <w:rPr>
          <w:sz w:val="22"/>
          <w:szCs w:val="22"/>
        </w:rPr>
        <w:t xml:space="preserve">rsonas interesadas en desempeñar las actividades establecidas en el Proceso </w:t>
      </w:r>
      <w:r w:rsidR="00327117" w:rsidRPr="00083265">
        <w:rPr>
          <w:sz w:val="22"/>
          <w:szCs w:val="22"/>
        </w:rPr>
        <w:lastRenderedPageBreak/>
        <w:t>Técnico Operativo para la implementaci</w:t>
      </w:r>
      <w:r w:rsidR="00EB29B8">
        <w:rPr>
          <w:sz w:val="22"/>
          <w:szCs w:val="22"/>
        </w:rPr>
        <w:t>ón y operación del PREP.</w:t>
      </w:r>
      <w:r w:rsidR="00327117" w:rsidRPr="00083265">
        <w:rPr>
          <w:sz w:val="22"/>
          <w:szCs w:val="22"/>
        </w:rPr>
        <w:t xml:space="preserve"> </w:t>
      </w:r>
      <w:r w:rsidR="00EB29B8">
        <w:rPr>
          <w:sz w:val="22"/>
          <w:szCs w:val="22"/>
        </w:rPr>
        <w:t xml:space="preserve">Asimismo, el numeral 3 del referido precepto </w:t>
      </w:r>
      <w:r w:rsidR="00EB29B8" w:rsidRPr="00F0232B">
        <w:rPr>
          <w:sz w:val="22"/>
          <w:szCs w:val="22"/>
        </w:rPr>
        <w:t xml:space="preserve">legal </w:t>
      </w:r>
      <w:r w:rsidR="00EB29B8" w:rsidRPr="00F0232B">
        <w:rPr>
          <w:rFonts w:eastAsia="Calibri"/>
          <w:color w:val="000000"/>
          <w:sz w:val="22"/>
          <w:szCs w:val="22"/>
          <w:lang w:val="es-MX" w:eastAsia="es-MX"/>
        </w:rPr>
        <w:t>establece que</w:t>
      </w:r>
      <w:r w:rsidR="00EB29B8" w:rsidRPr="00F0232B">
        <w:rPr>
          <w:sz w:val="22"/>
          <w:szCs w:val="22"/>
        </w:rPr>
        <w:t xml:space="preserve"> los</w:t>
      </w:r>
      <w:r w:rsidR="00EB29B8" w:rsidRPr="00083265">
        <w:rPr>
          <w:sz w:val="22"/>
          <w:szCs w:val="22"/>
        </w:rPr>
        <w:t xml:space="preserve"> roles que deben considerarse estarán determinados en función </w:t>
      </w:r>
      <w:r w:rsidR="00EB29B8" w:rsidRPr="00EB29B8">
        <w:rPr>
          <w:sz w:val="22"/>
          <w:szCs w:val="22"/>
        </w:rPr>
        <w:t>del Proceso Técnico Operativo, con el objeto que se ejecute de forma ágil y constante, garantizando la publicación de resultados preliminares a la brevedad. En este sentido,</w:t>
      </w:r>
      <w:r w:rsidR="00EB29B8">
        <w:rPr>
          <w:sz w:val="22"/>
          <w:szCs w:val="22"/>
        </w:rPr>
        <w:t xml:space="preserve"> los</w:t>
      </w:r>
      <w:r w:rsidR="00EB29B8" w:rsidRPr="00EB29B8">
        <w:rPr>
          <w:sz w:val="22"/>
          <w:szCs w:val="22"/>
        </w:rPr>
        <w:t xml:space="preserve"> numeral</w:t>
      </w:r>
      <w:r w:rsidR="00EB29B8">
        <w:rPr>
          <w:sz w:val="22"/>
          <w:szCs w:val="22"/>
        </w:rPr>
        <w:t>es</w:t>
      </w:r>
      <w:r w:rsidR="00EB29B8" w:rsidRPr="00EB29B8">
        <w:rPr>
          <w:sz w:val="22"/>
          <w:szCs w:val="22"/>
        </w:rPr>
        <w:t xml:space="preserve"> 21</w:t>
      </w:r>
      <w:r w:rsidR="00EB29B8">
        <w:rPr>
          <w:sz w:val="22"/>
          <w:szCs w:val="22"/>
        </w:rPr>
        <w:t xml:space="preserve"> y 22</w:t>
      </w:r>
      <w:r w:rsidR="00EB29B8" w:rsidRPr="00EB29B8">
        <w:rPr>
          <w:sz w:val="22"/>
          <w:szCs w:val="22"/>
        </w:rPr>
        <w:t>, Anexo 13 del Reglamento en cita, precisa los roles mínimos que deben considerarse para la ejecución del Proceso Técnico Operativo, así como sus actividades mínimas</w:t>
      </w:r>
      <w:r w:rsidR="00EB29B8">
        <w:rPr>
          <w:sz w:val="22"/>
          <w:szCs w:val="22"/>
        </w:rPr>
        <w:t>.</w:t>
      </w:r>
      <w:r w:rsidR="00EB29B8" w:rsidRPr="00EB29B8">
        <w:rPr>
          <w:sz w:val="22"/>
          <w:szCs w:val="22"/>
        </w:rPr>
        <w:t xml:space="preserve"> </w:t>
      </w:r>
    </w:p>
    <w:p w14:paraId="0604E062" w14:textId="77777777" w:rsidR="00EB29B8" w:rsidRDefault="00EB29B8" w:rsidP="00327117">
      <w:pPr>
        <w:pStyle w:val="Texto"/>
        <w:spacing w:after="0" w:line="360" w:lineRule="auto"/>
        <w:ind w:firstLine="0"/>
        <w:rPr>
          <w:sz w:val="22"/>
          <w:szCs w:val="22"/>
          <w:highlight w:val="yellow"/>
        </w:rPr>
      </w:pPr>
    </w:p>
    <w:p w14:paraId="0420BDFC" w14:textId="77777777" w:rsidR="00327117" w:rsidRPr="00484176" w:rsidRDefault="00484176" w:rsidP="00327117">
      <w:pPr>
        <w:pStyle w:val="Texto"/>
        <w:spacing w:after="0" w:line="360" w:lineRule="auto"/>
        <w:ind w:firstLine="0"/>
        <w:rPr>
          <w:sz w:val="22"/>
          <w:szCs w:val="22"/>
        </w:rPr>
      </w:pPr>
      <w:r w:rsidRPr="00484176">
        <w:rPr>
          <w:sz w:val="22"/>
          <w:szCs w:val="22"/>
        </w:rPr>
        <w:t xml:space="preserve">En este mismo sentido, </w:t>
      </w:r>
      <w:r w:rsidR="00327117" w:rsidRPr="00484176">
        <w:rPr>
          <w:sz w:val="22"/>
          <w:szCs w:val="22"/>
        </w:rPr>
        <w:t xml:space="preserve">el artículo 352, numeral 1 del Reglamento citado, </w:t>
      </w:r>
      <w:r w:rsidRPr="00484176">
        <w:rPr>
          <w:sz w:val="22"/>
          <w:szCs w:val="22"/>
        </w:rPr>
        <w:t xml:space="preserve">dispone </w:t>
      </w:r>
      <w:r w:rsidR="00327117" w:rsidRPr="00484176">
        <w:rPr>
          <w:sz w:val="22"/>
          <w:szCs w:val="22"/>
        </w:rPr>
        <w:t>que todo el personal y prestadoras o prestadores de servicios involucrados en el Proceso Técnico Operativo para la implementación y operación del PREP, deberá recibir capacitación en los siguientes temas:</w:t>
      </w:r>
    </w:p>
    <w:p w14:paraId="772530BB" w14:textId="77777777" w:rsidR="00327117" w:rsidRPr="00484176" w:rsidRDefault="00327117" w:rsidP="00327117">
      <w:pPr>
        <w:pStyle w:val="Texto"/>
        <w:spacing w:after="0" w:line="360" w:lineRule="auto"/>
        <w:ind w:left="426" w:firstLine="0"/>
        <w:rPr>
          <w:sz w:val="22"/>
          <w:szCs w:val="22"/>
        </w:rPr>
      </w:pPr>
    </w:p>
    <w:p w14:paraId="68CB5B02" w14:textId="77777777" w:rsidR="00327117" w:rsidRPr="00484176" w:rsidRDefault="00327117" w:rsidP="00327117">
      <w:pPr>
        <w:pStyle w:val="Texto"/>
        <w:spacing w:after="0" w:line="360" w:lineRule="auto"/>
        <w:ind w:left="426" w:firstLine="0"/>
        <w:rPr>
          <w:sz w:val="22"/>
          <w:szCs w:val="22"/>
        </w:rPr>
      </w:pPr>
      <w:r w:rsidRPr="00484176">
        <w:rPr>
          <w:b/>
          <w:sz w:val="22"/>
          <w:szCs w:val="22"/>
        </w:rPr>
        <w:t>a)</w:t>
      </w:r>
      <w:r w:rsidRPr="00484176">
        <w:rPr>
          <w:b/>
          <w:sz w:val="22"/>
          <w:szCs w:val="22"/>
        </w:rPr>
        <w:tab/>
      </w:r>
      <w:r w:rsidRPr="00484176">
        <w:rPr>
          <w:sz w:val="22"/>
          <w:szCs w:val="22"/>
        </w:rPr>
        <w:t>Inducción al Instituto Electoral del Estado de Colima;</w:t>
      </w:r>
    </w:p>
    <w:p w14:paraId="5C6F5D47" w14:textId="77777777" w:rsidR="00327117" w:rsidRPr="00484176" w:rsidRDefault="00327117" w:rsidP="00327117">
      <w:pPr>
        <w:pStyle w:val="Texto"/>
        <w:spacing w:after="0" w:line="360" w:lineRule="auto"/>
        <w:ind w:left="426" w:firstLine="0"/>
        <w:rPr>
          <w:b/>
          <w:sz w:val="22"/>
          <w:szCs w:val="22"/>
        </w:rPr>
      </w:pPr>
      <w:r w:rsidRPr="00484176">
        <w:rPr>
          <w:b/>
          <w:sz w:val="22"/>
          <w:szCs w:val="22"/>
        </w:rPr>
        <w:t>b)</w:t>
      </w:r>
      <w:r w:rsidRPr="00484176">
        <w:rPr>
          <w:b/>
          <w:sz w:val="22"/>
          <w:szCs w:val="22"/>
        </w:rPr>
        <w:tab/>
      </w:r>
      <w:r w:rsidRPr="00484176">
        <w:rPr>
          <w:sz w:val="22"/>
          <w:szCs w:val="22"/>
        </w:rPr>
        <w:t>Tipo de elecciones;</w:t>
      </w:r>
    </w:p>
    <w:p w14:paraId="375A48CE" w14:textId="77777777" w:rsidR="00327117" w:rsidRPr="00484176" w:rsidRDefault="00327117" w:rsidP="00327117">
      <w:pPr>
        <w:pStyle w:val="Texto"/>
        <w:spacing w:after="0" w:line="360" w:lineRule="auto"/>
        <w:ind w:left="426" w:firstLine="0"/>
        <w:rPr>
          <w:b/>
          <w:sz w:val="22"/>
          <w:szCs w:val="22"/>
        </w:rPr>
      </w:pPr>
      <w:r w:rsidRPr="00484176">
        <w:rPr>
          <w:b/>
          <w:sz w:val="22"/>
          <w:szCs w:val="22"/>
        </w:rPr>
        <w:t>c)</w:t>
      </w:r>
      <w:r w:rsidRPr="00484176">
        <w:rPr>
          <w:b/>
          <w:sz w:val="22"/>
          <w:szCs w:val="22"/>
        </w:rPr>
        <w:tab/>
      </w:r>
      <w:r w:rsidRPr="00484176">
        <w:rPr>
          <w:sz w:val="22"/>
          <w:szCs w:val="22"/>
        </w:rPr>
        <w:t>PREP;</w:t>
      </w:r>
    </w:p>
    <w:p w14:paraId="1DA7E2C6" w14:textId="77777777" w:rsidR="00484176" w:rsidRPr="00484176" w:rsidRDefault="00327117" w:rsidP="00484176">
      <w:pPr>
        <w:pStyle w:val="Texto"/>
        <w:spacing w:after="0" w:line="360" w:lineRule="auto"/>
        <w:ind w:left="426" w:firstLine="0"/>
        <w:rPr>
          <w:sz w:val="22"/>
          <w:szCs w:val="22"/>
        </w:rPr>
      </w:pPr>
      <w:r w:rsidRPr="00484176">
        <w:rPr>
          <w:b/>
          <w:sz w:val="22"/>
          <w:szCs w:val="22"/>
        </w:rPr>
        <w:t>d)</w:t>
      </w:r>
      <w:r w:rsidRPr="00484176">
        <w:rPr>
          <w:b/>
          <w:sz w:val="22"/>
          <w:szCs w:val="22"/>
        </w:rPr>
        <w:tab/>
      </w:r>
      <w:r w:rsidRPr="00484176">
        <w:rPr>
          <w:bCs/>
          <w:sz w:val="22"/>
          <w:szCs w:val="22"/>
        </w:rPr>
        <w:t>Centros de Acopio y Transmisión de Datos</w:t>
      </w:r>
      <w:r w:rsidRPr="00484176">
        <w:rPr>
          <w:sz w:val="22"/>
          <w:szCs w:val="22"/>
        </w:rPr>
        <w:t xml:space="preserve"> (CATD), </w:t>
      </w:r>
      <w:r w:rsidRPr="00484176">
        <w:rPr>
          <w:bCs/>
          <w:sz w:val="22"/>
          <w:szCs w:val="22"/>
        </w:rPr>
        <w:t xml:space="preserve">Centro de Captura y Verificación (CCV), </w:t>
      </w:r>
      <w:r w:rsidRPr="00484176">
        <w:rPr>
          <w:sz w:val="22"/>
          <w:szCs w:val="22"/>
        </w:rPr>
        <w:t>y Proceso Técnico Operativo;</w:t>
      </w:r>
    </w:p>
    <w:p w14:paraId="4CB39AE6" w14:textId="77777777" w:rsidR="00484176" w:rsidRPr="00484176" w:rsidRDefault="00020EAE" w:rsidP="00484176">
      <w:pPr>
        <w:pStyle w:val="Texto"/>
        <w:spacing w:after="0" w:line="360" w:lineRule="auto"/>
        <w:ind w:left="426" w:firstLine="0"/>
        <w:rPr>
          <w:rFonts w:eastAsiaTheme="minorHAnsi"/>
          <w:color w:val="000000"/>
          <w:sz w:val="22"/>
          <w:szCs w:val="22"/>
          <w:lang w:val="es-MX" w:eastAsia="en-US"/>
        </w:rPr>
      </w:pPr>
      <w:r w:rsidRPr="00020EAE">
        <w:rPr>
          <w:rFonts w:eastAsiaTheme="minorHAnsi"/>
          <w:b/>
          <w:bCs/>
          <w:color w:val="000000"/>
          <w:sz w:val="22"/>
          <w:szCs w:val="22"/>
          <w:lang w:val="es-MX" w:eastAsia="en-US"/>
        </w:rPr>
        <w:t xml:space="preserve">e) </w:t>
      </w:r>
      <w:r w:rsidRPr="00020EAE">
        <w:rPr>
          <w:rFonts w:eastAsiaTheme="minorHAnsi"/>
          <w:color w:val="000000"/>
          <w:sz w:val="22"/>
          <w:szCs w:val="22"/>
          <w:lang w:val="es-MX" w:eastAsia="en-US"/>
        </w:rPr>
        <w:t xml:space="preserve">Operación del mecanismo, procedimiento y uso de herramientas tecnológicas para digitalizar actas desde las casillas, </w:t>
      </w:r>
      <w:r w:rsidR="00484176" w:rsidRPr="00484176">
        <w:rPr>
          <w:rFonts w:eastAsiaTheme="minorHAnsi"/>
          <w:color w:val="000000"/>
          <w:sz w:val="22"/>
          <w:szCs w:val="22"/>
          <w:lang w:val="es-MX" w:eastAsia="en-US"/>
        </w:rPr>
        <w:t>en el ámbito de competencia de este Instituto</w:t>
      </w:r>
      <w:r w:rsidRPr="00020EAE">
        <w:rPr>
          <w:rFonts w:eastAsiaTheme="minorHAnsi"/>
          <w:color w:val="000000"/>
          <w:sz w:val="22"/>
          <w:szCs w:val="22"/>
          <w:lang w:val="es-MX" w:eastAsia="en-US"/>
        </w:rPr>
        <w:t xml:space="preserve">; </w:t>
      </w:r>
    </w:p>
    <w:p w14:paraId="214A42A6" w14:textId="77777777" w:rsidR="00484176" w:rsidRPr="00484176" w:rsidRDefault="00020EAE" w:rsidP="00484176">
      <w:pPr>
        <w:pStyle w:val="Texto"/>
        <w:spacing w:after="0" w:line="360" w:lineRule="auto"/>
        <w:ind w:left="426" w:firstLine="0"/>
        <w:rPr>
          <w:rFonts w:eastAsiaTheme="minorHAnsi"/>
          <w:color w:val="000000"/>
          <w:sz w:val="22"/>
          <w:szCs w:val="22"/>
          <w:lang w:val="es-MX" w:eastAsia="en-US"/>
        </w:rPr>
      </w:pPr>
      <w:r w:rsidRPr="00020EAE">
        <w:rPr>
          <w:rFonts w:eastAsiaTheme="minorHAnsi"/>
          <w:b/>
          <w:bCs/>
          <w:color w:val="000000"/>
          <w:sz w:val="22"/>
          <w:szCs w:val="22"/>
          <w:lang w:val="es-MX" w:eastAsia="en-US"/>
        </w:rPr>
        <w:t xml:space="preserve">f) </w:t>
      </w:r>
      <w:r w:rsidRPr="00020EAE">
        <w:rPr>
          <w:rFonts w:eastAsiaTheme="minorHAnsi"/>
          <w:color w:val="000000"/>
          <w:sz w:val="22"/>
          <w:szCs w:val="22"/>
          <w:lang w:val="es-MX" w:eastAsia="en-US"/>
        </w:rPr>
        <w:t xml:space="preserve">Seguridad de la información, en el ámbito de </w:t>
      </w:r>
      <w:r w:rsidR="00484176" w:rsidRPr="00484176">
        <w:rPr>
          <w:rFonts w:eastAsiaTheme="minorHAnsi"/>
          <w:color w:val="000000"/>
          <w:sz w:val="22"/>
          <w:szCs w:val="22"/>
          <w:lang w:val="es-MX" w:eastAsia="en-US"/>
        </w:rPr>
        <w:t>competencia de este Instituto</w:t>
      </w:r>
      <w:r w:rsidRPr="00020EAE">
        <w:rPr>
          <w:rFonts w:eastAsiaTheme="minorHAnsi"/>
          <w:color w:val="000000"/>
          <w:sz w:val="22"/>
          <w:szCs w:val="22"/>
          <w:lang w:val="es-MX" w:eastAsia="en-US"/>
        </w:rPr>
        <w:t xml:space="preserve">, y </w:t>
      </w:r>
    </w:p>
    <w:p w14:paraId="38EB8CA8" w14:textId="77777777" w:rsidR="00327117" w:rsidRPr="00484176" w:rsidRDefault="00020EAE" w:rsidP="00484176">
      <w:pPr>
        <w:pStyle w:val="Texto"/>
        <w:spacing w:after="0" w:line="360" w:lineRule="auto"/>
        <w:ind w:left="426" w:firstLine="0"/>
        <w:rPr>
          <w:sz w:val="22"/>
          <w:szCs w:val="22"/>
        </w:rPr>
      </w:pPr>
      <w:r w:rsidRPr="00484176">
        <w:rPr>
          <w:rFonts w:eastAsiaTheme="minorHAnsi"/>
          <w:b/>
          <w:bCs/>
          <w:color w:val="000000"/>
          <w:sz w:val="22"/>
          <w:szCs w:val="22"/>
          <w:lang w:val="es-MX" w:eastAsia="en-US"/>
        </w:rPr>
        <w:t xml:space="preserve">g) </w:t>
      </w:r>
      <w:r w:rsidRPr="00484176">
        <w:rPr>
          <w:rFonts w:eastAsiaTheme="minorHAnsi"/>
          <w:color w:val="000000"/>
          <w:sz w:val="22"/>
          <w:szCs w:val="22"/>
          <w:lang w:val="es-MX" w:eastAsia="en-US"/>
        </w:rPr>
        <w:t xml:space="preserve">Manejo del sistema informático, en el ámbito de </w:t>
      </w:r>
      <w:r w:rsidR="00484176" w:rsidRPr="00484176">
        <w:rPr>
          <w:rFonts w:eastAsiaTheme="minorHAnsi"/>
          <w:color w:val="000000"/>
          <w:sz w:val="22"/>
          <w:szCs w:val="22"/>
          <w:lang w:val="es-MX" w:eastAsia="en-US"/>
        </w:rPr>
        <w:t>competencia de este Instituto</w:t>
      </w:r>
      <w:r w:rsidRPr="00484176">
        <w:rPr>
          <w:rFonts w:eastAsiaTheme="minorHAnsi"/>
          <w:color w:val="000000"/>
          <w:sz w:val="22"/>
          <w:szCs w:val="22"/>
          <w:lang w:val="es-MX" w:eastAsia="en-US"/>
        </w:rPr>
        <w:t>.</w:t>
      </w:r>
    </w:p>
    <w:p w14:paraId="3F7FE545" w14:textId="77777777" w:rsidR="00020EAE" w:rsidRPr="00484176" w:rsidRDefault="00020EAE" w:rsidP="00327117">
      <w:pPr>
        <w:widowControl w:val="0"/>
        <w:autoSpaceDE w:val="0"/>
        <w:autoSpaceDN w:val="0"/>
        <w:adjustRightInd w:val="0"/>
        <w:spacing w:line="360" w:lineRule="auto"/>
        <w:ind w:right="62"/>
        <w:jc w:val="both"/>
        <w:rPr>
          <w:rFonts w:ascii="Arial" w:hAnsi="Arial" w:cs="Arial"/>
          <w:b/>
          <w:sz w:val="22"/>
          <w:szCs w:val="22"/>
          <w:highlight w:val="yellow"/>
        </w:rPr>
      </w:pPr>
    </w:p>
    <w:p w14:paraId="288B528C" w14:textId="77777777" w:rsidR="00327117" w:rsidRPr="00C922FC" w:rsidRDefault="00327117" w:rsidP="00C922FC">
      <w:pPr>
        <w:pStyle w:val="Default"/>
        <w:spacing w:line="360" w:lineRule="auto"/>
        <w:jc w:val="both"/>
        <w:rPr>
          <w:sz w:val="22"/>
          <w:szCs w:val="22"/>
        </w:rPr>
      </w:pPr>
      <w:r w:rsidRPr="00C922FC">
        <w:rPr>
          <w:b/>
          <w:sz w:val="22"/>
          <w:szCs w:val="22"/>
        </w:rPr>
        <w:t>1</w:t>
      </w:r>
      <w:r w:rsidR="00C922FC">
        <w:rPr>
          <w:b/>
          <w:sz w:val="22"/>
          <w:szCs w:val="22"/>
        </w:rPr>
        <w:t>3</w:t>
      </w:r>
      <w:r w:rsidRPr="00C922FC">
        <w:rPr>
          <w:b/>
          <w:sz w:val="22"/>
          <w:szCs w:val="22"/>
        </w:rPr>
        <w:t>ª.-</w:t>
      </w:r>
      <w:r w:rsidRPr="00C922FC">
        <w:rPr>
          <w:sz w:val="22"/>
          <w:szCs w:val="22"/>
        </w:rPr>
        <w:t xml:space="preserve"> El Proceso Técnico Operativo del PREP, según lo establece el numeral 15 del Anexo 13 del Reglamento de Elecciones, deberá constar de las siguientes fases, cuyo orden de ejecución será definido por e</w:t>
      </w:r>
      <w:r w:rsidR="00F66E52" w:rsidRPr="00C922FC">
        <w:rPr>
          <w:sz w:val="22"/>
          <w:szCs w:val="22"/>
        </w:rPr>
        <w:t>ste</w:t>
      </w:r>
      <w:r w:rsidRPr="00C922FC">
        <w:rPr>
          <w:sz w:val="22"/>
          <w:szCs w:val="22"/>
        </w:rPr>
        <w:t xml:space="preserve"> Instituto, de acuerdo a sus necesidades operativas: </w:t>
      </w:r>
    </w:p>
    <w:p w14:paraId="03EA8D78" w14:textId="77777777" w:rsidR="00327117" w:rsidRPr="00C922FC" w:rsidRDefault="00327117" w:rsidP="00C922FC">
      <w:pPr>
        <w:pStyle w:val="Default"/>
        <w:tabs>
          <w:tab w:val="left" w:pos="933"/>
        </w:tabs>
        <w:spacing w:line="360" w:lineRule="auto"/>
        <w:jc w:val="both"/>
        <w:rPr>
          <w:sz w:val="22"/>
          <w:szCs w:val="22"/>
        </w:rPr>
      </w:pPr>
      <w:r w:rsidRPr="00C922FC">
        <w:rPr>
          <w:sz w:val="22"/>
          <w:szCs w:val="22"/>
        </w:rPr>
        <w:tab/>
      </w:r>
    </w:p>
    <w:p w14:paraId="5841E871" w14:textId="77777777" w:rsidR="00C922FC" w:rsidRPr="00F66E52" w:rsidRDefault="00C922FC" w:rsidP="00C922FC">
      <w:pPr>
        <w:numPr>
          <w:ilvl w:val="0"/>
          <w:numId w:val="32"/>
        </w:numPr>
        <w:autoSpaceDE w:val="0"/>
        <w:autoSpaceDN w:val="0"/>
        <w:adjustRightInd w:val="0"/>
        <w:ind w:left="1077"/>
        <w:jc w:val="both"/>
        <w:rPr>
          <w:rFonts w:ascii="Arial" w:eastAsiaTheme="minorHAnsi" w:hAnsi="Arial" w:cs="Arial"/>
          <w:i/>
          <w:color w:val="000000"/>
          <w:sz w:val="22"/>
          <w:szCs w:val="22"/>
          <w:lang w:val="es-MX" w:eastAsia="en-US"/>
        </w:rPr>
      </w:pPr>
      <w:r>
        <w:rPr>
          <w:rFonts w:ascii="Arial" w:eastAsiaTheme="minorHAnsi" w:hAnsi="Arial" w:cs="Arial"/>
          <w:i/>
          <w:color w:val="000000"/>
          <w:sz w:val="22"/>
          <w:szCs w:val="22"/>
          <w:lang w:val="es-MX" w:eastAsia="en-US"/>
        </w:rPr>
        <w:t>“</w:t>
      </w:r>
      <w:r w:rsidRPr="00F66E52">
        <w:rPr>
          <w:rFonts w:ascii="Arial" w:eastAsiaTheme="minorHAnsi" w:hAnsi="Arial" w:cs="Arial"/>
          <w:i/>
          <w:color w:val="000000"/>
          <w:sz w:val="22"/>
          <w:szCs w:val="22"/>
          <w:lang w:val="es-MX" w:eastAsia="en-US"/>
        </w:rPr>
        <w:t>Acopio. Consiste en la recepción de las Actas PREP, en los CATD. En el sistema informático se deberá registrar la fecha y hora en que el personal del CATD, recibe el Acta PREP; en caso de que la imagen del Acta PREP capturada tenga origen desde la casilla, la fecha y la hora de acopio será la que registre el sistema informático al momento de digitalizar el Acta PREP.</w:t>
      </w:r>
    </w:p>
    <w:p w14:paraId="737F2B90" w14:textId="77777777" w:rsidR="00C922FC" w:rsidRPr="00F66E52" w:rsidRDefault="00C922FC" w:rsidP="00C922FC">
      <w:pPr>
        <w:numPr>
          <w:ilvl w:val="0"/>
          <w:numId w:val="32"/>
        </w:numPr>
        <w:autoSpaceDE w:val="0"/>
        <w:autoSpaceDN w:val="0"/>
        <w:adjustRightInd w:val="0"/>
        <w:ind w:left="1077"/>
        <w:jc w:val="both"/>
        <w:rPr>
          <w:rFonts w:ascii="Arial" w:eastAsiaTheme="minorHAnsi" w:hAnsi="Arial" w:cs="Arial"/>
          <w:i/>
          <w:color w:val="000000"/>
          <w:sz w:val="22"/>
          <w:szCs w:val="22"/>
          <w:lang w:val="es-MX" w:eastAsia="en-US"/>
        </w:rPr>
      </w:pPr>
      <w:r w:rsidRPr="00F66E52">
        <w:rPr>
          <w:rFonts w:ascii="Arial" w:eastAsiaTheme="minorHAnsi" w:hAnsi="Arial" w:cs="Arial"/>
          <w:i/>
          <w:color w:val="000000"/>
          <w:sz w:val="22"/>
          <w:szCs w:val="22"/>
          <w:lang w:val="es-MX" w:eastAsia="en-US"/>
        </w:rPr>
        <w:t>Digitalización. En esta fase se lleva a cabo la captura digital y el almacenamiento de imágenes de las Actas PREP;</w:t>
      </w:r>
    </w:p>
    <w:p w14:paraId="70B71E75" w14:textId="77777777" w:rsidR="00C922FC" w:rsidRPr="00F66E52" w:rsidRDefault="00C922FC" w:rsidP="00C922FC">
      <w:pPr>
        <w:numPr>
          <w:ilvl w:val="0"/>
          <w:numId w:val="32"/>
        </w:numPr>
        <w:autoSpaceDE w:val="0"/>
        <w:autoSpaceDN w:val="0"/>
        <w:adjustRightInd w:val="0"/>
        <w:ind w:left="1077"/>
        <w:jc w:val="both"/>
        <w:rPr>
          <w:rFonts w:ascii="Arial" w:eastAsiaTheme="minorHAnsi" w:hAnsi="Arial" w:cs="Arial"/>
          <w:i/>
          <w:color w:val="000000"/>
          <w:sz w:val="22"/>
          <w:szCs w:val="22"/>
          <w:lang w:val="es-MX" w:eastAsia="en-US"/>
        </w:rPr>
      </w:pPr>
      <w:r w:rsidRPr="00F66E52">
        <w:rPr>
          <w:rFonts w:ascii="Arial" w:eastAsiaTheme="minorHAnsi" w:hAnsi="Arial" w:cs="Arial"/>
          <w:i/>
          <w:color w:val="000000"/>
          <w:sz w:val="22"/>
          <w:szCs w:val="22"/>
          <w:lang w:val="es-MX" w:eastAsia="en-US"/>
        </w:rPr>
        <w:lastRenderedPageBreak/>
        <w:t>Captura de datos. En esta fase se registran los datos plasmados en las Actas PREP, así como la fecha y hora de su registro, a través del sistema informático desarrollado para tal fin;</w:t>
      </w:r>
    </w:p>
    <w:p w14:paraId="3C18651E" w14:textId="77777777" w:rsidR="00C922FC" w:rsidRPr="00F66E52" w:rsidRDefault="00C922FC" w:rsidP="00C922FC">
      <w:pPr>
        <w:numPr>
          <w:ilvl w:val="0"/>
          <w:numId w:val="32"/>
        </w:numPr>
        <w:autoSpaceDE w:val="0"/>
        <w:autoSpaceDN w:val="0"/>
        <w:adjustRightInd w:val="0"/>
        <w:ind w:left="1077"/>
        <w:jc w:val="both"/>
        <w:rPr>
          <w:rFonts w:ascii="Arial" w:eastAsiaTheme="minorHAnsi" w:hAnsi="Arial" w:cs="Arial"/>
          <w:i/>
          <w:color w:val="000000"/>
          <w:sz w:val="22"/>
          <w:szCs w:val="22"/>
          <w:lang w:val="es-MX" w:eastAsia="en-US"/>
        </w:rPr>
      </w:pPr>
      <w:r w:rsidRPr="00F66E52">
        <w:rPr>
          <w:rFonts w:ascii="Arial" w:eastAsiaTheme="minorHAnsi" w:hAnsi="Arial" w:cs="Arial"/>
          <w:i/>
          <w:color w:val="000000"/>
          <w:sz w:val="22"/>
          <w:szCs w:val="22"/>
          <w:lang w:val="es-MX" w:eastAsia="en-US"/>
        </w:rPr>
        <w:t>Verificación de datos. Tiene por objeto corroborar que todos los datos capturados coincidan con los datos asentados en cada una de las Actas PREP;</w:t>
      </w:r>
    </w:p>
    <w:p w14:paraId="0EEBF80F" w14:textId="77777777" w:rsidR="00C922FC" w:rsidRPr="00C922FC" w:rsidRDefault="00C922FC" w:rsidP="00C922FC">
      <w:pPr>
        <w:numPr>
          <w:ilvl w:val="0"/>
          <w:numId w:val="32"/>
        </w:numPr>
        <w:autoSpaceDE w:val="0"/>
        <w:autoSpaceDN w:val="0"/>
        <w:adjustRightInd w:val="0"/>
        <w:ind w:left="1077"/>
        <w:jc w:val="both"/>
        <w:rPr>
          <w:rFonts w:ascii="Arial" w:eastAsiaTheme="minorHAnsi" w:hAnsi="Arial" w:cs="Arial"/>
          <w:i/>
          <w:color w:val="000000"/>
          <w:sz w:val="22"/>
          <w:szCs w:val="22"/>
          <w:lang w:val="es-MX" w:eastAsia="en-US"/>
        </w:rPr>
      </w:pPr>
      <w:r w:rsidRPr="00F66E52">
        <w:rPr>
          <w:rFonts w:ascii="Arial" w:eastAsiaTheme="minorHAnsi" w:hAnsi="Arial" w:cs="Arial"/>
          <w:i/>
          <w:color w:val="000000"/>
          <w:sz w:val="22"/>
          <w:szCs w:val="22"/>
          <w:lang w:val="es-MX" w:eastAsia="en-US"/>
        </w:rPr>
        <w:t>Publicación de resultados. Se refiere a la divulgación de los datos, imágenes y bases de datos del PREP y se encuentra a cargo del Instituto y los OPL en sus respectivos ámbitos de competencia, y</w:t>
      </w:r>
    </w:p>
    <w:p w14:paraId="0D9807DB" w14:textId="77777777" w:rsidR="00327117" w:rsidRDefault="00C922FC" w:rsidP="00C922FC">
      <w:pPr>
        <w:numPr>
          <w:ilvl w:val="0"/>
          <w:numId w:val="32"/>
        </w:numPr>
        <w:autoSpaceDE w:val="0"/>
        <w:autoSpaceDN w:val="0"/>
        <w:adjustRightInd w:val="0"/>
        <w:ind w:left="1077"/>
        <w:jc w:val="both"/>
        <w:rPr>
          <w:rFonts w:ascii="Arial" w:eastAsiaTheme="minorHAnsi" w:hAnsi="Arial" w:cs="Arial"/>
          <w:i/>
          <w:color w:val="000000"/>
          <w:sz w:val="22"/>
          <w:szCs w:val="22"/>
          <w:lang w:val="es-MX" w:eastAsia="en-US"/>
        </w:rPr>
      </w:pPr>
      <w:r w:rsidRPr="00C922FC">
        <w:rPr>
          <w:rFonts w:ascii="Arial" w:eastAsiaTheme="minorHAnsi" w:hAnsi="Arial" w:cs="Arial"/>
          <w:i/>
          <w:color w:val="000000"/>
          <w:sz w:val="22"/>
          <w:szCs w:val="22"/>
          <w:lang w:val="es-MX" w:eastAsia="en-US"/>
        </w:rPr>
        <w:t>Empaquetado de actas. Es la última parte del proceso, en esta fase se archivan las Actas PREP para su entrega a la Presidencia del Consejo Local, Distrital o Municipal que corresponda.</w:t>
      </w:r>
      <w:r>
        <w:rPr>
          <w:rFonts w:ascii="Arial" w:eastAsiaTheme="minorHAnsi" w:hAnsi="Arial" w:cs="Arial"/>
          <w:i/>
          <w:color w:val="000000"/>
          <w:sz w:val="22"/>
          <w:szCs w:val="22"/>
          <w:lang w:val="es-MX" w:eastAsia="en-US"/>
        </w:rPr>
        <w:t>”</w:t>
      </w:r>
    </w:p>
    <w:p w14:paraId="1C721D13" w14:textId="77777777" w:rsidR="00C922FC" w:rsidRDefault="00C922FC" w:rsidP="00C922FC">
      <w:pPr>
        <w:autoSpaceDE w:val="0"/>
        <w:autoSpaceDN w:val="0"/>
        <w:adjustRightInd w:val="0"/>
        <w:jc w:val="both"/>
        <w:rPr>
          <w:rFonts w:ascii="Arial" w:eastAsiaTheme="minorHAnsi" w:hAnsi="Arial" w:cs="Arial"/>
          <w:i/>
          <w:color w:val="000000"/>
          <w:sz w:val="22"/>
          <w:szCs w:val="22"/>
          <w:lang w:val="es-MX" w:eastAsia="en-US"/>
        </w:rPr>
      </w:pPr>
    </w:p>
    <w:p w14:paraId="60D22470" w14:textId="77777777" w:rsidR="0000479C" w:rsidRDefault="0000479C" w:rsidP="00F0232B">
      <w:pPr>
        <w:pStyle w:val="Default"/>
        <w:spacing w:line="360" w:lineRule="auto"/>
        <w:jc w:val="both"/>
        <w:rPr>
          <w:rFonts w:eastAsiaTheme="minorHAnsi"/>
          <w:sz w:val="22"/>
          <w:szCs w:val="22"/>
          <w:lang w:eastAsia="en-US"/>
        </w:rPr>
      </w:pPr>
      <w:r>
        <w:rPr>
          <w:bCs/>
          <w:color w:val="auto"/>
          <w:sz w:val="22"/>
          <w:szCs w:val="22"/>
        </w:rPr>
        <w:t xml:space="preserve">Aunado a lo anterior, el párrafo segundo, </w:t>
      </w:r>
      <w:r w:rsidRPr="00312BB2">
        <w:rPr>
          <w:bCs/>
          <w:color w:val="auto"/>
          <w:sz w:val="22"/>
          <w:szCs w:val="22"/>
        </w:rPr>
        <w:t>del numeral 15 en comento, refieren que los OPLE deberán contar con mecanismos que permitan l</w:t>
      </w:r>
      <w:r w:rsidRPr="00312BB2">
        <w:rPr>
          <w:color w:val="auto"/>
          <w:sz w:val="22"/>
          <w:szCs w:val="22"/>
        </w:rPr>
        <w:t xml:space="preserve">a </w:t>
      </w:r>
      <w:r w:rsidRPr="00312BB2">
        <w:rPr>
          <w:bCs/>
          <w:color w:val="auto"/>
          <w:sz w:val="22"/>
          <w:szCs w:val="22"/>
        </w:rPr>
        <w:t xml:space="preserve">digitalización y, en su caso, </w:t>
      </w:r>
      <w:r w:rsidRPr="00312BB2">
        <w:rPr>
          <w:color w:val="auto"/>
          <w:sz w:val="22"/>
          <w:szCs w:val="22"/>
        </w:rPr>
        <w:t>la captura de datos</w:t>
      </w:r>
      <w:r w:rsidRPr="00312BB2">
        <w:rPr>
          <w:bCs/>
          <w:color w:val="auto"/>
          <w:sz w:val="22"/>
          <w:szCs w:val="22"/>
        </w:rPr>
        <w:t xml:space="preserve">, del mayor número de actas posible desde </w:t>
      </w:r>
      <w:r w:rsidRPr="00312BB2">
        <w:rPr>
          <w:color w:val="auto"/>
          <w:sz w:val="22"/>
          <w:szCs w:val="22"/>
        </w:rPr>
        <w:t xml:space="preserve">las casillas, </w:t>
      </w:r>
      <w:r w:rsidRPr="00312BB2">
        <w:rPr>
          <w:rFonts w:eastAsiaTheme="minorHAnsi"/>
          <w:sz w:val="22"/>
          <w:szCs w:val="22"/>
          <w:lang w:eastAsia="en-US"/>
        </w:rPr>
        <w:t>de</w:t>
      </w:r>
      <w:r>
        <w:rPr>
          <w:rFonts w:eastAsiaTheme="minorHAnsi"/>
          <w:sz w:val="22"/>
          <w:szCs w:val="22"/>
          <w:lang w:eastAsia="en-US"/>
        </w:rPr>
        <w:t xml:space="preserve">biendo identificarse de tal </w:t>
      </w:r>
      <w:r w:rsidRPr="00312BB2">
        <w:rPr>
          <w:rFonts w:eastAsiaTheme="minorHAnsi"/>
          <w:sz w:val="22"/>
          <w:szCs w:val="22"/>
          <w:lang w:eastAsia="en-US"/>
        </w:rPr>
        <w:t>manera en la base de datos conforme a lo establecido en el Anexo 18.5. Para ello, deberán contar con las</w:t>
      </w:r>
      <w:r w:rsidRPr="00F66E52">
        <w:rPr>
          <w:rFonts w:eastAsiaTheme="minorHAnsi"/>
          <w:sz w:val="22"/>
          <w:szCs w:val="22"/>
          <w:lang w:eastAsia="en-US"/>
        </w:rPr>
        <w:t xml:space="preserve"> herramientas tecnológicas y los procedimientos que garanticen la seguridad de la información. </w:t>
      </w:r>
    </w:p>
    <w:p w14:paraId="78CCC1EA" w14:textId="77777777" w:rsidR="0000479C" w:rsidRDefault="0000479C" w:rsidP="008F3400">
      <w:pPr>
        <w:autoSpaceDE w:val="0"/>
        <w:autoSpaceDN w:val="0"/>
        <w:adjustRightInd w:val="0"/>
        <w:spacing w:line="360" w:lineRule="auto"/>
        <w:jc w:val="both"/>
        <w:rPr>
          <w:rFonts w:ascii="Arial" w:eastAsiaTheme="minorHAnsi" w:hAnsi="Arial" w:cs="Arial"/>
          <w:color w:val="000000"/>
          <w:sz w:val="22"/>
          <w:szCs w:val="22"/>
          <w:lang w:val="es-MX" w:eastAsia="en-US"/>
        </w:rPr>
      </w:pPr>
    </w:p>
    <w:p w14:paraId="6238170E" w14:textId="77777777" w:rsidR="008F3400" w:rsidRPr="00DD2FBD" w:rsidRDefault="00C922FC" w:rsidP="008F3400">
      <w:pPr>
        <w:autoSpaceDE w:val="0"/>
        <w:autoSpaceDN w:val="0"/>
        <w:adjustRightInd w:val="0"/>
        <w:spacing w:line="360" w:lineRule="auto"/>
        <w:jc w:val="both"/>
        <w:rPr>
          <w:rFonts w:ascii="Arial" w:eastAsiaTheme="minorHAnsi" w:hAnsi="Arial" w:cs="Arial"/>
          <w:color w:val="000000"/>
          <w:sz w:val="22"/>
          <w:szCs w:val="22"/>
          <w:lang w:val="es-MX" w:eastAsia="en-US"/>
        </w:rPr>
      </w:pPr>
      <w:r w:rsidRPr="00DD2FBD">
        <w:rPr>
          <w:rFonts w:ascii="Arial" w:eastAsiaTheme="minorHAnsi" w:hAnsi="Arial" w:cs="Arial"/>
          <w:color w:val="000000"/>
          <w:sz w:val="22"/>
          <w:szCs w:val="22"/>
          <w:lang w:val="es-MX" w:eastAsia="en-US"/>
        </w:rPr>
        <w:t xml:space="preserve">En este sentido, </w:t>
      </w:r>
      <w:r w:rsidR="002803A9" w:rsidRPr="00DD2FBD">
        <w:rPr>
          <w:rFonts w:ascii="Arial" w:eastAsiaTheme="minorHAnsi" w:hAnsi="Arial" w:cs="Arial"/>
          <w:color w:val="000000"/>
          <w:sz w:val="22"/>
          <w:szCs w:val="22"/>
          <w:lang w:val="es-MX" w:eastAsia="en-US"/>
        </w:rPr>
        <w:t>y</w:t>
      </w:r>
      <w:r w:rsidR="00DD2FBD">
        <w:rPr>
          <w:rFonts w:ascii="Arial" w:eastAsiaTheme="minorHAnsi" w:hAnsi="Arial" w:cs="Arial"/>
          <w:color w:val="000000"/>
          <w:sz w:val="22"/>
          <w:szCs w:val="22"/>
          <w:lang w:val="es-MX" w:eastAsia="en-US"/>
        </w:rPr>
        <w:t xml:space="preserve"> </w:t>
      </w:r>
      <w:r w:rsidR="00DD2FBD" w:rsidRPr="00DD2FBD">
        <w:rPr>
          <w:rFonts w:ascii="Arial" w:hAnsi="Arial" w:cs="Arial"/>
          <w:sz w:val="22"/>
          <w:szCs w:val="22"/>
        </w:rPr>
        <w:t>debido</w:t>
      </w:r>
      <w:r w:rsidR="002803A9" w:rsidRPr="00DD2FBD">
        <w:rPr>
          <w:rFonts w:ascii="Arial" w:hAnsi="Arial" w:cs="Arial"/>
          <w:sz w:val="22"/>
          <w:szCs w:val="22"/>
        </w:rPr>
        <w:t xml:space="preserve"> a la gran importancia del PREP en el Proceso Electoral Local 2020-2021 y toda vez que el objetivo de dicho programa es informar oportunamente bajo los principios de seguridad, transparencia, confiabilidad, credibilidad e integridad de los resultados y la información en todas sus fases a este Consejo General, partidos políticos, coaliciones y candidaturas independientes en su </w:t>
      </w:r>
      <w:r w:rsidR="002803A9" w:rsidRPr="002F6AAB">
        <w:rPr>
          <w:rFonts w:ascii="Arial" w:hAnsi="Arial" w:cs="Arial"/>
          <w:sz w:val="22"/>
          <w:szCs w:val="22"/>
        </w:rPr>
        <w:t>caso, medios de comunicación y a la ciudadanía en general, el Proceso</w:t>
      </w:r>
      <w:r w:rsidR="00DD2FBD" w:rsidRPr="002F6AAB">
        <w:rPr>
          <w:rFonts w:ascii="Arial" w:hAnsi="Arial" w:cs="Arial"/>
          <w:sz w:val="22"/>
          <w:szCs w:val="22"/>
        </w:rPr>
        <w:t xml:space="preserve"> Técnico Operativo </w:t>
      </w:r>
      <w:r w:rsidR="002F6AAB" w:rsidRPr="002F6AAB">
        <w:rPr>
          <w:rFonts w:ascii="Arial" w:hAnsi="Arial" w:cs="Arial"/>
          <w:sz w:val="22"/>
          <w:szCs w:val="22"/>
        </w:rPr>
        <w:t>del Programa de Resultados Electorales Preliminares para el Proceso Electoral Local 2020-20</w:t>
      </w:r>
      <w:r w:rsidR="002F6AAB">
        <w:rPr>
          <w:rFonts w:ascii="Arial" w:hAnsi="Arial" w:cs="Arial"/>
          <w:sz w:val="22"/>
          <w:szCs w:val="22"/>
        </w:rPr>
        <w:t xml:space="preserve">21, </w:t>
      </w:r>
      <w:r w:rsidR="00DD2FBD" w:rsidRPr="002F6AAB">
        <w:rPr>
          <w:rFonts w:ascii="Arial" w:hAnsi="Arial" w:cs="Arial"/>
          <w:sz w:val="22"/>
          <w:szCs w:val="22"/>
        </w:rPr>
        <w:t>contiene</w:t>
      </w:r>
      <w:r w:rsidR="00DD2FBD">
        <w:rPr>
          <w:rFonts w:ascii="Arial" w:hAnsi="Arial" w:cs="Arial"/>
          <w:sz w:val="22"/>
          <w:szCs w:val="22"/>
        </w:rPr>
        <w:t xml:space="preserve"> las</w:t>
      </w:r>
      <w:r w:rsidR="00DD2FBD">
        <w:rPr>
          <w:rFonts w:ascii="Arial" w:eastAsiaTheme="minorHAnsi" w:hAnsi="Arial" w:cs="Arial"/>
          <w:color w:val="000000"/>
          <w:sz w:val="22"/>
          <w:szCs w:val="22"/>
          <w:lang w:val="es-MX" w:eastAsia="en-US"/>
        </w:rPr>
        <w:t xml:space="preserve"> </w:t>
      </w:r>
      <w:r w:rsidR="008F3400" w:rsidRPr="001A744A">
        <w:rPr>
          <w:rFonts w:ascii="Arial" w:eastAsiaTheme="minorHAnsi" w:hAnsi="Arial" w:cs="Arial"/>
          <w:color w:val="000000"/>
          <w:sz w:val="22"/>
          <w:szCs w:val="22"/>
          <w:lang w:val="es-MX" w:eastAsia="en-US"/>
        </w:rPr>
        <w:t>siguientes fases</w:t>
      </w:r>
      <w:r w:rsidR="008F3400" w:rsidRPr="0000479C">
        <w:rPr>
          <w:rFonts w:ascii="Arial" w:eastAsia="Arial" w:hAnsi="Arial" w:cs="Arial"/>
          <w:sz w:val="22"/>
          <w:szCs w:val="22"/>
        </w:rPr>
        <w:t>:</w:t>
      </w:r>
    </w:p>
    <w:p w14:paraId="1CD96767" w14:textId="77777777" w:rsidR="00327117" w:rsidRPr="001A744A" w:rsidRDefault="00327117" w:rsidP="00327117">
      <w:pPr>
        <w:pStyle w:val="Default"/>
        <w:spacing w:line="360" w:lineRule="auto"/>
        <w:jc w:val="both"/>
        <w:rPr>
          <w:color w:val="auto"/>
          <w:sz w:val="22"/>
          <w:szCs w:val="22"/>
          <w:highlight w:val="yellow"/>
        </w:rPr>
      </w:pPr>
    </w:p>
    <w:p w14:paraId="5B60A2CC" w14:textId="77777777" w:rsidR="00C922FC" w:rsidRPr="001A744A" w:rsidRDefault="00C922FC" w:rsidP="001A744A">
      <w:pPr>
        <w:pStyle w:val="Prrafodelista"/>
        <w:numPr>
          <w:ilvl w:val="0"/>
          <w:numId w:val="40"/>
        </w:numPr>
        <w:spacing w:after="0" w:line="360" w:lineRule="auto"/>
        <w:ind w:left="0" w:right="75" w:firstLine="0"/>
        <w:contextualSpacing/>
        <w:jc w:val="both"/>
        <w:rPr>
          <w:rFonts w:ascii="Arial" w:eastAsia="Arial" w:hAnsi="Arial" w:cs="Arial"/>
        </w:rPr>
      </w:pPr>
      <w:r w:rsidRPr="001A744A">
        <w:rPr>
          <w:rFonts w:ascii="Arial" w:eastAsia="Arial" w:hAnsi="Arial" w:cs="Arial"/>
          <w:b/>
        </w:rPr>
        <w:t>Toma</w:t>
      </w:r>
      <w:r w:rsidRPr="001A744A">
        <w:rPr>
          <w:rFonts w:ascii="Arial" w:eastAsia="Arial" w:hAnsi="Arial" w:cs="Arial"/>
          <w:b/>
          <w:spacing w:val="19"/>
        </w:rPr>
        <w:t xml:space="preserve"> </w:t>
      </w:r>
      <w:r w:rsidRPr="001A744A">
        <w:rPr>
          <w:rFonts w:ascii="Arial" w:eastAsia="Arial" w:hAnsi="Arial" w:cs="Arial"/>
          <w:b/>
        </w:rPr>
        <w:t>f</w:t>
      </w:r>
      <w:r w:rsidRPr="001A744A">
        <w:rPr>
          <w:rFonts w:ascii="Arial" w:eastAsia="Arial" w:hAnsi="Arial" w:cs="Arial"/>
          <w:b/>
          <w:spacing w:val="-1"/>
        </w:rPr>
        <w:t>o</w:t>
      </w:r>
      <w:r w:rsidRPr="001A744A">
        <w:rPr>
          <w:rFonts w:ascii="Arial" w:eastAsia="Arial" w:hAnsi="Arial" w:cs="Arial"/>
          <w:b/>
        </w:rPr>
        <w:t>t</w:t>
      </w:r>
      <w:r w:rsidRPr="001A744A">
        <w:rPr>
          <w:rFonts w:ascii="Arial" w:eastAsia="Arial" w:hAnsi="Arial" w:cs="Arial"/>
          <w:b/>
          <w:spacing w:val="-1"/>
        </w:rPr>
        <w:t>o</w:t>
      </w:r>
      <w:r w:rsidRPr="001A744A">
        <w:rPr>
          <w:rFonts w:ascii="Arial" w:eastAsia="Arial" w:hAnsi="Arial" w:cs="Arial"/>
          <w:b/>
          <w:spacing w:val="1"/>
        </w:rPr>
        <w:t>g</w:t>
      </w:r>
      <w:r w:rsidRPr="001A744A">
        <w:rPr>
          <w:rFonts w:ascii="Arial" w:eastAsia="Arial" w:hAnsi="Arial" w:cs="Arial"/>
          <w:b/>
        </w:rPr>
        <w:t>r</w:t>
      </w:r>
      <w:r w:rsidRPr="001A744A">
        <w:rPr>
          <w:rFonts w:ascii="Arial" w:eastAsia="Arial" w:hAnsi="Arial" w:cs="Arial"/>
          <w:b/>
          <w:spacing w:val="1"/>
        </w:rPr>
        <w:t>á</w:t>
      </w:r>
      <w:r w:rsidRPr="001A744A">
        <w:rPr>
          <w:rFonts w:ascii="Arial" w:eastAsia="Arial" w:hAnsi="Arial" w:cs="Arial"/>
          <w:b/>
        </w:rPr>
        <w:t>fica</w:t>
      </w:r>
      <w:r w:rsidRPr="001A744A">
        <w:rPr>
          <w:rFonts w:ascii="Arial" w:eastAsia="Arial" w:hAnsi="Arial" w:cs="Arial"/>
          <w:b/>
          <w:spacing w:val="19"/>
        </w:rPr>
        <w:t xml:space="preserve"> </w:t>
      </w:r>
      <w:r w:rsidRPr="001A744A">
        <w:rPr>
          <w:rFonts w:ascii="Arial" w:eastAsia="Arial" w:hAnsi="Arial" w:cs="Arial"/>
          <w:b/>
        </w:rPr>
        <w:t>d</w:t>
      </w:r>
      <w:r w:rsidRPr="001A744A">
        <w:rPr>
          <w:rFonts w:ascii="Arial" w:eastAsia="Arial" w:hAnsi="Arial" w:cs="Arial"/>
          <w:b/>
          <w:spacing w:val="-2"/>
        </w:rPr>
        <w:t>e</w:t>
      </w:r>
      <w:r w:rsidRPr="001A744A">
        <w:rPr>
          <w:rFonts w:ascii="Arial" w:eastAsia="Arial" w:hAnsi="Arial" w:cs="Arial"/>
          <w:b/>
        </w:rPr>
        <w:t>l</w:t>
      </w:r>
      <w:r w:rsidRPr="001A744A">
        <w:rPr>
          <w:rFonts w:ascii="Arial" w:eastAsia="Arial" w:hAnsi="Arial" w:cs="Arial"/>
          <w:b/>
          <w:spacing w:val="19"/>
        </w:rPr>
        <w:t xml:space="preserve"> </w:t>
      </w:r>
      <w:r w:rsidRPr="001A744A">
        <w:rPr>
          <w:rFonts w:ascii="Arial" w:eastAsia="Arial" w:hAnsi="Arial" w:cs="Arial"/>
          <w:b/>
          <w:spacing w:val="-5"/>
        </w:rPr>
        <w:t>A</w:t>
      </w:r>
      <w:r w:rsidRPr="001A744A">
        <w:rPr>
          <w:rFonts w:ascii="Arial" w:eastAsia="Arial" w:hAnsi="Arial" w:cs="Arial"/>
          <w:b/>
          <w:spacing w:val="1"/>
        </w:rPr>
        <w:t>c</w:t>
      </w:r>
      <w:r w:rsidRPr="001A744A">
        <w:rPr>
          <w:rFonts w:ascii="Arial" w:eastAsia="Arial" w:hAnsi="Arial" w:cs="Arial"/>
          <w:b/>
        </w:rPr>
        <w:t>ta</w:t>
      </w:r>
      <w:r w:rsidRPr="001A744A">
        <w:rPr>
          <w:rFonts w:ascii="Arial" w:eastAsia="Arial" w:hAnsi="Arial" w:cs="Arial"/>
          <w:b/>
          <w:spacing w:val="20"/>
        </w:rPr>
        <w:t xml:space="preserve"> </w:t>
      </w:r>
      <w:r w:rsidRPr="001A744A">
        <w:rPr>
          <w:rFonts w:ascii="Arial" w:eastAsia="Arial" w:hAnsi="Arial" w:cs="Arial"/>
          <w:b/>
        </w:rPr>
        <w:t>PREP</w:t>
      </w:r>
      <w:r w:rsidRPr="001A744A">
        <w:rPr>
          <w:rFonts w:ascii="Arial" w:eastAsia="Arial" w:hAnsi="Arial" w:cs="Arial"/>
          <w:b/>
          <w:spacing w:val="20"/>
        </w:rPr>
        <w:t xml:space="preserve"> </w:t>
      </w:r>
      <w:r w:rsidRPr="001A744A">
        <w:rPr>
          <w:rFonts w:ascii="Arial" w:eastAsia="Arial" w:hAnsi="Arial" w:cs="Arial"/>
          <w:b/>
          <w:spacing w:val="1"/>
        </w:rPr>
        <w:t>e</w:t>
      </w:r>
      <w:r w:rsidRPr="001A744A">
        <w:rPr>
          <w:rFonts w:ascii="Arial" w:eastAsia="Arial" w:hAnsi="Arial" w:cs="Arial"/>
          <w:b/>
        </w:rPr>
        <w:t>n</w:t>
      </w:r>
      <w:r w:rsidRPr="001A744A">
        <w:rPr>
          <w:rFonts w:ascii="Arial" w:eastAsia="Arial" w:hAnsi="Arial" w:cs="Arial"/>
          <w:b/>
          <w:spacing w:val="16"/>
        </w:rPr>
        <w:t xml:space="preserve"> </w:t>
      </w:r>
      <w:r w:rsidRPr="001A744A">
        <w:rPr>
          <w:rFonts w:ascii="Arial" w:eastAsia="Arial" w:hAnsi="Arial" w:cs="Arial"/>
          <w:b/>
        </w:rPr>
        <w:t>la</w:t>
      </w:r>
      <w:r w:rsidRPr="001A744A">
        <w:rPr>
          <w:rFonts w:ascii="Arial" w:eastAsia="Arial" w:hAnsi="Arial" w:cs="Arial"/>
          <w:b/>
          <w:spacing w:val="18"/>
        </w:rPr>
        <w:t xml:space="preserve"> </w:t>
      </w:r>
      <w:r w:rsidRPr="001A744A">
        <w:rPr>
          <w:rFonts w:ascii="Arial" w:eastAsia="Arial" w:hAnsi="Arial" w:cs="Arial"/>
          <w:b/>
          <w:spacing w:val="1"/>
        </w:rPr>
        <w:t>c</w:t>
      </w:r>
      <w:r w:rsidRPr="001A744A">
        <w:rPr>
          <w:rFonts w:ascii="Arial" w:eastAsia="Arial" w:hAnsi="Arial" w:cs="Arial"/>
          <w:b/>
          <w:spacing w:val="-1"/>
        </w:rPr>
        <w:t>a</w:t>
      </w:r>
      <w:r w:rsidRPr="001A744A">
        <w:rPr>
          <w:rFonts w:ascii="Arial" w:eastAsia="Arial" w:hAnsi="Arial" w:cs="Arial"/>
          <w:b/>
          <w:spacing w:val="1"/>
        </w:rPr>
        <w:t>s</w:t>
      </w:r>
      <w:r w:rsidRPr="001A744A">
        <w:rPr>
          <w:rFonts w:ascii="Arial" w:eastAsia="Arial" w:hAnsi="Arial" w:cs="Arial"/>
          <w:b/>
        </w:rPr>
        <w:t>i</w:t>
      </w:r>
      <w:r w:rsidRPr="001A744A">
        <w:rPr>
          <w:rFonts w:ascii="Arial" w:eastAsia="Arial" w:hAnsi="Arial" w:cs="Arial"/>
          <w:b/>
          <w:spacing w:val="1"/>
        </w:rPr>
        <w:t>l</w:t>
      </w:r>
      <w:r w:rsidRPr="001A744A">
        <w:rPr>
          <w:rFonts w:ascii="Arial" w:eastAsia="Arial" w:hAnsi="Arial" w:cs="Arial"/>
          <w:b/>
        </w:rPr>
        <w:t>la.</w:t>
      </w:r>
      <w:r w:rsidRPr="001A744A">
        <w:rPr>
          <w:rFonts w:ascii="Arial" w:eastAsia="Arial" w:hAnsi="Arial" w:cs="Arial"/>
          <w:b/>
          <w:spacing w:val="19"/>
        </w:rPr>
        <w:t xml:space="preserve"> </w:t>
      </w:r>
      <w:r w:rsidRPr="001A744A">
        <w:rPr>
          <w:rFonts w:ascii="Arial" w:eastAsia="Arial" w:hAnsi="Arial" w:cs="Arial"/>
        </w:rPr>
        <w:t>Una</w:t>
      </w:r>
      <w:r w:rsidRPr="001A744A">
        <w:rPr>
          <w:rFonts w:ascii="Arial" w:eastAsia="Arial" w:hAnsi="Arial" w:cs="Arial"/>
          <w:spacing w:val="18"/>
        </w:rPr>
        <w:t xml:space="preserve"> </w:t>
      </w:r>
      <w:r w:rsidRPr="001A744A">
        <w:rPr>
          <w:rFonts w:ascii="Arial" w:eastAsia="Arial" w:hAnsi="Arial" w:cs="Arial"/>
          <w:spacing w:val="-2"/>
        </w:rPr>
        <w:t>v</w:t>
      </w:r>
      <w:r w:rsidRPr="001A744A">
        <w:rPr>
          <w:rFonts w:ascii="Arial" w:eastAsia="Arial" w:hAnsi="Arial" w:cs="Arial"/>
          <w:spacing w:val="1"/>
        </w:rPr>
        <w:t>e</w:t>
      </w:r>
      <w:r w:rsidRPr="001A744A">
        <w:rPr>
          <w:rFonts w:ascii="Arial" w:eastAsia="Arial" w:hAnsi="Arial" w:cs="Arial"/>
        </w:rPr>
        <w:t>z</w:t>
      </w:r>
      <w:r w:rsidRPr="001A744A">
        <w:rPr>
          <w:rFonts w:ascii="Arial" w:eastAsia="Arial" w:hAnsi="Arial" w:cs="Arial"/>
          <w:spacing w:val="16"/>
        </w:rPr>
        <w:t xml:space="preserve"> </w:t>
      </w:r>
      <w:r w:rsidRPr="001A744A">
        <w:rPr>
          <w:rFonts w:ascii="Arial" w:eastAsia="Arial" w:hAnsi="Arial" w:cs="Arial"/>
        </w:rPr>
        <w:t>c</w:t>
      </w:r>
      <w:r w:rsidRPr="001A744A">
        <w:rPr>
          <w:rFonts w:ascii="Arial" w:eastAsia="Arial" w:hAnsi="Arial" w:cs="Arial"/>
          <w:spacing w:val="1"/>
        </w:rPr>
        <w:t>on</w:t>
      </w:r>
      <w:r w:rsidRPr="001A744A">
        <w:rPr>
          <w:rFonts w:ascii="Arial" w:eastAsia="Arial" w:hAnsi="Arial" w:cs="Arial"/>
        </w:rPr>
        <w:t>clui</w:t>
      </w:r>
      <w:r w:rsidRPr="001A744A">
        <w:rPr>
          <w:rFonts w:ascii="Arial" w:eastAsia="Arial" w:hAnsi="Arial" w:cs="Arial"/>
          <w:spacing w:val="1"/>
        </w:rPr>
        <w:t>d</w:t>
      </w:r>
      <w:r w:rsidRPr="001A744A">
        <w:rPr>
          <w:rFonts w:ascii="Arial" w:eastAsia="Arial" w:hAnsi="Arial" w:cs="Arial"/>
        </w:rPr>
        <w:t>o</w:t>
      </w:r>
      <w:r w:rsidRPr="001A744A">
        <w:rPr>
          <w:rFonts w:ascii="Arial" w:eastAsia="Arial" w:hAnsi="Arial" w:cs="Arial"/>
          <w:spacing w:val="19"/>
        </w:rPr>
        <w:t xml:space="preserve"> </w:t>
      </w:r>
      <w:r w:rsidRPr="001A744A">
        <w:rPr>
          <w:rFonts w:ascii="Arial" w:eastAsia="Arial" w:hAnsi="Arial" w:cs="Arial"/>
          <w:spacing w:val="-1"/>
        </w:rPr>
        <w:t>e</w:t>
      </w:r>
      <w:r w:rsidRPr="001A744A">
        <w:rPr>
          <w:rFonts w:ascii="Arial" w:eastAsia="Arial" w:hAnsi="Arial" w:cs="Arial"/>
        </w:rPr>
        <w:t>l l</w:t>
      </w:r>
      <w:r w:rsidRPr="001A744A">
        <w:rPr>
          <w:rFonts w:ascii="Arial" w:eastAsia="Arial" w:hAnsi="Arial" w:cs="Arial"/>
          <w:spacing w:val="-1"/>
        </w:rPr>
        <w:t>l</w:t>
      </w:r>
      <w:r w:rsidRPr="001A744A">
        <w:rPr>
          <w:rFonts w:ascii="Arial" w:eastAsia="Arial" w:hAnsi="Arial" w:cs="Arial"/>
          <w:spacing w:val="1"/>
        </w:rPr>
        <w:t>enad</w:t>
      </w:r>
      <w:r w:rsidRPr="001A744A">
        <w:rPr>
          <w:rFonts w:ascii="Arial" w:eastAsia="Arial" w:hAnsi="Arial" w:cs="Arial"/>
        </w:rPr>
        <w:t>o</w:t>
      </w:r>
      <w:r w:rsidRPr="001A744A">
        <w:rPr>
          <w:rFonts w:ascii="Arial" w:eastAsia="Arial" w:hAnsi="Arial" w:cs="Arial"/>
          <w:spacing w:val="1"/>
        </w:rPr>
        <w:t xml:space="preserve"> de</w:t>
      </w:r>
      <w:r w:rsidRPr="001A744A">
        <w:rPr>
          <w:rFonts w:ascii="Arial" w:eastAsia="Arial" w:hAnsi="Arial" w:cs="Arial"/>
        </w:rPr>
        <w:t xml:space="preserve">l </w:t>
      </w:r>
      <w:r w:rsidR="008F3400" w:rsidRPr="001A744A">
        <w:rPr>
          <w:rFonts w:ascii="Arial" w:eastAsia="Arial" w:hAnsi="Arial" w:cs="Arial"/>
          <w:spacing w:val="1"/>
        </w:rPr>
        <w:t>A</w:t>
      </w:r>
      <w:r w:rsidR="008F3400" w:rsidRPr="001A744A">
        <w:rPr>
          <w:rFonts w:ascii="Arial" w:eastAsia="Arial" w:hAnsi="Arial" w:cs="Arial"/>
        </w:rPr>
        <w:t>cta</w:t>
      </w:r>
      <w:r w:rsidR="008F3400" w:rsidRPr="001A744A">
        <w:rPr>
          <w:rFonts w:ascii="Arial" w:eastAsia="Arial" w:hAnsi="Arial" w:cs="Arial"/>
          <w:spacing w:val="1"/>
        </w:rPr>
        <w:t xml:space="preserve"> </w:t>
      </w:r>
      <w:r w:rsidR="008F3400" w:rsidRPr="001A744A">
        <w:rPr>
          <w:rFonts w:ascii="Arial" w:eastAsia="Arial" w:hAnsi="Arial" w:cs="Arial"/>
          <w:spacing w:val="-1"/>
        </w:rPr>
        <w:t>d</w:t>
      </w:r>
      <w:r w:rsidR="008F3400" w:rsidRPr="001A744A">
        <w:rPr>
          <w:rFonts w:ascii="Arial" w:eastAsia="Arial" w:hAnsi="Arial" w:cs="Arial"/>
        </w:rPr>
        <w:t>e</w:t>
      </w:r>
      <w:r w:rsidR="008F3400" w:rsidRPr="001A744A">
        <w:rPr>
          <w:rFonts w:ascii="Arial" w:eastAsia="Arial" w:hAnsi="Arial" w:cs="Arial"/>
          <w:spacing w:val="3"/>
        </w:rPr>
        <w:t xml:space="preserve"> </w:t>
      </w:r>
      <w:r w:rsidR="008F3400" w:rsidRPr="001A744A">
        <w:rPr>
          <w:rFonts w:ascii="Arial" w:eastAsia="Arial" w:hAnsi="Arial" w:cs="Arial"/>
          <w:spacing w:val="1"/>
        </w:rPr>
        <w:t>E</w:t>
      </w:r>
      <w:r w:rsidR="008F3400" w:rsidRPr="001A744A">
        <w:rPr>
          <w:rFonts w:ascii="Arial" w:eastAsia="Arial" w:hAnsi="Arial" w:cs="Arial"/>
        </w:rPr>
        <w:t>scrut</w:t>
      </w:r>
      <w:r w:rsidR="008F3400" w:rsidRPr="001A744A">
        <w:rPr>
          <w:rFonts w:ascii="Arial" w:eastAsia="Arial" w:hAnsi="Arial" w:cs="Arial"/>
          <w:spacing w:val="-3"/>
        </w:rPr>
        <w:t>i</w:t>
      </w:r>
      <w:r w:rsidR="008F3400" w:rsidRPr="001A744A">
        <w:rPr>
          <w:rFonts w:ascii="Arial" w:eastAsia="Arial" w:hAnsi="Arial" w:cs="Arial"/>
          <w:spacing w:val="1"/>
        </w:rPr>
        <w:t>n</w:t>
      </w:r>
      <w:r w:rsidR="008F3400" w:rsidRPr="001A744A">
        <w:rPr>
          <w:rFonts w:ascii="Arial" w:eastAsia="Arial" w:hAnsi="Arial" w:cs="Arial"/>
        </w:rPr>
        <w:t>io</w:t>
      </w:r>
      <w:r w:rsidR="008F3400" w:rsidRPr="001A744A">
        <w:rPr>
          <w:rFonts w:ascii="Arial" w:eastAsia="Arial" w:hAnsi="Arial" w:cs="Arial"/>
          <w:spacing w:val="1"/>
        </w:rPr>
        <w:t xml:space="preserve"> </w:t>
      </w:r>
      <w:r w:rsidR="008F3400" w:rsidRPr="001A744A">
        <w:rPr>
          <w:rFonts w:ascii="Arial" w:eastAsia="Arial" w:hAnsi="Arial" w:cs="Arial"/>
        </w:rPr>
        <w:t>y</w:t>
      </w:r>
      <w:r w:rsidR="008F3400" w:rsidRPr="001A744A">
        <w:rPr>
          <w:rFonts w:ascii="Arial" w:eastAsia="Arial" w:hAnsi="Arial" w:cs="Arial"/>
          <w:spacing w:val="-1"/>
        </w:rPr>
        <w:t xml:space="preserve"> </w:t>
      </w:r>
      <w:r w:rsidR="008F3400" w:rsidRPr="001A744A">
        <w:rPr>
          <w:rFonts w:ascii="Arial" w:eastAsia="Arial" w:hAnsi="Arial" w:cs="Arial"/>
        </w:rPr>
        <w:t>C</w:t>
      </w:r>
      <w:r w:rsidR="008F3400" w:rsidRPr="001A744A">
        <w:rPr>
          <w:rFonts w:ascii="Arial" w:eastAsia="Arial" w:hAnsi="Arial" w:cs="Arial"/>
          <w:spacing w:val="1"/>
        </w:rPr>
        <w:t>ómp</w:t>
      </w:r>
      <w:r w:rsidR="008F3400" w:rsidRPr="001A744A">
        <w:rPr>
          <w:rFonts w:ascii="Arial" w:eastAsia="Arial" w:hAnsi="Arial" w:cs="Arial"/>
          <w:spacing w:val="-1"/>
        </w:rPr>
        <w:t>u</w:t>
      </w:r>
      <w:r w:rsidR="008F3400" w:rsidRPr="001A744A">
        <w:rPr>
          <w:rFonts w:ascii="Arial" w:eastAsia="Arial" w:hAnsi="Arial" w:cs="Arial"/>
        </w:rPr>
        <w:t>t</w:t>
      </w:r>
      <w:r w:rsidR="008F3400" w:rsidRPr="001A744A">
        <w:rPr>
          <w:rFonts w:ascii="Arial" w:eastAsia="Arial" w:hAnsi="Arial" w:cs="Arial"/>
          <w:spacing w:val="1"/>
        </w:rPr>
        <w:t>o</w:t>
      </w:r>
      <w:r w:rsidR="008F3400" w:rsidRPr="001A744A">
        <w:rPr>
          <w:rFonts w:ascii="Arial" w:eastAsia="Arial" w:hAnsi="Arial" w:cs="Arial"/>
        </w:rPr>
        <w:t xml:space="preserve"> (</w:t>
      </w:r>
      <w:r w:rsidRPr="001A744A">
        <w:rPr>
          <w:rFonts w:ascii="Arial" w:eastAsia="Arial" w:hAnsi="Arial" w:cs="Arial"/>
        </w:rPr>
        <w:t>AEC,</w:t>
      </w:r>
      <w:r w:rsidR="008F3400" w:rsidRPr="001A744A">
        <w:rPr>
          <w:rFonts w:ascii="Arial" w:eastAsia="Arial" w:hAnsi="Arial" w:cs="Arial"/>
        </w:rPr>
        <w:t>)</w:t>
      </w:r>
      <w:r w:rsidRPr="001A744A">
        <w:rPr>
          <w:rFonts w:ascii="Arial" w:eastAsia="Arial" w:hAnsi="Arial" w:cs="Arial"/>
          <w:spacing w:val="3"/>
        </w:rPr>
        <w:t xml:space="preserve"> </w:t>
      </w:r>
      <w:r w:rsidRPr="001A744A">
        <w:rPr>
          <w:rFonts w:ascii="Arial" w:eastAsia="Arial" w:hAnsi="Arial" w:cs="Arial"/>
        </w:rPr>
        <w:t>c</w:t>
      </w:r>
      <w:r w:rsidRPr="001A744A">
        <w:rPr>
          <w:rFonts w:ascii="Arial" w:eastAsia="Arial" w:hAnsi="Arial" w:cs="Arial"/>
          <w:spacing w:val="-1"/>
        </w:rPr>
        <w:t>o</w:t>
      </w:r>
      <w:r w:rsidRPr="001A744A">
        <w:rPr>
          <w:rFonts w:ascii="Arial" w:eastAsia="Arial" w:hAnsi="Arial" w:cs="Arial"/>
        </w:rPr>
        <w:t>n</w:t>
      </w:r>
      <w:r w:rsidRPr="001A744A">
        <w:rPr>
          <w:rFonts w:ascii="Arial" w:eastAsia="Arial" w:hAnsi="Arial" w:cs="Arial"/>
          <w:spacing w:val="3"/>
        </w:rPr>
        <w:t xml:space="preserve"> </w:t>
      </w:r>
      <w:r w:rsidRPr="001A744A">
        <w:rPr>
          <w:rFonts w:ascii="Arial" w:eastAsia="Arial" w:hAnsi="Arial" w:cs="Arial"/>
          <w:spacing w:val="1"/>
        </w:rPr>
        <w:t>ba</w:t>
      </w:r>
      <w:r w:rsidRPr="001A744A">
        <w:rPr>
          <w:rFonts w:ascii="Arial" w:eastAsia="Arial" w:hAnsi="Arial" w:cs="Arial"/>
          <w:spacing w:val="-2"/>
        </w:rPr>
        <w:t>s</w:t>
      </w:r>
      <w:r w:rsidRPr="001A744A">
        <w:rPr>
          <w:rFonts w:ascii="Arial" w:eastAsia="Arial" w:hAnsi="Arial" w:cs="Arial"/>
        </w:rPr>
        <w:t>e</w:t>
      </w:r>
      <w:r w:rsidRPr="001A744A">
        <w:rPr>
          <w:rFonts w:ascii="Arial" w:eastAsia="Arial" w:hAnsi="Arial" w:cs="Arial"/>
          <w:spacing w:val="3"/>
        </w:rPr>
        <w:t xml:space="preserve"> </w:t>
      </w:r>
      <w:r w:rsidRPr="001A744A">
        <w:rPr>
          <w:rFonts w:ascii="Arial" w:eastAsia="Arial" w:hAnsi="Arial" w:cs="Arial"/>
          <w:spacing w:val="1"/>
        </w:rPr>
        <w:t>e</w:t>
      </w:r>
      <w:r w:rsidRPr="001A744A">
        <w:rPr>
          <w:rFonts w:ascii="Arial" w:eastAsia="Arial" w:hAnsi="Arial" w:cs="Arial"/>
        </w:rPr>
        <w:t>n</w:t>
      </w:r>
      <w:r w:rsidRPr="001A744A">
        <w:rPr>
          <w:rFonts w:ascii="Arial" w:eastAsia="Arial" w:hAnsi="Arial" w:cs="Arial"/>
          <w:spacing w:val="1"/>
        </w:rPr>
        <w:t xml:space="preserve"> </w:t>
      </w:r>
      <w:r w:rsidRPr="001A744A">
        <w:rPr>
          <w:rFonts w:ascii="Arial" w:eastAsia="Arial" w:hAnsi="Arial" w:cs="Arial"/>
        </w:rPr>
        <w:t>lo</w:t>
      </w:r>
      <w:r w:rsidRPr="001A744A">
        <w:rPr>
          <w:rFonts w:ascii="Arial" w:eastAsia="Arial" w:hAnsi="Arial" w:cs="Arial"/>
          <w:spacing w:val="3"/>
        </w:rPr>
        <w:t xml:space="preserve"> </w:t>
      </w:r>
      <w:r w:rsidRPr="001A744A">
        <w:rPr>
          <w:rFonts w:ascii="Arial" w:eastAsia="Arial" w:hAnsi="Arial" w:cs="Arial"/>
          <w:spacing w:val="1"/>
        </w:rPr>
        <w:t>e</w:t>
      </w:r>
      <w:r w:rsidRPr="001A744A">
        <w:rPr>
          <w:rFonts w:ascii="Arial" w:eastAsia="Arial" w:hAnsi="Arial" w:cs="Arial"/>
        </w:rPr>
        <w:t>s</w:t>
      </w:r>
      <w:r w:rsidRPr="001A744A">
        <w:rPr>
          <w:rFonts w:ascii="Arial" w:eastAsia="Arial" w:hAnsi="Arial" w:cs="Arial"/>
          <w:spacing w:val="-2"/>
        </w:rPr>
        <w:t>t</w:t>
      </w:r>
      <w:r w:rsidRPr="001A744A">
        <w:rPr>
          <w:rFonts w:ascii="Arial" w:eastAsia="Arial" w:hAnsi="Arial" w:cs="Arial"/>
          <w:spacing w:val="1"/>
        </w:rPr>
        <w:t>ab</w:t>
      </w:r>
      <w:r w:rsidRPr="001A744A">
        <w:rPr>
          <w:rFonts w:ascii="Arial" w:eastAsia="Arial" w:hAnsi="Arial" w:cs="Arial"/>
          <w:spacing w:val="-3"/>
        </w:rPr>
        <w:t>l</w:t>
      </w:r>
      <w:r w:rsidRPr="001A744A">
        <w:rPr>
          <w:rFonts w:ascii="Arial" w:eastAsia="Arial" w:hAnsi="Arial" w:cs="Arial"/>
          <w:spacing w:val="1"/>
        </w:rPr>
        <w:t>e</w:t>
      </w:r>
      <w:r w:rsidRPr="001A744A">
        <w:rPr>
          <w:rFonts w:ascii="Arial" w:eastAsia="Arial" w:hAnsi="Arial" w:cs="Arial"/>
        </w:rPr>
        <w:t>cido</w:t>
      </w:r>
      <w:r w:rsidRPr="001A744A">
        <w:rPr>
          <w:rFonts w:ascii="Arial" w:eastAsia="Arial" w:hAnsi="Arial" w:cs="Arial"/>
          <w:spacing w:val="4"/>
        </w:rPr>
        <w:t xml:space="preserve"> </w:t>
      </w:r>
      <w:r w:rsidRPr="001A744A">
        <w:rPr>
          <w:rFonts w:ascii="Arial" w:eastAsia="Arial" w:hAnsi="Arial" w:cs="Arial"/>
          <w:spacing w:val="-1"/>
        </w:rPr>
        <w:t>e</w:t>
      </w:r>
      <w:r w:rsidRPr="001A744A">
        <w:rPr>
          <w:rFonts w:ascii="Arial" w:eastAsia="Arial" w:hAnsi="Arial" w:cs="Arial"/>
        </w:rPr>
        <w:t>n</w:t>
      </w:r>
      <w:r w:rsidRPr="001A744A">
        <w:rPr>
          <w:rFonts w:ascii="Arial" w:eastAsia="Arial" w:hAnsi="Arial" w:cs="Arial"/>
          <w:spacing w:val="3"/>
        </w:rPr>
        <w:t xml:space="preserve"> </w:t>
      </w:r>
      <w:r w:rsidRPr="001A744A">
        <w:rPr>
          <w:rFonts w:ascii="Arial" w:eastAsia="Arial" w:hAnsi="Arial" w:cs="Arial"/>
          <w:spacing w:val="1"/>
        </w:rPr>
        <w:t>e</w:t>
      </w:r>
      <w:r w:rsidRPr="001A744A">
        <w:rPr>
          <w:rFonts w:ascii="Arial" w:eastAsia="Arial" w:hAnsi="Arial" w:cs="Arial"/>
        </w:rPr>
        <w:t>l</w:t>
      </w:r>
      <w:r w:rsidRPr="001A744A">
        <w:rPr>
          <w:rFonts w:ascii="Arial" w:eastAsia="Arial" w:hAnsi="Arial" w:cs="Arial"/>
          <w:spacing w:val="2"/>
        </w:rPr>
        <w:t xml:space="preserve"> </w:t>
      </w:r>
      <w:r w:rsidRPr="001A744A">
        <w:rPr>
          <w:rFonts w:ascii="Arial" w:eastAsia="Arial" w:hAnsi="Arial" w:cs="Arial"/>
        </w:rPr>
        <w:t>P</w:t>
      </w:r>
      <w:r w:rsidRPr="001A744A">
        <w:rPr>
          <w:rFonts w:ascii="Arial" w:eastAsia="Arial" w:hAnsi="Arial" w:cs="Arial"/>
          <w:spacing w:val="-3"/>
        </w:rPr>
        <w:t>r</w:t>
      </w:r>
      <w:r w:rsidRPr="001A744A">
        <w:rPr>
          <w:rFonts w:ascii="Arial" w:eastAsia="Arial" w:hAnsi="Arial" w:cs="Arial"/>
          <w:spacing w:val="1"/>
        </w:rPr>
        <w:t>o</w:t>
      </w:r>
      <w:r w:rsidRPr="001A744A">
        <w:rPr>
          <w:rFonts w:ascii="Arial" w:eastAsia="Arial" w:hAnsi="Arial" w:cs="Arial"/>
          <w:spacing w:val="-1"/>
        </w:rPr>
        <w:t>g</w:t>
      </w:r>
      <w:r w:rsidRPr="001A744A">
        <w:rPr>
          <w:rFonts w:ascii="Arial" w:eastAsia="Arial" w:hAnsi="Arial" w:cs="Arial"/>
        </w:rPr>
        <w:t>rama</w:t>
      </w:r>
      <w:r w:rsidRPr="001A744A">
        <w:rPr>
          <w:rFonts w:ascii="Arial" w:eastAsia="Arial" w:hAnsi="Arial" w:cs="Arial"/>
          <w:spacing w:val="3"/>
        </w:rPr>
        <w:t xml:space="preserve"> </w:t>
      </w:r>
      <w:r w:rsidRPr="001A744A">
        <w:rPr>
          <w:rFonts w:ascii="Arial" w:eastAsia="Arial" w:hAnsi="Arial" w:cs="Arial"/>
          <w:spacing w:val="-1"/>
        </w:rPr>
        <w:t>d</w:t>
      </w:r>
      <w:r w:rsidRPr="001A744A">
        <w:rPr>
          <w:rFonts w:ascii="Arial" w:eastAsia="Arial" w:hAnsi="Arial" w:cs="Arial"/>
        </w:rPr>
        <w:t>e Asist</w:t>
      </w:r>
      <w:r w:rsidRPr="001A744A">
        <w:rPr>
          <w:rFonts w:ascii="Arial" w:eastAsia="Arial" w:hAnsi="Arial" w:cs="Arial"/>
          <w:spacing w:val="1"/>
        </w:rPr>
        <w:t>en</w:t>
      </w:r>
      <w:r w:rsidRPr="001A744A">
        <w:rPr>
          <w:rFonts w:ascii="Arial" w:eastAsia="Arial" w:hAnsi="Arial" w:cs="Arial"/>
        </w:rPr>
        <w:t>cia</w:t>
      </w:r>
      <w:r w:rsidRPr="001A744A">
        <w:rPr>
          <w:rFonts w:ascii="Arial" w:eastAsia="Arial" w:hAnsi="Arial" w:cs="Arial"/>
          <w:spacing w:val="2"/>
        </w:rPr>
        <w:t xml:space="preserve"> </w:t>
      </w:r>
      <w:r w:rsidRPr="001A744A">
        <w:rPr>
          <w:rFonts w:ascii="Arial" w:eastAsia="Arial" w:hAnsi="Arial" w:cs="Arial"/>
        </w:rPr>
        <w:t>Elec</w:t>
      </w:r>
      <w:r w:rsidRPr="001A744A">
        <w:rPr>
          <w:rFonts w:ascii="Arial" w:eastAsia="Arial" w:hAnsi="Arial" w:cs="Arial"/>
          <w:spacing w:val="-1"/>
        </w:rPr>
        <w:t>t</w:t>
      </w:r>
      <w:r w:rsidRPr="001A744A">
        <w:rPr>
          <w:rFonts w:ascii="Arial" w:eastAsia="Arial" w:hAnsi="Arial" w:cs="Arial"/>
          <w:spacing w:val="1"/>
        </w:rPr>
        <w:t>o</w:t>
      </w:r>
      <w:r w:rsidRPr="001A744A">
        <w:rPr>
          <w:rFonts w:ascii="Arial" w:eastAsia="Arial" w:hAnsi="Arial" w:cs="Arial"/>
        </w:rPr>
        <w:t>ral</w:t>
      </w:r>
      <w:r w:rsidRPr="001A744A">
        <w:rPr>
          <w:rFonts w:ascii="Arial" w:eastAsia="Arial" w:hAnsi="Arial" w:cs="Arial"/>
          <w:spacing w:val="1"/>
        </w:rPr>
        <w:t xml:space="preserve"> 2020-2021</w:t>
      </w:r>
      <w:r w:rsidRPr="001A744A">
        <w:rPr>
          <w:rFonts w:ascii="Arial" w:eastAsia="Arial" w:hAnsi="Arial" w:cs="Arial"/>
        </w:rPr>
        <w:t>,</w:t>
      </w:r>
      <w:r w:rsidRPr="001A744A">
        <w:rPr>
          <w:rFonts w:ascii="Arial" w:eastAsia="Arial" w:hAnsi="Arial" w:cs="Arial"/>
          <w:spacing w:val="2"/>
        </w:rPr>
        <w:t xml:space="preserve"> e</w:t>
      </w:r>
      <w:r w:rsidRPr="001A744A">
        <w:rPr>
          <w:rFonts w:ascii="Arial" w:eastAsia="Arial" w:hAnsi="Arial" w:cs="Arial"/>
        </w:rPr>
        <w:t>l</w:t>
      </w:r>
      <w:r w:rsidRPr="001A744A">
        <w:rPr>
          <w:rFonts w:ascii="Arial" w:eastAsia="Arial" w:hAnsi="Arial" w:cs="Arial"/>
          <w:spacing w:val="3"/>
        </w:rPr>
        <w:t xml:space="preserve"> </w:t>
      </w:r>
      <w:r w:rsidR="008F3400" w:rsidRPr="001A744A">
        <w:rPr>
          <w:rFonts w:ascii="Arial" w:eastAsia="Arial" w:hAnsi="Arial" w:cs="Arial"/>
        </w:rPr>
        <w:t>Ca</w:t>
      </w:r>
      <w:r w:rsidR="008F3400" w:rsidRPr="001A744A">
        <w:rPr>
          <w:rFonts w:ascii="Arial" w:eastAsia="Arial" w:hAnsi="Arial" w:cs="Arial"/>
          <w:spacing w:val="1"/>
        </w:rPr>
        <w:t>pa</w:t>
      </w:r>
      <w:r w:rsidR="008F3400" w:rsidRPr="001A744A">
        <w:rPr>
          <w:rFonts w:ascii="Arial" w:eastAsia="Arial" w:hAnsi="Arial" w:cs="Arial"/>
        </w:rPr>
        <w:t>cit</w:t>
      </w:r>
      <w:r w:rsidR="008F3400" w:rsidRPr="001A744A">
        <w:rPr>
          <w:rFonts w:ascii="Arial" w:eastAsia="Arial" w:hAnsi="Arial" w:cs="Arial"/>
          <w:spacing w:val="1"/>
        </w:rPr>
        <w:t>a</w:t>
      </w:r>
      <w:r w:rsidR="008F3400" w:rsidRPr="001A744A">
        <w:rPr>
          <w:rFonts w:ascii="Arial" w:eastAsia="Arial" w:hAnsi="Arial" w:cs="Arial"/>
          <w:spacing w:val="-1"/>
        </w:rPr>
        <w:t>d</w:t>
      </w:r>
      <w:r w:rsidR="008F3400" w:rsidRPr="001A744A">
        <w:rPr>
          <w:rFonts w:ascii="Arial" w:eastAsia="Arial" w:hAnsi="Arial" w:cs="Arial"/>
          <w:spacing w:val="1"/>
        </w:rPr>
        <w:t>or/a</w:t>
      </w:r>
      <w:r w:rsidR="008F3400" w:rsidRPr="001A744A">
        <w:rPr>
          <w:rFonts w:ascii="Arial" w:eastAsia="Arial" w:hAnsi="Arial" w:cs="Arial"/>
          <w:spacing w:val="-1"/>
        </w:rPr>
        <w:t>-</w:t>
      </w:r>
      <w:r w:rsidR="008F3400" w:rsidRPr="001A744A">
        <w:rPr>
          <w:rFonts w:ascii="Arial" w:eastAsia="Arial" w:hAnsi="Arial" w:cs="Arial"/>
        </w:rPr>
        <w:t>Asist</w:t>
      </w:r>
      <w:r w:rsidR="008F3400" w:rsidRPr="001A744A">
        <w:rPr>
          <w:rFonts w:ascii="Arial" w:eastAsia="Arial" w:hAnsi="Arial" w:cs="Arial"/>
          <w:spacing w:val="1"/>
        </w:rPr>
        <w:t>en</w:t>
      </w:r>
      <w:r w:rsidR="008F3400" w:rsidRPr="001A744A">
        <w:rPr>
          <w:rFonts w:ascii="Arial" w:eastAsia="Arial" w:hAnsi="Arial" w:cs="Arial"/>
          <w:spacing w:val="-2"/>
        </w:rPr>
        <w:t>t</w:t>
      </w:r>
      <w:r w:rsidR="008F3400" w:rsidRPr="001A744A">
        <w:rPr>
          <w:rFonts w:ascii="Arial" w:eastAsia="Arial" w:hAnsi="Arial" w:cs="Arial"/>
        </w:rPr>
        <w:t>e</w:t>
      </w:r>
      <w:r w:rsidR="008F3400" w:rsidRPr="001A744A">
        <w:rPr>
          <w:rFonts w:ascii="Arial" w:eastAsia="Arial" w:hAnsi="Arial" w:cs="Arial"/>
          <w:spacing w:val="1"/>
        </w:rPr>
        <w:t xml:space="preserve"> E</w:t>
      </w:r>
      <w:r w:rsidR="008F3400" w:rsidRPr="001A744A">
        <w:rPr>
          <w:rFonts w:ascii="Arial" w:eastAsia="Arial" w:hAnsi="Arial" w:cs="Arial"/>
        </w:rPr>
        <w:t>lec</w:t>
      </w:r>
      <w:r w:rsidR="008F3400" w:rsidRPr="001A744A">
        <w:rPr>
          <w:rFonts w:ascii="Arial" w:eastAsia="Arial" w:hAnsi="Arial" w:cs="Arial"/>
          <w:spacing w:val="-1"/>
        </w:rPr>
        <w:t>t</w:t>
      </w:r>
      <w:r w:rsidR="008F3400" w:rsidRPr="001A744A">
        <w:rPr>
          <w:rFonts w:ascii="Arial" w:eastAsia="Arial" w:hAnsi="Arial" w:cs="Arial"/>
          <w:spacing w:val="1"/>
        </w:rPr>
        <w:t>o</w:t>
      </w:r>
      <w:r w:rsidR="008F3400" w:rsidRPr="001A744A">
        <w:rPr>
          <w:rFonts w:ascii="Arial" w:eastAsia="Arial" w:hAnsi="Arial" w:cs="Arial"/>
        </w:rPr>
        <w:t>ra</w:t>
      </w:r>
      <w:r w:rsidR="008F3400" w:rsidRPr="001A744A">
        <w:rPr>
          <w:rFonts w:ascii="Arial" w:eastAsia="Arial" w:hAnsi="Arial" w:cs="Arial"/>
          <w:spacing w:val="2"/>
        </w:rPr>
        <w:t>l Local</w:t>
      </w:r>
      <w:r w:rsidR="008F3400" w:rsidRPr="001A744A">
        <w:rPr>
          <w:rFonts w:ascii="Arial" w:eastAsia="Arial" w:hAnsi="Arial" w:cs="Arial"/>
        </w:rPr>
        <w:t xml:space="preserve"> (</w:t>
      </w:r>
      <w:r w:rsidRPr="001A744A">
        <w:rPr>
          <w:rFonts w:ascii="Arial" w:eastAsia="Arial" w:hAnsi="Arial" w:cs="Arial"/>
        </w:rPr>
        <w:t>CAE LOCAL</w:t>
      </w:r>
      <w:r w:rsidR="008F3400" w:rsidRPr="001A744A">
        <w:rPr>
          <w:rFonts w:ascii="Arial" w:eastAsia="Arial" w:hAnsi="Arial" w:cs="Arial"/>
        </w:rPr>
        <w:t>)</w:t>
      </w:r>
      <w:r w:rsidRPr="001A744A">
        <w:rPr>
          <w:rFonts w:ascii="Arial" w:eastAsia="Arial" w:hAnsi="Arial" w:cs="Arial"/>
        </w:rPr>
        <w:t xml:space="preserve"> s</w:t>
      </w:r>
      <w:r w:rsidRPr="001A744A">
        <w:rPr>
          <w:rFonts w:ascii="Arial" w:eastAsia="Arial" w:hAnsi="Arial" w:cs="Arial"/>
          <w:spacing w:val="1"/>
        </w:rPr>
        <w:t>o</w:t>
      </w:r>
      <w:r w:rsidRPr="001A744A">
        <w:rPr>
          <w:rFonts w:ascii="Arial" w:eastAsia="Arial" w:hAnsi="Arial" w:cs="Arial"/>
        </w:rPr>
        <w:t>l</w:t>
      </w:r>
      <w:r w:rsidRPr="001A744A">
        <w:rPr>
          <w:rFonts w:ascii="Arial" w:eastAsia="Arial" w:hAnsi="Arial" w:cs="Arial"/>
          <w:spacing w:val="-1"/>
        </w:rPr>
        <w:t>i</w:t>
      </w:r>
      <w:r w:rsidRPr="001A744A">
        <w:rPr>
          <w:rFonts w:ascii="Arial" w:eastAsia="Arial" w:hAnsi="Arial" w:cs="Arial"/>
        </w:rPr>
        <w:t>cit</w:t>
      </w:r>
      <w:r w:rsidRPr="001A744A">
        <w:rPr>
          <w:rFonts w:ascii="Arial" w:eastAsia="Arial" w:hAnsi="Arial" w:cs="Arial"/>
          <w:spacing w:val="1"/>
        </w:rPr>
        <w:t>a</w:t>
      </w:r>
      <w:r w:rsidRPr="001A744A">
        <w:rPr>
          <w:rFonts w:ascii="Arial" w:eastAsia="Arial" w:hAnsi="Arial" w:cs="Arial"/>
        </w:rPr>
        <w:t>rá</w:t>
      </w:r>
      <w:r w:rsidRPr="001A744A">
        <w:rPr>
          <w:rFonts w:ascii="Arial" w:eastAsia="Arial" w:hAnsi="Arial" w:cs="Arial"/>
          <w:spacing w:val="6"/>
        </w:rPr>
        <w:t xml:space="preserve"> </w:t>
      </w:r>
      <w:r w:rsidRPr="001A744A">
        <w:rPr>
          <w:rFonts w:ascii="Arial" w:eastAsia="Arial" w:hAnsi="Arial" w:cs="Arial"/>
          <w:spacing w:val="1"/>
        </w:rPr>
        <w:t>e</w:t>
      </w:r>
      <w:r w:rsidRPr="001A744A">
        <w:rPr>
          <w:rFonts w:ascii="Arial" w:eastAsia="Arial" w:hAnsi="Arial" w:cs="Arial"/>
        </w:rPr>
        <w:t>l</w:t>
      </w:r>
      <w:r w:rsidRPr="001A744A">
        <w:rPr>
          <w:rFonts w:ascii="Arial" w:eastAsia="Arial" w:hAnsi="Arial" w:cs="Arial"/>
          <w:spacing w:val="1"/>
        </w:rPr>
        <w:t xml:space="preserve"> </w:t>
      </w:r>
      <w:r w:rsidRPr="001A744A">
        <w:rPr>
          <w:rFonts w:ascii="Arial" w:eastAsia="Arial" w:hAnsi="Arial" w:cs="Arial"/>
          <w:bCs/>
        </w:rPr>
        <w:t>Acta</w:t>
      </w:r>
      <w:r w:rsidRPr="001A744A">
        <w:rPr>
          <w:rFonts w:ascii="Arial" w:eastAsia="Arial" w:hAnsi="Arial" w:cs="Arial"/>
          <w:bCs/>
          <w:spacing w:val="3"/>
        </w:rPr>
        <w:t xml:space="preserve"> </w:t>
      </w:r>
      <w:r w:rsidRPr="001A744A">
        <w:rPr>
          <w:rFonts w:ascii="Arial" w:eastAsia="Arial" w:hAnsi="Arial" w:cs="Arial"/>
          <w:bCs/>
        </w:rPr>
        <w:t>P</w:t>
      </w:r>
      <w:r w:rsidRPr="001A744A">
        <w:rPr>
          <w:rFonts w:ascii="Arial" w:eastAsia="Arial" w:hAnsi="Arial" w:cs="Arial"/>
          <w:bCs/>
          <w:spacing w:val="-3"/>
        </w:rPr>
        <w:t>R</w:t>
      </w:r>
      <w:r w:rsidRPr="001A744A">
        <w:rPr>
          <w:rFonts w:ascii="Arial" w:eastAsia="Arial" w:hAnsi="Arial" w:cs="Arial"/>
          <w:bCs/>
        </w:rPr>
        <w:t>EP</w:t>
      </w:r>
      <w:r w:rsidRPr="001A744A">
        <w:rPr>
          <w:rFonts w:ascii="Arial" w:eastAsia="Arial" w:hAnsi="Arial" w:cs="Arial"/>
          <w:spacing w:val="7"/>
        </w:rPr>
        <w:t xml:space="preserve"> </w:t>
      </w:r>
      <w:r w:rsidRPr="001A744A">
        <w:rPr>
          <w:rFonts w:ascii="Arial" w:eastAsia="Arial" w:hAnsi="Arial" w:cs="Arial"/>
          <w:spacing w:val="-1"/>
        </w:rPr>
        <w:t>a</w:t>
      </w:r>
      <w:r w:rsidRPr="001A744A">
        <w:rPr>
          <w:rFonts w:ascii="Arial" w:eastAsia="Arial" w:hAnsi="Arial" w:cs="Arial"/>
        </w:rPr>
        <w:t>l Presid</w:t>
      </w:r>
      <w:r w:rsidRPr="001A744A">
        <w:rPr>
          <w:rFonts w:ascii="Arial" w:eastAsia="Arial" w:hAnsi="Arial" w:cs="Arial"/>
          <w:spacing w:val="1"/>
        </w:rPr>
        <w:t>e</w:t>
      </w:r>
      <w:r w:rsidRPr="001A744A">
        <w:rPr>
          <w:rFonts w:ascii="Arial" w:eastAsia="Arial" w:hAnsi="Arial" w:cs="Arial"/>
          <w:spacing w:val="-1"/>
        </w:rPr>
        <w:t>n</w:t>
      </w:r>
      <w:r w:rsidRPr="001A744A">
        <w:rPr>
          <w:rFonts w:ascii="Arial" w:eastAsia="Arial" w:hAnsi="Arial" w:cs="Arial"/>
        </w:rPr>
        <w:t>te</w:t>
      </w:r>
      <w:r w:rsidRPr="001A744A">
        <w:rPr>
          <w:rFonts w:ascii="Arial" w:eastAsia="Arial" w:hAnsi="Arial" w:cs="Arial"/>
          <w:spacing w:val="2"/>
        </w:rPr>
        <w:t xml:space="preserve"> </w:t>
      </w:r>
      <w:r w:rsidRPr="001A744A">
        <w:rPr>
          <w:rFonts w:ascii="Arial" w:eastAsia="Arial" w:hAnsi="Arial" w:cs="Arial"/>
          <w:spacing w:val="1"/>
        </w:rPr>
        <w:t>d</w:t>
      </w:r>
      <w:r w:rsidRPr="001A744A">
        <w:rPr>
          <w:rFonts w:ascii="Arial" w:eastAsia="Arial" w:hAnsi="Arial" w:cs="Arial"/>
        </w:rPr>
        <w:t>e</w:t>
      </w:r>
      <w:r w:rsidRPr="001A744A">
        <w:rPr>
          <w:rFonts w:ascii="Arial" w:eastAsia="Arial" w:hAnsi="Arial" w:cs="Arial"/>
          <w:spacing w:val="2"/>
        </w:rPr>
        <w:t xml:space="preserve"> </w:t>
      </w:r>
      <w:r w:rsidRPr="001A744A">
        <w:rPr>
          <w:rFonts w:ascii="Arial" w:eastAsia="Arial" w:hAnsi="Arial" w:cs="Arial"/>
        </w:rPr>
        <w:t>la</w:t>
      </w:r>
      <w:r w:rsidRPr="001A744A">
        <w:rPr>
          <w:rFonts w:ascii="Arial" w:eastAsia="Arial" w:hAnsi="Arial" w:cs="Arial"/>
          <w:spacing w:val="1"/>
        </w:rPr>
        <w:t xml:space="preserve"> </w:t>
      </w:r>
      <w:r w:rsidRPr="001A744A">
        <w:rPr>
          <w:rFonts w:ascii="Arial" w:eastAsia="Arial" w:hAnsi="Arial" w:cs="Arial"/>
          <w:spacing w:val="-1"/>
        </w:rPr>
        <w:t>M</w:t>
      </w:r>
      <w:r w:rsidRPr="001A744A">
        <w:rPr>
          <w:rFonts w:ascii="Arial" w:eastAsia="Arial" w:hAnsi="Arial" w:cs="Arial"/>
          <w:spacing w:val="1"/>
        </w:rPr>
        <w:t>e</w:t>
      </w:r>
      <w:r w:rsidRPr="001A744A">
        <w:rPr>
          <w:rFonts w:ascii="Arial" w:eastAsia="Arial" w:hAnsi="Arial" w:cs="Arial"/>
        </w:rPr>
        <w:t>sa</w:t>
      </w:r>
      <w:r w:rsidRPr="001A744A">
        <w:rPr>
          <w:rFonts w:ascii="Arial" w:eastAsia="Arial" w:hAnsi="Arial" w:cs="Arial"/>
          <w:spacing w:val="1"/>
        </w:rPr>
        <w:t xml:space="preserve"> </w:t>
      </w:r>
      <w:r w:rsidRPr="001A744A">
        <w:rPr>
          <w:rFonts w:ascii="Arial" w:eastAsia="Arial" w:hAnsi="Arial" w:cs="Arial"/>
        </w:rPr>
        <w:t>D</w:t>
      </w:r>
      <w:r w:rsidRPr="001A744A">
        <w:rPr>
          <w:rFonts w:ascii="Arial" w:eastAsia="Arial" w:hAnsi="Arial" w:cs="Arial"/>
          <w:spacing w:val="-1"/>
        </w:rPr>
        <w:t>i</w:t>
      </w:r>
      <w:r w:rsidRPr="001A744A">
        <w:rPr>
          <w:rFonts w:ascii="Arial" w:eastAsia="Arial" w:hAnsi="Arial" w:cs="Arial"/>
        </w:rPr>
        <w:t>recti</w:t>
      </w:r>
      <w:r w:rsidRPr="001A744A">
        <w:rPr>
          <w:rFonts w:ascii="Arial" w:eastAsia="Arial" w:hAnsi="Arial" w:cs="Arial"/>
          <w:spacing w:val="-3"/>
        </w:rPr>
        <w:t>v</w:t>
      </w:r>
      <w:r w:rsidRPr="001A744A">
        <w:rPr>
          <w:rFonts w:ascii="Arial" w:eastAsia="Arial" w:hAnsi="Arial" w:cs="Arial"/>
        </w:rPr>
        <w:t>a</w:t>
      </w:r>
      <w:r w:rsidRPr="001A744A">
        <w:rPr>
          <w:rFonts w:ascii="Arial" w:eastAsia="Arial" w:hAnsi="Arial" w:cs="Arial"/>
          <w:spacing w:val="4"/>
        </w:rPr>
        <w:t xml:space="preserve"> </w:t>
      </w:r>
      <w:r w:rsidRPr="001A744A">
        <w:rPr>
          <w:rFonts w:ascii="Arial" w:eastAsia="Arial" w:hAnsi="Arial" w:cs="Arial"/>
          <w:spacing w:val="1"/>
        </w:rPr>
        <w:t>d</w:t>
      </w:r>
      <w:r w:rsidRPr="001A744A">
        <w:rPr>
          <w:rFonts w:ascii="Arial" w:eastAsia="Arial" w:hAnsi="Arial" w:cs="Arial"/>
        </w:rPr>
        <w:t>e</w:t>
      </w:r>
      <w:r w:rsidRPr="001A744A">
        <w:rPr>
          <w:rFonts w:ascii="Arial" w:eastAsia="Arial" w:hAnsi="Arial" w:cs="Arial"/>
          <w:spacing w:val="1"/>
        </w:rPr>
        <w:t xml:space="preserve"> </w:t>
      </w:r>
      <w:r w:rsidRPr="001A744A">
        <w:rPr>
          <w:rFonts w:ascii="Arial" w:eastAsia="Arial" w:hAnsi="Arial" w:cs="Arial"/>
        </w:rPr>
        <w:t>Casil</w:t>
      </w:r>
      <w:r w:rsidRPr="001A744A">
        <w:rPr>
          <w:rFonts w:ascii="Arial" w:eastAsia="Arial" w:hAnsi="Arial" w:cs="Arial"/>
          <w:spacing w:val="-1"/>
        </w:rPr>
        <w:t>l</w:t>
      </w:r>
      <w:r w:rsidRPr="001A744A">
        <w:rPr>
          <w:rFonts w:ascii="Arial" w:eastAsia="Arial" w:hAnsi="Arial" w:cs="Arial"/>
          <w:spacing w:val="6"/>
        </w:rPr>
        <w:t>a</w:t>
      </w:r>
      <w:r w:rsidRPr="001A744A">
        <w:rPr>
          <w:rFonts w:ascii="Arial" w:eastAsia="Arial" w:hAnsi="Arial" w:cs="Arial"/>
        </w:rPr>
        <w:t xml:space="preserve">, </w:t>
      </w:r>
      <w:r w:rsidRPr="001A744A">
        <w:rPr>
          <w:rFonts w:ascii="Arial" w:eastAsia="Arial" w:hAnsi="Arial" w:cs="Arial"/>
          <w:spacing w:val="1"/>
        </w:rPr>
        <w:t>digitalizará e</w:t>
      </w:r>
      <w:r w:rsidRPr="001A744A">
        <w:rPr>
          <w:rFonts w:ascii="Arial" w:eastAsia="Arial" w:hAnsi="Arial" w:cs="Arial"/>
        </w:rPr>
        <w:t>l c</w:t>
      </w:r>
      <w:r w:rsidRPr="001A744A">
        <w:rPr>
          <w:rFonts w:ascii="Arial" w:eastAsia="Arial" w:hAnsi="Arial" w:cs="Arial"/>
          <w:spacing w:val="1"/>
        </w:rPr>
        <w:t>ód</w:t>
      </w:r>
      <w:r w:rsidRPr="001A744A">
        <w:rPr>
          <w:rFonts w:ascii="Arial" w:eastAsia="Arial" w:hAnsi="Arial" w:cs="Arial"/>
        </w:rPr>
        <w:t>i</w:t>
      </w:r>
      <w:r w:rsidRPr="001A744A">
        <w:rPr>
          <w:rFonts w:ascii="Arial" w:eastAsia="Arial" w:hAnsi="Arial" w:cs="Arial"/>
          <w:spacing w:val="-2"/>
        </w:rPr>
        <w:t>g</w:t>
      </w:r>
      <w:r w:rsidRPr="001A744A">
        <w:rPr>
          <w:rFonts w:ascii="Arial" w:eastAsia="Arial" w:hAnsi="Arial" w:cs="Arial"/>
        </w:rPr>
        <w:t>o</w:t>
      </w:r>
      <w:r w:rsidRPr="001A744A">
        <w:rPr>
          <w:rFonts w:ascii="Arial" w:eastAsia="Arial" w:hAnsi="Arial" w:cs="Arial"/>
          <w:spacing w:val="1"/>
        </w:rPr>
        <w:t xml:space="preserve"> </w:t>
      </w:r>
      <w:r w:rsidRPr="001A744A">
        <w:rPr>
          <w:rFonts w:ascii="Arial" w:eastAsia="Arial" w:hAnsi="Arial" w:cs="Arial"/>
        </w:rPr>
        <w:t>QR c</w:t>
      </w:r>
      <w:r w:rsidRPr="001A744A">
        <w:rPr>
          <w:rFonts w:ascii="Arial" w:eastAsia="Arial" w:hAnsi="Arial" w:cs="Arial"/>
          <w:spacing w:val="1"/>
        </w:rPr>
        <w:t>o</w:t>
      </w:r>
      <w:r w:rsidRPr="001A744A">
        <w:rPr>
          <w:rFonts w:ascii="Arial" w:eastAsia="Arial" w:hAnsi="Arial" w:cs="Arial"/>
        </w:rPr>
        <w:t>r</w:t>
      </w:r>
      <w:r w:rsidRPr="001A744A">
        <w:rPr>
          <w:rFonts w:ascii="Arial" w:eastAsia="Arial" w:hAnsi="Arial" w:cs="Arial"/>
          <w:spacing w:val="-1"/>
        </w:rPr>
        <w:t>r</w:t>
      </w:r>
      <w:r w:rsidRPr="001A744A">
        <w:rPr>
          <w:rFonts w:ascii="Arial" w:eastAsia="Arial" w:hAnsi="Arial" w:cs="Arial"/>
          <w:spacing w:val="1"/>
        </w:rPr>
        <w:t>e</w:t>
      </w:r>
      <w:r w:rsidRPr="001A744A">
        <w:rPr>
          <w:rFonts w:ascii="Arial" w:eastAsia="Arial" w:hAnsi="Arial" w:cs="Arial"/>
        </w:rPr>
        <w:t>s</w:t>
      </w:r>
      <w:r w:rsidRPr="001A744A">
        <w:rPr>
          <w:rFonts w:ascii="Arial" w:eastAsia="Arial" w:hAnsi="Arial" w:cs="Arial"/>
          <w:spacing w:val="1"/>
        </w:rPr>
        <w:t>po</w:t>
      </w:r>
      <w:r w:rsidRPr="001A744A">
        <w:rPr>
          <w:rFonts w:ascii="Arial" w:eastAsia="Arial" w:hAnsi="Arial" w:cs="Arial"/>
          <w:spacing w:val="-1"/>
        </w:rPr>
        <w:t>n</w:t>
      </w:r>
      <w:r w:rsidRPr="001A744A">
        <w:rPr>
          <w:rFonts w:ascii="Arial" w:eastAsia="Arial" w:hAnsi="Arial" w:cs="Arial"/>
          <w:spacing w:val="1"/>
        </w:rPr>
        <w:t>d</w:t>
      </w:r>
      <w:r w:rsidRPr="001A744A">
        <w:rPr>
          <w:rFonts w:ascii="Arial" w:eastAsia="Arial" w:hAnsi="Arial" w:cs="Arial"/>
        </w:rPr>
        <w:t>ie</w:t>
      </w:r>
      <w:r w:rsidRPr="001A744A">
        <w:rPr>
          <w:rFonts w:ascii="Arial" w:eastAsia="Arial" w:hAnsi="Arial" w:cs="Arial"/>
          <w:spacing w:val="1"/>
        </w:rPr>
        <w:t>n</w:t>
      </w:r>
      <w:r w:rsidRPr="001A744A">
        <w:rPr>
          <w:rFonts w:ascii="Arial" w:eastAsia="Arial" w:hAnsi="Arial" w:cs="Arial"/>
          <w:spacing w:val="-2"/>
        </w:rPr>
        <w:t>t</w:t>
      </w:r>
      <w:r w:rsidRPr="001A744A">
        <w:rPr>
          <w:rFonts w:ascii="Arial" w:eastAsia="Arial" w:hAnsi="Arial" w:cs="Arial"/>
        </w:rPr>
        <w:t>e</w:t>
      </w:r>
      <w:r w:rsidRPr="001A744A">
        <w:rPr>
          <w:rFonts w:ascii="Arial" w:eastAsia="Arial" w:hAnsi="Arial" w:cs="Arial"/>
          <w:spacing w:val="2"/>
        </w:rPr>
        <w:t xml:space="preserve"> </w:t>
      </w:r>
      <w:r w:rsidRPr="001A744A">
        <w:rPr>
          <w:rFonts w:ascii="Arial" w:eastAsia="Arial" w:hAnsi="Arial" w:cs="Arial"/>
          <w:spacing w:val="-1"/>
        </w:rPr>
        <w:t>y</w:t>
      </w:r>
      <w:r w:rsidRPr="001A744A">
        <w:rPr>
          <w:rFonts w:ascii="Arial" w:eastAsia="Arial" w:hAnsi="Arial" w:cs="Arial"/>
        </w:rPr>
        <w:t>,</w:t>
      </w:r>
      <w:r w:rsidRPr="001A744A">
        <w:rPr>
          <w:rFonts w:ascii="Arial" w:eastAsia="Arial" w:hAnsi="Arial" w:cs="Arial"/>
          <w:spacing w:val="1"/>
        </w:rPr>
        <w:t xml:space="preserve"> ha</w:t>
      </w:r>
      <w:r w:rsidRPr="001A744A">
        <w:rPr>
          <w:rFonts w:ascii="Arial" w:eastAsia="Arial" w:hAnsi="Arial" w:cs="Arial"/>
        </w:rPr>
        <w:t>cie</w:t>
      </w:r>
      <w:r w:rsidRPr="001A744A">
        <w:rPr>
          <w:rFonts w:ascii="Arial" w:eastAsia="Arial" w:hAnsi="Arial" w:cs="Arial"/>
          <w:spacing w:val="1"/>
        </w:rPr>
        <w:t>nd</w:t>
      </w:r>
      <w:r w:rsidRPr="001A744A">
        <w:rPr>
          <w:rFonts w:ascii="Arial" w:eastAsia="Arial" w:hAnsi="Arial" w:cs="Arial"/>
        </w:rPr>
        <w:t>o</w:t>
      </w:r>
      <w:r w:rsidRPr="001A744A">
        <w:rPr>
          <w:rFonts w:ascii="Arial" w:eastAsia="Arial" w:hAnsi="Arial" w:cs="Arial"/>
          <w:spacing w:val="2"/>
        </w:rPr>
        <w:t xml:space="preserve"> </w:t>
      </w:r>
      <w:r w:rsidRPr="001A744A">
        <w:rPr>
          <w:rFonts w:ascii="Arial" w:eastAsia="Arial" w:hAnsi="Arial" w:cs="Arial"/>
          <w:spacing w:val="1"/>
        </w:rPr>
        <w:t>u</w:t>
      </w:r>
      <w:r w:rsidRPr="001A744A">
        <w:rPr>
          <w:rFonts w:ascii="Arial" w:eastAsia="Arial" w:hAnsi="Arial" w:cs="Arial"/>
          <w:spacing w:val="-2"/>
        </w:rPr>
        <w:t>s</w:t>
      </w:r>
      <w:r w:rsidRPr="001A744A">
        <w:rPr>
          <w:rFonts w:ascii="Arial" w:eastAsia="Arial" w:hAnsi="Arial" w:cs="Arial"/>
        </w:rPr>
        <w:t>o</w:t>
      </w:r>
      <w:r w:rsidRPr="001A744A">
        <w:rPr>
          <w:rFonts w:ascii="Arial" w:eastAsia="Arial" w:hAnsi="Arial" w:cs="Arial"/>
          <w:spacing w:val="2"/>
        </w:rPr>
        <w:t xml:space="preserve"> </w:t>
      </w:r>
      <w:r w:rsidRPr="001A744A">
        <w:rPr>
          <w:rFonts w:ascii="Arial" w:eastAsia="Arial" w:hAnsi="Arial" w:cs="Arial"/>
          <w:spacing w:val="1"/>
        </w:rPr>
        <w:t>d</w:t>
      </w:r>
      <w:r w:rsidRPr="001A744A">
        <w:rPr>
          <w:rFonts w:ascii="Arial" w:eastAsia="Arial" w:hAnsi="Arial" w:cs="Arial"/>
        </w:rPr>
        <w:t>e</w:t>
      </w:r>
      <w:r w:rsidRPr="001A744A">
        <w:rPr>
          <w:rFonts w:ascii="Arial" w:eastAsia="Arial" w:hAnsi="Arial" w:cs="Arial"/>
          <w:spacing w:val="2"/>
        </w:rPr>
        <w:t xml:space="preserve"> </w:t>
      </w:r>
      <w:r w:rsidRPr="001A744A">
        <w:rPr>
          <w:rFonts w:ascii="Arial" w:eastAsia="Arial" w:hAnsi="Arial" w:cs="Arial"/>
        </w:rPr>
        <w:t>PREP Casil</w:t>
      </w:r>
      <w:r w:rsidRPr="001A744A">
        <w:rPr>
          <w:rFonts w:ascii="Arial" w:eastAsia="Arial" w:hAnsi="Arial" w:cs="Arial"/>
          <w:spacing w:val="-1"/>
        </w:rPr>
        <w:t>l</w:t>
      </w:r>
      <w:r w:rsidRPr="001A744A">
        <w:rPr>
          <w:rFonts w:ascii="Arial" w:eastAsia="Arial" w:hAnsi="Arial" w:cs="Arial"/>
          <w:spacing w:val="5"/>
        </w:rPr>
        <w:t>a</w:t>
      </w:r>
      <w:r w:rsidRPr="001A744A">
        <w:rPr>
          <w:rFonts w:ascii="Arial" w:eastAsia="Arial" w:hAnsi="Arial" w:cs="Arial"/>
        </w:rPr>
        <w:t>,</w:t>
      </w:r>
      <w:r w:rsidRPr="001A744A">
        <w:rPr>
          <w:rFonts w:ascii="Arial" w:eastAsia="Arial" w:hAnsi="Arial" w:cs="Arial"/>
          <w:spacing w:val="2"/>
        </w:rPr>
        <w:t xml:space="preserve"> </w:t>
      </w:r>
      <w:r w:rsidRPr="001A744A">
        <w:rPr>
          <w:rFonts w:ascii="Arial" w:eastAsia="Arial" w:hAnsi="Arial" w:cs="Arial"/>
        </w:rPr>
        <w:t>re</w:t>
      </w:r>
      <w:r w:rsidRPr="001A744A">
        <w:rPr>
          <w:rFonts w:ascii="Arial" w:eastAsia="Arial" w:hAnsi="Arial" w:cs="Arial"/>
          <w:spacing w:val="1"/>
        </w:rPr>
        <w:t>a</w:t>
      </w:r>
      <w:r w:rsidRPr="001A744A">
        <w:rPr>
          <w:rFonts w:ascii="Arial" w:eastAsia="Arial" w:hAnsi="Arial" w:cs="Arial"/>
        </w:rPr>
        <w:t>l</w:t>
      </w:r>
      <w:r w:rsidRPr="001A744A">
        <w:rPr>
          <w:rFonts w:ascii="Arial" w:eastAsia="Arial" w:hAnsi="Arial" w:cs="Arial"/>
          <w:spacing w:val="1"/>
        </w:rPr>
        <w:t>i</w:t>
      </w:r>
      <w:r w:rsidRPr="001A744A">
        <w:rPr>
          <w:rFonts w:ascii="Arial" w:eastAsia="Arial" w:hAnsi="Arial" w:cs="Arial"/>
          <w:spacing w:val="-2"/>
        </w:rPr>
        <w:t>z</w:t>
      </w:r>
      <w:r w:rsidRPr="001A744A">
        <w:rPr>
          <w:rFonts w:ascii="Arial" w:eastAsia="Arial" w:hAnsi="Arial" w:cs="Arial"/>
          <w:spacing w:val="1"/>
        </w:rPr>
        <w:t>a</w:t>
      </w:r>
      <w:r w:rsidRPr="001A744A">
        <w:rPr>
          <w:rFonts w:ascii="Arial" w:eastAsia="Arial" w:hAnsi="Arial" w:cs="Arial"/>
        </w:rPr>
        <w:t>rá</w:t>
      </w:r>
      <w:r w:rsidRPr="001A744A">
        <w:rPr>
          <w:rFonts w:ascii="Arial" w:eastAsia="Arial" w:hAnsi="Arial" w:cs="Arial"/>
          <w:spacing w:val="1"/>
        </w:rPr>
        <w:t xml:space="preserve"> </w:t>
      </w:r>
      <w:r w:rsidRPr="001A744A">
        <w:rPr>
          <w:rFonts w:ascii="Arial" w:eastAsia="Arial" w:hAnsi="Arial" w:cs="Arial"/>
        </w:rPr>
        <w:t>la</w:t>
      </w:r>
      <w:r w:rsidRPr="001A744A">
        <w:rPr>
          <w:rFonts w:ascii="Arial" w:eastAsia="Arial" w:hAnsi="Arial" w:cs="Arial"/>
          <w:spacing w:val="6"/>
        </w:rPr>
        <w:t xml:space="preserve"> </w:t>
      </w:r>
      <w:r w:rsidRPr="001A744A">
        <w:rPr>
          <w:rFonts w:ascii="Arial" w:eastAsia="Arial" w:hAnsi="Arial" w:cs="Arial"/>
        </w:rPr>
        <w:t>t</w:t>
      </w:r>
      <w:r w:rsidRPr="001A744A">
        <w:rPr>
          <w:rFonts w:ascii="Arial" w:eastAsia="Arial" w:hAnsi="Arial" w:cs="Arial"/>
          <w:spacing w:val="-1"/>
        </w:rPr>
        <w:t>om</w:t>
      </w:r>
      <w:r w:rsidRPr="001A744A">
        <w:rPr>
          <w:rFonts w:ascii="Arial" w:eastAsia="Arial" w:hAnsi="Arial" w:cs="Arial"/>
        </w:rPr>
        <w:t>a f</w:t>
      </w:r>
      <w:r w:rsidRPr="001A744A">
        <w:rPr>
          <w:rFonts w:ascii="Arial" w:eastAsia="Arial" w:hAnsi="Arial" w:cs="Arial"/>
          <w:spacing w:val="1"/>
        </w:rPr>
        <w:t>o</w:t>
      </w:r>
      <w:r w:rsidRPr="001A744A">
        <w:rPr>
          <w:rFonts w:ascii="Arial" w:eastAsia="Arial" w:hAnsi="Arial" w:cs="Arial"/>
        </w:rPr>
        <w:t>t</w:t>
      </w:r>
      <w:r w:rsidRPr="001A744A">
        <w:rPr>
          <w:rFonts w:ascii="Arial" w:eastAsia="Arial" w:hAnsi="Arial" w:cs="Arial"/>
          <w:spacing w:val="1"/>
        </w:rPr>
        <w:t>o</w:t>
      </w:r>
      <w:r w:rsidRPr="001A744A">
        <w:rPr>
          <w:rFonts w:ascii="Arial" w:eastAsia="Arial" w:hAnsi="Arial" w:cs="Arial"/>
          <w:spacing w:val="-1"/>
        </w:rPr>
        <w:t>g</w:t>
      </w:r>
      <w:r w:rsidRPr="001A744A">
        <w:rPr>
          <w:rFonts w:ascii="Arial" w:eastAsia="Arial" w:hAnsi="Arial" w:cs="Arial"/>
        </w:rPr>
        <w:t>r</w:t>
      </w:r>
      <w:r w:rsidRPr="001A744A">
        <w:rPr>
          <w:rFonts w:ascii="Arial" w:eastAsia="Arial" w:hAnsi="Arial" w:cs="Arial"/>
          <w:spacing w:val="-2"/>
        </w:rPr>
        <w:t>á</w:t>
      </w:r>
      <w:r w:rsidRPr="001A744A">
        <w:rPr>
          <w:rFonts w:ascii="Arial" w:eastAsia="Arial" w:hAnsi="Arial" w:cs="Arial"/>
          <w:spacing w:val="3"/>
        </w:rPr>
        <w:t>f</w:t>
      </w:r>
      <w:r w:rsidRPr="001A744A">
        <w:rPr>
          <w:rFonts w:ascii="Arial" w:eastAsia="Arial" w:hAnsi="Arial" w:cs="Arial"/>
        </w:rPr>
        <w:t>ica</w:t>
      </w:r>
      <w:r w:rsidRPr="001A744A">
        <w:rPr>
          <w:rFonts w:ascii="Arial" w:eastAsia="Arial" w:hAnsi="Arial" w:cs="Arial"/>
          <w:spacing w:val="2"/>
        </w:rPr>
        <w:t xml:space="preserve"> en la medida de lo posible, esto </w:t>
      </w:r>
      <w:r w:rsidRPr="001A744A">
        <w:rPr>
          <w:rFonts w:ascii="Arial" w:eastAsia="Arial" w:hAnsi="Arial" w:cs="Arial"/>
        </w:rPr>
        <w:t>sin</w:t>
      </w:r>
      <w:r w:rsidRPr="001A744A">
        <w:rPr>
          <w:rFonts w:ascii="Arial" w:eastAsia="Arial" w:hAnsi="Arial" w:cs="Arial"/>
          <w:spacing w:val="-2"/>
        </w:rPr>
        <w:t xml:space="preserve"> </w:t>
      </w:r>
      <w:r w:rsidRPr="001A744A">
        <w:rPr>
          <w:rFonts w:ascii="Arial" w:eastAsia="Arial" w:hAnsi="Arial" w:cs="Arial"/>
          <w:spacing w:val="1"/>
        </w:rPr>
        <w:t>ob</w:t>
      </w:r>
      <w:r w:rsidRPr="001A744A">
        <w:rPr>
          <w:rFonts w:ascii="Arial" w:eastAsia="Arial" w:hAnsi="Arial" w:cs="Arial"/>
          <w:spacing w:val="-2"/>
        </w:rPr>
        <w:t>s</w:t>
      </w:r>
      <w:r w:rsidRPr="001A744A">
        <w:rPr>
          <w:rFonts w:ascii="Arial" w:eastAsia="Arial" w:hAnsi="Arial" w:cs="Arial"/>
        </w:rPr>
        <w:t>t</w:t>
      </w:r>
      <w:r w:rsidRPr="001A744A">
        <w:rPr>
          <w:rFonts w:ascii="Arial" w:eastAsia="Arial" w:hAnsi="Arial" w:cs="Arial"/>
          <w:spacing w:val="1"/>
        </w:rPr>
        <w:t>a</w:t>
      </w:r>
      <w:r w:rsidRPr="001A744A">
        <w:rPr>
          <w:rFonts w:ascii="Arial" w:eastAsia="Arial" w:hAnsi="Arial" w:cs="Arial"/>
        </w:rPr>
        <w:t>c</w:t>
      </w:r>
      <w:r w:rsidRPr="001A744A">
        <w:rPr>
          <w:rFonts w:ascii="Arial" w:eastAsia="Arial" w:hAnsi="Arial" w:cs="Arial"/>
          <w:spacing w:val="1"/>
        </w:rPr>
        <w:t>u</w:t>
      </w:r>
      <w:r w:rsidRPr="001A744A">
        <w:rPr>
          <w:rFonts w:ascii="Arial" w:eastAsia="Arial" w:hAnsi="Arial" w:cs="Arial"/>
          <w:spacing w:val="-3"/>
        </w:rPr>
        <w:t>l</w:t>
      </w:r>
      <w:r w:rsidRPr="001A744A">
        <w:rPr>
          <w:rFonts w:ascii="Arial" w:eastAsia="Arial" w:hAnsi="Arial" w:cs="Arial"/>
        </w:rPr>
        <w:t>i</w:t>
      </w:r>
      <w:r w:rsidRPr="001A744A">
        <w:rPr>
          <w:rFonts w:ascii="Arial" w:eastAsia="Arial" w:hAnsi="Arial" w:cs="Arial"/>
          <w:spacing w:val="-3"/>
        </w:rPr>
        <w:t>z</w:t>
      </w:r>
      <w:r w:rsidRPr="001A744A">
        <w:rPr>
          <w:rFonts w:ascii="Arial" w:eastAsia="Arial" w:hAnsi="Arial" w:cs="Arial"/>
          <w:spacing w:val="1"/>
        </w:rPr>
        <w:t>a</w:t>
      </w:r>
      <w:r w:rsidRPr="001A744A">
        <w:rPr>
          <w:rFonts w:ascii="Arial" w:eastAsia="Arial" w:hAnsi="Arial" w:cs="Arial"/>
        </w:rPr>
        <w:t xml:space="preserve">r </w:t>
      </w:r>
      <w:r w:rsidRPr="001A744A">
        <w:rPr>
          <w:rFonts w:ascii="Arial" w:eastAsia="Arial" w:hAnsi="Arial" w:cs="Arial"/>
          <w:spacing w:val="-1"/>
        </w:rPr>
        <w:t>l</w:t>
      </w:r>
      <w:r w:rsidRPr="001A744A">
        <w:rPr>
          <w:rFonts w:ascii="Arial" w:eastAsia="Arial" w:hAnsi="Arial" w:cs="Arial"/>
          <w:spacing w:val="1"/>
        </w:rPr>
        <w:t>a</w:t>
      </w:r>
      <w:r w:rsidRPr="001A744A">
        <w:rPr>
          <w:rFonts w:ascii="Arial" w:eastAsia="Arial" w:hAnsi="Arial" w:cs="Arial"/>
        </w:rPr>
        <w:t xml:space="preserve">s </w:t>
      </w:r>
      <w:r w:rsidRPr="001A744A">
        <w:rPr>
          <w:rFonts w:ascii="Arial" w:eastAsia="Arial" w:hAnsi="Arial" w:cs="Arial"/>
          <w:spacing w:val="1"/>
        </w:rPr>
        <w:t>a</w:t>
      </w:r>
      <w:r w:rsidRPr="001A744A">
        <w:rPr>
          <w:rFonts w:ascii="Arial" w:eastAsia="Arial" w:hAnsi="Arial" w:cs="Arial"/>
        </w:rPr>
        <w:t>cti</w:t>
      </w:r>
      <w:r w:rsidRPr="001A744A">
        <w:rPr>
          <w:rFonts w:ascii="Arial" w:eastAsia="Arial" w:hAnsi="Arial" w:cs="Arial"/>
          <w:spacing w:val="-2"/>
        </w:rPr>
        <w:t>v</w:t>
      </w:r>
      <w:r w:rsidRPr="001A744A">
        <w:rPr>
          <w:rFonts w:ascii="Arial" w:eastAsia="Arial" w:hAnsi="Arial" w:cs="Arial"/>
        </w:rPr>
        <w:t>id</w:t>
      </w:r>
      <w:r w:rsidRPr="001A744A">
        <w:rPr>
          <w:rFonts w:ascii="Arial" w:eastAsia="Arial" w:hAnsi="Arial" w:cs="Arial"/>
          <w:spacing w:val="1"/>
        </w:rPr>
        <w:t>ade</w:t>
      </w:r>
      <w:r w:rsidRPr="001A744A">
        <w:rPr>
          <w:rFonts w:ascii="Arial" w:eastAsia="Arial" w:hAnsi="Arial" w:cs="Arial"/>
        </w:rPr>
        <w:t xml:space="preserve">s </w:t>
      </w:r>
      <w:r w:rsidRPr="001A744A">
        <w:rPr>
          <w:rFonts w:ascii="Arial" w:eastAsia="Arial" w:hAnsi="Arial" w:cs="Arial"/>
          <w:spacing w:val="1"/>
        </w:rPr>
        <w:t>e</w:t>
      </w:r>
      <w:r w:rsidRPr="001A744A">
        <w:rPr>
          <w:rFonts w:ascii="Arial" w:eastAsia="Arial" w:hAnsi="Arial" w:cs="Arial"/>
        </w:rPr>
        <w:t>n</w:t>
      </w:r>
      <w:r w:rsidRPr="001A744A">
        <w:rPr>
          <w:rFonts w:ascii="Arial" w:eastAsia="Arial" w:hAnsi="Arial" w:cs="Arial"/>
          <w:spacing w:val="-1"/>
        </w:rPr>
        <w:t xml:space="preserve"> </w:t>
      </w:r>
      <w:r w:rsidRPr="001A744A">
        <w:rPr>
          <w:rFonts w:ascii="Arial" w:eastAsia="Arial" w:hAnsi="Arial" w:cs="Arial"/>
          <w:spacing w:val="1"/>
        </w:rPr>
        <w:t>e</w:t>
      </w:r>
      <w:r w:rsidRPr="001A744A">
        <w:rPr>
          <w:rFonts w:ascii="Arial" w:eastAsia="Arial" w:hAnsi="Arial" w:cs="Arial"/>
        </w:rPr>
        <w:t>l cier</w:t>
      </w:r>
      <w:r w:rsidRPr="001A744A">
        <w:rPr>
          <w:rFonts w:ascii="Arial" w:eastAsia="Arial" w:hAnsi="Arial" w:cs="Arial"/>
          <w:spacing w:val="-1"/>
        </w:rPr>
        <w:t>r</w:t>
      </w:r>
      <w:r w:rsidRPr="001A744A">
        <w:rPr>
          <w:rFonts w:ascii="Arial" w:eastAsia="Arial" w:hAnsi="Arial" w:cs="Arial"/>
        </w:rPr>
        <w:t>e</w:t>
      </w:r>
      <w:r w:rsidRPr="001A744A">
        <w:rPr>
          <w:rFonts w:ascii="Arial" w:eastAsia="Arial" w:hAnsi="Arial" w:cs="Arial"/>
          <w:spacing w:val="1"/>
        </w:rPr>
        <w:t xml:space="preserve"> d</w:t>
      </w:r>
      <w:r w:rsidRPr="001A744A">
        <w:rPr>
          <w:rFonts w:ascii="Arial" w:eastAsia="Arial" w:hAnsi="Arial" w:cs="Arial"/>
        </w:rPr>
        <w:t>e</w:t>
      </w:r>
      <w:r w:rsidRPr="001A744A">
        <w:rPr>
          <w:rFonts w:ascii="Arial" w:eastAsia="Arial" w:hAnsi="Arial" w:cs="Arial"/>
          <w:spacing w:val="1"/>
        </w:rPr>
        <w:t xml:space="preserve"> </w:t>
      </w:r>
      <w:r w:rsidRPr="001A744A">
        <w:rPr>
          <w:rFonts w:ascii="Arial" w:eastAsia="Arial" w:hAnsi="Arial" w:cs="Arial"/>
          <w:spacing w:val="-2"/>
        </w:rPr>
        <w:t>ésta</w:t>
      </w:r>
      <w:r w:rsidRPr="001A744A">
        <w:rPr>
          <w:rFonts w:ascii="Arial" w:eastAsia="Arial" w:hAnsi="Arial" w:cs="Arial"/>
        </w:rPr>
        <w:t>.</w:t>
      </w:r>
    </w:p>
    <w:p w14:paraId="255257C9" w14:textId="77777777" w:rsidR="00C922FC" w:rsidRPr="001A744A" w:rsidRDefault="00C922FC" w:rsidP="001A744A">
      <w:pPr>
        <w:pStyle w:val="Prrafodelista"/>
        <w:numPr>
          <w:ilvl w:val="0"/>
          <w:numId w:val="40"/>
        </w:numPr>
        <w:spacing w:after="0" w:line="360" w:lineRule="auto"/>
        <w:ind w:left="0" w:right="76" w:firstLine="0"/>
        <w:contextualSpacing/>
        <w:jc w:val="both"/>
        <w:rPr>
          <w:rFonts w:ascii="Arial" w:eastAsia="Arial" w:hAnsi="Arial" w:cs="Arial"/>
        </w:rPr>
      </w:pPr>
      <w:r w:rsidRPr="001A744A">
        <w:rPr>
          <w:rFonts w:ascii="Arial" w:eastAsia="Arial" w:hAnsi="Arial" w:cs="Arial"/>
          <w:b/>
          <w:spacing w:val="-5"/>
        </w:rPr>
        <w:t>A</w:t>
      </w:r>
      <w:r w:rsidRPr="001A744A">
        <w:rPr>
          <w:rFonts w:ascii="Arial" w:eastAsia="Arial" w:hAnsi="Arial" w:cs="Arial"/>
          <w:b/>
          <w:spacing w:val="3"/>
        </w:rPr>
        <w:t>c</w:t>
      </w:r>
      <w:r w:rsidRPr="001A744A">
        <w:rPr>
          <w:rFonts w:ascii="Arial" w:eastAsia="Arial" w:hAnsi="Arial" w:cs="Arial"/>
          <w:b/>
        </w:rPr>
        <w:t>opio.</w:t>
      </w:r>
      <w:r w:rsidRPr="001A744A">
        <w:rPr>
          <w:rFonts w:ascii="Arial" w:eastAsia="Arial" w:hAnsi="Arial" w:cs="Arial"/>
          <w:b/>
          <w:spacing w:val="44"/>
        </w:rPr>
        <w:t xml:space="preserve"> </w:t>
      </w:r>
      <w:r w:rsidRPr="001A744A">
        <w:rPr>
          <w:rFonts w:ascii="Arial" w:eastAsia="Arial" w:hAnsi="Arial" w:cs="Arial"/>
        </w:rPr>
        <w:t>C</w:t>
      </w:r>
      <w:r w:rsidRPr="001A744A">
        <w:rPr>
          <w:rFonts w:ascii="Arial" w:eastAsia="Arial" w:hAnsi="Arial" w:cs="Arial"/>
          <w:spacing w:val="1"/>
        </w:rPr>
        <w:t>on</w:t>
      </w:r>
      <w:r w:rsidRPr="001A744A">
        <w:rPr>
          <w:rFonts w:ascii="Arial" w:eastAsia="Arial" w:hAnsi="Arial" w:cs="Arial"/>
        </w:rPr>
        <w:t>sis</w:t>
      </w:r>
      <w:r w:rsidRPr="001A744A">
        <w:rPr>
          <w:rFonts w:ascii="Arial" w:eastAsia="Arial" w:hAnsi="Arial" w:cs="Arial"/>
          <w:spacing w:val="1"/>
        </w:rPr>
        <w:t>t</w:t>
      </w:r>
      <w:r w:rsidRPr="001A744A">
        <w:rPr>
          <w:rFonts w:ascii="Arial" w:eastAsia="Arial" w:hAnsi="Arial" w:cs="Arial"/>
        </w:rPr>
        <w:t>i</w:t>
      </w:r>
      <w:r w:rsidRPr="001A744A">
        <w:rPr>
          <w:rFonts w:ascii="Arial" w:eastAsia="Arial" w:hAnsi="Arial" w:cs="Arial"/>
          <w:spacing w:val="-1"/>
        </w:rPr>
        <w:t>r</w:t>
      </w:r>
      <w:r w:rsidRPr="001A744A">
        <w:rPr>
          <w:rFonts w:ascii="Arial" w:eastAsia="Arial" w:hAnsi="Arial" w:cs="Arial"/>
        </w:rPr>
        <w:t>á</w:t>
      </w:r>
      <w:r w:rsidRPr="001A744A">
        <w:rPr>
          <w:rFonts w:ascii="Arial" w:eastAsia="Arial" w:hAnsi="Arial" w:cs="Arial"/>
          <w:spacing w:val="44"/>
        </w:rPr>
        <w:t xml:space="preserve"> </w:t>
      </w:r>
      <w:r w:rsidRPr="001A744A">
        <w:rPr>
          <w:rFonts w:ascii="Arial" w:eastAsia="Arial" w:hAnsi="Arial" w:cs="Arial"/>
          <w:spacing w:val="1"/>
        </w:rPr>
        <w:t>e</w:t>
      </w:r>
      <w:r w:rsidRPr="001A744A">
        <w:rPr>
          <w:rFonts w:ascii="Arial" w:eastAsia="Arial" w:hAnsi="Arial" w:cs="Arial"/>
        </w:rPr>
        <w:t>n</w:t>
      </w:r>
      <w:r w:rsidRPr="001A744A">
        <w:rPr>
          <w:rFonts w:ascii="Arial" w:eastAsia="Arial" w:hAnsi="Arial" w:cs="Arial"/>
          <w:spacing w:val="42"/>
        </w:rPr>
        <w:t xml:space="preserve"> </w:t>
      </w:r>
      <w:r w:rsidRPr="001A744A">
        <w:rPr>
          <w:rFonts w:ascii="Arial" w:eastAsia="Arial" w:hAnsi="Arial" w:cs="Arial"/>
        </w:rPr>
        <w:t>la</w:t>
      </w:r>
      <w:r w:rsidRPr="001A744A">
        <w:rPr>
          <w:rFonts w:ascii="Arial" w:eastAsia="Arial" w:hAnsi="Arial" w:cs="Arial"/>
          <w:spacing w:val="44"/>
        </w:rPr>
        <w:t xml:space="preserve"> </w:t>
      </w:r>
      <w:r w:rsidRPr="001A744A">
        <w:rPr>
          <w:rFonts w:ascii="Arial" w:eastAsia="Arial" w:hAnsi="Arial" w:cs="Arial"/>
        </w:rPr>
        <w:t>rec</w:t>
      </w:r>
      <w:r w:rsidRPr="001A744A">
        <w:rPr>
          <w:rFonts w:ascii="Arial" w:eastAsia="Arial" w:hAnsi="Arial" w:cs="Arial"/>
          <w:spacing w:val="-1"/>
        </w:rPr>
        <w:t>e</w:t>
      </w:r>
      <w:r w:rsidRPr="001A744A">
        <w:rPr>
          <w:rFonts w:ascii="Arial" w:eastAsia="Arial" w:hAnsi="Arial" w:cs="Arial"/>
          <w:spacing w:val="1"/>
        </w:rPr>
        <w:t>p</w:t>
      </w:r>
      <w:r w:rsidRPr="001A744A">
        <w:rPr>
          <w:rFonts w:ascii="Arial" w:eastAsia="Arial" w:hAnsi="Arial" w:cs="Arial"/>
        </w:rPr>
        <w:t>ción</w:t>
      </w:r>
      <w:r w:rsidRPr="001A744A">
        <w:rPr>
          <w:rFonts w:ascii="Arial" w:eastAsia="Arial" w:hAnsi="Arial" w:cs="Arial"/>
          <w:spacing w:val="42"/>
        </w:rPr>
        <w:t xml:space="preserve"> </w:t>
      </w:r>
      <w:r w:rsidRPr="001A744A">
        <w:rPr>
          <w:rFonts w:ascii="Arial" w:eastAsia="Arial" w:hAnsi="Arial" w:cs="Arial"/>
          <w:spacing w:val="1"/>
        </w:rPr>
        <w:t>d</w:t>
      </w:r>
      <w:r w:rsidRPr="001A744A">
        <w:rPr>
          <w:rFonts w:ascii="Arial" w:eastAsia="Arial" w:hAnsi="Arial" w:cs="Arial"/>
        </w:rPr>
        <w:t>e</w:t>
      </w:r>
      <w:r w:rsidRPr="001A744A">
        <w:rPr>
          <w:rFonts w:ascii="Arial" w:eastAsia="Arial" w:hAnsi="Arial" w:cs="Arial"/>
          <w:spacing w:val="46"/>
        </w:rPr>
        <w:t xml:space="preserve"> </w:t>
      </w:r>
      <w:r w:rsidRPr="001A744A">
        <w:rPr>
          <w:rFonts w:ascii="Arial" w:eastAsia="Arial" w:hAnsi="Arial" w:cs="Arial"/>
          <w:spacing w:val="-3"/>
        </w:rPr>
        <w:t>l</w:t>
      </w:r>
      <w:r w:rsidRPr="001A744A">
        <w:rPr>
          <w:rFonts w:ascii="Arial" w:eastAsia="Arial" w:hAnsi="Arial" w:cs="Arial"/>
          <w:spacing w:val="1"/>
        </w:rPr>
        <w:t>a</w:t>
      </w:r>
      <w:r w:rsidRPr="001A744A">
        <w:rPr>
          <w:rFonts w:ascii="Arial" w:eastAsia="Arial" w:hAnsi="Arial" w:cs="Arial"/>
        </w:rPr>
        <w:t>s</w:t>
      </w:r>
      <w:r w:rsidRPr="001A744A">
        <w:rPr>
          <w:rFonts w:ascii="Arial" w:eastAsia="Arial" w:hAnsi="Arial" w:cs="Arial"/>
          <w:spacing w:val="41"/>
        </w:rPr>
        <w:t xml:space="preserve"> </w:t>
      </w:r>
      <w:r w:rsidRPr="001A744A">
        <w:rPr>
          <w:rFonts w:ascii="Arial" w:eastAsia="Arial" w:hAnsi="Arial" w:cs="Arial"/>
        </w:rPr>
        <w:t>Act</w:t>
      </w:r>
      <w:r w:rsidRPr="001A744A">
        <w:rPr>
          <w:rFonts w:ascii="Arial" w:eastAsia="Arial" w:hAnsi="Arial" w:cs="Arial"/>
          <w:spacing w:val="1"/>
        </w:rPr>
        <w:t>a</w:t>
      </w:r>
      <w:r w:rsidRPr="001A744A">
        <w:rPr>
          <w:rFonts w:ascii="Arial" w:eastAsia="Arial" w:hAnsi="Arial" w:cs="Arial"/>
        </w:rPr>
        <w:t>s</w:t>
      </w:r>
      <w:r w:rsidRPr="001A744A">
        <w:rPr>
          <w:rFonts w:ascii="Arial" w:eastAsia="Arial" w:hAnsi="Arial" w:cs="Arial"/>
          <w:spacing w:val="43"/>
        </w:rPr>
        <w:t xml:space="preserve"> </w:t>
      </w:r>
      <w:r w:rsidRPr="001A744A">
        <w:rPr>
          <w:rFonts w:ascii="Arial" w:eastAsia="Arial" w:hAnsi="Arial" w:cs="Arial"/>
        </w:rPr>
        <w:t>P</w:t>
      </w:r>
      <w:r w:rsidRPr="001A744A">
        <w:rPr>
          <w:rFonts w:ascii="Arial" w:eastAsia="Arial" w:hAnsi="Arial" w:cs="Arial"/>
          <w:spacing w:val="-3"/>
        </w:rPr>
        <w:t>R</w:t>
      </w:r>
      <w:r w:rsidRPr="001A744A">
        <w:rPr>
          <w:rFonts w:ascii="Arial" w:eastAsia="Arial" w:hAnsi="Arial" w:cs="Arial"/>
        </w:rPr>
        <w:t>EP</w:t>
      </w:r>
      <w:r w:rsidRPr="001A744A">
        <w:rPr>
          <w:rFonts w:ascii="Arial" w:eastAsia="Arial" w:hAnsi="Arial" w:cs="Arial"/>
          <w:spacing w:val="46"/>
        </w:rPr>
        <w:t xml:space="preserve"> </w:t>
      </w:r>
      <w:r w:rsidRPr="001A744A">
        <w:rPr>
          <w:rFonts w:ascii="Arial" w:eastAsia="Arial" w:hAnsi="Arial" w:cs="Arial"/>
          <w:spacing w:val="-1"/>
        </w:rPr>
        <w:t>e</w:t>
      </w:r>
      <w:r w:rsidRPr="001A744A">
        <w:rPr>
          <w:rFonts w:ascii="Arial" w:eastAsia="Arial" w:hAnsi="Arial" w:cs="Arial"/>
        </w:rPr>
        <w:t>n</w:t>
      </w:r>
      <w:r w:rsidRPr="001A744A">
        <w:rPr>
          <w:rFonts w:ascii="Arial" w:eastAsia="Arial" w:hAnsi="Arial" w:cs="Arial"/>
          <w:spacing w:val="44"/>
        </w:rPr>
        <w:t xml:space="preserve"> </w:t>
      </w:r>
      <w:r w:rsidRPr="001A744A">
        <w:rPr>
          <w:rFonts w:ascii="Arial" w:eastAsia="Arial" w:hAnsi="Arial" w:cs="Arial"/>
        </w:rPr>
        <w:t>los</w:t>
      </w:r>
      <w:r w:rsidRPr="001A744A">
        <w:rPr>
          <w:rFonts w:ascii="Arial" w:eastAsia="Arial" w:hAnsi="Arial" w:cs="Arial"/>
          <w:spacing w:val="41"/>
        </w:rPr>
        <w:t xml:space="preserve"> </w:t>
      </w:r>
      <w:r w:rsidRPr="001A744A">
        <w:rPr>
          <w:rFonts w:ascii="Arial" w:eastAsia="Arial" w:hAnsi="Arial" w:cs="Arial"/>
        </w:rPr>
        <w:t>CA</w:t>
      </w:r>
      <w:r w:rsidRPr="001A744A">
        <w:rPr>
          <w:rFonts w:ascii="Arial" w:eastAsia="Arial" w:hAnsi="Arial" w:cs="Arial"/>
          <w:spacing w:val="2"/>
        </w:rPr>
        <w:t>T</w:t>
      </w:r>
      <w:r w:rsidRPr="001A744A">
        <w:rPr>
          <w:rFonts w:ascii="Arial" w:eastAsia="Arial" w:hAnsi="Arial" w:cs="Arial"/>
          <w:spacing w:val="-1"/>
        </w:rPr>
        <w:t>D</w:t>
      </w:r>
      <w:r w:rsidRPr="001A744A">
        <w:rPr>
          <w:rFonts w:ascii="Arial" w:eastAsia="Arial" w:hAnsi="Arial" w:cs="Arial"/>
        </w:rPr>
        <w:t>, c</w:t>
      </w:r>
      <w:r w:rsidRPr="001A744A">
        <w:rPr>
          <w:rFonts w:ascii="Arial" w:eastAsia="Arial" w:hAnsi="Arial" w:cs="Arial"/>
          <w:spacing w:val="1"/>
        </w:rPr>
        <w:t>u</w:t>
      </w:r>
      <w:r w:rsidRPr="001A744A">
        <w:rPr>
          <w:rFonts w:ascii="Arial" w:eastAsia="Arial" w:hAnsi="Arial" w:cs="Arial"/>
          <w:spacing w:val="-2"/>
        </w:rPr>
        <w:t>y</w:t>
      </w:r>
      <w:r w:rsidRPr="001A744A">
        <w:rPr>
          <w:rFonts w:ascii="Arial" w:eastAsia="Arial" w:hAnsi="Arial" w:cs="Arial"/>
        </w:rPr>
        <w:t>a</w:t>
      </w:r>
      <w:r w:rsidRPr="001A744A">
        <w:rPr>
          <w:rFonts w:ascii="Arial" w:eastAsia="Arial" w:hAnsi="Arial" w:cs="Arial"/>
          <w:spacing w:val="3"/>
        </w:rPr>
        <w:t xml:space="preserve"> </w:t>
      </w:r>
      <w:r w:rsidRPr="001A744A">
        <w:rPr>
          <w:rFonts w:ascii="Arial" w:eastAsia="Arial" w:hAnsi="Arial" w:cs="Arial"/>
          <w:spacing w:val="1"/>
        </w:rPr>
        <w:t>ub</w:t>
      </w:r>
      <w:r w:rsidRPr="001A744A">
        <w:rPr>
          <w:rFonts w:ascii="Arial" w:eastAsia="Arial" w:hAnsi="Arial" w:cs="Arial"/>
        </w:rPr>
        <w:t>icaci</w:t>
      </w:r>
      <w:r w:rsidRPr="001A744A">
        <w:rPr>
          <w:rFonts w:ascii="Arial" w:eastAsia="Arial" w:hAnsi="Arial" w:cs="Arial"/>
          <w:spacing w:val="1"/>
        </w:rPr>
        <w:t>ó</w:t>
      </w:r>
      <w:r w:rsidRPr="001A744A">
        <w:rPr>
          <w:rFonts w:ascii="Arial" w:eastAsia="Arial" w:hAnsi="Arial" w:cs="Arial"/>
        </w:rPr>
        <w:t>n</w:t>
      </w:r>
      <w:r w:rsidRPr="001A744A">
        <w:rPr>
          <w:rFonts w:ascii="Arial" w:eastAsia="Arial" w:hAnsi="Arial" w:cs="Arial"/>
          <w:spacing w:val="3"/>
        </w:rPr>
        <w:t xml:space="preserve"> </w:t>
      </w:r>
      <w:r w:rsidRPr="001A744A">
        <w:rPr>
          <w:rFonts w:ascii="Arial" w:eastAsia="Arial" w:hAnsi="Arial" w:cs="Arial"/>
          <w:spacing w:val="-1"/>
        </w:rPr>
        <w:t>d</w:t>
      </w:r>
      <w:r w:rsidRPr="001A744A">
        <w:rPr>
          <w:rFonts w:ascii="Arial" w:eastAsia="Arial" w:hAnsi="Arial" w:cs="Arial"/>
          <w:spacing w:val="1"/>
        </w:rPr>
        <w:t>e</w:t>
      </w:r>
      <w:r w:rsidRPr="001A744A">
        <w:rPr>
          <w:rFonts w:ascii="Arial" w:eastAsia="Arial" w:hAnsi="Arial" w:cs="Arial"/>
          <w:spacing w:val="-1"/>
        </w:rPr>
        <w:t>b</w:t>
      </w:r>
      <w:r w:rsidRPr="001A744A">
        <w:rPr>
          <w:rFonts w:ascii="Arial" w:eastAsia="Arial" w:hAnsi="Arial" w:cs="Arial"/>
          <w:spacing w:val="4"/>
        </w:rPr>
        <w:t>e</w:t>
      </w:r>
      <w:r w:rsidRPr="001A744A">
        <w:rPr>
          <w:rFonts w:ascii="Arial" w:eastAsia="Arial" w:hAnsi="Arial" w:cs="Arial"/>
          <w:spacing w:val="-1"/>
        </w:rPr>
        <w:t>r</w:t>
      </w:r>
      <w:r w:rsidRPr="001A744A">
        <w:rPr>
          <w:rFonts w:ascii="Arial" w:eastAsia="Arial" w:hAnsi="Arial" w:cs="Arial"/>
        </w:rPr>
        <w:t>á</w:t>
      </w:r>
      <w:r w:rsidRPr="001A744A">
        <w:rPr>
          <w:rFonts w:ascii="Arial" w:eastAsia="Arial" w:hAnsi="Arial" w:cs="Arial"/>
          <w:spacing w:val="4"/>
        </w:rPr>
        <w:t xml:space="preserve"> </w:t>
      </w:r>
      <w:r w:rsidRPr="001A744A">
        <w:rPr>
          <w:rFonts w:ascii="Arial" w:eastAsia="Arial" w:hAnsi="Arial" w:cs="Arial"/>
          <w:spacing w:val="1"/>
        </w:rPr>
        <w:t>ape</w:t>
      </w:r>
      <w:r w:rsidRPr="001A744A">
        <w:rPr>
          <w:rFonts w:ascii="Arial" w:eastAsia="Arial" w:hAnsi="Arial" w:cs="Arial"/>
          <w:spacing w:val="-1"/>
        </w:rPr>
        <w:t>g</w:t>
      </w:r>
      <w:r w:rsidRPr="001A744A">
        <w:rPr>
          <w:rFonts w:ascii="Arial" w:eastAsia="Arial" w:hAnsi="Arial" w:cs="Arial"/>
          <w:spacing w:val="1"/>
        </w:rPr>
        <w:t>a</w:t>
      </w:r>
      <w:r w:rsidRPr="001A744A">
        <w:rPr>
          <w:rFonts w:ascii="Arial" w:eastAsia="Arial" w:hAnsi="Arial" w:cs="Arial"/>
        </w:rPr>
        <w:t>rse a</w:t>
      </w:r>
      <w:r w:rsidRPr="001A744A">
        <w:rPr>
          <w:rFonts w:ascii="Arial" w:eastAsia="Arial" w:hAnsi="Arial" w:cs="Arial"/>
          <w:spacing w:val="3"/>
        </w:rPr>
        <w:t xml:space="preserve"> </w:t>
      </w:r>
      <w:r w:rsidRPr="001A744A">
        <w:rPr>
          <w:rFonts w:ascii="Arial" w:eastAsia="Arial" w:hAnsi="Arial" w:cs="Arial"/>
        </w:rPr>
        <w:t>lo</w:t>
      </w:r>
      <w:r w:rsidRPr="001A744A">
        <w:rPr>
          <w:rFonts w:ascii="Arial" w:eastAsia="Arial" w:hAnsi="Arial" w:cs="Arial"/>
          <w:spacing w:val="3"/>
        </w:rPr>
        <w:t xml:space="preserve"> </w:t>
      </w:r>
      <w:r w:rsidRPr="001A744A">
        <w:rPr>
          <w:rFonts w:ascii="Arial" w:eastAsia="Arial" w:hAnsi="Arial" w:cs="Arial"/>
          <w:spacing w:val="1"/>
        </w:rPr>
        <w:t>e</w:t>
      </w:r>
      <w:r w:rsidRPr="001A744A">
        <w:rPr>
          <w:rFonts w:ascii="Arial" w:eastAsia="Arial" w:hAnsi="Arial" w:cs="Arial"/>
        </w:rPr>
        <w:t>st</w:t>
      </w:r>
      <w:r w:rsidRPr="001A744A">
        <w:rPr>
          <w:rFonts w:ascii="Arial" w:eastAsia="Arial" w:hAnsi="Arial" w:cs="Arial"/>
          <w:spacing w:val="-2"/>
        </w:rPr>
        <w:t>i</w:t>
      </w:r>
      <w:r w:rsidRPr="001A744A">
        <w:rPr>
          <w:rFonts w:ascii="Arial" w:eastAsia="Arial" w:hAnsi="Arial" w:cs="Arial"/>
          <w:spacing w:val="1"/>
        </w:rPr>
        <w:t>pu</w:t>
      </w:r>
      <w:r w:rsidRPr="001A744A">
        <w:rPr>
          <w:rFonts w:ascii="Arial" w:eastAsia="Arial" w:hAnsi="Arial" w:cs="Arial"/>
        </w:rPr>
        <w:t>la</w:t>
      </w:r>
      <w:r w:rsidRPr="001A744A">
        <w:rPr>
          <w:rFonts w:ascii="Arial" w:eastAsia="Arial" w:hAnsi="Arial" w:cs="Arial"/>
          <w:spacing w:val="-1"/>
        </w:rPr>
        <w:t>d</w:t>
      </w:r>
      <w:r w:rsidRPr="001A744A">
        <w:rPr>
          <w:rFonts w:ascii="Arial" w:eastAsia="Arial" w:hAnsi="Arial" w:cs="Arial"/>
        </w:rPr>
        <w:t>o</w:t>
      </w:r>
      <w:r w:rsidRPr="001A744A">
        <w:rPr>
          <w:rFonts w:ascii="Arial" w:eastAsia="Arial" w:hAnsi="Arial" w:cs="Arial"/>
          <w:spacing w:val="3"/>
        </w:rPr>
        <w:t xml:space="preserve"> </w:t>
      </w:r>
      <w:r w:rsidRPr="001A744A">
        <w:rPr>
          <w:rFonts w:ascii="Arial" w:eastAsia="Arial" w:hAnsi="Arial" w:cs="Arial"/>
          <w:spacing w:val="1"/>
        </w:rPr>
        <w:t>e</w:t>
      </w:r>
      <w:r w:rsidRPr="001A744A">
        <w:rPr>
          <w:rFonts w:ascii="Arial" w:eastAsia="Arial" w:hAnsi="Arial" w:cs="Arial"/>
        </w:rPr>
        <w:t>n</w:t>
      </w:r>
      <w:r w:rsidRPr="001A744A">
        <w:rPr>
          <w:rFonts w:ascii="Arial" w:eastAsia="Arial" w:hAnsi="Arial" w:cs="Arial"/>
          <w:spacing w:val="1"/>
        </w:rPr>
        <w:t xml:space="preserve"> e</w:t>
      </w:r>
      <w:r w:rsidRPr="001A744A">
        <w:rPr>
          <w:rFonts w:ascii="Arial" w:eastAsia="Arial" w:hAnsi="Arial" w:cs="Arial"/>
        </w:rPr>
        <w:t>l</w:t>
      </w:r>
      <w:r w:rsidRPr="001A744A">
        <w:rPr>
          <w:rFonts w:ascii="Arial" w:eastAsia="Arial" w:hAnsi="Arial" w:cs="Arial"/>
          <w:spacing w:val="7"/>
        </w:rPr>
        <w:t xml:space="preserve"> </w:t>
      </w:r>
      <w:r w:rsidRPr="001A744A">
        <w:rPr>
          <w:rFonts w:ascii="Arial" w:eastAsia="Arial" w:hAnsi="Arial" w:cs="Arial"/>
          <w:spacing w:val="1"/>
        </w:rPr>
        <w:t>A</w:t>
      </w:r>
      <w:r w:rsidRPr="001A744A">
        <w:rPr>
          <w:rFonts w:ascii="Arial" w:eastAsia="Arial" w:hAnsi="Arial" w:cs="Arial"/>
        </w:rPr>
        <w:t>c</w:t>
      </w:r>
      <w:r w:rsidRPr="001A744A">
        <w:rPr>
          <w:rFonts w:ascii="Arial" w:eastAsia="Arial" w:hAnsi="Arial" w:cs="Arial"/>
          <w:spacing w:val="1"/>
        </w:rPr>
        <w:t>ue</w:t>
      </w:r>
      <w:r w:rsidRPr="001A744A">
        <w:rPr>
          <w:rFonts w:ascii="Arial" w:eastAsia="Arial" w:hAnsi="Arial" w:cs="Arial"/>
        </w:rPr>
        <w:t>r</w:t>
      </w:r>
      <w:r w:rsidRPr="001A744A">
        <w:rPr>
          <w:rFonts w:ascii="Arial" w:eastAsia="Arial" w:hAnsi="Arial" w:cs="Arial"/>
          <w:spacing w:val="-2"/>
        </w:rPr>
        <w:t>d</w:t>
      </w:r>
      <w:r w:rsidRPr="001A744A">
        <w:rPr>
          <w:rFonts w:ascii="Arial" w:eastAsia="Arial" w:hAnsi="Arial" w:cs="Arial"/>
        </w:rPr>
        <w:t>o</w:t>
      </w:r>
      <w:r w:rsidRPr="001A744A">
        <w:rPr>
          <w:rFonts w:ascii="Arial" w:eastAsia="Arial" w:hAnsi="Arial" w:cs="Arial"/>
          <w:spacing w:val="3"/>
        </w:rPr>
        <w:t xml:space="preserve"> </w:t>
      </w:r>
      <w:r w:rsidRPr="001A744A">
        <w:rPr>
          <w:rFonts w:ascii="Arial" w:eastAsia="Arial" w:hAnsi="Arial" w:cs="Arial"/>
          <w:spacing w:val="1"/>
        </w:rPr>
        <w:t>d</w:t>
      </w:r>
      <w:r w:rsidRPr="001A744A">
        <w:rPr>
          <w:rFonts w:ascii="Arial" w:eastAsia="Arial" w:hAnsi="Arial" w:cs="Arial"/>
          <w:spacing w:val="-1"/>
        </w:rPr>
        <w:t>e</w:t>
      </w:r>
      <w:r w:rsidRPr="001A744A">
        <w:rPr>
          <w:rFonts w:ascii="Arial" w:eastAsia="Arial" w:hAnsi="Arial" w:cs="Arial"/>
        </w:rPr>
        <w:t>l Co</w:t>
      </w:r>
      <w:r w:rsidRPr="001A744A">
        <w:rPr>
          <w:rFonts w:ascii="Arial" w:eastAsia="Arial" w:hAnsi="Arial" w:cs="Arial"/>
          <w:spacing w:val="1"/>
        </w:rPr>
        <w:t>n</w:t>
      </w:r>
      <w:r w:rsidRPr="001A744A">
        <w:rPr>
          <w:rFonts w:ascii="Arial" w:eastAsia="Arial" w:hAnsi="Arial" w:cs="Arial"/>
        </w:rPr>
        <w:t>s</w:t>
      </w:r>
      <w:r w:rsidRPr="001A744A">
        <w:rPr>
          <w:rFonts w:ascii="Arial" w:eastAsia="Arial" w:hAnsi="Arial" w:cs="Arial"/>
          <w:spacing w:val="1"/>
        </w:rPr>
        <w:t>e</w:t>
      </w:r>
      <w:r w:rsidRPr="001A744A">
        <w:rPr>
          <w:rFonts w:ascii="Arial" w:eastAsia="Arial" w:hAnsi="Arial" w:cs="Arial"/>
        </w:rPr>
        <w:t>jo</w:t>
      </w:r>
      <w:r w:rsidRPr="001A744A">
        <w:rPr>
          <w:rFonts w:ascii="Arial" w:eastAsia="Arial" w:hAnsi="Arial" w:cs="Arial"/>
          <w:spacing w:val="-1"/>
        </w:rPr>
        <w:t xml:space="preserve"> </w:t>
      </w:r>
      <w:r w:rsidRPr="001A744A">
        <w:rPr>
          <w:rFonts w:ascii="Arial" w:eastAsia="Arial" w:hAnsi="Arial" w:cs="Arial"/>
        </w:rPr>
        <w:t>G</w:t>
      </w:r>
      <w:r w:rsidRPr="001A744A">
        <w:rPr>
          <w:rFonts w:ascii="Arial" w:eastAsia="Arial" w:hAnsi="Arial" w:cs="Arial"/>
          <w:spacing w:val="1"/>
        </w:rPr>
        <w:t>e</w:t>
      </w:r>
      <w:r w:rsidRPr="001A744A">
        <w:rPr>
          <w:rFonts w:ascii="Arial" w:eastAsia="Arial" w:hAnsi="Arial" w:cs="Arial"/>
          <w:spacing w:val="-1"/>
        </w:rPr>
        <w:t>n</w:t>
      </w:r>
      <w:r w:rsidRPr="001A744A">
        <w:rPr>
          <w:rFonts w:ascii="Arial" w:eastAsia="Arial" w:hAnsi="Arial" w:cs="Arial"/>
          <w:spacing w:val="1"/>
        </w:rPr>
        <w:t>e</w:t>
      </w:r>
      <w:r w:rsidRPr="001A744A">
        <w:rPr>
          <w:rFonts w:ascii="Arial" w:eastAsia="Arial" w:hAnsi="Arial" w:cs="Arial"/>
        </w:rPr>
        <w:t>ral</w:t>
      </w:r>
      <w:r w:rsidRPr="001A744A">
        <w:rPr>
          <w:rFonts w:ascii="Arial" w:eastAsia="Arial" w:hAnsi="Arial" w:cs="Arial"/>
          <w:spacing w:val="2"/>
        </w:rPr>
        <w:t xml:space="preserve"> </w:t>
      </w:r>
      <w:r w:rsidRPr="001A744A">
        <w:rPr>
          <w:rFonts w:ascii="Arial" w:eastAsia="Arial" w:hAnsi="Arial" w:cs="Arial"/>
          <w:spacing w:val="-1"/>
        </w:rPr>
        <w:t>q</w:t>
      </w:r>
      <w:r w:rsidRPr="001A744A">
        <w:rPr>
          <w:rFonts w:ascii="Arial" w:eastAsia="Arial" w:hAnsi="Arial" w:cs="Arial"/>
          <w:spacing w:val="1"/>
        </w:rPr>
        <w:t>u</w:t>
      </w:r>
      <w:r w:rsidRPr="001A744A">
        <w:rPr>
          <w:rFonts w:ascii="Arial" w:eastAsia="Arial" w:hAnsi="Arial" w:cs="Arial"/>
        </w:rPr>
        <w:t>e</w:t>
      </w:r>
      <w:r w:rsidRPr="001A744A">
        <w:rPr>
          <w:rFonts w:ascii="Arial" w:eastAsia="Arial" w:hAnsi="Arial" w:cs="Arial"/>
          <w:spacing w:val="-1"/>
        </w:rPr>
        <w:t xml:space="preserve"> </w:t>
      </w:r>
      <w:r w:rsidRPr="001A744A">
        <w:rPr>
          <w:rFonts w:ascii="Arial" w:eastAsia="Arial" w:hAnsi="Arial" w:cs="Arial"/>
          <w:spacing w:val="1"/>
        </w:rPr>
        <w:t>pa</w:t>
      </w:r>
      <w:r w:rsidRPr="001A744A">
        <w:rPr>
          <w:rFonts w:ascii="Arial" w:eastAsia="Arial" w:hAnsi="Arial" w:cs="Arial"/>
        </w:rPr>
        <w:t xml:space="preserve">ra </w:t>
      </w:r>
      <w:r w:rsidRPr="001A744A">
        <w:rPr>
          <w:rFonts w:ascii="Arial" w:eastAsia="Arial" w:hAnsi="Arial" w:cs="Arial"/>
          <w:spacing w:val="-1"/>
        </w:rPr>
        <w:t>t</w:t>
      </w:r>
      <w:r w:rsidRPr="001A744A">
        <w:rPr>
          <w:rFonts w:ascii="Arial" w:eastAsia="Arial" w:hAnsi="Arial" w:cs="Arial"/>
          <w:spacing w:val="1"/>
        </w:rPr>
        <w:t>a</w:t>
      </w:r>
      <w:r w:rsidRPr="001A744A">
        <w:rPr>
          <w:rFonts w:ascii="Arial" w:eastAsia="Arial" w:hAnsi="Arial" w:cs="Arial"/>
        </w:rPr>
        <w:t xml:space="preserve">l </w:t>
      </w:r>
      <w:r w:rsidRPr="001A744A">
        <w:rPr>
          <w:rFonts w:ascii="Arial" w:eastAsia="Arial" w:hAnsi="Arial" w:cs="Arial"/>
          <w:spacing w:val="-1"/>
        </w:rPr>
        <w:t>e</w:t>
      </w:r>
      <w:r w:rsidRPr="001A744A">
        <w:rPr>
          <w:rFonts w:ascii="Arial" w:eastAsia="Arial" w:hAnsi="Arial" w:cs="Arial"/>
        </w:rPr>
        <w:t>f</w:t>
      </w:r>
      <w:r w:rsidRPr="001A744A">
        <w:rPr>
          <w:rFonts w:ascii="Arial" w:eastAsia="Arial" w:hAnsi="Arial" w:cs="Arial"/>
          <w:spacing w:val="1"/>
        </w:rPr>
        <w:t>e</w:t>
      </w:r>
      <w:r w:rsidRPr="001A744A">
        <w:rPr>
          <w:rFonts w:ascii="Arial" w:eastAsia="Arial" w:hAnsi="Arial" w:cs="Arial"/>
        </w:rPr>
        <w:t>cto</w:t>
      </w:r>
      <w:r w:rsidRPr="001A744A">
        <w:rPr>
          <w:rFonts w:ascii="Arial" w:eastAsia="Arial" w:hAnsi="Arial" w:cs="Arial"/>
          <w:spacing w:val="1"/>
        </w:rPr>
        <w:t xml:space="preserve"> </w:t>
      </w:r>
      <w:r w:rsidRPr="001A744A">
        <w:rPr>
          <w:rFonts w:ascii="Arial" w:eastAsia="Arial" w:hAnsi="Arial" w:cs="Arial"/>
          <w:spacing w:val="-2"/>
        </w:rPr>
        <w:t>s</w:t>
      </w:r>
      <w:r w:rsidRPr="001A744A">
        <w:rPr>
          <w:rFonts w:ascii="Arial" w:eastAsia="Arial" w:hAnsi="Arial" w:cs="Arial"/>
        </w:rPr>
        <w:t>e</w:t>
      </w:r>
      <w:r w:rsidRPr="001A744A">
        <w:rPr>
          <w:rFonts w:ascii="Arial" w:eastAsia="Arial" w:hAnsi="Arial" w:cs="Arial"/>
          <w:spacing w:val="1"/>
        </w:rPr>
        <w:t xml:space="preserve"> </w:t>
      </w:r>
      <w:r w:rsidRPr="001A744A">
        <w:rPr>
          <w:rFonts w:ascii="Arial" w:eastAsia="Arial" w:hAnsi="Arial" w:cs="Arial"/>
          <w:spacing w:val="-1"/>
        </w:rPr>
        <w:t>e</w:t>
      </w:r>
      <w:r w:rsidRPr="001A744A">
        <w:rPr>
          <w:rFonts w:ascii="Arial" w:eastAsia="Arial" w:hAnsi="Arial" w:cs="Arial"/>
          <w:spacing w:val="1"/>
        </w:rPr>
        <w:t>m</w:t>
      </w:r>
      <w:r w:rsidRPr="001A744A">
        <w:rPr>
          <w:rFonts w:ascii="Arial" w:eastAsia="Arial" w:hAnsi="Arial" w:cs="Arial"/>
        </w:rPr>
        <w:t>i</w:t>
      </w:r>
      <w:r w:rsidRPr="001A744A">
        <w:rPr>
          <w:rFonts w:ascii="Arial" w:eastAsia="Arial" w:hAnsi="Arial" w:cs="Arial"/>
          <w:spacing w:val="-2"/>
        </w:rPr>
        <w:t>t</w:t>
      </w:r>
      <w:r w:rsidRPr="001A744A">
        <w:rPr>
          <w:rFonts w:ascii="Arial" w:eastAsia="Arial" w:hAnsi="Arial" w:cs="Arial"/>
          <w:spacing w:val="1"/>
        </w:rPr>
        <w:t>a antes del 6 de febrero del año de la elección</w:t>
      </w:r>
      <w:r w:rsidRPr="001A744A">
        <w:rPr>
          <w:rFonts w:ascii="Arial" w:eastAsia="Arial" w:hAnsi="Arial" w:cs="Arial"/>
        </w:rPr>
        <w:t>.</w:t>
      </w:r>
    </w:p>
    <w:p w14:paraId="62FE6E2B" w14:textId="77777777" w:rsidR="00C922FC" w:rsidRPr="001A744A" w:rsidRDefault="00C922FC" w:rsidP="001A744A">
      <w:pPr>
        <w:pStyle w:val="Prrafodelista"/>
        <w:numPr>
          <w:ilvl w:val="0"/>
          <w:numId w:val="40"/>
        </w:numPr>
        <w:spacing w:after="0" w:line="360" w:lineRule="auto"/>
        <w:ind w:left="0" w:right="76" w:firstLine="0"/>
        <w:contextualSpacing/>
        <w:jc w:val="both"/>
        <w:rPr>
          <w:rFonts w:ascii="Arial" w:eastAsia="Arial" w:hAnsi="Arial" w:cs="Arial"/>
        </w:rPr>
      </w:pPr>
      <w:r w:rsidRPr="001A744A">
        <w:rPr>
          <w:rFonts w:ascii="Arial" w:eastAsia="Arial" w:hAnsi="Arial" w:cs="Arial"/>
          <w:b/>
        </w:rPr>
        <w:lastRenderedPageBreak/>
        <w:t>Digita</w:t>
      </w:r>
      <w:r w:rsidRPr="001A744A">
        <w:rPr>
          <w:rFonts w:ascii="Arial" w:eastAsia="Arial" w:hAnsi="Arial" w:cs="Arial"/>
          <w:b/>
          <w:spacing w:val="1"/>
        </w:rPr>
        <w:t>l</w:t>
      </w:r>
      <w:r w:rsidRPr="001A744A">
        <w:rPr>
          <w:rFonts w:ascii="Arial" w:eastAsia="Arial" w:hAnsi="Arial" w:cs="Arial"/>
          <w:b/>
        </w:rPr>
        <w:t>iz</w:t>
      </w:r>
      <w:r w:rsidRPr="001A744A">
        <w:rPr>
          <w:rFonts w:ascii="Arial" w:eastAsia="Arial" w:hAnsi="Arial" w:cs="Arial"/>
          <w:b/>
          <w:spacing w:val="1"/>
        </w:rPr>
        <w:t>a</w:t>
      </w:r>
      <w:r w:rsidRPr="001A744A">
        <w:rPr>
          <w:rFonts w:ascii="Arial" w:eastAsia="Arial" w:hAnsi="Arial" w:cs="Arial"/>
          <w:b/>
          <w:spacing w:val="-1"/>
        </w:rPr>
        <w:t>c</w:t>
      </w:r>
      <w:r w:rsidRPr="001A744A">
        <w:rPr>
          <w:rFonts w:ascii="Arial" w:eastAsia="Arial" w:hAnsi="Arial" w:cs="Arial"/>
          <w:b/>
        </w:rPr>
        <w:t>ión.</w:t>
      </w:r>
      <w:r w:rsidRPr="001A744A">
        <w:rPr>
          <w:rFonts w:ascii="Arial" w:eastAsia="Arial" w:hAnsi="Arial" w:cs="Arial"/>
          <w:b/>
          <w:spacing w:val="66"/>
        </w:rPr>
        <w:t xml:space="preserve"> </w:t>
      </w:r>
      <w:r w:rsidRPr="001A744A">
        <w:rPr>
          <w:rFonts w:ascii="Arial" w:eastAsia="Arial" w:hAnsi="Arial" w:cs="Arial"/>
        </w:rPr>
        <w:t>Esta</w:t>
      </w:r>
      <w:r w:rsidRPr="001A744A">
        <w:rPr>
          <w:rFonts w:ascii="Arial" w:eastAsia="Arial" w:hAnsi="Arial" w:cs="Arial"/>
          <w:spacing w:val="64"/>
        </w:rPr>
        <w:t xml:space="preserve"> </w:t>
      </w:r>
      <w:r w:rsidRPr="001A744A">
        <w:rPr>
          <w:rFonts w:ascii="Arial" w:eastAsia="Arial" w:hAnsi="Arial" w:cs="Arial"/>
        </w:rPr>
        <w:t>f</w:t>
      </w:r>
      <w:r w:rsidRPr="001A744A">
        <w:rPr>
          <w:rFonts w:ascii="Arial" w:eastAsia="Arial" w:hAnsi="Arial" w:cs="Arial"/>
          <w:spacing w:val="1"/>
        </w:rPr>
        <w:t>a</w:t>
      </w:r>
      <w:r w:rsidRPr="001A744A">
        <w:rPr>
          <w:rFonts w:ascii="Arial" w:eastAsia="Arial" w:hAnsi="Arial" w:cs="Arial"/>
        </w:rPr>
        <w:t>se c</w:t>
      </w:r>
      <w:r w:rsidRPr="001A744A">
        <w:rPr>
          <w:rFonts w:ascii="Arial" w:eastAsia="Arial" w:hAnsi="Arial" w:cs="Arial"/>
          <w:spacing w:val="1"/>
        </w:rPr>
        <w:t>on</w:t>
      </w:r>
      <w:r w:rsidRPr="001A744A">
        <w:rPr>
          <w:rFonts w:ascii="Arial" w:eastAsia="Arial" w:hAnsi="Arial" w:cs="Arial"/>
        </w:rPr>
        <w:t>sisti</w:t>
      </w:r>
      <w:r w:rsidRPr="001A744A">
        <w:rPr>
          <w:rFonts w:ascii="Arial" w:eastAsia="Arial" w:hAnsi="Arial" w:cs="Arial"/>
          <w:spacing w:val="-1"/>
        </w:rPr>
        <w:t>r</w:t>
      </w:r>
      <w:r w:rsidRPr="001A744A">
        <w:rPr>
          <w:rFonts w:ascii="Arial" w:eastAsia="Arial" w:hAnsi="Arial" w:cs="Arial"/>
        </w:rPr>
        <w:t xml:space="preserve">á </w:t>
      </w:r>
      <w:r w:rsidRPr="001A744A">
        <w:rPr>
          <w:rFonts w:ascii="Arial" w:eastAsia="Arial" w:hAnsi="Arial" w:cs="Arial"/>
          <w:spacing w:val="-1"/>
        </w:rPr>
        <w:t>e</w:t>
      </w:r>
      <w:r w:rsidRPr="001A744A">
        <w:rPr>
          <w:rFonts w:ascii="Arial" w:eastAsia="Arial" w:hAnsi="Arial" w:cs="Arial"/>
        </w:rPr>
        <w:t>n la id</w:t>
      </w:r>
      <w:r w:rsidRPr="001A744A">
        <w:rPr>
          <w:rFonts w:ascii="Arial" w:eastAsia="Arial" w:hAnsi="Arial" w:cs="Arial"/>
          <w:spacing w:val="1"/>
        </w:rPr>
        <w:t>en</w:t>
      </w:r>
      <w:r w:rsidRPr="001A744A">
        <w:rPr>
          <w:rFonts w:ascii="Arial" w:eastAsia="Arial" w:hAnsi="Arial" w:cs="Arial"/>
        </w:rPr>
        <w:t>t</w:t>
      </w:r>
      <w:r w:rsidRPr="001A744A">
        <w:rPr>
          <w:rFonts w:ascii="Arial" w:eastAsia="Arial" w:hAnsi="Arial" w:cs="Arial"/>
          <w:spacing w:val="-2"/>
        </w:rPr>
        <w:t>i</w:t>
      </w:r>
      <w:r w:rsidRPr="001A744A">
        <w:rPr>
          <w:rFonts w:ascii="Arial" w:eastAsia="Arial" w:hAnsi="Arial" w:cs="Arial"/>
          <w:spacing w:val="3"/>
        </w:rPr>
        <w:t>f</w:t>
      </w:r>
      <w:r w:rsidRPr="001A744A">
        <w:rPr>
          <w:rFonts w:ascii="Arial" w:eastAsia="Arial" w:hAnsi="Arial" w:cs="Arial"/>
        </w:rPr>
        <w:t>i</w:t>
      </w:r>
      <w:r w:rsidRPr="001A744A">
        <w:rPr>
          <w:rFonts w:ascii="Arial" w:eastAsia="Arial" w:hAnsi="Arial" w:cs="Arial"/>
          <w:spacing w:val="-3"/>
        </w:rPr>
        <w:t>c</w:t>
      </w:r>
      <w:r w:rsidRPr="001A744A">
        <w:rPr>
          <w:rFonts w:ascii="Arial" w:eastAsia="Arial" w:hAnsi="Arial" w:cs="Arial"/>
          <w:spacing w:val="1"/>
        </w:rPr>
        <w:t>a</w:t>
      </w:r>
      <w:r w:rsidRPr="001A744A">
        <w:rPr>
          <w:rFonts w:ascii="Arial" w:eastAsia="Arial" w:hAnsi="Arial" w:cs="Arial"/>
        </w:rPr>
        <w:t xml:space="preserve">ción </w:t>
      </w:r>
      <w:r w:rsidRPr="001A744A">
        <w:rPr>
          <w:rFonts w:ascii="Arial" w:eastAsia="Arial" w:hAnsi="Arial" w:cs="Arial"/>
          <w:spacing w:val="-1"/>
        </w:rPr>
        <w:t>d</w:t>
      </w:r>
      <w:r w:rsidRPr="001A744A">
        <w:rPr>
          <w:rFonts w:ascii="Arial" w:eastAsia="Arial" w:hAnsi="Arial" w:cs="Arial"/>
        </w:rPr>
        <w:t>e las Act</w:t>
      </w:r>
      <w:r w:rsidRPr="001A744A">
        <w:rPr>
          <w:rFonts w:ascii="Arial" w:eastAsia="Arial" w:hAnsi="Arial" w:cs="Arial"/>
          <w:spacing w:val="-1"/>
        </w:rPr>
        <w:t>a</w:t>
      </w:r>
      <w:r w:rsidRPr="001A744A">
        <w:rPr>
          <w:rFonts w:ascii="Arial" w:eastAsia="Arial" w:hAnsi="Arial" w:cs="Arial"/>
        </w:rPr>
        <w:t>s PREP</w:t>
      </w:r>
      <w:r w:rsidRPr="001A744A">
        <w:rPr>
          <w:rFonts w:ascii="Arial" w:eastAsia="Arial" w:hAnsi="Arial" w:cs="Arial"/>
          <w:spacing w:val="2"/>
        </w:rPr>
        <w:t xml:space="preserve"> </w:t>
      </w:r>
      <w:r w:rsidRPr="001A744A">
        <w:rPr>
          <w:rFonts w:ascii="Arial" w:eastAsia="Arial" w:hAnsi="Arial" w:cs="Arial"/>
          <w:spacing w:val="1"/>
        </w:rPr>
        <w:t>a</w:t>
      </w:r>
      <w:r w:rsidRPr="001A744A">
        <w:rPr>
          <w:rFonts w:ascii="Arial" w:eastAsia="Arial" w:hAnsi="Arial" w:cs="Arial"/>
        </w:rPr>
        <w:t>c</w:t>
      </w:r>
      <w:r w:rsidRPr="001A744A">
        <w:rPr>
          <w:rFonts w:ascii="Arial" w:eastAsia="Arial" w:hAnsi="Arial" w:cs="Arial"/>
          <w:spacing w:val="1"/>
        </w:rPr>
        <w:t>op</w:t>
      </w:r>
      <w:r w:rsidRPr="001A744A">
        <w:rPr>
          <w:rFonts w:ascii="Arial" w:eastAsia="Arial" w:hAnsi="Arial" w:cs="Arial"/>
        </w:rPr>
        <w:t>i</w:t>
      </w:r>
      <w:r w:rsidRPr="001A744A">
        <w:rPr>
          <w:rFonts w:ascii="Arial" w:eastAsia="Arial" w:hAnsi="Arial" w:cs="Arial"/>
          <w:spacing w:val="-2"/>
        </w:rPr>
        <w:t>a</w:t>
      </w:r>
      <w:r w:rsidRPr="001A744A">
        <w:rPr>
          <w:rFonts w:ascii="Arial" w:eastAsia="Arial" w:hAnsi="Arial" w:cs="Arial"/>
          <w:spacing w:val="1"/>
        </w:rPr>
        <w:t>da</w:t>
      </w:r>
      <w:r w:rsidRPr="001A744A">
        <w:rPr>
          <w:rFonts w:ascii="Arial" w:eastAsia="Arial" w:hAnsi="Arial" w:cs="Arial"/>
        </w:rPr>
        <w:t>s</w:t>
      </w:r>
      <w:r w:rsidRPr="001A744A">
        <w:rPr>
          <w:rFonts w:ascii="Arial" w:eastAsia="Arial" w:hAnsi="Arial" w:cs="Arial"/>
          <w:spacing w:val="1"/>
        </w:rPr>
        <w:t xml:space="preserve"> e</w:t>
      </w:r>
      <w:r w:rsidRPr="001A744A">
        <w:rPr>
          <w:rFonts w:ascii="Arial" w:eastAsia="Arial" w:hAnsi="Arial" w:cs="Arial"/>
        </w:rPr>
        <w:t xml:space="preserve">n </w:t>
      </w:r>
      <w:r w:rsidRPr="001A744A">
        <w:rPr>
          <w:rFonts w:ascii="Arial" w:eastAsia="Arial" w:hAnsi="Arial" w:cs="Arial"/>
          <w:spacing w:val="1"/>
        </w:rPr>
        <w:t>e</w:t>
      </w:r>
      <w:r w:rsidRPr="001A744A">
        <w:rPr>
          <w:rFonts w:ascii="Arial" w:eastAsia="Arial" w:hAnsi="Arial" w:cs="Arial"/>
        </w:rPr>
        <w:t>l</w:t>
      </w:r>
      <w:r w:rsidRPr="001A744A">
        <w:rPr>
          <w:rFonts w:ascii="Arial" w:eastAsia="Arial" w:hAnsi="Arial" w:cs="Arial"/>
          <w:spacing w:val="3"/>
        </w:rPr>
        <w:t xml:space="preserve"> </w:t>
      </w:r>
      <w:r w:rsidRPr="001A744A">
        <w:rPr>
          <w:rFonts w:ascii="Arial" w:eastAsia="Arial" w:hAnsi="Arial" w:cs="Arial"/>
        </w:rPr>
        <w:t>C</w:t>
      </w:r>
      <w:r w:rsidRPr="001A744A">
        <w:rPr>
          <w:rFonts w:ascii="Arial" w:eastAsia="Arial" w:hAnsi="Arial" w:cs="Arial"/>
          <w:spacing w:val="-2"/>
        </w:rPr>
        <w:t>A</w:t>
      </w:r>
      <w:r w:rsidRPr="001A744A">
        <w:rPr>
          <w:rFonts w:ascii="Arial" w:eastAsia="Arial" w:hAnsi="Arial" w:cs="Arial"/>
          <w:spacing w:val="2"/>
        </w:rPr>
        <w:t>T</w:t>
      </w:r>
      <w:r w:rsidRPr="001A744A">
        <w:rPr>
          <w:rFonts w:ascii="Arial" w:eastAsia="Arial" w:hAnsi="Arial" w:cs="Arial"/>
        </w:rPr>
        <w:t>D</w:t>
      </w:r>
      <w:r w:rsidRPr="001A744A">
        <w:rPr>
          <w:rFonts w:ascii="Arial" w:eastAsia="Arial" w:hAnsi="Arial" w:cs="Arial"/>
          <w:spacing w:val="6"/>
        </w:rPr>
        <w:t xml:space="preserve"> </w:t>
      </w:r>
      <w:r w:rsidRPr="001A744A">
        <w:rPr>
          <w:rFonts w:ascii="Arial" w:eastAsia="Arial" w:hAnsi="Arial" w:cs="Arial"/>
          <w:spacing w:val="-2"/>
        </w:rPr>
        <w:t>y</w:t>
      </w:r>
      <w:r w:rsidRPr="001A744A">
        <w:rPr>
          <w:rFonts w:ascii="Arial" w:eastAsia="Arial" w:hAnsi="Arial" w:cs="Arial"/>
        </w:rPr>
        <w:t>,</w:t>
      </w:r>
      <w:r w:rsidRPr="001A744A">
        <w:rPr>
          <w:rFonts w:ascii="Arial" w:eastAsia="Arial" w:hAnsi="Arial" w:cs="Arial"/>
          <w:spacing w:val="4"/>
        </w:rPr>
        <w:t xml:space="preserve"> </w:t>
      </w:r>
      <w:r w:rsidRPr="001A744A">
        <w:rPr>
          <w:rFonts w:ascii="Arial" w:eastAsia="Arial" w:hAnsi="Arial" w:cs="Arial"/>
          <w:spacing w:val="1"/>
        </w:rPr>
        <w:t>e</w:t>
      </w:r>
      <w:r w:rsidRPr="001A744A">
        <w:rPr>
          <w:rFonts w:ascii="Arial" w:eastAsia="Arial" w:hAnsi="Arial" w:cs="Arial"/>
        </w:rPr>
        <w:t>n</w:t>
      </w:r>
      <w:r w:rsidRPr="001A744A">
        <w:rPr>
          <w:rFonts w:ascii="Arial" w:eastAsia="Arial" w:hAnsi="Arial" w:cs="Arial"/>
          <w:spacing w:val="2"/>
        </w:rPr>
        <w:t xml:space="preserve"> </w:t>
      </w:r>
      <w:r w:rsidRPr="001A744A">
        <w:rPr>
          <w:rFonts w:ascii="Arial" w:eastAsia="Arial" w:hAnsi="Arial" w:cs="Arial"/>
        </w:rPr>
        <w:t>su</w:t>
      </w:r>
      <w:r w:rsidRPr="001A744A">
        <w:rPr>
          <w:rFonts w:ascii="Arial" w:eastAsia="Arial" w:hAnsi="Arial" w:cs="Arial"/>
          <w:spacing w:val="2"/>
        </w:rPr>
        <w:t xml:space="preserve"> </w:t>
      </w:r>
      <w:r w:rsidRPr="001A744A">
        <w:rPr>
          <w:rFonts w:ascii="Arial" w:eastAsia="Arial" w:hAnsi="Arial" w:cs="Arial"/>
        </w:rPr>
        <w:t>c</w:t>
      </w:r>
      <w:r w:rsidRPr="001A744A">
        <w:rPr>
          <w:rFonts w:ascii="Arial" w:eastAsia="Arial" w:hAnsi="Arial" w:cs="Arial"/>
          <w:spacing w:val="-1"/>
        </w:rPr>
        <w:t>a</w:t>
      </w:r>
      <w:r w:rsidRPr="001A744A">
        <w:rPr>
          <w:rFonts w:ascii="Arial" w:eastAsia="Arial" w:hAnsi="Arial" w:cs="Arial"/>
        </w:rPr>
        <w:t>s</w:t>
      </w:r>
      <w:r w:rsidRPr="001A744A">
        <w:rPr>
          <w:rFonts w:ascii="Arial" w:eastAsia="Arial" w:hAnsi="Arial" w:cs="Arial"/>
          <w:spacing w:val="1"/>
        </w:rPr>
        <w:t>o</w:t>
      </w:r>
      <w:r w:rsidRPr="001A744A">
        <w:rPr>
          <w:rFonts w:ascii="Arial" w:eastAsia="Arial" w:hAnsi="Arial" w:cs="Arial"/>
        </w:rPr>
        <w:t>,</w:t>
      </w:r>
      <w:r w:rsidRPr="001A744A">
        <w:rPr>
          <w:rFonts w:ascii="Arial" w:eastAsia="Arial" w:hAnsi="Arial" w:cs="Arial"/>
          <w:spacing w:val="6"/>
        </w:rPr>
        <w:t xml:space="preserve"> </w:t>
      </w:r>
      <w:r w:rsidRPr="001A744A">
        <w:rPr>
          <w:rFonts w:ascii="Arial" w:eastAsia="Arial" w:hAnsi="Arial" w:cs="Arial"/>
        </w:rPr>
        <w:t>se</w:t>
      </w:r>
      <w:r w:rsidRPr="001A744A">
        <w:rPr>
          <w:rFonts w:ascii="Arial" w:eastAsia="Arial" w:hAnsi="Arial" w:cs="Arial"/>
          <w:spacing w:val="2"/>
        </w:rPr>
        <w:t xml:space="preserve"> </w:t>
      </w:r>
      <w:r w:rsidRPr="001A744A">
        <w:rPr>
          <w:rFonts w:ascii="Arial" w:eastAsia="Arial" w:hAnsi="Arial" w:cs="Arial"/>
        </w:rPr>
        <w:t>les</w:t>
      </w:r>
      <w:r w:rsidRPr="001A744A">
        <w:rPr>
          <w:rFonts w:ascii="Arial" w:eastAsia="Arial" w:hAnsi="Arial" w:cs="Arial"/>
          <w:spacing w:val="2"/>
        </w:rPr>
        <w:t xml:space="preserve"> </w:t>
      </w:r>
      <w:r w:rsidRPr="001A744A">
        <w:rPr>
          <w:rFonts w:ascii="Arial" w:eastAsia="Arial" w:hAnsi="Arial" w:cs="Arial"/>
          <w:spacing w:val="1"/>
        </w:rPr>
        <w:t>a</w:t>
      </w:r>
      <w:r w:rsidRPr="001A744A">
        <w:rPr>
          <w:rFonts w:ascii="Arial" w:eastAsia="Arial" w:hAnsi="Arial" w:cs="Arial"/>
        </w:rPr>
        <w:t>s</w:t>
      </w:r>
      <w:r w:rsidRPr="001A744A">
        <w:rPr>
          <w:rFonts w:ascii="Arial" w:eastAsia="Arial" w:hAnsi="Arial" w:cs="Arial"/>
          <w:spacing w:val="1"/>
        </w:rPr>
        <w:t>o</w:t>
      </w:r>
      <w:r w:rsidRPr="001A744A">
        <w:rPr>
          <w:rFonts w:ascii="Arial" w:eastAsia="Arial" w:hAnsi="Arial" w:cs="Arial"/>
        </w:rPr>
        <w:t>c</w:t>
      </w:r>
      <w:r w:rsidRPr="001A744A">
        <w:rPr>
          <w:rFonts w:ascii="Arial" w:eastAsia="Arial" w:hAnsi="Arial" w:cs="Arial"/>
          <w:spacing w:val="-3"/>
        </w:rPr>
        <w:t>i</w:t>
      </w:r>
      <w:r w:rsidRPr="001A744A">
        <w:rPr>
          <w:rFonts w:ascii="Arial" w:eastAsia="Arial" w:hAnsi="Arial" w:cs="Arial"/>
          <w:spacing w:val="2"/>
        </w:rPr>
        <w:t>a</w:t>
      </w:r>
      <w:r w:rsidRPr="001A744A">
        <w:rPr>
          <w:rFonts w:ascii="Arial" w:eastAsia="Arial" w:hAnsi="Arial" w:cs="Arial"/>
          <w:spacing w:val="-1"/>
        </w:rPr>
        <w:t>r</w:t>
      </w:r>
      <w:r w:rsidRPr="001A744A">
        <w:rPr>
          <w:rFonts w:ascii="Arial" w:eastAsia="Arial" w:hAnsi="Arial" w:cs="Arial"/>
        </w:rPr>
        <w:t>á</w:t>
      </w:r>
      <w:r w:rsidRPr="001A744A">
        <w:rPr>
          <w:rFonts w:ascii="Arial" w:eastAsia="Arial" w:hAnsi="Arial" w:cs="Arial"/>
          <w:spacing w:val="5"/>
        </w:rPr>
        <w:t xml:space="preserve"> </w:t>
      </w:r>
      <w:r w:rsidRPr="001A744A">
        <w:rPr>
          <w:rFonts w:ascii="Arial" w:eastAsia="Arial" w:hAnsi="Arial" w:cs="Arial"/>
          <w:spacing w:val="-2"/>
        </w:rPr>
        <w:t>c</w:t>
      </w:r>
      <w:r w:rsidRPr="001A744A">
        <w:rPr>
          <w:rFonts w:ascii="Arial" w:eastAsia="Arial" w:hAnsi="Arial" w:cs="Arial"/>
          <w:spacing w:val="1"/>
        </w:rPr>
        <w:t>o</w:t>
      </w:r>
      <w:r w:rsidRPr="001A744A">
        <w:rPr>
          <w:rFonts w:ascii="Arial" w:eastAsia="Arial" w:hAnsi="Arial" w:cs="Arial"/>
        </w:rPr>
        <w:t>n</w:t>
      </w:r>
      <w:r w:rsidRPr="001A744A">
        <w:rPr>
          <w:rFonts w:ascii="Arial" w:eastAsia="Arial" w:hAnsi="Arial" w:cs="Arial"/>
          <w:spacing w:val="2"/>
        </w:rPr>
        <w:t xml:space="preserve"> </w:t>
      </w:r>
      <w:r w:rsidRPr="001A744A">
        <w:rPr>
          <w:rFonts w:ascii="Arial" w:eastAsia="Arial" w:hAnsi="Arial" w:cs="Arial"/>
          <w:spacing w:val="-1"/>
        </w:rPr>
        <w:t>u</w:t>
      </w:r>
      <w:r w:rsidRPr="001A744A">
        <w:rPr>
          <w:rFonts w:ascii="Arial" w:eastAsia="Arial" w:hAnsi="Arial" w:cs="Arial"/>
        </w:rPr>
        <w:t>n c</w:t>
      </w:r>
      <w:r w:rsidRPr="001A744A">
        <w:rPr>
          <w:rFonts w:ascii="Arial" w:eastAsia="Arial" w:hAnsi="Arial" w:cs="Arial"/>
          <w:spacing w:val="1"/>
        </w:rPr>
        <w:t>ód</w:t>
      </w:r>
      <w:r w:rsidRPr="001A744A">
        <w:rPr>
          <w:rFonts w:ascii="Arial" w:eastAsia="Arial" w:hAnsi="Arial" w:cs="Arial"/>
        </w:rPr>
        <w:t>i</w:t>
      </w:r>
      <w:r w:rsidRPr="001A744A">
        <w:rPr>
          <w:rFonts w:ascii="Arial" w:eastAsia="Arial" w:hAnsi="Arial" w:cs="Arial"/>
          <w:spacing w:val="-2"/>
        </w:rPr>
        <w:t>g</w:t>
      </w:r>
      <w:r w:rsidRPr="001A744A">
        <w:rPr>
          <w:rFonts w:ascii="Arial" w:eastAsia="Arial" w:hAnsi="Arial" w:cs="Arial"/>
        </w:rPr>
        <w:t>o</w:t>
      </w:r>
      <w:r w:rsidRPr="001A744A">
        <w:rPr>
          <w:rFonts w:ascii="Arial" w:eastAsia="Arial" w:hAnsi="Arial" w:cs="Arial"/>
          <w:spacing w:val="3"/>
        </w:rPr>
        <w:t xml:space="preserve"> </w:t>
      </w:r>
      <w:r w:rsidRPr="001A744A">
        <w:rPr>
          <w:rFonts w:ascii="Arial" w:eastAsia="Arial" w:hAnsi="Arial" w:cs="Arial"/>
        </w:rPr>
        <w:t>Q</w:t>
      </w:r>
      <w:r w:rsidRPr="001A744A">
        <w:rPr>
          <w:rFonts w:ascii="Arial" w:eastAsia="Arial" w:hAnsi="Arial" w:cs="Arial"/>
          <w:spacing w:val="2"/>
        </w:rPr>
        <w:t>R</w:t>
      </w:r>
      <w:r w:rsidRPr="001A744A">
        <w:rPr>
          <w:rFonts w:ascii="Arial" w:eastAsia="Arial" w:hAnsi="Arial" w:cs="Arial"/>
        </w:rPr>
        <w:t>.</w:t>
      </w:r>
      <w:r w:rsidRPr="001A744A">
        <w:rPr>
          <w:rFonts w:ascii="Arial" w:eastAsia="Arial" w:hAnsi="Arial" w:cs="Arial"/>
          <w:spacing w:val="2"/>
        </w:rPr>
        <w:t xml:space="preserve"> </w:t>
      </w:r>
      <w:r w:rsidRPr="001A744A">
        <w:rPr>
          <w:rFonts w:ascii="Arial" w:eastAsia="Arial" w:hAnsi="Arial" w:cs="Arial"/>
          <w:spacing w:val="1"/>
        </w:rPr>
        <w:t>Po</w:t>
      </w:r>
      <w:r w:rsidRPr="001A744A">
        <w:rPr>
          <w:rFonts w:ascii="Arial" w:eastAsia="Arial" w:hAnsi="Arial" w:cs="Arial"/>
        </w:rPr>
        <w:t>s</w:t>
      </w:r>
      <w:r w:rsidRPr="001A744A">
        <w:rPr>
          <w:rFonts w:ascii="Arial" w:eastAsia="Arial" w:hAnsi="Arial" w:cs="Arial"/>
          <w:spacing w:val="-2"/>
        </w:rPr>
        <w:t>t</w:t>
      </w:r>
      <w:r w:rsidRPr="001A744A">
        <w:rPr>
          <w:rFonts w:ascii="Arial" w:eastAsia="Arial" w:hAnsi="Arial" w:cs="Arial"/>
          <w:spacing w:val="1"/>
        </w:rPr>
        <w:t>e</w:t>
      </w:r>
      <w:r w:rsidRPr="001A744A">
        <w:rPr>
          <w:rFonts w:ascii="Arial" w:eastAsia="Arial" w:hAnsi="Arial" w:cs="Arial"/>
        </w:rPr>
        <w:t>r</w:t>
      </w:r>
      <w:r w:rsidRPr="001A744A">
        <w:rPr>
          <w:rFonts w:ascii="Arial" w:eastAsia="Arial" w:hAnsi="Arial" w:cs="Arial"/>
          <w:spacing w:val="-1"/>
        </w:rPr>
        <w:t>i</w:t>
      </w:r>
      <w:r w:rsidRPr="001A744A">
        <w:rPr>
          <w:rFonts w:ascii="Arial" w:eastAsia="Arial" w:hAnsi="Arial" w:cs="Arial"/>
          <w:spacing w:val="1"/>
        </w:rPr>
        <w:t>o</w:t>
      </w:r>
      <w:r w:rsidRPr="001A744A">
        <w:rPr>
          <w:rFonts w:ascii="Arial" w:eastAsia="Arial" w:hAnsi="Arial" w:cs="Arial"/>
        </w:rPr>
        <w:t>r</w:t>
      </w:r>
      <w:r w:rsidRPr="001A744A">
        <w:rPr>
          <w:rFonts w:ascii="Arial" w:eastAsia="Arial" w:hAnsi="Arial" w:cs="Arial"/>
          <w:spacing w:val="1"/>
        </w:rPr>
        <w:t>me</w:t>
      </w:r>
      <w:r w:rsidRPr="001A744A">
        <w:rPr>
          <w:rFonts w:ascii="Arial" w:eastAsia="Arial" w:hAnsi="Arial" w:cs="Arial"/>
          <w:spacing w:val="-1"/>
        </w:rPr>
        <w:t>n</w:t>
      </w:r>
      <w:r w:rsidRPr="001A744A">
        <w:rPr>
          <w:rFonts w:ascii="Arial" w:eastAsia="Arial" w:hAnsi="Arial" w:cs="Arial"/>
        </w:rPr>
        <w:t>te</w:t>
      </w:r>
      <w:r w:rsidRPr="001A744A">
        <w:rPr>
          <w:rFonts w:ascii="Arial" w:eastAsia="Arial" w:hAnsi="Arial" w:cs="Arial"/>
          <w:spacing w:val="5"/>
        </w:rPr>
        <w:t xml:space="preserve"> </w:t>
      </w:r>
      <w:r w:rsidRPr="001A744A">
        <w:rPr>
          <w:rFonts w:ascii="Arial" w:eastAsia="Arial" w:hAnsi="Arial" w:cs="Arial"/>
        </w:rPr>
        <w:t>se</w:t>
      </w:r>
      <w:r w:rsidRPr="001A744A">
        <w:rPr>
          <w:rFonts w:ascii="Arial" w:eastAsia="Arial" w:hAnsi="Arial" w:cs="Arial"/>
          <w:spacing w:val="3"/>
        </w:rPr>
        <w:t xml:space="preserve"> </w:t>
      </w:r>
      <w:r w:rsidRPr="001A744A">
        <w:rPr>
          <w:rFonts w:ascii="Arial" w:eastAsia="Arial" w:hAnsi="Arial" w:cs="Arial"/>
        </w:rPr>
        <w:t>l</w:t>
      </w:r>
      <w:r w:rsidRPr="001A744A">
        <w:rPr>
          <w:rFonts w:ascii="Arial" w:eastAsia="Arial" w:hAnsi="Arial" w:cs="Arial"/>
          <w:spacing w:val="-1"/>
        </w:rPr>
        <w:t>l</w:t>
      </w:r>
      <w:r w:rsidRPr="001A744A">
        <w:rPr>
          <w:rFonts w:ascii="Arial" w:eastAsia="Arial" w:hAnsi="Arial" w:cs="Arial"/>
          <w:spacing w:val="1"/>
        </w:rPr>
        <w:t>e</w:t>
      </w:r>
      <w:r w:rsidRPr="001A744A">
        <w:rPr>
          <w:rFonts w:ascii="Arial" w:eastAsia="Arial" w:hAnsi="Arial" w:cs="Arial"/>
          <w:spacing w:val="-2"/>
        </w:rPr>
        <w:t>v</w:t>
      </w:r>
      <w:r w:rsidRPr="001A744A">
        <w:rPr>
          <w:rFonts w:ascii="Arial" w:eastAsia="Arial" w:hAnsi="Arial" w:cs="Arial"/>
          <w:spacing w:val="2"/>
        </w:rPr>
        <w:t>a</w:t>
      </w:r>
      <w:r w:rsidRPr="001A744A">
        <w:rPr>
          <w:rFonts w:ascii="Arial" w:eastAsia="Arial" w:hAnsi="Arial" w:cs="Arial"/>
          <w:spacing w:val="-1"/>
        </w:rPr>
        <w:t>r</w:t>
      </w:r>
      <w:r w:rsidRPr="001A744A">
        <w:rPr>
          <w:rFonts w:ascii="Arial" w:eastAsia="Arial" w:hAnsi="Arial" w:cs="Arial"/>
        </w:rPr>
        <w:t>á</w:t>
      </w:r>
      <w:r w:rsidRPr="001A744A">
        <w:rPr>
          <w:rFonts w:ascii="Arial" w:eastAsia="Arial" w:hAnsi="Arial" w:cs="Arial"/>
          <w:spacing w:val="3"/>
        </w:rPr>
        <w:t xml:space="preserve"> </w:t>
      </w:r>
      <w:r w:rsidRPr="001A744A">
        <w:rPr>
          <w:rFonts w:ascii="Arial" w:eastAsia="Arial" w:hAnsi="Arial" w:cs="Arial"/>
        </w:rPr>
        <w:t>a c</w:t>
      </w:r>
      <w:r w:rsidRPr="001A744A">
        <w:rPr>
          <w:rFonts w:ascii="Arial" w:eastAsia="Arial" w:hAnsi="Arial" w:cs="Arial"/>
          <w:spacing w:val="1"/>
        </w:rPr>
        <w:t>ab</w:t>
      </w:r>
      <w:r w:rsidRPr="001A744A">
        <w:rPr>
          <w:rFonts w:ascii="Arial" w:eastAsia="Arial" w:hAnsi="Arial" w:cs="Arial"/>
        </w:rPr>
        <w:t>o</w:t>
      </w:r>
      <w:r w:rsidRPr="001A744A">
        <w:rPr>
          <w:rFonts w:ascii="Arial" w:eastAsia="Arial" w:hAnsi="Arial" w:cs="Arial"/>
          <w:spacing w:val="4"/>
        </w:rPr>
        <w:t xml:space="preserve"> </w:t>
      </w:r>
      <w:r w:rsidRPr="001A744A">
        <w:rPr>
          <w:rFonts w:ascii="Arial" w:eastAsia="Arial" w:hAnsi="Arial" w:cs="Arial"/>
        </w:rPr>
        <w:t>la</w:t>
      </w:r>
      <w:r w:rsidRPr="001A744A">
        <w:rPr>
          <w:rFonts w:ascii="Arial" w:eastAsia="Arial" w:hAnsi="Arial" w:cs="Arial"/>
          <w:spacing w:val="2"/>
        </w:rPr>
        <w:t xml:space="preserve"> </w:t>
      </w:r>
      <w:r w:rsidRPr="001A744A">
        <w:rPr>
          <w:rFonts w:ascii="Arial" w:eastAsia="Arial" w:hAnsi="Arial" w:cs="Arial"/>
          <w:spacing w:val="-2"/>
        </w:rPr>
        <w:t>c</w:t>
      </w:r>
      <w:r w:rsidRPr="001A744A">
        <w:rPr>
          <w:rFonts w:ascii="Arial" w:eastAsia="Arial" w:hAnsi="Arial" w:cs="Arial"/>
          <w:spacing w:val="1"/>
        </w:rPr>
        <w:t>ap</w:t>
      </w:r>
      <w:r w:rsidRPr="001A744A">
        <w:rPr>
          <w:rFonts w:ascii="Arial" w:eastAsia="Arial" w:hAnsi="Arial" w:cs="Arial"/>
          <w:spacing w:val="-2"/>
        </w:rPr>
        <w:t>t</w:t>
      </w:r>
      <w:r w:rsidRPr="001A744A">
        <w:rPr>
          <w:rFonts w:ascii="Arial" w:eastAsia="Arial" w:hAnsi="Arial" w:cs="Arial"/>
          <w:spacing w:val="1"/>
        </w:rPr>
        <w:t>u</w:t>
      </w:r>
      <w:r w:rsidRPr="001A744A">
        <w:rPr>
          <w:rFonts w:ascii="Arial" w:eastAsia="Arial" w:hAnsi="Arial" w:cs="Arial"/>
        </w:rPr>
        <w:t>ra</w:t>
      </w:r>
      <w:r w:rsidRPr="001A744A">
        <w:rPr>
          <w:rFonts w:ascii="Arial" w:eastAsia="Arial" w:hAnsi="Arial" w:cs="Arial"/>
          <w:spacing w:val="2"/>
        </w:rPr>
        <w:t xml:space="preserve"> </w:t>
      </w:r>
      <w:r w:rsidRPr="001A744A">
        <w:rPr>
          <w:rFonts w:ascii="Arial" w:eastAsia="Arial" w:hAnsi="Arial" w:cs="Arial"/>
          <w:spacing w:val="1"/>
        </w:rPr>
        <w:t>d</w:t>
      </w:r>
      <w:r w:rsidRPr="001A744A">
        <w:rPr>
          <w:rFonts w:ascii="Arial" w:eastAsia="Arial" w:hAnsi="Arial" w:cs="Arial"/>
        </w:rPr>
        <w:t>i</w:t>
      </w:r>
      <w:r w:rsidRPr="001A744A">
        <w:rPr>
          <w:rFonts w:ascii="Arial" w:eastAsia="Arial" w:hAnsi="Arial" w:cs="Arial"/>
          <w:spacing w:val="-2"/>
        </w:rPr>
        <w:t>g</w:t>
      </w:r>
      <w:r w:rsidRPr="001A744A">
        <w:rPr>
          <w:rFonts w:ascii="Arial" w:eastAsia="Arial" w:hAnsi="Arial" w:cs="Arial"/>
        </w:rPr>
        <w:t>it</w:t>
      </w:r>
      <w:r w:rsidRPr="001A744A">
        <w:rPr>
          <w:rFonts w:ascii="Arial" w:eastAsia="Arial" w:hAnsi="Arial" w:cs="Arial"/>
          <w:spacing w:val="1"/>
        </w:rPr>
        <w:t>a</w:t>
      </w:r>
      <w:r w:rsidRPr="001A744A">
        <w:rPr>
          <w:rFonts w:ascii="Arial" w:eastAsia="Arial" w:hAnsi="Arial" w:cs="Arial"/>
        </w:rPr>
        <w:t>l</w:t>
      </w:r>
      <w:r w:rsidRPr="001A744A">
        <w:rPr>
          <w:rFonts w:ascii="Arial" w:eastAsia="Arial" w:hAnsi="Arial" w:cs="Arial"/>
          <w:spacing w:val="2"/>
        </w:rPr>
        <w:t xml:space="preserve"> </w:t>
      </w:r>
      <w:r w:rsidRPr="001A744A">
        <w:rPr>
          <w:rFonts w:ascii="Arial" w:eastAsia="Arial" w:hAnsi="Arial" w:cs="Arial"/>
          <w:spacing w:val="-1"/>
        </w:rPr>
        <w:t>d</w:t>
      </w:r>
      <w:r w:rsidRPr="001A744A">
        <w:rPr>
          <w:rFonts w:ascii="Arial" w:eastAsia="Arial" w:hAnsi="Arial" w:cs="Arial"/>
        </w:rPr>
        <w:t>e i</w:t>
      </w:r>
      <w:r w:rsidRPr="001A744A">
        <w:rPr>
          <w:rFonts w:ascii="Arial" w:eastAsia="Arial" w:hAnsi="Arial" w:cs="Arial"/>
          <w:spacing w:val="1"/>
        </w:rPr>
        <w:t>má</w:t>
      </w:r>
      <w:r w:rsidRPr="001A744A">
        <w:rPr>
          <w:rFonts w:ascii="Arial" w:eastAsia="Arial" w:hAnsi="Arial" w:cs="Arial"/>
          <w:spacing w:val="-1"/>
        </w:rPr>
        <w:t>g</w:t>
      </w:r>
      <w:r w:rsidRPr="001A744A">
        <w:rPr>
          <w:rFonts w:ascii="Arial" w:eastAsia="Arial" w:hAnsi="Arial" w:cs="Arial"/>
          <w:spacing w:val="1"/>
        </w:rPr>
        <w:t>ene</w:t>
      </w:r>
      <w:r w:rsidRPr="001A744A">
        <w:rPr>
          <w:rFonts w:ascii="Arial" w:eastAsia="Arial" w:hAnsi="Arial" w:cs="Arial"/>
        </w:rPr>
        <w:t>s a</w:t>
      </w:r>
      <w:r w:rsidRPr="001A744A">
        <w:rPr>
          <w:rFonts w:ascii="Arial" w:eastAsia="Arial" w:hAnsi="Arial" w:cs="Arial"/>
          <w:spacing w:val="2"/>
        </w:rPr>
        <w:t xml:space="preserve"> </w:t>
      </w:r>
      <w:r w:rsidRPr="001A744A">
        <w:rPr>
          <w:rFonts w:ascii="Arial" w:eastAsia="Arial" w:hAnsi="Arial" w:cs="Arial"/>
        </w:rPr>
        <w:t>tra</w:t>
      </w:r>
      <w:r w:rsidRPr="001A744A">
        <w:rPr>
          <w:rFonts w:ascii="Arial" w:eastAsia="Arial" w:hAnsi="Arial" w:cs="Arial"/>
          <w:spacing w:val="-2"/>
        </w:rPr>
        <w:t>v</w:t>
      </w:r>
      <w:r w:rsidRPr="001A744A">
        <w:rPr>
          <w:rFonts w:ascii="Arial" w:eastAsia="Arial" w:hAnsi="Arial" w:cs="Arial"/>
          <w:spacing w:val="1"/>
        </w:rPr>
        <w:t>é</w:t>
      </w:r>
      <w:r w:rsidRPr="001A744A">
        <w:rPr>
          <w:rFonts w:ascii="Arial" w:eastAsia="Arial" w:hAnsi="Arial" w:cs="Arial"/>
        </w:rPr>
        <w:t>s</w:t>
      </w:r>
      <w:r w:rsidRPr="001A744A">
        <w:rPr>
          <w:rFonts w:ascii="Arial" w:eastAsia="Arial" w:hAnsi="Arial" w:cs="Arial"/>
          <w:spacing w:val="1"/>
        </w:rPr>
        <w:t xml:space="preserve"> de</w:t>
      </w:r>
      <w:r w:rsidRPr="001A744A">
        <w:rPr>
          <w:rFonts w:ascii="Arial" w:eastAsia="Arial" w:hAnsi="Arial" w:cs="Arial"/>
        </w:rPr>
        <w:t>l</w:t>
      </w:r>
      <w:r w:rsidRPr="001A744A">
        <w:rPr>
          <w:rFonts w:ascii="Arial" w:eastAsia="Arial" w:hAnsi="Arial" w:cs="Arial"/>
          <w:spacing w:val="1"/>
        </w:rPr>
        <w:t xml:space="preserve"> e</w:t>
      </w:r>
      <w:r w:rsidRPr="001A744A">
        <w:rPr>
          <w:rFonts w:ascii="Arial" w:eastAsia="Arial" w:hAnsi="Arial" w:cs="Arial"/>
          <w:spacing w:val="-1"/>
        </w:rPr>
        <w:t>q</w:t>
      </w:r>
      <w:r w:rsidRPr="001A744A">
        <w:rPr>
          <w:rFonts w:ascii="Arial" w:eastAsia="Arial" w:hAnsi="Arial" w:cs="Arial"/>
          <w:spacing w:val="1"/>
        </w:rPr>
        <w:t>u</w:t>
      </w:r>
      <w:r w:rsidRPr="001A744A">
        <w:rPr>
          <w:rFonts w:ascii="Arial" w:eastAsia="Arial" w:hAnsi="Arial" w:cs="Arial"/>
        </w:rPr>
        <w:t>ipo</w:t>
      </w:r>
      <w:r w:rsidRPr="001A744A">
        <w:rPr>
          <w:rFonts w:ascii="Arial" w:eastAsia="Arial" w:hAnsi="Arial" w:cs="Arial"/>
          <w:spacing w:val="3"/>
        </w:rPr>
        <w:t xml:space="preserve"> </w:t>
      </w:r>
      <w:r w:rsidRPr="001A744A">
        <w:rPr>
          <w:rFonts w:ascii="Arial" w:eastAsia="Arial" w:hAnsi="Arial" w:cs="Arial"/>
          <w:spacing w:val="1"/>
        </w:rPr>
        <w:t>de tabletas o celulares</w:t>
      </w:r>
      <w:r w:rsidRPr="001A744A">
        <w:rPr>
          <w:rFonts w:ascii="Arial" w:eastAsia="Arial" w:hAnsi="Arial" w:cs="Arial"/>
        </w:rPr>
        <w:t>.</w:t>
      </w:r>
      <w:r w:rsidRPr="001A744A">
        <w:rPr>
          <w:rFonts w:ascii="Arial" w:eastAsia="Arial" w:hAnsi="Arial" w:cs="Arial"/>
          <w:spacing w:val="2"/>
        </w:rPr>
        <w:t xml:space="preserve"> </w:t>
      </w:r>
      <w:r w:rsidRPr="001A744A">
        <w:rPr>
          <w:rFonts w:ascii="Arial" w:eastAsia="Arial" w:hAnsi="Arial" w:cs="Arial"/>
        </w:rPr>
        <w:t>Fin</w:t>
      </w:r>
      <w:r w:rsidRPr="001A744A">
        <w:rPr>
          <w:rFonts w:ascii="Arial" w:eastAsia="Arial" w:hAnsi="Arial" w:cs="Arial"/>
          <w:spacing w:val="1"/>
        </w:rPr>
        <w:t>a</w:t>
      </w:r>
      <w:r w:rsidRPr="001A744A">
        <w:rPr>
          <w:rFonts w:ascii="Arial" w:eastAsia="Arial" w:hAnsi="Arial" w:cs="Arial"/>
        </w:rPr>
        <w:t>l</w:t>
      </w:r>
      <w:r w:rsidRPr="001A744A">
        <w:rPr>
          <w:rFonts w:ascii="Arial" w:eastAsia="Arial" w:hAnsi="Arial" w:cs="Arial"/>
          <w:spacing w:val="-1"/>
        </w:rPr>
        <w:t>m</w:t>
      </w:r>
      <w:r w:rsidRPr="001A744A">
        <w:rPr>
          <w:rFonts w:ascii="Arial" w:eastAsia="Arial" w:hAnsi="Arial" w:cs="Arial"/>
          <w:spacing w:val="1"/>
        </w:rPr>
        <w:t>en</w:t>
      </w:r>
      <w:r w:rsidRPr="001A744A">
        <w:rPr>
          <w:rFonts w:ascii="Arial" w:eastAsia="Arial" w:hAnsi="Arial" w:cs="Arial"/>
          <w:spacing w:val="-2"/>
        </w:rPr>
        <w:t>t</w:t>
      </w:r>
      <w:r w:rsidRPr="001A744A">
        <w:rPr>
          <w:rFonts w:ascii="Arial" w:eastAsia="Arial" w:hAnsi="Arial" w:cs="Arial"/>
          <w:spacing w:val="2"/>
        </w:rPr>
        <w:t>e</w:t>
      </w:r>
      <w:r w:rsidRPr="001A744A">
        <w:rPr>
          <w:rFonts w:ascii="Arial" w:eastAsia="Arial" w:hAnsi="Arial" w:cs="Arial"/>
        </w:rPr>
        <w:t>,</w:t>
      </w:r>
      <w:r w:rsidRPr="001A744A">
        <w:rPr>
          <w:rFonts w:ascii="Arial" w:eastAsia="Arial" w:hAnsi="Arial" w:cs="Arial"/>
          <w:spacing w:val="2"/>
        </w:rPr>
        <w:t xml:space="preserve"> </w:t>
      </w:r>
      <w:r w:rsidRPr="001A744A">
        <w:rPr>
          <w:rFonts w:ascii="Arial" w:eastAsia="Arial" w:hAnsi="Arial" w:cs="Arial"/>
        </w:rPr>
        <w:t xml:space="preserve">las </w:t>
      </w:r>
      <w:r w:rsidRPr="001A744A">
        <w:rPr>
          <w:rFonts w:ascii="Arial" w:eastAsia="Arial" w:hAnsi="Arial" w:cs="Arial"/>
          <w:spacing w:val="1"/>
        </w:rPr>
        <w:t>a</w:t>
      </w:r>
      <w:r w:rsidRPr="001A744A">
        <w:rPr>
          <w:rFonts w:ascii="Arial" w:eastAsia="Arial" w:hAnsi="Arial" w:cs="Arial"/>
        </w:rPr>
        <w:t>ct</w:t>
      </w:r>
      <w:r w:rsidRPr="001A744A">
        <w:rPr>
          <w:rFonts w:ascii="Arial" w:eastAsia="Arial" w:hAnsi="Arial" w:cs="Arial"/>
          <w:spacing w:val="-1"/>
        </w:rPr>
        <w:t>a</w:t>
      </w:r>
      <w:r w:rsidRPr="001A744A">
        <w:rPr>
          <w:rFonts w:ascii="Arial" w:eastAsia="Arial" w:hAnsi="Arial" w:cs="Arial"/>
        </w:rPr>
        <w:t xml:space="preserve">s </w:t>
      </w:r>
      <w:r w:rsidRPr="001A744A">
        <w:rPr>
          <w:rFonts w:ascii="Arial" w:eastAsia="Arial" w:hAnsi="Arial" w:cs="Arial"/>
          <w:spacing w:val="1"/>
        </w:rPr>
        <w:t>d</w:t>
      </w:r>
      <w:r w:rsidRPr="001A744A">
        <w:rPr>
          <w:rFonts w:ascii="Arial" w:eastAsia="Arial" w:hAnsi="Arial" w:cs="Arial"/>
        </w:rPr>
        <w:t>i</w:t>
      </w:r>
      <w:r w:rsidRPr="001A744A">
        <w:rPr>
          <w:rFonts w:ascii="Arial" w:eastAsia="Arial" w:hAnsi="Arial" w:cs="Arial"/>
          <w:spacing w:val="-2"/>
        </w:rPr>
        <w:t>g</w:t>
      </w:r>
      <w:r w:rsidRPr="001A744A">
        <w:rPr>
          <w:rFonts w:ascii="Arial" w:eastAsia="Arial" w:hAnsi="Arial" w:cs="Arial"/>
        </w:rPr>
        <w:t>it</w:t>
      </w:r>
      <w:r w:rsidRPr="001A744A">
        <w:rPr>
          <w:rFonts w:ascii="Arial" w:eastAsia="Arial" w:hAnsi="Arial" w:cs="Arial"/>
          <w:spacing w:val="1"/>
        </w:rPr>
        <w:t>a</w:t>
      </w:r>
      <w:r w:rsidRPr="001A744A">
        <w:rPr>
          <w:rFonts w:ascii="Arial" w:eastAsia="Arial" w:hAnsi="Arial" w:cs="Arial"/>
        </w:rPr>
        <w:t>l</w:t>
      </w:r>
      <w:r w:rsidRPr="001A744A">
        <w:rPr>
          <w:rFonts w:ascii="Arial" w:eastAsia="Arial" w:hAnsi="Arial" w:cs="Arial"/>
          <w:spacing w:val="1"/>
        </w:rPr>
        <w:t>i</w:t>
      </w:r>
      <w:r w:rsidRPr="001A744A">
        <w:rPr>
          <w:rFonts w:ascii="Arial" w:eastAsia="Arial" w:hAnsi="Arial" w:cs="Arial"/>
          <w:spacing w:val="-2"/>
        </w:rPr>
        <w:t>z</w:t>
      </w:r>
      <w:r w:rsidRPr="001A744A">
        <w:rPr>
          <w:rFonts w:ascii="Arial" w:eastAsia="Arial" w:hAnsi="Arial" w:cs="Arial"/>
          <w:spacing w:val="1"/>
        </w:rPr>
        <w:t>ada</w:t>
      </w:r>
      <w:r w:rsidRPr="001A744A">
        <w:rPr>
          <w:rFonts w:ascii="Arial" w:eastAsia="Arial" w:hAnsi="Arial" w:cs="Arial"/>
          <w:spacing w:val="2"/>
        </w:rPr>
        <w:t>s</w:t>
      </w:r>
      <w:r w:rsidRPr="001A744A">
        <w:rPr>
          <w:rFonts w:ascii="Arial" w:eastAsia="Arial" w:hAnsi="Arial" w:cs="Arial"/>
        </w:rPr>
        <w:t>,</w:t>
      </w:r>
      <w:r w:rsidRPr="001A744A">
        <w:rPr>
          <w:rFonts w:ascii="Arial" w:eastAsia="Arial" w:hAnsi="Arial" w:cs="Arial"/>
          <w:spacing w:val="2"/>
        </w:rPr>
        <w:t xml:space="preserve"> </w:t>
      </w:r>
      <w:r w:rsidRPr="001A744A">
        <w:rPr>
          <w:rFonts w:ascii="Arial" w:eastAsia="Arial" w:hAnsi="Arial" w:cs="Arial"/>
          <w:spacing w:val="-2"/>
        </w:rPr>
        <w:t>y</w:t>
      </w:r>
      <w:r w:rsidRPr="001A744A">
        <w:rPr>
          <w:rFonts w:ascii="Arial" w:eastAsia="Arial" w:hAnsi="Arial" w:cs="Arial"/>
        </w:rPr>
        <w:t>a</w:t>
      </w:r>
      <w:r w:rsidRPr="001A744A">
        <w:rPr>
          <w:rFonts w:ascii="Arial" w:eastAsia="Arial" w:hAnsi="Arial" w:cs="Arial"/>
          <w:spacing w:val="2"/>
        </w:rPr>
        <w:t xml:space="preserve"> </w:t>
      </w:r>
      <w:r w:rsidRPr="001A744A">
        <w:rPr>
          <w:rFonts w:ascii="Arial" w:eastAsia="Arial" w:hAnsi="Arial" w:cs="Arial"/>
          <w:spacing w:val="-2"/>
        </w:rPr>
        <w:t>s</w:t>
      </w:r>
      <w:r w:rsidRPr="001A744A">
        <w:rPr>
          <w:rFonts w:ascii="Arial" w:eastAsia="Arial" w:hAnsi="Arial" w:cs="Arial"/>
          <w:spacing w:val="1"/>
        </w:rPr>
        <w:t>e</w:t>
      </w:r>
      <w:r w:rsidRPr="001A744A">
        <w:rPr>
          <w:rFonts w:ascii="Arial" w:eastAsia="Arial" w:hAnsi="Arial" w:cs="Arial"/>
        </w:rPr>
        <w:t xml:space="preserve">a </w:t>
      </w:r>
      <w:r w:rsidRPr="001A744A">
        <w:rPr>
          <w:rFonts w:ascii="Arial" w:eastAsia="Arial" w:hAnsi="Arial" w:cs="Arial"/>
          <w:spacing w:val="-1"/>
        </w:rPr>
        <w:t>p</w:t>
      </w:r>
      <w:r w:rsidRPr="001A744A">
        <w:rPr>
          <w:rFonts w:ascii="Arial" w:eastAsia="Arial" w:hAnsi="Arial" w:cs="Arial"/>
          <w:spacing w:val="1"/>
        </w:rPr>
        <w:t>o</w:t>
      </w:r>
      <w:r w:rsidRPr="001A744A">
        <w:rPr>
          <w:rFonts w:ascii="Arial" w:eastAsia="Arial" w:hAnsi="Arial" w:cs="Arial"/>
        </w:rPr>
        <w:t>r</w:t>
      </w:r>
      <w:r w:rsidRPr="001A744A">
        <w:rPr>
          <w:rFonts w:ascii="Arial" w:eastAsia="Arial" w:hAnsi="Arial" w:cs="Arial"/>
          <w:spacing w:val="1"/>
        </w:rPr>
        <w:t xml:space="preserve"> e</w:t>
      </w:r>
      <w:r w:rsidRPr="001A744A">
        <w:rPr>
          <w:rFonts w:ascii="Arial" w:eastAsia="Arial" w:hAnsi="Arial" w:cs="Arial"/>
        </w:rPr>
        <w:t>s</w:t>
      </w:r>
      <w:r w:rsidRPr="001A744A">
        <w:rPr>
          <w:rFonts w:ascii="Arial" w:eastAsia="Arial" w:hAnsi="Arial" w:cs="Arial"/>
          <w:spacing w:val="-2"/>
        </w:rPr>
        <w:t>t</w:t>
      </w:r>
      <w:r w:rsidRPr="001A744A">
        <w:rPr>
          <w:rFonts w:ascii="Arial" w:eastAsia="Arial" w:hAnsi="Arial" w:cs="Arial"/>
        </w:rPr>
        <w:t>e</w:t>
      </w:r>
      <w:r w:rsidRPr="001A744A">
        <w:rPr>
          <w:rFonts w:ascii="Arial" w:eastAsia="Arial" w:hAnsi="Arial" w:cs="Arial"/>
          <w:spacing w:val="2"/>
        </w:rPr>
        <w:t xml:space="preserve"> </w:t>
      </w:r>
      <w:r w:rsidRPr="001A744A">
        <w:rPr>
          <w:rFonts w:ascii="Arial" w:eastAsia="Arial" w:hAnsi="Arial" w:cs="Arial"/>
          <w:spacing w:val="1"/>
        </w:rPr>
        <w:t>p</w:t>
      </w:r>
      <w:r w:rsidRPr="001A744A">
        <w:rPr>
          <w:rFonts w:ascii="Arial" w:eastAsia="Arial" w:hAnsi="Arial" w:cs="Arial"/>
        </w:rPr>
        <w:t>ro</w:t>
      </w:r>
      <w:r w:rsidRPr="001A744A">
        <w:rPr>
          <w:rFonts w:ascii="Arial" w:eastAsia="Arial" w:hAnsi="Arial" w:cs="Arial"/>
          <w:spacing w:val="-2"/>
        </w:rPr>
        <w:t>c</w:t>
      </w:r>
      <w:r w:rsidRPr="001A744A">
        <w:rPr>
          <w:rFonts w:ascii="Arial" w:eastAsia="Arial" w:hAnsi="Arial" w:cs="Arial"/>
          <w:spacing w:val="1"/>
        </w:rPr>
        <w:t>ed</w:t>
      </w:r>
      <w:r w:rsidRPr="001A744A">
        <w:rPr>
          <w:rFonts w:ascii="Arial" w:eastAsia="Arial" w:hAnsi="Arial" w:cs="Arial"/>
          <w:spacing w:val="-3"/>
        </w:rPr>
        <w:t>i</w:t>
      </w:r>
      <w:r w:rsidRPr="001A744A">
        <w:rPr>
          <w:rFonts w:ascii="Arial" w:eastAsia="Arial" w:hAnsi="Arial" w:cs="Arial"/>
          <w:spacing w:val="1"/>
        </w:rPr>
        <w:t>m</w:t>
      </w:r>
      <w:r w:rsidRPr="001A744A">
        <w:rPr>
          <w:rFonts w:ascii="Arial" w:eastAsia="Arial" w:hAnsi="Arial" w:cs="Arial"/>
        </w:rPr>
        <w:t>ie</w:t>
      </w:r>
      <w:r w:rsidRPr="001A744A">
        <w:rPr>
          <w:rFonts w:ascii="Arial" w:eastAsia="Arial" w:hAnsi="Arial" w:cs="Arial"/>
          <w:spacing w:val="1"/>
        </w:rPr>
        <w:t>n</w:t>
      </w:r>
      <w:r w:rsidRPr="001A744A">
        <w:rPr>
          <w:rFonts w:ascii="Arial" w:eastAsia="Arial" w:hAnsi="Arial" w:cs="Arial"/>
          <w:spacing w:val="-2"/>
        </w:rPr>
        <w:t>t</w:t>
      </w:r>
      <w:r w:rsidRPr="001A744A">
        <w:rPr>
          <w:rFonts w:ascii="Arial" w:eastAsia="Arial" w:hAnsi="Arial" w:cs="Arial"/>
        </w:rPr>
        <w:t>o o</w:t>
      </w:r>
      <w:r w:rsidRPr="001A744A">
        <w:rPr>
          <w:rFonts w:ascii="Arial" w:eastAsia="Arial" w:hAnsi="Arial" w:cs="Arial"/>
          <w:spacing w:val="2"/>
        </w:rPr>
        <w:t xml:space="preserve"> </w:t>
      </w:r>
      <w:r w:rsidRPr="001A744A">
        <w:rPr>
          <w:rFonts w:ascii="Arial" w:eastAsia="Arial" w:hAnsi="Arial" w:cs="Arial"/>
        </w:rPr>
        <w:t>a tra</w:t>
      </w:r>
      <w:r w:rsidRPr="001A744A">
        <w:rPr>
          <w:rFonts w:ascii="Arial" w:eastAsia="Arial" w:hAnsi="Arial" w:cs="Arial"/>
          <w:spacing w:val="-2"/>
        </w:rPr>
        <w:t>v</w:t>
      </w:r>
      <w:r w:rsidRPr="001A744A">
        <w:rPr>
          <w:rFonts w:ascii="Arial" w:eastAsia="Arial" w:hAnsi="Arial" w:cs="Arial"/>
          <w:spacing w:val="1"/>
        </w:rPr>
        <w:t>é</w:t>
      </w:r>
      <w:r w:rsidRPr="001A744A">
        <w:rPr>
          <w:rFonts w:ascii="Arial" w:eastAsia="Arial" w:hAnsi="Arial" w:cs="Arial"/>
        </w:rPr>
        <w:t>s</w:t>
      </w:r>
      <w:r w:rsidRPr="001A744A">
        <w:rPr>
          <w:rFonts w:ascii="Arial" w:eastAsia="Arial" w:hAnsi="Arial" w:cs="Arial"/>
          <w:spacing w:val="2"/>
        </w:rPr>
        <w:t xml:space="preserve"> </w:t>
      </w:r>
      <w:r w:rsidRPr="001A744A">
        <w:rPr>
          <w:rFonts w:ascii="Arial" w:eastAsia="Arial" w:hAnsi="Arial" w:cs="Arial"/>
          <w:spacing w:val="-1"/>
        </w:rPr>
        <w:t>d</w:t>
      </w:r>
      <w:r w:rsidRPr="001A744A">
        <w:rPr>
          <w:rFonts w:ascii="Arial" w:eastAsia="Arial" w:hAnsi="Arial" w:cs="Arial"/>
        </w:rPr>
        <w:t>e</w:t>
      </w:r>
      <w:r w:rsidRPr="001A744A">
        <w:rPr>
          <w:rFonts w:ascii="Arial" w:eastAsia="Arial" w:hAnsi="Arial" w:cs="Arial"/>
          <w:spacing w:val="2"/>
        </w:rPr>
        <w:t xml:space="preserve"> </w:t>
      </w:r>
      <w:r w:rsidRPr="001A744A">
        <w:rPr>
          <w:rFonts w:ascii="Arial" w:eastAsia="Arial" w:hAnsi="Arial" w:cs="Arial"/>
        </w:rPr>
        <w:t>PR</w:t>
      </w:r>
      <w:r w:rsidRPr="001A744A">
        <w:rPr>
          <w:rFonts w:ascii="Arial" w:eastAsia="Arial" w:hAnsi="Arial" w:cs="Arial"/>
          <w:spacing w:val="-2"/>
        </w:rPr>
        <w:t>E</w:t>
      </w:r>
      <w:r w:rsidRPr="001A744A">
        <w:rPr>
          <w:rFonts w:ascii="Arial" w:eastAsia="Arial" w:hAnsi="Arial" w:cs="Arial"/>
        </w:rPr>
        <w:t>P</w:t>
      </w:r>
      <w:r w:rsidRPr="001A744A">
        <w:rPr>
          <w:rFonts w:ascii="Arial" w:eastAsia="Arial" w:hAnsi="Arial" w:cs="Arial"/>
          <w:spacing w:val="2"/>
        </w:rPr>
        <w:t xml:space="preserve"> </w:t>
      </w:r>
      <w:r w:rsidRPr="001A744A">
        <w:rPr>
          <w:rFonts w:ascii="Arial" w:eastAsia="Arial" w:hAnsi="Arial" w:cs="Arial"/>
          <w:spacing w:val="-3"/>
        </w:rPr>
        <w:t>C</w:t>
      </w:r>
      <w:r w:rsidRPr="001A744A">
        <w:rPr>
          <w:rFonts w:ascii="Arial" w:eastAsia="Arial" w:hAnsi="Arial" w:cs="Arial"/>
          <w:spacing w:val="1"/>
        </w:rPr>
        <w:t>a</w:t>
      </w:r>
      <w:r w:rsidRPr="001A744A">
        <w:rPr>
          <w:rFonts w:ascii="Arial" w:eastAsia="Arial" w:hAnsi="Arial" w:cs="Arial"/>
        </w:rPr>
        <w:t>si</w:t>
      </w:r>
      <w:r w:rsidRPr="001A744A">
        <w:rPr>
          <w:rFonts w:ascii="Arial" w:eastAsia="Arial" w:hAnsi="Arial" w:cs="Arial"/>
          <w:spacing w:val="-1"/>
        </w:rPr>
        <w:t>l</w:t>
      </w:r>
      <w:r w:rsidRPr="001A744A">
        <w:rPr>
          <w:rFonts w:ascii="Arial" w:eastAsia="Arial" w:hAnsi="Arial" w:cs="Arial"/>
        </w:rPr>
        <w:t>la, se</w:t>
      </w:r>
      <w:r w:rsidRPr="001A744A">
        <w:rPr>
          <w:rFonts w:ascii="Arial" w:eastAsia="Arial" w:hAnsi="Arial" w:cs="Arial"/>
          <w:spacing w:val="1"/>
        </w:rPr>
        <w:t xml:space="preserve"> p</w:t>
      </w:r>
      <w:r w:rsidRPr="001A744A">
        <w:rPr>
          <w:rFonts w:ascii="Arial" w:eastAsia="Arial" w:hAnsi="Arial" w:cs="Arial"/>
        </w:rPr>
        <w:t>roc</w:t>
      </w:r>
      <w:r w:rsidRPr="001A744A">
        <w:rPr>
          <w:rFonts w:ascii="Arial" w:eastAsia="Arial" w:hAnsi="Arial" w:cs="Arial"/>
          <w:spacing w:val="1"/>
        </w:rPr>
        <w:t>e</w:t>
      </w:r>
      <w:r w:rsidRPr="001A744A">
        <w:rPr>
          <w:rFonts w:ascii="Arial" w:eastAsia="Arial" w:hAnsi="Arial" w:cs="Arial"/>
          <w:spacing w:val="-2"/>
        </w:rPr>
        <w:t>s</w:t>
      </w:r>
      <w:r w:rsidRPr="001A744A">
        <w:rPr>
          <w:rFonts w:ascii="Arial" w:eastAsia="Arial" w:hAnsi="Arial" w:cs="Arial"/>
          <w:spacing w:val="2"/>
        </w:rPr>
        <w:t>a</w:t>
      </w:r>
      <w:r w:rsidRPr="001A744A">
        <w:rPr>
          <w:rFonts w:ascii="Arial" w:eastAsia="Arial" w:hAnsi="Arial" w:cs="Arial"/>
        </w:rPr>
        <w:t xml:space="preserve">rán </w:t>
      </w:r>
      <w:r w:rsidRPr="001A744A">
        <w:rPr>
          <w:rFonts w:ascii="Arial" w:eastAsia="Arial" w:hAnsi="Arial" w:cs="Arial"/>
          <w:spacing w:val="1"/>
        </w:rPr>
        <w:t>e</w:t>
      </w:r>
      <w:r w:rsidRPr="001A744A">
        <w:rPr>
          <w:rFonts w:ascii="Arial" w:eastAsia="Arial" w:hAnsi="Arial" w:cs="Arial"/>
        </w:rPr>
        <w:t>n</w:t>
      </w:r>
      <w:r w:rsidRPr="001A744A">
        <w:rPr>
          <w:rFonts w:ascii="Arial" w:eastAsia="Arial" w:hAnsi="Arial" w:cs="Arial"/>
          <w:spacing w:val="-1"/>
        </w:rPr>
        <w:t xml:space="preserve"> </w:t>
      </w:r>
      <w:r w:rsidRPr="001A744A">
        <w:rPr>
          <w:rFonts w:ascii="Arial" w:eastAsia="Arial" w:hAnsi="Arial" w:cs="Arial"/>
          <w:spacing w:val="1"/>
        </w:rPr>
        <w:t>e</w:t>
      </w:r>
      <w:r w:rsidRPr="001A744A">
        <w:rPr>
          <w:rFonts w:ascii="Arial" w:eastAsia="Arial" w:hAnsi="Arial" w:cs="Arial"/>
        </w:rPr>
        <w:t>l</w:t>
      </w:r>
      <w:r w:rsidRPr="001A744A">
        <w:rPr>
          <w:rFonts w:ascii="Arial" w:eastAsia="Arial" w:hAnsi="Arial" w:cs="Arial"/>
          <w:spacing w:val="1"/>
        </w:rPr>
        <w:t xml:space="preserve"> </w:t>
      </w:r>
      <w:r w:rsidR="008F3400" w:rsidRPr="001A744A">
        <w:rPr>
          <w:rFonts w:ascii="Arial" w:eastAsia="Arial" w:hAnsi="Arial" w:cs="Arial"/>
          <w:spacing w:val="-1"/>
        </w:rPr>
        <w:t>M</w:t>
      </w:r>
      <w:r w:rsidR="008F3400" w:rsidRPr="001A744A">
        <w:rPr>
          <w:rFonts w:ascii="Arial" w:eastAsia="Arial" w:hAnsi="Arial" w:cs="Arial"/>
          <w:spacing w:val="1"/>
        </w:rPr>
        <w:t>on</w:t>
      </w:r>
      <w:r w:rsidR="008F3400" w:rsidRPr="001A744A">
        <w:rPr>
          <w:rFonts w:ascii="Arial" w:eastAsia="Arial" w:hAnsi="Arial" w:cs="Arial"/>
        </w:rPr>
        <w:t>it</w:t>
      </w:r>
      <w:r w:rsidR="008F3400" w:rsidRPr="001A744A">
        <w:rPr>
          <w:rFonts w:ascii="Arial" w:eastAsia="Arial" w:hAnsi="Arial" w:cs="Arial"/>
          <w:spacing w:val="1"/>
        </w:rPr>
        <w:t>o</w:t>
      </w:r>
      <w:r w:rsidR="008F3400" w:rsidRPr="001A744A">
        <w:rPr>
          <w:rFonts w:ascii="Arial" w:eastAsia="Arial" w:hAnsi="Arial" w:cs="Arial"/>
        </w:rPr>
        <w:t>r</w:t>
      </w:r>
      <w:r w:rsidR="008F3400" w:rsidRPr="001A744A">
        <w:rPr>
          <w:rFonts w:ascii="Arial" w:eastAsia="Arial" w:hAnsi="Arial" w:cs="Arial"/>
          <w:spacing w:val="20"/>
        </w:rPr>
        <w:t xml:space="preserve"> </w:t>
      </w:r>
      <w:r w:rsidR="008F3400" w:rsidRPr="001A744A">
        <w:rPr>
          <w:rFonts w:ascii="Arial" w:eastAsia="Arial" w:hAnsi="Arial" w:cs="Arial"/>
          <w:spacing w:val="1"/>
        </w:rPr>
        <w:t>d</w:t>
      </w:r>
      <w:r w:rsidR="008F3400" w:rsidRPr="001A744A">
        <w:rPr>
          <w:rFonts w:ascii="Arial" w:eastAsia="Arial" w:hAnsi="Arial" w:cs="Arial"/>
        </w:rPr>
        <w:t>e</w:t>
      </w:r>
      <w:r w:rsidR="008F3400" w:rsidRPr="001A744A">
        <w:rPr>
          <w:rFonts w:ascii="Arial" w:eastAsia="Arial" w:hAnsi="Arial" w:cs="Arial"/>
          <w:spacing w:val="26"/>
        </w:rPr>
        <w:t xml:space="preserve"> </w:t>
      </w:r>
      <w:r w:rsidR="008F3400" w:rsidRPr="001A744A">
        <w:rPr>
          <w:rFonts w:ascii="Arial" w:eastAsia="Arial" w:hAnsi="Arial" w:cs="Arial"/>
          <w:spacing w:val="-3"/>
        </w:rPr>
        <w:t>C</w:t>
      </w:r>
      <w:r w:rsidR="008F3400" w:rsidRPr="001A744A">
        <w:rPr>
          <w:rFonts w:ascii="Arial" w:eastAsia="Arial" w:hAnsi="Arial" w:cs="Arial"/>
          <w:spacing w:val="-1"/>
        </w:rPr>
        <w:t>a</w:t>
      </w:r>
      <w:r w:rsidR="008F3400" w:rsidRPr="001A744A">
        <w:rPr>
          <w:rFonts w:ascii="Arial" w:eastAsia="Arial" w:hAnsi="Arial" w:cs="Arial"/>
          <w:spacing w:val="1"/>
        </w:rPr>
        <w:t>p</w:t>
      </w:r>
      <w:r w:rsidR="008F3400" w:rsidRPr="001A744A">
        <w:rPr>
          <w:rFonts w:ascii="Arial" w:eastAsia="Arial" w:hAnsi="Arial" w:cs="Arial"/>
        </w:rPr>
        <w:t>t</w:t>
      </w:r>
      <w:r w:rsidR="008F3400" w:rsidRPr="001A744A">
        <w:rPr>
          <w:rFonts w:ascii="Arial" w:eastAsia="Arial" w:hAnsi="Arial" w:cs="Arial"/>
          <w:spacing w:val="1"/>
        </w:rPr>
        <w:t>u</w:t>
      </w:r>
      <w:r w:rsidR="008F3400" w:rsidRPr="001A744A">
        <w:rPr>
          <w:rFonts w:ascii="Arial" w:eastAsia="Arial" w:hAnsi="Arial" w:cs="Arial"/>
        </w:rPr>
        <w:t>ra</w:t>
      </w:r>
      <w:r w:rsidR="008F3400" w:rsidRPr="001A744A">
        <w:rPr>
          <w:rFonts w:ascii="Arial" w:eastAsia="Arial" w:hAnsi="Arial" w:cs="Arial"/>
          <w:spacing w:val="22"/>
        </w:rPr>
        <w:t xml:space="preserve"> </w:t>
      </w:r>
      <w:r w:rsidR="008F3400" w:rsidRPr="001A744A">
        <w:rPr>
          <w:rFonts w:ascii="Arial" w:eastAsia="Arial" w:hAnsi="Arial" w:cs="Arial"/>
          <w:spacing w:val="1"/>
        </w:rPr>
        <w:t>d</w:t>
      </w:r>
      <w:r w:rsidR="008F3400" w:rsidRPr="001A744A">
        <w:rPr>
          <w:rFonts w:ascii="Arial" w:eastAsia="Arial" w:hAnsi="Arial" w:cs="Arial"/>
        </w:rPr>
        <w:t>e</w:t>
      </w:r>
      <w:r w:rsidR="008F3400" w:rsidRPr="001A744A">
        <w:rPr>
          <w:rFonts w:ascii="Arial" w:eastAsia="Arial" w:hAnsi="Arial" w:cs="Arial"/>
          <w:spacing w:val="23"/>
        </w:rPr>
        <w:t xml:space="preserve"> </w:t>
      </w:r>
      <w:r w:rsidR="008F3400" w:rsidRPr="001A744A">
        <w:rPr>
          <w:rFonts w:ascii="Arial" w:eastAsia="Arial" w:hAnsi="Arial" w:cs="Arial"/>
          <w:spacing w:val="1"/>
        </w:rPr>
        <w:t>A</w:t>
      </w:r>
      <w:r w:rsidR="008F3400" w:rsidRPr="001A744A">
        <w:rPr>
          <w:rFonts w:ascii="Arial" w:eastAsia="Arial" w:hAnsi="Arial" w:cs="Arial"/>
        </w:rPr>
        <w:t>c</w:t>
      </w:r>
      <w:r w:rsidR="008F3400" w:rsidRPr="001A744A">
        <w:rPr>
          <w:rFonts w:ascii="Arial" w:eastAsia="Arial" w:hAnsi="Arial" w:cs="Arial"/>
          <w:spacing w:val="-2"/>
        </w:rPr>
        <w:t>t</w:t>
      </w:r>
      <w:r w:rsidR="008F3400" w:rsidRPr="001A744A">
        <w:rPr>
          <w:rFonts w:ascii="Arial" w:eastAsia="Arial" w:hAnsi="Arial" w:cs="Arial"/>
          <w:spacing w:val="1"/>
        </w:rPr>
        <w:t>a</w:t>
      </w:r>
      <w:r w:rsidR="008F3400" w:rsidRPr="001A744A">
        <w:rPr>
          <w:rFonts w:ascii="Arial" w:eastAsia="Arial" w:hAnsi="Arial" w:cs="Arial"/>
        </w:rPr>
        <w:t>s</w:t>
      </w:r>
      <w:r w:rsidR="008F3400" w:rsidRPr="001A744A">
        <w:rPr>
          <w:rFonts w:ascii="Arial" w:eastAsia="Arial" w:hAnsi="Arial" w:cs="Arial"/>
          <w:spacing w:val="24"/>
        </w:rPr>
        <w:t xml:space="preserve"> </w:t>
      </w:r>
      <w:r w:rsidR="008F3400" w:rsidRPr="001A744A">
        <w:rPr>
          <w:rFonts w:ascii="Arial" w:eastAsia="Arial" w:hAnsi="Arial" w:cs="Arial"/>
        </w:rPr>
        <w:t>Di</w:t>
      </w:r>
      <w:r w:rsidR="008F3400" w:rsidRPr="001A744A">
        <w:rPr>
          <w:rFonts w:ascii="Arial" w:eastAsia="Arial" w:hAnsi="Arial" w:cs="Arial"/>
          <w:spacing w:val="-2"/>
        </w:rPr>
        <w:t>g</w:t>
      </w:r>
      <w:r w:rsidR="008F3400" w:rsidRPr="001A744A">
        <w:rPr>
          <w:rFonts w:ascii="Arial" w:eastAsia="Arial" w:hAnsi="Arial" w:cs="Arial"/>
        </w:rPr>
        <w:t>it</w:t>
      </w:r>
      <w:r w:rsidR="008F3400" w:rsidRPr="001A744A">
        <w:rPr>
          <w:rFonts w:ascii="Arial" w:eastAsia="Arial" w:hAnsi="Arial" w:cs="Arial"/>
          <w:spacing w:val="1"/>
        </w:rPr>
        <w:t>a</w:t>
      </w:r>
      <w:r w:rsidR="008F3400" w:rsidRPr="001A744A">
        <w:rPr>
          <w:rFonts w:ascii="Arial" w:eastAsia="Arial" w:hAnsi="Arial" w:cs="Arial"/>
        </w:rPr>
        <w:t>l</w:t>
      </w:r>
      <w:r w:rsidR="008F3400" w:rsidRPr="001A744A">
        <w:rPr>
          <w:rFonts w:ascii="Arial" w:eastAsia="Arial" w:hAnsi="Arial" w:cs="Arial"/>
          <w:spacing w:val="-1"/>
        </w:rPr>
        <w:t>i</w:t>
      </w:r>
      <w:r w:rsidR="008F3400" w:rsidRPr="001A744A">
        <w:rPr>
          <w:rFonts w:ascii="Arial" w:eastAsia="Arial" w:hAnsi="Arial" w:cs="Arial"/>
          <w:spacing w:val="-2"/>
        </w:rPr>
        <w:t>z</w:t>
      </w:r>
      <w:r w:rsidR="008F3400" w:rsidRPr="001A744A">
        <w:rPr>
          <w:rFonts w:ascii="Arial" w:eastAsia="Arial" w:hAnsi="Arial" w:cs="Arial"/>
          <w:spacing w:val="1"/>
        </w:rPr>
        <w:t>adas</w:t>
      </w:r>
      <w:r w:rsidR="008F3400" w:rsidRPr="001A744A">
        <w:rPr>
          <w:rFonts w:ascii="Arial" w:eastAsia="Arial" w:hAnsi="Arial" w:cs="Arial"/>
          <w:bCs/>
          <w:spacing w:val="-3"/>
        </w:rPr>
        <w:t xml:space="preserve"> (</w:t>
      </w:r>
      <w:r w:rsidRPr="001A744A">
        <w:rPr>
          <w:rFonts w:ascii="Arial" w:eastAsia="Arial" w:hAnsi="Arial" w:cs="Arial"/>
          <w:bCs/>
          <w:spacing w:val="-3"/>
        </w:rPr>
        <w:t>M</w:t>
      </w:r>
      <w:r w:rsidRPr="001A744A">
        <w:rPr>
          <w:rFonts w:ascii="Arial" w:eastAsia="Arial" w:hAnsi="Arial" w:cs="Arial"/>
          <w:bCs/>
        </w:rPr>
        <w:t>CAD</w:t>
      </w:r>
      <w:r w:rsidR="008F3400" w:rsidRPr="001A744A">
        <w:rPr>
          <w:rFonts w:ascii="Arial" w:eastAsia="Arial" w:hAnsi="Arial" w:cs="Arial"/>
          <w:bCs/>
        </w:rPr>
        <w:t>)</w:t>
      </w:r>
      <w:r w:rsidRPr="001A744A">
        <w:rPr>
          <w:rFonts w:ascii="Arial" w:eastAsia="Arial" w:hAnsi="Arial" w:cs="Arial"/>
        </w:rPr>
        <w:t>.</w:t>
      </w:r>
    </w:p>
    <w:p w14:paraId="55D551A5" w14:textId="77777777" w:rsidR="00C922FC" w:rsidRPr="001A744A" w:rsidRDefault="00C922FC" w:rsidP="001A744A">
      <w:pPr>
        <w:pStyle w:val="Prrafodelista"/>
        <w:numPr>
          <w:ilvl w:val="0"/>
          <w:numId w:val="40"/>
        </w:numPr>
        <w:spacing w:after="0" w:line="360" w:lineRule="auto"/>
        <w:ind w:left="0" w:right="73" w:firstLine="0"/>
        <w:contextualSpacing/>
        <w:jc w:val="both"/>
        <w:rPr>
          <w:rFonts w:ascii="Arial" w:eastAsia="Arial" w:hAnsi="Arial" w:cs="Arial"/>
        </w:rPr>
      </w:pPr>
      <w:r w:rsidRPr="001A744A">
        <w:rPr>
          <w:rFonts w:ascii="Arial" w:eastAsia="Arial" w:hAnsi="Arial" w:cs="Arial"/>
          <w:b/>
        </w:rPr>
        <w:t>Capt</w:t>
      </w:r>
      <w:r w:rsidRPr="001A744A">
        <w:rPr>
          <w:rFonts w:ascii="Arial" w:eastAsia="Arial" w:hAnsi="Arial" w:cs="Arial"/>
          <w:b/>
          <w:spacing w:val="-1"/>
        </w:rPr>
        <w:t>u</w:t>
      </w:r>
      <w:r w:rsidRPr="001A744A">
        <w:rPr>
          <w:rFonts w:ascii="Arial" w:eastAsia="Arial" w:hAnsi="Arial" w:cs="Arial"/>
          <w:b/>
        </w:rPr>
        <w:t>ra</w:t>
      </w:r>
      <w:r w:rsidRPr="001A744A">
        <w:rPr>
          <w:rFonts w:ascii="Arial" w:eastAsia="Arial" w:hAnsi="Arial" w:cs="Arial"/>
          <w:b/>
          <w:spacing w:val="37"/>
        </w:rPr>
        <w:t xml:space="preserve"> </w:t>
      </w:r>
      <w:r w:rsidRPr="001A744A">
        <w:rPr>
          <w:rFonts w:ascii="Arial" w:eastAsia="Arial" w:hAnsi="Arial" w:cs="Arial"/>
          <w:b/>
        </w:rPr>
        <w:t>y</w:t>
      </w:r>
      <w:r w:rsidRPr="001A744A">
        <w:rPr>
          <w:rFonts w:ascii="Arial" w:eastAsia="Arial" w:hAnsi="Arial" w:cs="Arial"/>
          <w:b/>
          <w:spacing w:val="32"/>
        </w:rPr>
        <w:t xml:space="preserve"> </w:t>
      </w:r>
      <w:r w:rsidRPr="001A744A">
        <w:rPr>
          <w:rFonts w:ascii="Arial" w:eastAsia="Arial" w:hAnsi="Arial" w:cs="Arial"/>
          <w:b/>
          <w:spacing w:val="-4"/>
        </w:rPr>
        <w:t>v</w:t>
      </w:r>
      <w:r w:rsidRPr="001A744A">
        <w:rPr>
          <w:rFonts w:ascii="Arial" w:eastAsia="Arial" w:hAnsi="Arial" w:cs="Arial"/>
          <w:b/>
          <w:spacing w:val="1"/>
        </w:rPr>
        <w:t>e</w:t>
      </w:r>
      <w:r w:rsidRPr="001A744A">
        <w:rPr>
          <w:rFonts w:ascii="Arial" w:eastAsia="Arial" w:hAnsi="Arial" w:cs="Arial"/>
          <w:b/>
        </w:rPr>
        <w:t>rifi</w:t>
      </w:r>
      <w:r w:rsidRPr="001A744A">
        <w:rPr>
          <w:rFonts w:ascii="Arial" w:eastAsia="Arial" w:hAnsi="Arial" w:cs="Arial"/>
          <w:b/>
          <w:spacing w:val="1"/>
        </w:rPr>
        <w:t>cac</w:t>
      </w:r>
      <w:r w:rsidRPr="001A744A">
        <w:rPr>
          <w:rFonts w:ascii="Arial" w:eastAsia="Arial" w:hAnsi="Arial" w:cs="Arial"/>
          <w:b/>
        </w:rPr>
        <w:t>ión</w:t>
      </w:r>
      <w:r w:rsidRPr="001A744A">
        <w:rPr>
          <w:rFonts w:ascii="Arial" w:eastAsia="Arial" w:hAnsi="Arial" w:cs="Arial"/>
          <w:b/>
          <w:spacing w:val="35"/>
        </w:rPr>
        <w:t xml:space="preserve"> </w:t>
      </w:r>
      <w:r w:rsidRPr="001A744A">
        <w:rPr>
          <w:rFonts w:ascii="Arial" w:eastAsia="Arial" w:hAnsi="Arial" w:cs="Arial"/>
          <w:b/>
        </w:rPr>
        <w:t>de</w:t>
      </w:r>
      <w:r w:rsidRPr="001A744A">
        <w:rPr>
          <w:rFonts w:ascii="Arial" w:eastAsia="Arial" w:hAnsi="Arial" w:cs="Arial"/>
          <w:b/>
          <w:spacing w:val="34"/>
        </w:rPr>
        <w:t xml:space="preserve"> </w:t>
      </w:r>
      <w:r w:rsidRPr="001A744A">
        <w:rPr>
          <w:rFonts w:ascii="Arial" w:eastAsia="Arial" w:hAnsi="Arial" w:cs="Arial"/>
          <w:b/>
        </w:rPr>
        <w:t>dat</w:t>
      </w:r>
      <w:r w:rsidRPr="001A744A">
        <w:rPr>
          <w:rFonts w:ascii="Arial" w:eastAsia="Arial" w:hAnsi="Arial" w:cs="Arial"/>
          <w:b/>
          <w:spacing w:val="-1"/>
        </w:rPr>
        <w:t>o</w:t>
      </w:r>
      <w:r w:rsidRPr="001A744A">
        <w:rPr>
          <w:rFonts w:ascii="Arial" w:eastAsia="Arial" w:hAnsi="Arial" w:cs="Arial"/>
          <w:b/>
          <w:spacing w:val="1"/>
        </w:rPr>
        <w:t>s</w:t>
      </w:r>
      <w:r w:rsidRPr="001A744A">
        <w:rPr>
          <w:rFonts w:ascii="Arial" w:eastAsia="Arial" w:hAnsi="Arial" w:cs="Arial"/>
          <w:b/>
        </w:rPr>
        <w:t>.</w:t>
      </w:r>
      <w:r w:rsidRPr="001A744A">
        <w:rPr>
          <w:rFonts w:ascii="Arial" w:eastAsia="Arial" w:hAnsi="Arial" w:cs="Arial"/>
          <w:b/>
          <w:spacing w:val="35"/>
        </w:rPr>
        <w:t xml:space="preserve"> </w:t>
      </w:r>
      <w:r w:rsidRPr="001A744A">
        <w:rPr>
          <w:rFonts w:ascii="Arial" w:eastAsia="Arial" w:hAnsi="Arial" w:cs="Arial"/>
        </w:rPr>
        <w:t>En</w:t>
      </w:r>
      <w:r w:rsidRPr="001A744A">
        <w:rPr>
          <w:rFonts w:ascii="Arial" w:eastAsia="Arial" w:hAnsi="Arial" w:cs="Arial"/>
          <w:spacing w:val="34"/>
        </w:rPr>
        <w:t xml:space="preserve"> </w:t>
      </w:r>
      <w:r w:rsidRPr="001A744A">
        <w:rPr>
          <w:rFonts w:ascii="Arial" w:eastAsia="Arial" w:hAnsi="Arial" w:cs="Arial"/>
          <w:spacing w:val="1"/>
        </w:rPr>
        <w:t>e</w:t>
      </w:r>
      <w:r w:rsidRPr="001A744A">
        <w:rPr>
          <w:rFonts w:ascii="Arial" w:eastAsia="Arial" w:hAnsi="Arial" w:cs="Arial"/>
        </w:rPr>
        <w:t>sta</w:t>
      </w:r>
      <w:r w:rsidRPr="001A744A">
        <w:rPr>
          <w:rFonts w:ascii="Arial" w:eastAsia="Arial" w:hAnsi="Arial" w:cs="Arial"/>
          <w:spacing w:val="35"/>
        </w:rPr>
        <w:t xml:space="preserve"> </w:t>
      </w:r>
      <w:r w:rsidRPr="001A744A">
        <w:rPr>
          <w:rFonts w:ascii="Arial" w:eastAsia="Arial" w:hAnsi="Arial" w:cs="Arial"/>
        </w:rPr>
        <w:t>f</w:t>
      </w:r>
      <w:r w:rsidRPr="001A744A">
        <w:rPr>
          <w:rFonts w:ascii="Arial" w:eastAsia="Arial" w:hAnsi="Arial" w:cs="Arial"/>
          <w:spacing w:val="1"/>
        </w:rPr>
        <w:t>a</w:t>
      </w:r>
      <w:r w:rsidRPr="001A744A">
        <w:rPr>
          <w:rFonts w:ascii="Arial" w:eastAsia="Arial" w:hAnsi="Arial" w:cs="Arial"/>
        </w:rPr>
        <w:t>se</w:t>
      </w:r>
      <w:r w:rsidRPr="001A744A">
        <w:rPr>
          <w:rFonts w:ascii="Arial" w:eastAsia="Arial" w:hAnsi="Arial" w:cs="Arial"/>
          <w:spacing w:val="34"/>
        </w:rPr>
        <w:t xml:space="preserve"> </w:t>
      </w:r>
      <w:r w:rsidRPr="001A744A">
        <w:rPr>
          <w:rFonts w:ascii="Arial" w:eastAsia="Arial" w:hAnsi="Arial" w:cs="Arial"/>
        </w:rPr>
        <w:t>se</w:t>
      </w:r>
      <w:r w:rsidRPr="001A744A">
        <w:rPr>
          <w:rFonts w:ascii="Arial" w:eastAsia="Arial" w:hAnsi="Arial" w:cs="Arial"/>
          <w:spacing w:val="34"/>
        </w:rPr>
        <w:t xml:space="preserve"> </w:t>
      </w:r>
      <w:r w:rsidRPr="001A744A">
        <w:rPr>
          <w:rFonts w:ascii="Arial" w:eastAsia="Arial" w:hAnsi="Arial" w:cs="Arial"/>
        </w:rPr>
        <w:t>re</w:t>
      </w:r>
      <w:r w:rsidRPr="001A744A">
        <w:rPr>
          <w:rFonts w:ascii="Arial" w:eastAsia="Arial" w:hAnsi="Arial" w:cs="Arial"/>
          <w:spacing w:val="-1"/>
        </w:rPr>
        <w:t>g</w:t>
      </w:r>
      <w:r w:rsidRPr="001A744A">
        <w:rPr>
          <w:rFonts w:ascii="Arial" w:eastAsia="Arial" w:hAnsi="Arial" w:cs="Arial"/>
        </w:rPr>
        <w:t>istr</w:t>
      </w:r>
      <w:r w:rsidRPr="001A744A">
        <w:rPr>
          <w:rFonts w:ascii="Arial" w:eastAsia="Arial" w:hAnsi="Arial" w:cs="Arial"/>
          <w:spacing w:val="3"/>
        </w:rPr>
        <w:t>a</w:t>
      </w:r>
      <w:r w:rsidRPr="001A744A">
        <w:rPr>
          <w:rFonts w:ascii="Arial" w:eastAsia="Arial" w:hAnsi="Arial" w:cs="Arial"/>
          <w:spacing w:val="-1"/>
        </w:rPr>
        <w:t>r</w:t>
      </w:r>
      <w:r w:rsidRPr="001A744A">
        <w:rPr>
          <w:rFonts w:ascii="Arial" w:eastAsia="Arial" w:hAnsi="Arial" w:cs="Arial"/>
          <w:spacing w:val="1"/>
        </w:rPr>
        <w:t>á</w:t>
      </w:r>
      <w:r w:rsidRPr="001A744A">
        <w:rPr>
          <w:rFonts w:ascii="Arial" w:eastAsia="Arial" w:hAnsi="Arial" w:cs="Arial"/>
        </w:rPr>
        <w:t>n</w:t>
      </w:r>
      <w:r w:rsidRPr="001A744A">
        <w:rPr>
          <w:rFonts w:ascii="Arial" w:eastAsia="Arial" w:hAnsi="Arial" w:cs="Arial"/>
          <w:spacing w:val="35"/>
        </w:rPr>
        <w:t xml:space="preserve"> </w:t>
      </w:r>
      <w:r w:rsidRPr="001A744A">
        <w:rPr>
          <w:rFonts w:ascii="Arial" w:eastAsia="Arial" w:hAnsi="Arial" w:cs="Arial"/>
        </w:rPr>
        <w:t>y c</w:t>
      </w:r>
      <w:r w:rsidRPr="001A744A">
        <w:rPr>
          <w:rFonts w:ascii="Arial" w:eastAsia="Arial" w:hAnsi="Arial" w:cs="Arial"/>
          <w:spacing w:val="1"/>
        </w:rPr>
        <w:t>o</w:t>
      </w:r>
      <w:r w:rsidRPr="001A744A">
        <w:rPr>
          <w:rFonts w:ascii="Arial" w:eastAsia="Arial" w:hAnsi="Arial" w:cs="Arial"/>
        </w:rPr>
        <w:t>r</w:t>
      </w:r>
      <w:r w:rsidRPr="001A744A">
        <w:rPr>
          <w:rFonts w:ascii="Arial" w:eastAsia="Arial" w:hAnsi="Arial" w:cs="Arial"/>
          <w:spacing w:val="-1"/>
        </w:rPr>
        <w:t>r</w:t>
      </w:r>
      <w:r w:rsidRPr="001A744A">
        <w:rPr>
          <w:rFonts w:ascii="Arial" w:eastAsia="Arial" w:hAnsi="Arial" w:cs="Arial"/>
          <w:spacing w:val="1"/>
        </w:rPr>
        <w:t>obo</w:t>
      </w:r>
      <w:r w:rsidRPr="001A744A">
        <w:rPr>
          <w:rFonts w:ascii="Arial" w:eastAsia="Arial" w:hAnsi="Arial" w:cs="Arial"/>
        </w:rPr>
        <w:t>r</w:t>
      </w:r>
      <w:r w:rsidRPr="001A744A">
        <w:rPr>
          <w:rFonts w:ascii="Arial" w:eastAsia="Arial" w:hAnsi="Arial" w:cs="Arial"/>
          <w:spacing w:val="1"/>
        </w:rPr>
        <w:t>a</w:t>
      </w:r>
      <w:r w:rsidRPr="001A744A">
        <w:rPr>
          <w:rFonts w:ascii="Arial" w:eastAsia="Arial" w:hAnsi="Arial" w:cs="Arial"/>
          <w:spacing w:val="-1"/>
        </w:rPr>
        <w:t>r</w:t>
      </w:r>
      <w:r w:rsidRPr="001A744A">
        <w:rPr>
          <w:rFonts w:ascii="Arial" w:eastAsia="Arial" w:hAnsi="Arial" w:cs="Arial"/>
          <w:spacing w:val="2"/>
        </w:rPr>
        <w:t>á</w:t>
      </w:r>
      <w:r w:rsidRPr="001A744A">
        <w:rPr>
          <w:rFonts w:ascii="Arial" w:eastAsia="Arial" w:hAnsi="Arial" w:cs="Arial"/>
        </w:rPr>
        <w:t xml:space="preserve">n </w:t>
      </w:r>
      <w:r w:rsidRPr="001A744A">
        <w:rPr>
          <w:rFonts w:ascii="Arial" w:eastAsia="Arial" w:hAnsi="Arial" w:cs="Arial"/>
          <w:spacing w:val="-2"/>
        </w:rPr>
        <w:t>t</w:t>
      </w:r>
      <w:r w:rsidRPr="001A744A">
        <w:rPr>
          <w:rFonts w:ascii="Arial" w:eastAsia="Arial" w:hAnsi="Arial" w:cs="Arial"/>
          <w:spacing w:val="1"/>
        </w:rPr>
        <w:t>odo</w:t>
      </w:r>
      <w:r w:rsidRPr="001A744A">
        <w:rPr>
          <w:rFonts w:ascii="Arial" w:eastAsia="Arial" w:hAnsi="Arial" w:cs="Arial"/>
        </w:rPr>
        <w:t>s l</w:t>
      </w:r>
      <w:r w:rsidRPr="001A744A">
        <w:rPr>
          <w:rFonts w:ascii="Arial" w:eastAsia="Arial" w:hAnsi="Arial" w:cs="Arial"/>
          <w:spacing w:val="-1"/>
        </w:rPr>
        <w:t>o</w:t>
      </w:r>
      <w:r w:rsidRPr="001A744A">
        <w:rPr>
          <w:rFonts w:ascii="Arial" w:eastAsia="Arial" w:hAnsi="Arial" w:cs="Arial"/>
        </w:rPr>
        <w:t xml:space="preserve">s </w:t>
      </w:r>
      <w:r w:rsidRPr="001A744A">
        <w:rPr>
          <w:rFonts w:ascii="Arial" w:eastAsia="Arial" w:hAnsi="Arial" w:cs="Arial"/>
          <w:spacing w:val="1"/>
        </w:rPr>
        <w:t>da</w:t>
      </w:r>
      <w:r w:rsidRPr="001A744A">
        <w:rPr>
          <w:rFonts w:ascii="Arial" w:eastAsia="Arial" w:hAnsi="Arial" w:cs="Arial"/>
        </w:rPr>
        <w:t>t</w:t>
      </w:r>
      <w:r w:rsidRPr="001A744A">
        <w:rPr>
          <w:rFonts w:ascii="Arial" w:eastAsia="Arial" w:hAnsi="Arial" w:cs="Arial"/>
          <w:spacing w:val="1"/>
        </w:rPr>
        <w:t>o</w:t>
      </w:r>
      <w:r w:rsidRPr="001A744A">
        <w:rPr>
          <w:rFonts w:ascii="Arial" w:eastAsia="Arial" w:hAnsi="Arial" w:cs="Arial"/>
        </w:rPr>
        <w:t xml:space="preserve">s </w:t>
      </w:r>
      <w:r w:rsidRPr="001A744A">
        <w:rPr>
          <w:rFonts w:ascii="Arial" w:eastAsia="Arial" w:hAnsi="Arial" w:cs="Arial"/>
          <w:spacing w:val="1"/>
        </w:rPr>
        <w:t>a</w:t>
      </w:r>
      <w:r w:rsidRPr="001A744A">
        <w:rPr>
          <w:rFonts w:ascii="Arial" w:eastAsia="Arial" w:hAnsi="Arial" w:cs="Arial"/>
        </w:rPr>
        <w:t>s</w:t>
      </w:r>
      <w:r w:rsidRPr="001A744A">
        <w:rPr>
          <w:rFonts w:ascii="Arial" w:eastAsia="Arial" w:hAnsi="Arial" w:cs="Arial"/>
          <w:spacing w:val="-1"/>
        </w:rPr>
        <w:t>e</w:t>
      </w:r>
      <w:r w:rsidRPr="001A744A">
        <w:rPr>
          <w:rFonts w:ascii="Arial" w:eastAsia="Arial" w:hAnsi="Arial" w:cs="Arial"/>
          <w:spacing w:val="1"/>
        </w:rPr>
        <w:t>n</w:t>
      </w:r>
      <w:r w:rsidRPr="001A744A">
        <w:rPr>
          <w:rFonts w:ascii="Arial" w:eastAsia="Arial" w:hAnsi="Arial" w:cs="Arial"/>
        </w:rPr>
        <w:t>t</w:t>
      </w:r>
      <w:r w:rsidRPr="001A744A">
        <w:rPr>
          <w:rFonts w:ascii="Arial" w:eastAsia="Arial" w:hAnsi="Arial" w:cs="Arial"/>
          <w:spacing w:val="-1"/>
        </w:rPr>
        <w:t>a</w:t>
      </w:r>
      <w:r w:rsidRPr="001A744A">
        <w:rPr>
          <w:rFonts w:ascii="Arial" w:eastAsia="Arial" w:hAnsi="Arial" w:cs="Arial"/>
          <w:spacing w:val="1"/>
        </w:rPr>
        <w:t>do</w:t>
      </w:r>
      <w:r w:rsidRPr="001A744A">
        <w:rPr>
          <w:rFonts w:ascii="Arial" w:eastAsia="Arial" w:hAnsi="Arial" w:cs="Arial"/>
        </w:rPr>
        <w:t>s y c</w:t>
      </w:r>
      <w:r w:rsidRPr="001A744A">
        <w:rPr>
          <w:rFonts w:ascii="Arial" w:eastAsia="Arial" w:hAnsi="Arial" w:cs="Arial"/>
          <w:spacing w:val="1"/>
        </w:rPr>
        <w:t>ap</w:t>
      </w:r>
      <w:r w:rsidRPr="001A744A">
        <w:rPr>
          <w:rFonts w:ascii="Arial" w:eastAsia="Arial" w:hAnsi="Arial" w:cs="Arial"/>
        </w:rPr>
        <w:t>t</w:t>
      </w:r>
      <w:r w:rsidRPr="001A744A">
        <w:rPr>
          <w:rFonts w:ascii="Arial" w:eastAsia="Arial" w:hAnsi="Arial" w:cs="Arial"/>
          <w:spacing w:val="1"/>
        </w:rPr>
        <w:t>u</w:t>
      </w:r>
      <w:r w:rsidRPr="001A744A">
        <w:rPr>
          <w:rFonts w:ascii="Arial" w:eastAsia="Arial" w:hAnsi="Arial" w:cs="Arial"/>
        </w:rPr>
        <w:t>ra</w:t>
      </w:r>
      <w:r w:rsidRPr="001A744A">
        <w:rPr>
          <w:rFonts w:ascii="Arial" w:eastAsia="Arial" w:hAnsi="Arial" w:cs="Arial"/>
          <w:spacing w:val="-1"/>
        </w:rPr>
        <w:t>d</w:t>
      </w:r>
      <w:r w:rsidRPr="001A744A">
        <w:rPr>
          <w:rFonts w:ascii="Arial" w:eastAsia="Arial" w:hAnsi="Arial" w:cs="Arial"/>
          <w:spacing w:val="1"/>
        </w:rPr>
        <w:t>o</w:t>
      </w:r>
      <w:r w:rsidRPr="001A744A">
        <w:rPr>
          <w:rFonts w:ascii="Arial" w:eastAsia="Arial" w:hAnsi="Arial" w:cs="Arial"/>
        </w:rPr>
        <w:t xml:space="preserve">s </w:t>
      </w:r>
      <w:r w:rsidRPr="001A744A">
        <w:rPr>
          <w:rFonts w:ascii="Arial" w:eastAsia="Arial" w:hAnsi="Arial" w:cs="Arial"/>
          <w:spacing w:val="1"/>
        </w:rPr>
        <w:t>d</w:t>
      </w:r>
      <w:r w:rsidRPr="001A744A">
        <w:rPr>
          <w:rFonts w:ascii="Arial" w:eastAsia="Arial" w:hAnsi="Arial" w:cs="Arial"/>
        </w:rPr>
        <w:t>e las Act</w:t>
      </w:r>
      <w:r w:rsidRPr="001A744A">
        <w:rPr>
          <w:rFonts w:ascii="Arial" w:eastAsia="Arial" w:hAnsi="Arial" w:cs="Arial"/>
          <w:spacing w:val="1"/>
        </w:rPr>
        <w:t>a</w:t>
      </w:r>
      <w:r w:rsidRPr="001A744A">
        <w:rPr>
          <w:rFonts w:ascii="Arial" w:eastAsia="Arial" w:hAnsi="Arial" w:cs="Arial"/>
        </w:rPr>
        <w:t>s PRE</w:t>
      </w:r>
      <w:r w:rsidRPr="001A744A">
        <w:rPr>
          <w:rFonts w:ascii="Arial" w:eastAsia="Arial" w:hAnsi="Arial" w:cs="Arial"/>
          <w:spacing w:val="1"/>
        </w:rPr>
        <w:t>P</w:t>
      </w:r>
      <w:r w:rsidRPr="001A744A">
        <w:rPr>
          <w:rFonts w:ascii="Arial" w:eastAsia="Arial" w:hAnsi="Arial" w:cs="Arial"/>
        </w:rPr>
        <w:t>,</w:t>
      </w:r>
      <w:r w:rsidRPr="001A744A">
        <w:rPr>
          <w:rFonts w:ascii="Arial" w:eastAsia="Arial" w:hAnsi="Arial" w:cs="Arial"/>
          <w:spacing w:val="1"/>
        </w:rPr>
        <w:t xml:space="preserve"> </w:t>
      </w:r>
      <w:r w:rsidRPr="001A744A">
        <w:rPr>
          <w:rFonts w:ascii="Arial" w:eastAsia="Arial" w:hAnsi="Arial" w:cs="Arial"/>
        </w:rPr>
        <w:t>a</w:t>
      </w:r>
      <w:r w:rsidRPr="001A744A">
        <w:rPr>
          <w:rFonts w:ascii="Arial" w:eastAsia="Arial" w:hAnsi="Arial" w:cs="Arial"/>
          <w:spacing w:val="-1"/>
        </w:rPr>
        <w:t xml:space="preserve"> </w:t>
      </w:r>
      <w:r w:rsidRPr="001A744A">
        <w:rPr>
          <w:rFonts w:ascii="Arial" w:eastAsia="Arial" w:hAnsi="Arial" w:cs="Arial"/>
          <w:spacing w:val="1"/>
        </w:rPr>
        <w:t>t</w:t>
      </w:r>
      <w:r w:rsidRPr="001A744A">
        <w:rPr>
          <w:rFonts w:ascii="Arial" w:eastAsia="Arial" w:hAnsi="Arial" w:cs="Arial"/>
        </w:rPr>
        <w:t>ra</w:t>
      </w:r>
      <w:r w:rsidRPr="001A744A">
        <w:rPr>
          <w:rFonts w:ascii="Arial" w:eastAsia="Arial" w:hAnsi="Arial" w:cs="Arial"/>
          <w:spacing w:val="-2"/>
        </w:rPr>
        <w:t>v</w:t>
      </w:r>
      <w:r w:rsidRPr="001A744A">
        <w:rPr>
          <w:rFonts w:ascii="Arial" w:eastAsia="Arial" w:hAnsi="Arial" w:cs="Arial"/>
          <w:spacing w:val="1"/>
        </w:rPr>
        <w:t>é</w:t>
      </w:r>
      <w:r w:rsidRPr="001A744A">
        <w:rPr>
          <w:rFonts w:ascii="Arial" w:eastAsia="Arial" w:hAnsi="Arial" w:cs="Arial"/>
        </w:rPr>
        <w:t xml:space="preserve">s </w:t>
      </w:r>
      <w:r w:rsidRPr="001A744A">
        <w:rPr>
          <w:rFonts w:ascii="Arial" w:eastAsia="Arial" w:hAnsi="Arial" w:cs="Arial"/>
          <w:spacing w:val="1"/>
        </w:rPr>
        <w:t>d</w:t>
      </w:r>
      <w:r w:rsidRPr="001A744A">
        <w:rPr>
          <w:rFonts w:ascii="Arial" w:eastAsia="Arial" w:hAnsi="Arial" w:cs="Arial"/>
        </w:rPr>
        <w:t>e</w:t>
      </w:r>
      <w:r w:rsidRPr="001A744A">
        <w:rPr>
          <w:rFonts w:ascii="Arial" w:eastAsia="Arial" w:hAnsi="Arial" w:cs="Arial"/>
          <w:spacing w:val="1"/>
        </w:rPr>
        <w:t>l sistema informático aplicado</w:t>
      </w:r>
      <w:r w:rsidRPr="001A744A">
        <w:rPr>
          <w:rFonts w:ascii="Arial" w:eastAsia="Arial" w:hAnsi="Arial" w:cs="Arial"/>
        </w:rPr>
        <w:t>.</w:t>
      </w:r>
    </w:p>
    <w:p w14:paraId="73AA019A" w14:textId="77777777" w:rsidR="00C922FC" w:rsidRPr="001A744A" w:rsidRDefault="00C922FC" w:rsidP="001A744A">
      <w:pPr>
        <w:pStyle w:val="Prrafodelista"/>
        <w:numPr>
          <w:ilvl w:val="0"/>
          <w:numId w:val="40"/>
        </w:numPr>
        <w:spacing w:after="0" w:line="360" w:lineRule="auto"/>
        <w:ind w:left="0" w:right="76" w:firstLine="0"/>
        <w:contextualSpacing/>
        <w:jc w:val="both"/>
        <w:rPr>
          <w:rFonts w:ascii="Arial" w:eastAsia="Arial" w:hAnsi="Arial" w:cs="Arial"/>
        </w:rPr>
      </w:pPr>
      <w:r w:rsidRPr="001A744A">
        <w:rPr>
          <w:rFonts w:ascii="Arial" w:eastAsia="Arial" w:hAnsi="Arial" w:cs="Arial"/>
          <w:b/>
          <w:spacing w:val="1"/>
        </w:rPr>
        <w:t>P</w:t>
      </w:r>
      <w:r w:rsidRPr="001A744A">
        <w:rPr>
          <w:rFonts w:ascii="Arial" w:eastAsia="Arial" w:hAnsi="Arial" w:cs="Arial"/>
          <w:b/>
        </w:rPr>
        <w:t>ubli</w:t>
      </w:r>
      <w:r w:rsidRPr="001A744A">
        <w:rPr>
          <w:rFonts w:ascii="Arial" w:eastAsia="Arial" w:hAnsi="Arial" w:cs="Arial"/>
          <w:b/>
          <w:spacing w:val="1"/>
        </w:rPr>
        <w:t>c</w:t>
      </w:r>
      <w:r w:rsidRPr="001A744A">
        <w:rPr>
          <w:rFonts w:ascii="Arial" w:eastAsia="Arial" w:hAnsi="Arial" w:cs="Arial"/>
          <w:b/>
          <w:spacing w:val="-1"/>
        </w:rPr>
        <w:t>a</w:t>
      </w:r>
      <w:r w:rsidRPr="001A744A">
        <w:rPr>
          <w:rFonts w:ascii="Arial" w:eastAsia="Arial" w:hAnsi="Arial" w:cs="Arial"/>
          <w:b/>
          <w:spacing w:val="1"/>
        </w:rPr>
        <w:t>c</w:t>
      </w:r>
      <w:r w:rsidRPr="001A744A">
        <w:rPr>
          <w:rFonts w:ascii="Arial" w:eastAsia="Arial" w:hAnsi="Arial" w:cs="Arial"/>
          <w:b/>
        </w:rPr>
        <w:t>ión</w:t>
      </w:r>
      <w:r w:rsidRPr="001A744A">
        <w:rPr>
          <w:rFonts w:ascii="Arial" w:eastAsia="Arial" w:hAnsi="Arial" w:cs="Arial"/>
          <w:b/>
          <w:spacing w:val="45"/>
        </w:rPr>
        <w:t xml:space="preserve"> </w:t>
      </w:r>
      <w:r w:rsidRPr="001A744A">
        <w:rPr>
          <w:rFonts w:ascii="Arial" w:eastAsia="Arial" w:hAnsi="Arial" w:cs="Arial"/>
          <w:b/>
        </w:rPr>
        <w:t>de</w:t>
      </w:r>
      <w:r w:rsidRPr="001A744A">
        <w:rPr>
          <w:rFonts w:ascii="Arial" w:eastAsia="Arial" w:hAnsi="Arial" w:cs="Arial"/>
          <w:b/>
          <w:spacing w:val="43"/>
        </w:rPr>
        <w:t xml:space="preserve"> </w:t>
      </w:r>
      <w:r w:rsidRPr="001A744A">
        <w:rPr>
          <w:rFonts w:ascii="Arial" w:eastAsia="Arial" w:hAnsi="Arial" w:cs="Arial"/>
          <w:b/>
        </w:rPr>
        <w:t>r</w:t>
      </w:r>
      <w:r w:rsidRPr="001A744A">
        <w:rPr>
          <w:rFonts w:ascii="Arial" w:eastAsia="Arial" w:hAnsi="Arial" w:cs="Arial"/>
          <w:b/>
          <w:spacing w:val="-1"/>
        </w:rPr>
        <w:t>e</w:t>
      </w:r>
      <w:r w:rsidRPr="001A744A">
        <w:rPr>
          <w:rFonts w:ascii="Arial" w:eastAsia="Arial" w:hAnsi="Arial" w:cs="Arial"/>
          <w:b/>
          <w:spacing w:val="1"/>
        </w:rPr>
        <w:t>s</w:t>
      </w:r>
      <w:r w:rsidRPr="001A744A">
        <w:rPr>
          <w:rFonts w:ascii="Arial" w:eastAsia="Arial" w:hAnsi="Arial" w:cs="Arial"/>
          <w:b/>
        </w:rPr>
        <w:t>u</w:t>
      </w:r>
      <w:r w:rsidRPr="001A744A">
        <w:rPr>
          <w:rFonts w:ascii="Arial" w:eastAsia="Arial" w:hAnsi="Arial" w:cs="Arial"/>
          <w:b/>
          <w:spacing w:val="-2"/>
        </w:rPr>
        <w:t>l</w:t>
      </w:r>
      <w:r w:rsidRPr="001A744A">
        <w:rPr>
          <w:rFonts w:ascii="Arial" w:eastAsia="Arial" w:hAnsi="Arial" w:cs="Arial"/>
          <w:b/>
        </w:rPr>
        <w:t>tado</w:t>
      </w:r>
      <w:r w:rsidRPr="001A744A">
        <w:rPr>
          <w:rFonts w:ascii="Arial" w:eastAsia="Arial" w:hAnsi="Arial" w:cs="Arial"/>
          <w:b/>
          <w:spacing w:val="3"/>
        </w:rPr>
        <w:t>s</w:t>
      </w:r>
      <w:r w:rsidRPr="001A744A">
        <w:rPr>
          <w:rFonts w:ascii="Arial" w:eastAsia="Arial" w:hAnsi="Arial" w:cs="Arial"/>
          <w:b/>
        </w:rPr>
        <w:t>.</w:t>
      </w:r>
      <w:r w:rsidRPr="001A744A">
        <w:rPr>
          <w:rFonts w:ascii="Arial" w:eastAsia="Arial" w:hAnsi="Arial" w:cs="Arial"/>
          <w:b/>
          <w:spacing w:val="38"/>
        </w:rPr>
        <w:t xml:space="preserve"> </w:t>
      </w:r>
      <w:r w:rsidRPr="001A744A">
        <w:rPr>
          <w:rFonts w:ascii="Arial" w:eastAsia="Arial" w:hAnsi="Arial" w:cs="Arial"/>
          <w:spacing w:val="1"/>
        </w:rPr>
        <w:t>L</w:t>
      </w:r>
      <w:r w:rsidRPr="001A744A">
        <w:rPr>
          <w:rFonts w:ascii="Arial" w:eastAsia="Arial" w:hAnsi="Arial" w:cs="Arial"/>
        </w:rPr>
        <w:t>a</w:t>
      </w:r>
      <w:r w:rsidRPr="001A744A">
        <w:rPr>
          <w:rFonts w:ascii="Arial" w:eastAsia="Arial" w:hAnsi="Arial" w:cs="Arial"/>
          <w:spacing w:val="43"/>
        </w:rPr>
        <w:t xml:space="preserve"> </w:t>
      </w:r>
      <w:r w:rsidRPr="001A744A">
        <w:rPr>
          <w:rFonts w:ascii="Arial" w:eastAsia="Arial" w:hAnsi="Arial" w:cs="Arial"/>
          <w:spacing w:val="-1"/>
        </w:rPr>
        <w:t>p</w:t>
      </w:r>
      <w:r w:rsidRPr="001A744A">
        <w:rPr>
          <w:rFonts w:ascii="Arial" w:eastAsia="Arial" w:hAnsi="Arial" w:cs="Arial"/>
          <w:spacing w:val="1"/>
        </w:rPr>
        <w:t>ub</w:t>
      </w:r>
      <w:r w:rsidRPr="001A744A">
        <w:rPr>
          <w:rFonts w:ascii="Arial" w:eastAsia="Arial" w:hAnsi="Arial" w:cs="Arial"/>
        </w:rPr>
        <w:t>l</w:t>
      </w:r>
      <w:r w:rsidRPr="001A744A">
        <w:rPr>
          <w:rFonts w:ascii="Arial" w:eastAsia="Arial" w:hAnsi="Arial" w:cs="Arial"/>
          <w:spacing w:val="-1"/>
        </w:rPr>
        <w:t>i</w:t>
      </w:r>
      <w:r w:rsidRPr="001A744A">
        <w:rPr>
          <w:rFonts w:ascii="Arial" w:eastAsia="Arial" w:hAnsi="Arial" w:cs="Arial"/>
        </w:rPr>
        <w:t>c</w:t>
      </w:r>
      <w:r w:rsidRPr="001A744A">
        <w:rPr>
          <w:rFonts w:ascii="Arial" w:eastAsia="Arial" w:hAnsi="Arial" w:cs="Arial"/>
          <w:spacing w:val="1"/>
        </w:rPr>
        <w:t>a</w:t>
      </w:r>
      <w:r w:rsidRPr="001A744A">
        <w:rPr>
          <w:rFonts w:ascii="Arial" w:eastAsia="Arial" w:hAnsi="Arial" w:cs="Arial"/>
        </w:rPr>
        <w:t>ción</w:t>
      </w:r>
      <w:r w:rsidRPr="001A744A">
        <w:rPr>
          <w:rFonts w:ascii="Arial" w:eastAsia="Arial" w:hAnsi="Arial" w:cs="Arial"/>
          <w:spacing w:val="44"/>
        </w:rPr>
        <w:t xml:space="preserve"> </w:t>
      </w:r>
      <w:r w:rsidRPr="001A744A">
        <w:rPr>
          <w:rFonts w:ascii="Arial" w:eastAsia="Arial" w:hAnsi="Arial" w:cs="Arial"/>
          <w:spacing w:val="1"/>
        </w:rPr>
        <w:t>d</w:t>
      </w:r>
      <w:r w:rsidRPr="001A744A">
        <w:rPr>
          <w:rFonts w:ascii="Arial" w:eastAsia="Arial" w:hAnsi="Arial" w:cs="Arial"/>
        </w:rPr>
        <w:t>e</w:t>
      </w:r>
      <w:r w:rsidRPr="001A744A">
        <w:rPr>
          <w:rFonts w:ascii="Arial" w:eastAsia="Arial" w:hAnsi="Arial" w:cs="Arial"/>
          <w:spacing w:val="43"/>
        </w:rPr>
        <w:t xml:space="preserve"> </w:t>
      </w:r>
      <w:r w:rsidRPr="001A744A">
        <w:rPr>
          <w:rFonts w:ascii="Arial" w:eastAsia="Arial" w:hAnsi="Arial" w:cs="Arial"/>
        </w:rPr>
        <w:t>res</w:t>
      </w:r>
      <w:r w:rsidRPr="001A744A">
        <w:rPr>
          <w:rFonts w:ascii="Arial" w:eastAsia="Arial" w:hAnsi="Arial" w:cs="Arial"/>
          <w:spacing w:val="1"/>
        </w:rPr>
        <w:t>u</w:t>
      </w:r>
      <w:r w:rsidRPr="001A744A">
        <w:rPr>
          <w:rFonts w:ascii="Arial" w:eastAsia="Arial" w:hAnsi="Arial" w:cs="Arial"/>
        </w:rPr>
        <w:t>lt</w:t>
      </w:r>
      <w:r w:rsidRPr="001A744A">
        <w:rPr>
          <w:rFonts w:ascii="Arial" w:eastAsia="Arial" w:hAnsi="Arial" w:cs="Arial"/>
          <w:spacing w:val="-1"/>
        </w:rPr>
        <w:t>a</w:t>
      </w:r>
      <w:r w:rsidRPr="001A744A">
        <w:rPr>
          <w:rFonts w:ascii="Arial" w:eastAsia="Arial" w:hAnsi="Arial" w:cs="Arial"/>
          <w:spacing w:val="1"/>
        </w:rPr>
        <w:t>do</w:t>
      </w:r>
      <w:r w:rsidRPr="001A744A">
        <w:rPr>
          <w:rFonts w:ascii="Arial" w:eastAsia="Arial" w:hAnsi="Arial" w:cs="Arial"/>
        </w:rPr>
        <w:t>s</w:t>
      </w:r>
      <w:r w:rsidRPr="001A744A">
        <w:rPr>
          <w:rFonts w:ascii="Arial" w:eastAsia="Arial" w:hAnsi="Arial" w:cs="Arial"/>
          <w:spacing w:val="46"/>
        </w:rPr>
        <w:t xml:space="preserve"> </w:t>
      </w:r>
      <w:r w:rsidRPr="001A744A">
        <w:rPr>
          <w:rFonts w:ascii="Arial" w:eastAsia="Arial" w:hAnsi="Arial" w:cs="Arial"/>
          <w:spacing w:val="1"/>
        </w:rPr>
        <w:t>e</w:t>
      </w:r>
      <w:r w:rsidRPr="001A744A">
        <w:rPr>
          <w:rFonts w:ascii="Arial" w:eastAsia="Arial" w:hAnsi="Arial" w:cs="Arial"/>
        </w:rPr>
        <w:t>lec</w:t>
      </w:r>
      <w:r w:rsidRPr="001A744A">
        <w:rPr>
          <w:rFonts w:ascii="Arial" w:eastAsia="Arial" w:hAnsi="Arial" w:cs="Arial"/>
          <w:spacing w:val="-1"/>
        </w:rPr>
        <w:t>to</w:t>
      </w:r>
      <w:r w:rsidRPr="001A744A">
        <w:rPr>
          <w:rFonts w:ascii="Arial" w:eastAsia="Arial" w:hAnsi="Arial" w:cs="Arial"/>
        </w:rPr>
        <w:t xml:space="preserve">rales </w:t>
      </w:r>
      <w:r w:rsidRPr="001A744A">
        <w:rPr>
          <w:rFonts w:ascii="Arial" w:eastAsia="Arial" w:hAnsi="Arial" w:cs="Arial"/>
          <w:spacing w:val="1"/>
        </w:rPr>
        <w:t>p</w:t>
      </w:r>
      <w:r w:rsidRPr="001A744A">
        <w:rPr>
          <w:rFonts w:ascii="Arial" w:eastAsia="Arial" w:hAnsi="Arial" w:cs="Arial"/>
        </w:rPr>
        <w:t>rel</w:t>
      </w:r>
      <w:r w:rsidRPr="001A744A">
        <w:rPr>
          <w:rFonts w:ascii="Arial" w:eastAsia="Arial" w:hAnsi="Arial" w:cs="Arial"/>
          <w:spacing w:val="-1"/>
        </w:rPr>
        <w:t>i</w:t>
      </w:r>
      <w:r w:rsidRPr="001A744A">
        <w:rPr>
          <w:rFonts w:ascii="Arial" w:eastAsia="Arial" w:hAnsi="Arial" w:cs="Arial"/>
          <w:spacing w:val="1"/>
        </w:rPr>
        <w:t>m</w:t>
      </w:r>
      <w:r w:rsidRPr="001A744A">
        <w:rPr>
          <w:rFonts w:ascii="Arial" w:eastAsia="Arial" w:hAnsi="Arial" w:cs="Arial"/>
        </w:rPr>
        <w:t>in</w:t>
      </w:r>
      <w:r w:rsidRPr="001A744A">
        <w:rPr>
          <w:rFonts w:ascii="Arial" w:eastAsia="Arial" w:hAnsi="Arial" w:cs="Arial"/>
          <w:spacing w:val="1"/>
        </w:rPr>
        <w:t>a</w:t>
      </w:r>
      <w:r w:rsidRPr="001A744A">
        <w:rPr>
          <w:rFonts w:ascii="Arial" w:eastAsia="Arial" w:hAnsi="Arial" w:cs="Arial"/>
        </w:rPr>
        <w:t xml:space="preserve">res </w:t>
      </w:r>
      <w:r w:rsidRPr="001A744A">
        <w:rPr>
          <w:rFonts w:ascii="Arial" w:eastAsia="Arial" w:hAnsi="Arial" w:cs="Arial"/>
          <w:spacing w:val="1"/>
        </w:rPr>
        <w:t>d</w:t>
      </w:r>
      <w:r w:rsidRPr="001A744A">
        <w:rPr>
          <w:rFonts w:ascii="Arial" w:eastAsia="Arial" w:hAnsi="Arial" w:cs="Arial"/>
          <w:spacing w:val="-1"/>
        </w:rPr>
        <w:t>e</w:t>
      </w:r>
      <w:r w:rsidRPr="001A744A">
        <w:rPr>
          <w:rFonts w:ascii="Arial" w:eastAsia="Arial" w:hAnsi="Arial" w:cs="Arial"/>
          <w:spacing w:val="1"/>
        </w:rPr>
        <w:t>be</w:t>
      </w:r>
      <w:r w:rsidRPr="001A744A">
        <w:rPr>
          <w:rFonts w:ascii="Arial" w:eastAsia="Arial" w:hAnsi="Arial" w:cs="Arial"/>
          <w:spacing w:val="-1"/>
        </w:rPr>
        <w:t>r</w:t>
      </w:r>
      <w:r w:rsidRPr="001A744A">
        <w:rPr>
          <w:rFonts w:ascii="Arial" w:eastAsia="Arial" w:hAnsi="Arial" w:cs="Arial"/>
        </w:rPr>
        <w:t>á</w:t>
      </w:r>
      <w:r w:rsidRPr="001A744A">
        <w:rPr>
          <w:rFonts w:ascii="Arial" w:eastAsia="Arial" w:hAnsi="Arial" w:cs="Arial"/>
          <w:spacing w:val="2"/>
        </w:rPr>
        <w:t xml:space="preserve"> </w:t>
      </w:r>
      <w:r w:rsidRPr="001A744A">
        <w:rPr>
          <w:rFonts w:ascii="Arial" w:eastAsia="Arial" w:hAnsi="Arial" w:cs="Arial"/>
          <w:spacing w:val="-3"/>
        </w:rPr>
        <w:t>i</w:t>
      </w:r>
      <w:r w:rsidRPr="001A744A">
        <w:rPr>
          <w:rFonts w:ascii="Arial" w:eastAsia="Arial" w:hAnsi="Arial" w:cs="Arial"/>
          <w:spacing w:val="1"/>
        </w:rPr>
        <w:t>n</w:t>
      </w:r>
      <w:r w:rsidRPr="001A744A">
        <w:rPr>
          <w:rFonts w:ascii="Arial" w:eastAsia="Arial" w:hAnsi="Arial" w:cs="Arial"/>
        </w:rPr>
        <w:t>ic</w:t>
      </w:r>
      <w:r w:rsidRPr="001A744A">
        <w:rPr>
          <w:rFonts w:ascii="Arial" w:eastAsia="Arial" w:hAnsi="Arial" w:cs="Arial"/>
          <w:spacing w:val="-1"/>
        </w:rPr>
        <w:t>i</w:t>
      </w:r>
      <w:r w:rsidRPr="001A744A">
        <w:rPr>
          <w:rFonts w:ascii="Arial" w:eastAsia="Arial" w:hAnsi="Arial" w:cs="Arial"/>
          <w:spacing w:val="1"/>
        </w:rPr>
        <w:t>a</w:t>
      </w:r>
      <w:r w:rsidRPr="001A744A">
        <w:rPr>
          <w:rFonts w:ascii="Arial" w:eastAsia="Arial" w:hAnsi="Arial" w:cs="Arial"/>
        </w:rPr>
        <w:t>r a</w:t>
      </w:r>
      <w:r w:rsidRPr="001A744A">
        <w:rPr>
          <w:rFonts w:ascii="Arial" w:eastAsia="Arial" w:hAnsi="Arial" w:cs="Arial"/>
          <w:spacing w:val="1"/>
        </w:rPr>
        <w:t xml:space="preserve"> </w:t>
      </w:r>
      <w:r w:rsidRPr="001A744A">
        <w:rPr>
          <w:rFonts w:ascii="Arial" w:eastAsia="Arial" w:hAnsi="Arial" w:cs="Arial"/>
        </w:rPr>
        <w:t>las</w:t>
      </w:r>
      <w:r w:rsidRPr="001A744A">
        <w:rPr>
          <w:rFonts w:ascii="Arial" w:eastAsia="Arial" w:hAnsi="Arial" w:cs="Arial"/>
          <w:spacing w:val="3"/>
        </w:rPr>
        <w:t xml:space="preserve"> </w:t>
      </w:r>
      <w:r w:rsidRPr="001A744A">
        <w:rPr>
          <w:rFonts w:ascii="Arial" w:eastAsia="Arial" w:hAnsi="Arial" w:cs="Arial"/>
          <w:spacing w:val="1"/>
        </w:rPr>
        <w:t>19</w:t>
      </w:r>
      <w:r w:rsidRPr="001A744A">
        <w:rPr>
          <w:rFonts w:ascii="Arial" w:eastAsia="Arial" w:hAnsi="Arial" w:cs="Arial"/>
        </w:rPr>
        <w:t>:</w:t>
      </w:r>
      <w:r w:rsidRPr="001A744A">
        <w:rPr>
          <w:rFonts w:ascii="Arial" w:eastAsia="Arial" w:hAnsi="Arial" w:cs="Arial"/>
          <w:spacing w:val="1"/>
        </w:rPr>
        <w:t>0</w:t>
      </w:r>
      <w:r w:rsidRPr="001A744A">
        <w:rPr>
          <w:rFonts w:ascii="Arial" w:eastAsia="Arial" w:hAnsi="Arial" w:cs="Arial"/>
        </w:rPr>
        <w:t xml:space="preserve">0 </w:t>
      </w:r>
      <w:r w:rsidRPr="001A744A">
        <w:rPr>
          <w:rFonts w:ascii="Arial" w:eastAsia="Arial" w:hAnsi="Arial" w:cs="Arial"/>
          <w:spacing w:val="1"/>
        </w:rPr>
        <w:t>ho</w:t>
      </w:r>
      <w:r w:rsidRPr="001A744A">
        <w:rPr>
          <w:rFonts w:ascii="Arial" w:eastAsia="Arial" w:hAnsi="Arial" w:cs="Arial"/>
          <w:spacing w:val="-3"/>
        </w:rPr>
        <w:t>r</w:t>
      </w:r>
      <w:r w:rsidRPr="001A744A">
        <w:rPr>
          <w:rFonts w:ascii="Arial" w:eastAsia="Arial" w:hAnsi="Arial" w:cs="Arial"/>
          <w:spacing w:val="1"/>
        </w:rPr>
        <w:t>a</w:t>
      </w:r>
      <w:r w:rsidRPr="001A744A">
        <w:rPr>
          <w:rFonts w:ascii="Arial" w:eastAsia="Arial" w:hAnsi="Arial" w:cs="Arial"/>
        </w:rPr>
        <w:t>s</w:t>
      </w:r>
      <w:r w:rsidRPr="001A744A">
        <w:rPr>
          <w:rFonts w:ascii="Arial" w:eastAsia="Arial" w:hAnsi="Arial" w:cs="Arial"/>
          <w:spacing w:val="2"/>
        </w:rPr>
        <w:t xml:space="preserve"> </w:t>
      </w:r>
      <w:r w:rsidRPr="001A744A">
        <w:rPr>
          <w:rFonts w:ascii="Arial" w:eastAsia="Arial" w:hAnsi="Arial" w:cs="Arial"/>
          <w:spacing w:val="-1"/>
        </w:rPr>
        <w:t>(</w:t>
      </w:r>
      <w:r w:rsidRPr="001A744A">
        <w:rPr>
          <w:rFonts w:ascii="Arial" w:eastAsia="Arial" w:hAnsi="Arial" w:cs="Arial"/>
          <w:spacing w:val="2"/>
        </w:rPr>
        <w:t>T</w:t>
      </w:r>
      <w:r w:rsidRPr="001A744A">
        <w:rPr>
          <w:rFonts w:ascii="Arial" w:eastAsia="Arial" w:hAnsi="Arial" w:cs="Arial"/>
        </w:rPr>
        <w:t>i</w:t>
      </w:r>
      <w:r w:rsidRPr="001A744A">
        <w:rPr>
          <w:rFonts w:ascii="Arial" w:eastAsia="Arial" w:hAnsi="Arial" w:cs="Arial"/>
          <w:spacing w:val="-2"/>
        </w:rPr>
        <w:t>e</w:t>
      </w:r>
      <w:r w:rsidRPr="001A744A">
        <w:rPr>
          <w:rFonts w:ascii="Arial" w:eastAsia="Arial" w:hAnsi="Arial" w:cs="Arial"/>
          <w:spacing w:val="1"/>
        </w:rPr>
        <w:t>m</w:t>
      </w:r>
      <w:r w:rsidRPr="001A744A">
        <w:rPr>
          <w:rFonts w:ascii="Arial" w:eastAsia="Arial" w:hAnsi="Arial" w:cs="Arial"/>
          <w:spacing w:val="-1"/>
        </w:rPr>
        <w:t>p</w:t>
      </w:r>
      <w:r w:rsidRPr="001A744A">
        <w:rPr>
          <w:rFonts w:ascii="Arial" w:eastAsia="Arial" w:hAnsi="Arial" w:cs="Arial"/>
        </w:rPr>
        <w:t>o</w:t>
      </w:r>
      <w:r w:rsidRPr="001A744A">
        <w:rPr>
          <w:rFonts w:ascii="Arial" w:eastAsia="Arial" w:hAnsi="Arial" w:cs="Arial"/>
          <w:spacing w:val="1"/>
        </w:rPr>
        <w:t xml:space="preserve"> de</w:t>
      </w:r>
      <w:r w:rsidRPr="001A744A">
        <w:rPr>
          <w:rFonts w:ascii="Arial" w:eastAsia="Arial" w:hAnsi="Arial" w:cs="Arial"/>
        </w:rPr>
        <w:t>l</w:t>
      </w:r>
      <w:r w:rsidRPr="001A744A">
        <w:rPr>
          <w:rFonts w:ascii="Arial" w:eastAsia="Arial" w:hAnsi="Arial" w:cs="Arial"/>
          <w:spacing w:val="2"/>
        </w:rPr>
        <w:t xml:space="preserve"> </w:t>
      </w:r>
      <w:r w:rsidRPr="001A744A">
        <w:rPr>
          <w:rFonts w:ascii="Arial" w:eastAsia="Arial" w:hAnsi="Arial" w:cs="Arial"/>
        </w:rPr>
        <w:t>C</w:t>
      </w:r>
      <w:r w:rsidRPr="001A744A">
        <w:rPr>
          <w:rFonts w:ascii="Arial" w:eastAsia="Arial" w:hAnsi="Arial" w:cs="Arial"/>
          <w:spacing w:val="-2"/>
        </w:rPr>
        <w:t>e</w:t>
      </w:r>
      <w:r w:rsidRPr="001A744A">
        <w:rPr>
          <w:rFonts w:ascii="Arial" w:eastAsia="Arial" w:hAnsi="Arial" w:cs="Arial"/>
          <w:spacing w:val="1"/>
        </w:rPr>
        <w:t>n</w:t>
      </w:r>
      <w:r w:rsidRPr="001A744A">
        <w:rPr>
          <w:rFonts w:ascii="Arial" w:eastAsia="Arial" w:hAnsi="Arial" w:cs="Arial"/>
        </w:rPr>
        <w:t>t</w:t>
      </w:r>
      <w:r w:rsidRPr="001A744A">
        <w:rPr>
          <w:rFonts w:ascii="Arial" w:eastAsia="Arial" w:hAnsi="Arial" w:cs="Arial"/>
          <w:spacing w:val="-3"/>
        </w:rPr>
        <w:t>r</w:t>
      </w:r>
      <w:r w:rsidRPr="001A744A">
        <w:rPr>
          <w:rFonts w:ascii="Arial" w:eastAsia="Arial" w:hAnsi="Arial" w:cs="Arial"/>
          <w:spacing w:val="1"/>
        </w:rPr>
        <w:t>o</w:t>
      </w:r>
      <w:r w:rsidRPr="001A744A">
        <w:rPr>
          <w:rFonts w:ascii="Arial" w:eastAsia="Arial" w:hAnsi="Arial" w:cs="Arial"/>
        </w:rPr>
        <w:t xml:space="preserve">) </w:t>
      </w:r>
      <w:r w:rsidRPr="001A744A">
        <w:rPr>
          <w:rFonts w:ascii="Arial" w:eastAsia="Arial" w:hAnsi="Arial" w:cs="Arial"/>
          <w:spacing w:val="1"/>
        </w:rPr>
        <w:t>de</w:t>
      </w:r>
      <w:r w:rsidRPr="001A744A">
        <w:rPr>
          <w:rFonts w:ascii="Arial" w:eastAsia="Arial" w:hAnsi="Arial" w:cs="Arial"/>
        </w:rPr>
        <w:t xml:space="preserve">l </w:t>
      </w:r>
      <w:r w:rsidRPr="001A744A">
        <w:rPr>
          <w:rFonts w:ascii="Arial" w:eastAsia="Arial" w:hAnsi="Arial" w:cs="Arial"/>
          <w:spacing w:val="1"/>
        </w:rPr>
        <w:t>dom</w:t>
      </w:r>
      <w:r w:rsidRPr="001A744A">
        <w:rPr>
          <w:rFonts w:ascii="Arial" w:eastAsia="Arial" w:hAnsi="Arial" w:cs="Arial"/>
          <w:spacing w:val="-3"/>
        </w:rPr>
        <w:t>i</w:t>
      </w:r>
      <w:r w:rsidRPr="001A744A">
        <w:rPr>
          <w:rFonts w:ascii="Arial" w:eastAsia="Arial" w:hAnsi="Arial" w:cs="Arial"/>
          <w:spacing w:val="1"/>
        </w:rPr>
        <w:t>n</w:t>
      </w:r>
      <w:r w:rsidRPr="001A744A">
        <w:rPr>
          <w:rFonts w:ascii="Arial" w:eastAsia="Arial" w:hAnsi="Arial" w:cs="Arial"/>
          <w:spacing w:val="-1"/>
        </w:rPr>
        <w:t>g</w:t>
      </w:r>
      <w:r w:rsidRPr="001A744A">
        <w:rPr>
          <w:rFonts w:ascii="Arial" w:eastAsia="Arial" w:hAnsi="Arial" w:cs="Arial"/>
        </w:rPr>
        <w:t>o</w:t>
      </w:r>
      <w:r w:rsidRPr="001A744A">
        <w:rPr>
          <w:rFonts w:ascii="Arial" w:eastAsia="Arial" w:hAnsi="Arial" w:cs="Arial"/>
          <w:spacing w:val="8"/>
        </w:rPr>
        <w:t xml:space="preserve"> 6</w:t>
      </w:r>
      <w:r w:rsidRPr="001A744A">
        <w:rPr>
          <w:rFonts w:ascii="Arial" w:eastAsia="Arial" w:hAnsi="Arial" w:cs="Arial"/>
          <w:spacing w:val="10"/>
        </w:rPr>
        <w:t xml:space="preserve"> </w:t>
      </w:r>
      <w:r w:rsidRPr="001A744A">
        <w:rPr>
          <w:rFonts w:ascii="Arial" w:eastAsia="Arial" w:hAnsi="Arial" w:cs="Arial"/>
          <w:spacing w:val="1"/>
        </w:rPr>
        <w:t>d</w:t>
      </w:r>
      <w:r w:rsidRPr="001A744A">
        <w:rPr>
          <w:rFonts w:ascii="Arial" w:eastAsia="Arial" w:hAnsi="Arial" w:cs="Arial"/>
        </w:rPr>
        <w:t>e</w:t>
      </w:r>
      <w:r w:rsidRPr="001A744A">
        <w:rPr>
          <w:rFonts w:ascii="Arial" w:eastAsia="Arial" w:hAnsi="Arial" w:cs="Arial"/>
          <w:spacing w:val="8"/>
        </w:rPr>
        <w:t xml:space="preserve"> </w:t>
      </w:r>
      <w:r w:rsidRPr="001A744A">
        <w:rPr>
          <w:rFonts w:ascii="Arial" w:eastAsia="Arial" w:hAnsi="Arial" w:cs="Arial"/>
        </w:rPr>
        <w:t>j</w:t>
      </w:r>
      <w:r w:rsidRPr="001A744A">
        <w:rPr>
          <w:rFonts w:ascii="Arial" w:eastAsia="Arial" w:hAnsi="Arial" w:cs="Arial"/>
          <w:spacing w:val="1"/>
        </w:rPr>
        <w:t>un</w:t>
      </w:r>
      <w:r w:rsidRPr="001A744A">
        <w:rPr>
          <w:rFonts w:ascii="Arial" w:eastAsia="Arial" w:hAnsi="Arial" w:cs="Arial"/>
          <w:spacing w:val="-1"/>
        </w:rPr>
        <w:t>i</w:t>
      </w:r>
      <w:r w:rsidRPr="001A744A">
        <w:rPr>
          <w:rFonts w:ascii="Arial" w:eastAsia="Arial" w:hAnsi="Arial" w:cs="Arial"/>
        </w:rPr>
        <w:t>o</w:t>
      </w:r>
      <w:r w:rsidRPr="001A744A">
        <w:rPr>
          <w:rFonts w:ascii="Arial" w:eastAsia="Arial" w:hAnsi="Arial" w:cs="Arial"/>
          <w:spacing w:val="8"/>
        </w:rPr>
        <w:t xml:space="preserve"> </w:t>
      </w:r>
      <w:r w:rsidRPr="001A744A">
        <w:rPr>
          <w:rFonts w:ascii="Arial" w:eastAsia="Arial" w:hAnsi="Arial" w:cs="Arial"/>
          <w:spacing w:val="1"/>
        </w:rPr>
        <w:t>d</w:t>
      </w:r>
      <w:r w:rsidRPr="001A744A">
        <w:rPr>
          <w:rFonts w:ascii="Arial" w:eastAsia="Arial" w:hAnsi="Arial" w:cs="Arial"/>
        </w:rPr>
        <w:t>e</w:t>
      </w:r>
      <w:r w:rsidRPr="001A744A">
        <w:rPr>
          <w:rFonts w:ascii="Arial" w:eastAsia="Arial" w:hAnsi="Arial" w:cs="Arial"/>
          <w:spacing w:val="5"/>
        </w:rPr>
        <w:t xml:space="preserve"> </w:t>
      </w:r>
      <w:r w:rsidRPr="001A744A">
        <w:rPr>
          <w:rFonts w:ascii="Arial" w:eastAsia="Arial" w:hAnsi="Arial" w:cs="Arial"/>
          <w:spacing w:val="1"/>
        </w:rPr>
        <w:t>2021</w:t>
      </w:r>
      <w:r w:rsidRPr="001A744A">
        <w:rPr>
          <w:rFonts w:ascii="Arial" w:eastAsia="Arial" w:hAnsi="Arial" w:cs="Arial"/>
        </w:rPr>
        <w:t xml:space="preserve"> </w:t>
      </w:r>
      <w:r w:rsidRPr="001A744A">
        <w:rPr>
          <w:rFonts w:ascii="Arial" w:eastAsia="Arial" w:hAnsi="Arial" w:cs="Arial"/>
          <w:spacing w:val="-1"/>
        </w:rPr>
        <w:t>L</w:t>
      </w:r>
      <w:r w:rsidRPr="001A744A">
        <w:rPr>
          <w:rFonts w:ascii="Arial" w:eastAsia="Arial" w:hAnsi="Arial" w:cs="Arial"/>
        </w:rPr>
        <w:t>a</w:t>
      </w:r>
      <w:r w:rsidRPr="001A744A">
        <w:rPr>
          <w:rFonts w:ascii="Arial" w:eastAsia="Arial" w:hAnsi="Arial" w:cs="Arial"/>
          <w:spacing w:val="8"/>
        </w:rPr>
        <w:t xml:space="preserve"> </w:t>
      </w:r>
      <w:r w:rsidRPr="001A744A">
        <w:rPr>
          <w:rFonts w:ascii="Arial" w:eastAsia="Arial" w:hAnsi="Arial" w:cs="Arial"/>
          <w:spacing w:val="1"/>
        </w:rPr>
        <w:t>d</w:t>
      </w:r>
      <w:r w:rsidRPr="001A744A">
        <w:rPr>
          <w:rFonts w:ascii="Arial" w:eastAsia="Arial" w:hAnsi="Arial" w:cs="Arial"/>
        </w:rPr>
        <w:t>i</w:t>
      </w:r>
      <w:r w:rsidRPr="001A744A">
        <w:rPr>
          <w:rFonts w:ascii="Arial" w:eastAsia="Arial" w:hAnsi="Arial" w:cs="Arial"/>
          <w:spacing w:val="-3"/>
        </w:rPr>
        <w:t>v</w:t>
      </w:r>
      <w:r w:rsidRPr="001A744A">
        <w:rPr>
          <w:rFonts w:ascii="Arial" w:eastAsia="Arial" w:hAnsi="Arial" w:cs="Arial"/>
          <w:spacing w:val="1"/>
        </w:rPr>
        <w:t>u</w:t>
      </w:r>
      <w:r w:rsidRPr="001A744A">
        <w:rPr>
          <w:rFonts w:ascii="Arial" w:eastAsia="Arial" w:hAnsi="Arial" w:cs="Arial"/>
        </w:rPr>
        <w:t>l</w:t>
      </w:r>
      <w:r w:rsidRPr="001A744A">
        <w:rPr>
          <w:rFonts w:ascii="Arial" w:eastAsia="Arial" w:hAnsi="Arial" w:cs="Arial"/>
          <w:spacing w:val="-2"/>
        </w:rPr>
        <w:t>g</w:t>
      </w:r>
      <w:r w:rsidRPr="001A744A">
        <w:rPr>
          <w:rFonts w:ascii="Arial" w:eastAsia="Arial" w:hAnsi="Arial" w:cs="Arial"/>
          <w:spacing w:val="1"/>
        </w:rPr>
        <w:t>a</w:t>
      </w:r>
      <w:r w:rsidRPr="001A744A">
        <w:rPr>
          <w:rFonts w:ascii="Arial" w:eastAsia="Arial" w:hAnsi="Arial" w:cs="Arial"/>
        </w:rPr>
        <w:t>ción</w:t>
      </w:r>
      <w:r w:rsidRPr="001A744A">
        <w:rPr>
          <w:rFonts w:ascii="Arial" w:eastAsia="Arial" w:hAnsi="Arial" w:cs="Arial"/>
          <w:spacing w:val="10"/>
        </w:rPr>
        <w:t xml:space="preserve"> </w:t>
      </w:r>
      <w:r w:rsidRPr="001A744A">
        <w:rPr>
          <w:rFonts w:ascii="Arial" w:eastAsia="Arial" w:hAnsi="Arial" w:cs="Arial"/>
          <w:spacing w:val="1"/>
        </w:rPr>
        <w:t>d</w:t>
      </w:r>
      <w:r w:rsidRPr="001A744A">
        <w:rPr>
          <w:rFonts w:ascii="Arial" w:eastAsia="Arial" w:hAnsi="Arial" w:cs="Arial"/>
        </w:rPr>
        <w:t>e</w:t>
      </w:r>
      <w:r w:rsidRPr="001A744A">
        <w:rPr>
          <w:rFonts w:ascii="Arial" w:eastAsia="Arial" w:hAnsi="Arial" w:cs="Arial"/>
          <w:spacing w:val="8"/>
        </w:rPr>
        <w:t xml:space="preserve"> </w:t>
      </w:r>
      <w:r w:rsidRPr="001A744A">
        <w:rPr>
          <w:rFonts w:ascii="Arial" w:eastAsia="Arial" w:hAnsi="Arial" w:cs="Arial"/>
        </w:rPr>
        <w:t>los</w:t>
      </w:r>
      <w:r w:rsidRPr="001A744A">
        <w:rPr>
          <w:rFonts w:ascii="Arial" w:eastAsia="Arial" w:hAnsi="Arial" w:cs="Arial"/>
          <w:spacing w:val="7"/>
        </w:rPr>
        <w:t xml:space="preserve"> </w:t>
      </w:r>
      <w:r w:rsidRPr="001A744A">
        <w:rPr>
          <w:rFonts w:ascii="Arial" w:eastAsia="Arial" w:hAnsi="Arial" w:cs="Arial"/>
          <w:spacing w:val="1"/>
        </w:rPr>
        <w:t>da</w:t>
      </w:r>
      <w:r w:rsidRPr="001A744A">
        <w:rPr>
          <w:rFonts w:ascii="Arial" w:eastAsia="Arial" w:hAnsi="Arial" w:cs="Arial"/>
        </w:rPr>
        <w:t>t</w:t>
      </w:r>
      <w:r w:rsidRPr="001A744A">
        <w:rPr>
          <w:rFonts w:ascii="Arial" w:eastAsia="Arial" w:hAnsi="Arial" w:cs="Arial"/>
          <w:spacing w:val="1"/>
        </w:rPr>
        <w:t>o</w:t>
      </w:r>
      <w:r w:rsidRPr="001A744A">
        <w:rPr>
          <w:rFonts w:ascii="Arial" w:eastAsia="Arial" w:hAnsi="Arial" w:cs="Arial"/>
          <w:spacing w:val="-1"/>
        </w:rPr>
        <w:t>s</w:t>
      </w:r>
      <w:r w:rsidRPr="001A744A">
        <w:rPr>
          <w:rFonts w:ascii="Arial" w:eastAsia="Arial" w:hAnsi="Arial" w:cs="Arial"/>
        </w:rPr>
        <w:t>,</w:t>
      </w:r>
      <w:r w:rsidRPr="001A744A">
        <w:rPr>
          <w:rFonts w:ascii="Arial" w:eastAsia="Arial" w:hAnsi="Arial" w:cs="Arial"/>
          <w:spacing w:val="8"/>
        </w:rPr>
        <w:t xml:space="preserve"> </w:t>
      </w:r>
      <w:r w:rsidRPr="001A744A">
        <w:rPr>
          <w:rFonts w:ascii="Arial" w:eastAsia="Arial" w:hAnsi="Arial" w:cs="Arial"/>
        </w:rPr>
        <w:t>i</w:t>
      </w:r>
      <w:r w:rsidRPr="001A744A">
        <w:rPr>
          <w:rFonts w:ascii="Arial" w:eastAsia="Arial" w:hAnsi="Arial" w:cs="Arial"/>
          <w:spacing w:val="1"/>
        </w:rPr>
        <w:t>má</w:t>
      </w:r>
      <w:r w:rsidRPr="001A744A">
        <w:rPr>
          <w:rFonts w:ascii="Arial" w:eastAsia="Arial" w:hAnsi="Arial" w:cs="Arial"/>
          <w:spacing w:val="-1"/>
        </w:rPr>
        <w:t>g</w:t>
      </w:r>
      <w:r w:rsidRPr="001A744A">
        <w:rPr>
          <w:rFonts w:ascii="Arial" w:eastAsia="Arial" w:hAnsi="Arial" w:cs="Arial"/>
          <w:spacing w:val="1"/>
        </w:rPr>
        <w:t>e</w:t>
      </w:r>
      <w:r w:rsidRPr="001A744A">
        <w:rPr>
          <w:rFonts w:ascii="Arial" w:eastAsia="Arial" w:hAnsi="Arial" w:cs="Arial"/>
          <w:spacing w:val="-1"/>
        </w:rPr>
        <w:t>n</w:t>
      </w:r>
      <w:r w:rsidRPr="001A744A">
        <w:rPr>
          <w:rFonts w:ascii="Arial" w:eastAsia="Arial" w:hAnsi="Arial" w:cs="Arial"/>
          <w:spacing w:val="1"/>
        </w:rPr>
        <w:t>e</w:t>
      </w:r>
      <w:r w:rsidRPr="001A744A">
        <w:rPr>
          <w:rFonts w:ascii="Arial" w:eastAsia="Arial" w:hAnsi="Arial" w:cs="Arial"/>
        </w:rPr>
        <w:t>s</w:t>
      </w:r>
      <w:r w:rsidRPr="001A744A">
        <w:rPr>
          <w:rFonts w:ascii="Arial" w:eastAsia="Arial" w:hAnsi="Arial" w:cs="Arial"/>
          <w:spacing w:val="9"/>
        </w:rPr>
        <w:t xml:space="preserve"> </w:t>
      </w:r>
      <w:r w:rsidRPr="001A744A">
        <w:rPr>
          <w:rFonts w:ascii="Arial" w:eastAsia="Arial" w:hAnsi="Arial" w:cs="Arial"/>
        </w:rPr>
        <w:t xml:space="preserve">y </w:t>
      </w:r>
      <w:r w:rsidRPr="001A744A">
        <w:rPr>
          <w:rFonts w:ascii="Arial" w:eastAsia="Arial" w:hAnsi="Arial" w:cs="Arial"/>
          <w:spacing w:val="1"/>
        </w:rPr>
        <w:t>ba</w:t>
      </w:r>
      <w:r w:rsidRPr="001A744A">
        <w:rPr>
          <w:rFonts w:ascii="Arial" w:eastAsia="Arial" w:hAnsi="Arial" w:cs="Arial"/>
        </w:rPr>
        <w:t>s</w:t>
      </w:r>
      <w:r w:rsidRPr="001A744A">
        <w:rPr>
          <w:rFonts w:ascii="Arial" w:eastAsia="Arial" w:hAnsi="Arial" w:cs="Arial"/>
          <w:spacing w:val="1"/>
        </w:rPr>
        <w:t>e</w:t>
      </w:r>
      <w:r w:rsidRPr="001A744A">
        <w:rPr>
          <w:rFonts w:ascii="Arial" w:eastAsia="Arial" w:hAnsi="Arial" w:cs="Arial"/>
        </w:rPr>
        <w:t>s</w:t>
      </w:r>
      <w:r w:rsidRPr="001A744A">
        <w:rPr>
          <w:rFonts w:ascii="Arial" w:eastAsia="Arial" w:hAnsi="Arial" w:cs="Arial"/>
          <w:spacing w:val="1"/>
        </w:rPr>
        <w:t xml:space="preserve"> d</w:t>
      </w:r>
      <w:r w:rsidRPr="001A744A">
        <w:rPr>
          <w:rFonts w:ascii="Arial" w:eastAsia="Arial" w:hAnsi="Arial" w:cs="Arial"/>
        </w:rPr>
        <w:t>e</w:t>
      </w:r>
      <w:r w:rsidRPr="001A744A">
        <w:rPr>
          <w:rFonts w:ascii="Arial" w:eastAsia="Arial" w:hAnsi="Arial" w:cs="Arial"/>
          <w:spacing w:val="2"/>
        </w:rPr>
        <w:t xml:space="preserve"> </w:t>
      </w:r>
      <w:r w:rsidRPr="001A744A">
        <w:rPr>
          <w:rFonts w:ascii="Arial" w:eastAsia="Arial" w:hAnsi="Arial" w:cs="Arial"/>
          <w:spacing w:val="-1"/>
        </w:rPr>
        <w:t>d</w:t>
      </w:r>
      <w:r w:rsidRPr="001A744A">
        <w:rPr>
          <w:rFonts w:ascii="Arial" w:eastAsia="Arial" w:hAnsi="Arial" w:cs="Arial"/>
          <w:spacing w:val="1"/>
        </w:rPr>
        <w:t>a</w:t>
      </w:r>
      <w:r w:rsidRPr="001A744A">
        <w:rPr>
          <w:rFonts w:ascii="Arial" w:eastAsia="Arial" w:hAnsi="Arial" w:cs="Arial"/>
        </w:rPr>
        <w:t>t</w:t>
      </w:r>
      <w:r w:rsidRPr="001A744A">
        <w:rPr>
          <w:rFonts w:ascii="Arial" w:eastAsia="Arial" w:hAnsi="Arial" w:cs="Arial"/>
          <w:spacing w:val="1"/>
        </w:rPr>
        <w:t>o</w:t>
      </w:r>
      <w:r w:rsidRPr="001A744A">
        <w:rPr>
          <w:rFonts w:ascii="Arial" w:eastAsia="Arial" w:hAnsi="Arial" w:cs="Arial"/>
        </w:rPr>
        <w:t>s</w:t>
      </w:r>
      <w:r w:rsidRPr="001A744A">
        <w:rPr>
          <w:rFonts w:ascii="Arial" w:eastAsia="Arial" w:hAnsi="Arial" w:cs="Arial"/>
          <w:spacing w:val="3"/>
        </w:rPr>
        <w:t xml:space="preserve"> </w:t>
      </w:r>
      <w:r w:rsidRPr="001A744A">
        <w:rPr>
          <w:rFonts w:ascii="Arial" w:eastAsia="Arial" w:hAnsi="Arial" w:cs="Arial"/>
          <w:spacing w:val="1"/>
        </w:rPr>
        <w:t>de</w:t>
      </w:r>
      <w:r w:rsidRPr="001A744A">
        <w:rPr>
          <w:rFonts w:ascii="Arial" w:eastAsia="Arial" w:hAnsi="Arial" w:cs="Arial"/>
        </w:rPr>
        <w:t>l P</w:t>
      </w:r>
      <w:r w:rsidRPr="001A744A">
        <w:rPr>
          <w:rFonts w:ascii="Arial" w:eastAsia="Arial" w:hAnsi="Arial" w:cs="Arial"/>
          <w:spacing w:val="-3"/>
        </w:rPr>
        <w:t>R</w:t>
      </w:r>
      <w:r w:rsidRPr="001A744A">
        <w:rPr>
          <w:rFonts w:ascii="Arial" w:eastAsia="Arial" w:hAnsi="Arial" w:cs="Arial"/>
        </w:rPr>
        <w:t>EP</w:t>
      </w:r>
      <w:r w:rsidRPr="001A744A">
        <w:rPr>
          <w:rFonts w:ascii="Arial" w:eastAsia="Arial" w:hAnsi="Arial" w:cs="Arial"/>
          <w:spacing w:val="5"/>
        </w:rPr>
        <w:t xml:space="preserve"> </w:t>
      </w:r>
      <w:r w:rsidRPr="001A744A">
        <w:rPr>
          <w:rFonts w:ascii="Arial" w:eastAsia="Arial" w:hAnsi="Arial" w:cs="Arial"/>
          <w:spacing w:val="1"/>
        </w:rPr>
        <w:t>e</w:t>
      </w:r>
      <w:r w:rsidRPr="001A744A">
        <w:rPr>
          <w:rFonts w:ascii="Arial" w:eastAsia="Arial" w:hAnsi="Arial" w:cs="Arial"/>
          <w:spacing w:val="-2"/>
        </w:rPr>
        <w:t>s</w:t>
      </w:r>
      <w:r w:rsidRPr="001A744A">
        <w:rPr>
          <w:rFonts w:ascii="Arial" w:eastAsia="Arial" w:hAnsi="Arial" w:cs="Arial"/>
          <w:spacing w:val="1"/>
        </w:rPr>
        <w:t>ta</w:t>
      </w:r>
      <w:r w:rsidRPr="001A744A">
        <w:rPr>
          <w:rFonts w:ascii="Arial" w:eastAsia="Arial" w:hAnsi="Arial" w:cs="Arial"/>
          <w:spacing w:val="-1"/>
        </w:rPr>
        <w:t>rá</w:t>
      </w:r>
      <w:r w:rsidRPr="001A744A">
        <w:rPr>
          <w:rFonts w:ascii="Arial" w:eastAsia="Arial" w:hAnsi="Arial" w:cs="Arial"/>
        </w:rPr>
        <w:t>n</w:t>
      </w:r>
      <w:r w:rsidRPr="001A744A">
        <w:rPr>
          <w:rFonts w:ascii="Arial" w:eastAsia="Arial" w:hAnsi="Arial" w:cs="Arial"/>
          <w:spacing w:val="4"/>
        </w:rPr>
        <w:t xml:space="preserve"> </w:t>
      </w:r>
      <w:r w:rsidRPr="001A744A">
        <w:rPr>
          <w:rFonts w:ascii="Arial" w:eastAsia="Arial" w:hAnsi="Arial" w:cs="Arial"/>
        </w:rPr>
        <w:t>a</w:t>
      </w:r>
      <w:r w:rsidRPr="001A744A">
        <w:rPr>
          <w:rFonts w:ascii="Arial" w:eastAsia="Arial" w:hAnsi="Arial" w:cs="Arial"/>
          <w:spacing w:val="2"/>
        </w:rPr>
        <w:t xml:space="preserve"> </w:t>
      </w:r>
      <w:r w:rsidRPr="001A744A">
        <w:rPr>
          <w:rFonts w:ascii="Arial" w:eastAsia="Arial" w:hAnsi="Arial" w:cs="Arial"/>
        </w:rPr>
        <w:t>c</w:t>
      </w:r>
      <w:r w:rsidRPr="001A744A">
        <w:rPr>
          <w:rFonts w:ascii="Arial" w:eastAsia="Arial" w:hAnsi="Arial" w:cs="Arial"/>
          <w:spacing w:val="1"/>
        </w:rPr>
        <w:t>a</w:t>
      </w:r>
      <w:r w:rsidRPr="001A744A">
        <w:rPr>
          <w:rFonts w:ascii="Arial" w:eastAsia="Arial" w:hAnsi="Arial" w:cs="Arial"/>
        </w:rPr>
        <w:t>r</w:t>
      </w:r>
      <w:r w:rsidRPr="001A744A">
        <w:rPr>
          <w:rFonts w:ascii="Arial" w:eastAsia="Arial" w:hAnsi="Arial" w:cs="Arial"/>
          <w:spacing w:val="-2"/>
        </w:rPr>
        <w:t>g</w:t>
      </w:r>
      <w:r w:rsidRPr="001A744A">
        <w:rPr>
          <w:rFonts w:ascii="Arial" w:eastAsia="Arial" w:hAnsi="Arial" w:cs="Arial"/>
        </w:rPr>
        <w:t>o</w:t>
      </w:r>
      <w:r w:rsidRPr="001A744A">
        <w:rPr>
          <w:rFonts w:ascii="Arial" w:eastAsia="Arial" w:hAnsi="Arial" w:cs="Arial"/>
          <w:spacing w:val="1"/>
        </w:rPr>
        <w:t xml:space="preserve"> d</w:t>
      </w:r>
      <w:r w:rsidRPr="001A744A">
        <w:rPr>
          <w:rFonts w:ascii="Arial" w:eastAsia="Arial" w:hAnsi="Arial" w:cs="Arial"/>
          <w:spacing w:val="-1"/>
        </w:rPr>
        <w:t>e</w:t>
      </w:r>
      <w:r w:rsidRPr="001A744A">
        <w:rPr>
          <w:rFonts w:ascii="Arial" w:eastAsia="Arial" w:hAnsi="Arial" w:cs="Arial"/>
        </w:rPr>
        <w:t>l</w:t>
      </w:r>
      <w:r w:rsidRPr="001A744A">
        <w:rPr>
          <w:rFonts w:ascii="Arial" w:eastAsia="Arial" w:hAnsi="Arial" w:cs="Arial"/>
          <w:spacing w:val="3"/>
        </w:rPr>
        <w:t xml:space="preserve"> </w:t>
      </w:r>
      <w:r w:rsidRPr="001A744A">
        <w:rPr>
          <w:rFonts w:ascii="Arial" w:eastAsia="Arial" w:hAnsi="Arial" w:cs="Arial"/>
        </w:rPr>
        <w:t>I</w:t>
      </w:r>
      <w:r w:rsidRPr="001A744A">
        <w:rPr>
          <w:rFonts w:ascii="Arial" w:eastAsia="Arial" w:hAnsi="Arial" w:cs="Arial"/>
          <w:spacing w:val="1"/>
        </w:rPr>
        <w:t>n</w:t>
      </w:r>
      <w:r w:rsidRPr="001A744A">
        <w:rPr>
          <w:rFonts w:ascii="Arial" w:eastAsia="Arial" w:hAnsi="Arial" w:cs="Arial"/>
        </w:rPr>
        <w:t>stit</w:t>
      </w:r>
      <w:r w:rsidRPr="001A744A">
        <w:rPr>
          <w:rFonts w:ascii="Arial" w:eastAsia="Arial" w:hAnsi="Arial" w:cs="Arial"/>
          <w:spacing w:val="-1"/>
        </w:rPr>
        <w:t>u</w:t>
      </w:r>
      <w:r w:rsidRPr="001A744A">
        <w:rPr>
          <w:rFonts w:ascii="Arial" w:eastAsia="Arial" w:hAnsi="Arial" w:cs="Arial"/>
        </w:rPr>
        <w:t>to</w:t>
      </w:r>
      <w:r w:rsidRPr="001A744A">
        <w:rPr>
          <w:rFonts w:ascii="Arial" w:eastAsia="Arial" w:hAnsi="Arial" w:cs="Arial"/>
          <w:spacing w:val="4"/>
        </w:rPr>
        <w:t xml:space="preserve"> </w:t>
      </w:r>
      <w:r w:rsidRPr="001A744A">
        <w:rPr>
          <w:rFonts w:ascii="Arial" w:eastAsia="Arial" w:hAnsi="Arial" w:cs="Arial"/>
          <w:spacing w:val="-2"/>
        </w:rPr>
        <w:t>y</w:t>
      </w:r>
      <w:r w:rsidRPr="001A744A">
        <w:rPr>
          <w:rFonts w:ascii="Arial" w:eastAsia="Arial" w:hAnsi="Arial" w:cs="Arial"/>
        </w:rPr>
        <w:t>/o</w:t>
      </w:r>
      <w:r w:rsidRPr="001A744A">
        <w:rPr>
          <w:rFonts w:ascii="Arial" w:eastAsia="Arial" w:hAnsi="Arial" w:cs="Arial"/>
          <w:spacing w:val="4"/>
        </w:rPr>
        <w:t xml:space="preserve"> </w:t>
      </w:r>
      <w:r w:rsidRPr="001A744A">
        <w:rPr>
          <w:rFonts w:ascii="Arial" w:eastAsia="Arial" w:hAnsi="Arial" w:cs="Arial"/>
          <w:spacing w:val="1"/>
        </w:rPr>
        <w:t>e</w:t>
      </w:r>
      <w:r w:rsidRPr="001A744A">
        <w:rPr>
          <w:rFonts w:ascii="Arial" w:eastAsia="Arial" w:hAnsi="Arial" w:cs="Arial"/>
        </w:rPr>
        <w:t>n</w:t>
      </w:r>
      <w:r w:rsidRPr="001A744A">
        <w:rPr>
          <w:rFonts w:ascii="Arial" w:eastAsia="Arial" w:hAnsi="Arial" w:cs="Arial"/>
          <w:spacing w:val="4"/>
        </w:rPr>
        <w:t xml:space="preserve"> </w:t>
      </w:r>
      <w:r w:rsidRPr="001A744A">
        <w:rPr>
          <w:rFonts w:ascii="Arial" w:eastAsia="Arial" w:hAnsi="Arial" w:cs="Arial"/>
          <w:spacing w:val="-2"/>
        </w:rPr>
        <w:t>s</w:t>
      </w:r>
      <w:r w:rsidRPr="001A744A">
        <w:rPr>
          <w:rFonts w:ascii="Arial" w:eastAsia="Arial" w:hAnsi="Arial" w:cs="Arial"/>
        </w:rPr>
        <w:t>u</w:t>
      </w:r>
      <w:r w:rsidRPr="001A744A">
        <w:rPr>
          <w:rFonts w:ascii="Arial" w:eastAsia="Arial" w:hAnsi="Arial" w:cs="Arial"/>
          <w:spacing w:val="4"/>
        </w:rPr>
        <w:t xml:space="preserve"> </w:t>
      </w:r>
      <w:r w:rsidRPr="001A744A">
        <w:rPr>
          <w:rFonts w:ascii="Arial" w:eastAsia="Arial" w:hAnsi="Arial" w:cs="Arial"/>
          <w:spacing w:val="-2"/>
        </w:rPr>
        <w:t>c</w:t>
      </w:r>
      <w:r w:rsidRPr="001A744A">
        <w:rPr>
          <w:rFonts w:ascii="Arial" w:eastAsia="Arial" w:hAnsi="Arial" w:cs="Arial"/>
          <w:spacing w:val="1"/>
        </w:rPr>
        <w:t>a</w:t>
      </w:r>
      <w:r w:rsidRPr="001A744A">
        <w:rPr>
          <w:rFonts w:ascii="Arial" w:eastAsia="Arial" w:hAnsi="Arial" w:cs="Arial"/>
          <w:spacing w:val="-2"/>
        </w:rPr>
        <w:t>s</w:t>
      </w:r>
      <w:r w:rsidRPr="001A744A">
        <w:rPr>
          <w:rFonts w:ascii="Arial" w:eastAsia="Arial" w:hAnsi="Arial" w:cs="Arial"/>
          <w:spacing w:val="1"/>
        </w:rPr>
        <w:t>o</w:t>
      </w:r>
      <w:r w:rsidRPr="001A744A">
        <w:rPr>
          <w:rFonts w:ascii="Arial" w:eastAsia="Arial" w:hAnsi="Arial" w:cs="Arial"/>
        </w:rPr>
        <w:t>,</w:t>
      </w:r>
      <w:r w:rsidRPr="001A744A">
        <w:rPr>
          <w:rFonts w:ascii="Arial" w:eastAsia="Arial" w:hAnsi="Arial" w:cs="Arial"/>
          <w:spacing w:val="4"/>
        </w:rPr>
        <w:t xml:space="preserve"> </w:t>
      </w:r>
      <w:r w:rsidRPr="001A744A">
        <w:rPr>
          <w:rFonts w:ascii="Arial" w:eastAsia="Arial" w:hAnsi="Arial" w:cs="Arial"/>
          <w:spacing w:val="-1"/>
        </w:rPr>
        <w:t>d</w:t>
      </w:r>
      <w:r w:rsidRPr="001A744A">
        <w:rPr>
          <w:rFonts w:ascii="Arial" w:eastAsia="Arial" w:hAnsi="Arial" w:cs="Arial"/>
        </w:rPr>
        <w:t>e los</w:t>
      </w:r>
      <w:r w:rsidRPr="001A744A">
        <w:rPr>
          <w:rFonts w:ascii="Arial" w:eastAsia="Arial" w:hAnsi="Arial" w:cs="Arial"/>
          <w:spacing w:val="1"/>
        </w:rPr>
        <w:t xml:space="preserve"> d</w:t>
      </w:r>
      <w:r w:rsidRPr="001A744A">
        <w:rPr>
          <w:rFonts w:ascii="Arial" w:eastAsia="Arial" w:hAnsi="Arial" w:cs="Arial"/>
          <w:spacing w:val="-3"/>
        </w:rPr>
        <w:t>i</w:t>
      </w:r>
      <w:r w:rsidRPr="001A744A">
        <w:rPr>
          <w:rFonts w:ascii="Arial" w:eastAsia="Arial" w:hAnsi="Arial" w:cs="Arial"/>
          <w:spacing w:val="3"/>
        </w:rPr>
        <w:t>f</w:t>
      </w:r>
      <w:r w:rsidRPr="001A744A">
        <w:rPr>
          <w:rFonts w:ascii="Arial" w:eastAsia="Arial" w:hAnsi="Arial" w:cs="Arial"/>
          <w:spacing w:val="1"/>
        </w:rPr>
        <w:t>u</w:t>
      </w:r>
      <w:r w:rsidRPr="001A744A">
        <w:rPr>
          <w:rFonts w:ascii="Arial" w:eastAsia="Arial" w:hAnsi="Arial" w:cs="Arial"/>
          <w:spacing w:val="-2"/>
        </w:rPr>
        <w:t>s</w:t>
      </w:r>
      <w:r w:rsidRPr="001A744A">
        <w:rPr>
          <w:rFonts w:ascii="Arial" w:eastAsia="Arial" w:hAnsi="Arial" w:cs="Arial"/>
          <w:spacing w:val="1"/>
        </w:rPr>
        <w:t>o</w:t>
      </w:r>
      <w:r w:rsidRPr="001A744A">
        <w:rPr>
          <w:rFonts w:ascii="Arial" w:eastAsia="Arial" w:hAnsi="Arial" w:cs="Arial"/>
        </w:rPr>
        <w:t>res</w:t>
      </w:r>
      <w:r w:rsidRPr="001A744A">
        <w:rPr>
          <w:rFonts w:ascii="Arial" w:eastAsia="Arial" w:hAnsi="Arial" w:cs="Arial"/>
          <w:spacing w:val="1"/>
        </w:rPr>
        <w:t xml:space="preserve"> </w:t>
      </w:r>
      <w:r w:rsidRPr="001A744A">
        <w:rPr>
          <w:rFonts w:ascii="Arial" w:eastAsia="Arial" w:hAnsi="Arial" w:cs="Arial"/>
          <w:spacing w:val="-1"/>
        </w:rPr>
        <w:t>o</w:t>
      </w:r>
      <w:r w:rsidRPr="001A744A">
        <w:rPr>
          <w:rFonts w:ascii="Arial" w:eastAsia="Arial" w:hAnsi="Arial" w:cs="Arial"/>
          <w:spacing w:val="3"/>
        </w:rPr>
        <w:t>f</w:t>
      </w:r>
      <w:r w:rsidRPr="001A744A">
        <w:rPr>
          <w:rFonts w:ascii="Arial" w:eastAsia="Arial" w:hAnsi="Arial" w:cs="Arial"/>
        </w:rPr>
        <w:t>ic</w:t>
      </w:r>
      <w:r w:rsidRPr="001A744A">
        <w:rPr>
          <w:rFonts w:ascii="Arial" w:eastAsia="Arial" w:hAnsi="Arial" w:cs="Arial"/>
          <w:spacing w:val="-1"/>
        </w:rPr>
        <w:t>i</w:t>
      </w:r>
      <w:r w:rsidRPr="001A744A">
        <w:rPr>
          <w:rFonts w:ascii="Arial" w:eastAsia="Arial" w:hAnsi="Arial" w:cs="Arial"/>
          <w:spacing w:val="1"/>
        </w:rPr>
        <w:t>a</w:t>
      </w:r>
      <w:r w:rsidRPr="001A744A">
        <w:rPr>
          <w:rFonts w:ascii="Arial" w:eastAsia="Arial" w:hAnsi="Arial" w:cs="Arial"/>
        </w:rPr>
        <w:t>le</w:t>
      </w:r>
      <w:r w:rsidRPr="001A744A">
        <w:rPr>
          <w:rFonts w:ascii="Arial" w:eastAsia="Arial" w:hAnsi="Arial" w:cs="Arial"/>
          <w:spacing w:val="1"/>
        </w:rPr>
        <w:t>s aprobados por el Instituto</w:t>
      </w:r>
      <w:r w:rsidRPr="001A744A">
        <w:rPr>
          <w:rFonts w:ascii="Arial" w:eastAsia="Arial" w:hAnsi="Arial" w:cs="Arial"/>
        </w:rPr>
        <w:t>.</w:t>
      </w:r>
    </w:p>
    <w:p w14:paraId="5C0C68E7" w14:textId="77777777" w:rsidR="00C922FC" w:rsidRPr="001A744A" w:rsidRDefault="00C922FC" w:rsidP="001A744A">
      <w:pPr>
        <w:pStyle w:val="Prrafodelista"/>
        <w:numPr>
          <w:ilvl w:val="0"/>
          <w:numId w:val="40"/>
        </w:numPr>
        <w:tabs>
          <w:tab w:val="left" w:pos="1040"/>
        </w:tabs>
        <w:spacing w:after="0" w:line="360" w:lineRule="auto"/>
        <w:ind w:left="0" w:right="76" w:firstLine="0"/>
        <w:contextualSpacing/>
        <w:jc w:val="both"/>
        <w:rPr>
          <w:rFonts w:ascii="Arial" w:eastAsia="Arial" w:hAnsi="Arial" w:cs="Arial"/>
        </w:rPr>
      </w:pPr>
      <w:r w:rsidRPr="001A744A">
        <w:rPr>
          <w:rFonts w:ascii="Arial" w:eastAsia="Arial" w:hAnsi="Arial" w:cs="Arial"/>
          <w:b/>
        </w:rPr>
        <w:t>Emp</w:t>
      </w:r>
      <w:r w:rsidRPr="001A744A">
        <w:rPr>
          <w:rFonts w:ascii="Arial" w:eastAsia="Arial" w:hAnsi="Arial" w:cs="Arial"/>
          <w:b/>
          <w:spacing w:val="1"/>
        </w:rPr>
        <w:t>a</w:t>
      </w:r>
      <w:r w:rsidRPr="001A744A">
        <w:rPr>
          <w:rFonts w:ascii="Arial" w:eastAsia="Arial" w:hAnsi="Arial" w:cs="Arial"/>
          <w:b/>
        </w:rPr>
        <w:t>quetado</w:t>
      </w:r>
      <w:r w:rsidRPr="001A744A">
        <w:rPr>
          <w:rFonts w:ascii="Arial" w:eastAsia="Arial" w:hAnsi="Arial" w:cs="Arial"/>
          <w:b/>
          <w:spacing w:val="65"/>
        </w:rPr>
        <w:t xml:space="preserve"> </w:t>
      </w:r>
      <w:r w:rsidRPr="001A744A">
        <w:rPr>
          <w:rFonts w:ascii="Arial" w:eastAsia="Arial" w:hAnsi="Arial" w:cs="Arial"/>
          <w:b/>
        </w:rPr>
        <w:t>de</w:t>
      </w:r>
      <w:r w:rsidRPr="001A744A">
        <w:rPr>
          <w:rFonts w:ascii="Arial" w:eastAsia="Arial" w:hAnsi="Arial" w:cs="Arial"/>
          <w:b/>
          <w:spacing w:val="65"/>
        </w:rPr>
        <w:t xml:space="preserve"> </w:t>
      </w:r>
      <w:r w:rsidRPr="001A744A">
        <w:rPr>
          <w:rFonts w:ascii="Arial" w:eastAsia="Arial" w:hAnsi="Arial" w:cs="Arial"/>
          <w:b/>
          <w:spacing w:val="-1"/>
        </w:rPr>
        <w:t>ac</w:t>
      </w:r>
      <w:r w:rsidRPr="001A744A">
        <w:rPr>
          <w:rFonts w:ascii="Arial" w:eastAsia="Arial" w:hAnsi="Arial" w:cs="Arial"/>
          <w:b/>
        </w:rPr>
        <w:t>ta</w:t>
      </w:r>
      <w:r w:rsidRPr="001A744A">
        <w:rPr>
          <w:rFonts w:ascii="Arial" w:eastAsia="Arial" w:hAnsi="Arial" w:cs="Arial"/>
          <w:b/>
          <w:spacing w:val="3"/>
        </w:rPr>
        <w:t>s</w:t>
      </w:r>
      <w:r w:rsidRPr="001A744A">
        <w:rPr>
          <w:rFonts w:ascii="Arial" w:eastAsia="Arial" w:hAnsi="Arial" w:cs="Arial"/>
          <w:b/>
        </w:rPr>
        <w:t>.</w:t>
      </w:r>
      <w:r w:rsidRPr="001A744A">
        <w:rPr>
          <w:rFonts w:ascii="Arial" w:eastAsia="Arial" w:hAnsi="Arial" w:cs="Arial"/>
          <w:b/>
          <w:spacing w:val="58"/>
        </w:rPr>
        <w:t xml:space="preserve"> </w:t>
      </w:r>
      <w:r w:rsidRPr="001A744A">
        <w:rPr>
          <w:rFonts w:ascii="Arial" w:eastAsia="Arial" w:hAnsi="Arial" w:cs="Arial"/>
        </w:rPr>
        <w:t>Es</w:t>
      </w:r>
      <w:r w:rsidRPr="001A744A">
        <w:rPr>
          <w:rFonts w:ascii="Arial" w:eastAsia="Arial" w:hAnsi="Arial" w:cs="Arial"/>
          <w:spacing w:val="65"/>
        </w:rPr>
        <w:t xml:space="preserve"> </w:t>
      </w:r>
      <w:r w:rsidRPr="001A744A">
        <w:rPr>
          <w:rFonts w:ascii="Arial" w:eastAsia="Arial" w:hAnsi="Arial" w:cs="Arial"/>
        </w:rPr>
        <w:t>la</w:t>
      </w:r>
      <w:r w:rsidRPr="001A744A">
        <w:rPr>
          <w:rFonts w:ascii="Arial" w:eastAsia="Arial" w:hAnsi="Arial" w:cs="Arial"/>
          <w:spacing w:val="65"/>
        </w:rPr>
        <w:t xml:space="preserve"> </w:t>
      </w:r>
      <w:r w:rsidRPr="001A744A">
        <w:rPr>
          <w:rFonts w:ascii="Arial" w:eastAsia="Arial" w:hAnsi="Arial" w:cs="Arial"/>
          <w:spacing w:val="1"/>
        </w:rPr>
        <w:t>ú</w:t>
      </w:r>
      <w:r w:rsidRPr="001A744A">
        <w:rPr>
          <w:rFonts w:ascii="Arial" w:eastAsia="Arial" w:hAnsi="Arial" w:cs="Arial"/>
        </w:rPr>
        <w:t>lt</w:t>
      </w:r>
      <w:r w:rsidRPr="001A744A">
        <w:rPr>
          <w:rFonts w:ascii="Arial" w:eastAsia="Arial" w:hAnsi="Arial" w:cs="Arial"/>
          <w:spacing w:val="-3"/>
        </w:rPr>
        <w:t>i</w:t>
      </w:r>
      <w:r w:rsidRPr="001A744A">
        <w:rPr>
          <w:rFonts w:ascii="Arial" w:eastAsia="Arial" w:hAnsi="Arial" w:cs="Arial"/>
          <w:spacing w:val="1"/>
        </w:rPr>
        <w:t>m</w:t>
      </w:r>
      <w:r w:rsidRPr="001A744A">
        <w:rPr>
          <w:rFonts w:ascii="Arial" w:eastAsia="Arial" w:hAnsi="Arial" w:cs="Arial"/>
        </w:rPr>
        <w:t>a</w:t>
      </w:r>
      <w:r w:rsidRPr="001A744A">
        <w:rPr>
          <w:rFonts w:ascii="Arial" w:eastAsia="Arial" w:hAnsi="Arial" w:cs="Arial"/>
          <w:spacing w:val="65"/>
        </w:rPr>
        <w:t xml:space="preserve"> </w:t>
      </w:r>
      <w:r w:rsidRPr="001A744A">
        <w:rPr>
          <w:rFonts w:ascii="Arial" w:eastAsia="Arial" w:hAnsi="Arial" w:cs="Arial"/>
          <w:spacing w:val="3"/>
        </w:rPr>
        <w:t>f</w:t>
      </w:r>
      <w:r w:rsidRPr="001A744A">
        <w:rPr>
          <w:rFonts w:ascii="Arial" w:eastAsia="Arial" w:hAnsi="Arial" w:cs="Arial"/>
          <w:spacing w:val="1"/>
        </w:rPr>
        <w:t>a</w:t>
      </w:r>
      <w:r w:rsidRPr="001A744A">
        <w:rPr>
          <w:rFonts w:ascii="Arial" w:eastAsia="Arial" w:hAnsi="Arial" w:cs="Arial"/>
          <w:spacing w:val="-2"/>
        </w:rPr>
        <w:t>s</w:t>
      </w:r>
      <w:r w:rsidRPr="001A744A">
        <w:rPr>
          <w:rFonts w:ascii="Arial" w:eastAsia="Arial" w:hAnsi="Arial" w:cs="Arial"/>
        </w:rPr>
        <w:t xml:space="preserve">e </w:t>
      </w:r>
      <w:r w:rsidRPr="001A744A">
        <w:rPr>
          <w:rFonts w:ascii="Arial" w:eastAsia="Arial" w:hAnsi="Arial" w:cs="Arial"/>
          <w:spacing w:val="1"/>
        </w:rPr>
        <w:t>de</w:t>
      </w:r>
      <w:r w:rsidRPr="001A744A">
        <w:rPr>
          <w:rFonts w:ascii="Arial" w:eastAsia="Arial" w:hAnsi="Arial" w:cs="Arial"/>
        </w:rPr>
        <w:t>l</w:t>
      </w:r>
      <w:r w:rsidRPr="001A744A">
        <w:rPr>
          <w:rFonts w:ascii="Arial" w:eastAsia="Arial" w:hAnsi="Arial" w:cs="Arial"/>
          <w:spacing w:val="64"/>
        </w:rPr>
        <w:t xml:space="preserve"> </w:t>
      </w:r>
      <w:r w:rsidRPr="001A744A">
        <w:rPr>
          <w:rFonts w:ascii="Arial" w:eastAsia="Arial" w:hAnsi="Arial" w:cs="Arial"/>
          <w:spacing w:val="1"/>
        </w:rPr>
        <w:t>p</w:t>
      </w:r>
      <w:r w:rsidRPr="001A744A">
        <w:rPr>
          <w:rFonts w:ascii="Arial" w:eastAsia="Arial" w:hAnsi="Arial" w:cs="Arial"/>
        </w:rPr>
        <w:t>ro</w:t>
      </w:r>
      <w:r w:rsidRPr="001A744A">
        <w:rPr>
          <w:rFonts w:ascii="Arial" w:eastAsia="Arial" w:hAnsi="Arial" w:cs="Arial"/>
          <w:spacing w:val="-2"/>
        </w:rPr>
        <w:t>c</w:t>
      </w:r>
      <w:r w:rsidRPr="001A744A">
        <w:rPr>
          <w:rFonts w:ascii="Arial" w:eastAsia="Arial" w:hAnsi="Arial" w:cs="Arial"/>
          <w:spacing w:val="1"/>
        </w:rPr>
        <w:t>e</w:t>
      </w:r>
      <w:r w:rsidRPr="001A744A">
        <w:rPr>
          <w:rFonts w:ascii="Arial" w:eastAsia="Arial" w:hAnsi="Arial" w:cs="Arial"/>
        </w:rPr>
        <w:t>s</w:t>
      </w:r>
      <w:r w:rsidRPr="001A744A">
        <w:rPr>
          <w:rFonts w:ascii="Arial" w:eastAsia="Arial" w:hAnsi="Arial" w:cs="Arial"/>
          <w:spacing w:val="1"/>
        </w:rPr>
        <w:t>o</w:t>
      </w:r>
      <w:r w:rsidRPr="001A744A">
        <w:rPr>
          <w:rFonts w:ascii="Arial" w:eastAsia="Arial" w:hAnsi="Arial" w:cs="Arial"/>
        </w:rPr>
        <w:t>,</w:t>
      </w:r>
      <w:r w:rsidRPr="001A744A">
        <w:rPr>
          <w:rFonts w:ascii="Arial" w:eastAsia="Arial" w:hAnsi="Arial" w:cs="Arial"/>
          <w:spacing w:val="63"/>
        </w:rPr>
        <w:t xml:space="preserve"> </w:t>
      </w:r>
      <w:r w:rsidRPr="001A744A">
        <w:rPr>
          <w:rFonts w:ascii="Arial" w:eastAsia="Arial" w:hAnsi="Arial" w:cs="Arial"/>
          <w:spacing w:val="1"/>
        </w:rPr>
        <w:t>e</w:t>
      </w:r>
      <w:r w:rsidRPr="001A744A">
        <w:rPr>
          <w:rFonts w:ascii="Arial" w:eastAsia="Arial" w:hAnsi="Arial" w:cs="Arial"/>
        </w:rPr>
        <w:t xml:space="preserve">n </w:t>
      </w:r>
      <w:r w:rsidRPr="001A744A">
        <w:rPr>
          <w:rFonts w:ascii="Arial" w:eastAsia="Arial" w:hAnsi="Arial" w:cs="Arial"/>
          <w:spacing w:val="1"/>
        </w:rPr>
        <w:t>é</w:t>
      </w:r>
      <w:r w:rsidRPr="001A744A">
        <w:rPr>
          <w:rFonts w:ascii="Arial" w:eastAsia="Arial" w:hAnsi="Arial" w:cs="Arial"/>
          <w:spacing w:val="-2"/>
        </w:rPr>
        <w:t>s</w:t>
      </w:r>
      <w:r w:rsidRPr="001A744A">
        <w:rPr>
          <w:rFonts w:ascii="Arial" w:eastAsia="Arial" w:hAnsi="Arial" w:cs="Arial"/>
        </w:rPr>
        <w:t xml:space="preserve">ta </w:t>
      </w:r>
      <w:r w:rsidRPr="001A744A">
        <w:rPr>
          <w:rFonts w:ascii="Arial" w:eastAsia="Arial" w:hAnsi="Arial" w:cs="Arial"/>
          <w:spacing w:val="-2"/>
        </w:rPr>
        <w:t>s</w:t>
      </w:r>
      <w:r w:rsidRPr="001A744A">
        <w:rPr>
          <w:rFonts w:ascii="Arial" w:eastAsia="Arial" w:hAnsi="Arial" w:cs="Arial"/>
        </w:rPr>
        <w:t xml:space="preserve">e </w:t>
      </w:r>
      <w:r w:rsidRPr="001A744A">
        <w:rPr>
          <w:rFonts w:ascii="Arial" w:eastAsia="Arial" w:hAnsi="Arial" w:cs="Arial"/>
          <w:spacing w:val="1"/>
        </w:rPr>
        <w:t>a</w:t>
      </w:r>
      <w:r w:rsidRPr="001A744A">
        <w:rPr>
          <w:rFonts w:ascii="Arial" w:eastAsia="Arial" w:hAnsi="Arial" w:cs="Arial"/>
        </w:rPr>
        <w:t>rchi</w:t>
      </w:r>
      <w:r w:rsidRPr="001A744A">
        <w:rPr>
          <w:rFonts w:ascii="Arial" w:eastAsia="Arial" w:hAnsi="Arial" w:cs="Arial"/>
          <w:spacing w:val="-3"/>
        </w:rPr>
        <w:t>v</w:t>
      </w:r>
      <w:r w:rsidRPr="001A744A">
        <w:rPr>
          <w:rFonts w:ascii="Arial" w:eastAsia="Arial" w:hAnsi="Arial" w:cs="Arial"/>
          <w:spacing w:val="1"/>
        </w:rPr>
        <w:t>a</w:t>
      </w:r>
      <w:r w:rsidRPr="001A744A">
        <w:rPr>
          <w:rFonts w:ascii="Arial" w:eastAsia="Arial" w:hAnsi="Arial" w:cs="Arial"/>
          <w:spacing w:val="-1"/>
        </w:rPr>
        <w:t>r</w:t>
      </w:r>
      <w:r w:rsidRPr="001A744A">
        <w:rPr>
          <w:rFonts w:ascii="Arial" w:eastAsia="Arial" w:hAnsi="Arial" w:cs="Arial"/>
          <w:spacing w:val="1"/>
        </w:rPr>
        <w:t>á</w:t>
      </w:r>
      <w:r w:rsidRPr="001A744A">
        <w:rPr>
          <w:rFonts w:ascii="Arial" w:eastAsia="Arial" w:hAnsi="Arial" w:cs="Arial"/>
        </w:rPr>
        <w:t>n</w:t>
      </w:r>
      <w:r w:rsidRPr="001A744A">
        <w:rPr>
          <w:rFonts w:ascii="Arial" w:eastAsia="Arial" w:hAnsi="Arial" w:cs="Arial"/>
          <w:spacing w:val="5"/>
        </w:rPr>
        <w:t xml:space="preserve"> </w:t>
      </w:r>
      <w:r w:rsidRPr="001A744A">
        <w:rPr>
          <w:rFonts w:ascii="Arial" w:eastAsia="Arial" w:hAnsi="Arial" w:cs="Arial"/>
        </w:rPr>
        <w:t>las</w:t>
      </w:r>
      <w:r w:rsidRPr="001A744A">
        <w:rPr>
          <w:rFonts w:ascii="Arial" w:eastAsia="Arial" w:hAnsi="Arial" w:cs="Arial"/>
          <w:spacing w:val="4"/>
        </w:rPr>
        <w:t xml:space="preserve"> </w:t>
      </w:r>
      <w:r w:rsidRPr="001A744A">
        <w:rPr>
          <w:rFonts w:ascii="Arial" w:eastAsia="Arial" w:hAnsi="Arial" w:cs="Arial"/>
        </w:rPr>
        <w:t>Act</w:t>
      </w:r>
      <w:r w:rsidRPr="001A744A">
        <w:rPr>
          <w:rFonts w:ascii="Arial" w:eastAsia="Arial" w:hAnsi="Arial" w:cs="Arial"/>
          <w:spacing w:val="1"/>
        </w:rPr>
        <w:t>a</w:t>
      </w:r>
      <w:r w:rsidRPr="001A744A">
        <w:rPr>
          <w:rFonts w:ascii="Arial" w:eastAsia="Arial" w:hAnsi="Arial" w:cs="Arial"/>
        </w:rPr>
        <w:t>s PREP</w:t>
      </w:r>
      <w:r w:rsidRPr="001A744A">
        <w:rPr>
          <w:rFonts w:ascii="Arial" w:eastAsia="Arial" w:hAnsi="Arial" w:cs="Arial"/>
          <w:spacing w:val="4"/>
        </w:rPr>
        <w:t xml:space="preserve"> </w:t>
      </w:r>
      <w:r w:rsidRPr="001A744A">
        <w:rPr>
          <w:rFonts w:ascii="Arial" w:eastAsia="Arial" w:hAnsi="Arial" w:cs="Arial"/>
          <w:spacing w:val="-1"/>
        </w:rPr>
        <w:t>p</w:t>
      </w:r>
      <w:r w:rsidRPr="001A744A">
        <w:rPr>
          <w:rFonts w:ascii="Arial" w:eastAsia="Arial" w:hAnsi="Arial" w:cs="Arial"/>
          <w:spacing w:val="1"/>
        </w:rPr>
        <w:t>a</w:t>
      </w:r>
      <w:r w:rsidRPr="001A744A">
        <w:rPr>
          <w:rFonts w:ascii="Arial" w:eastAsia="Arial" w:hAnsi="Arial" w:cs="Arial"/>
        </w:rPr>
        <w:t>ra</w:t>
      </w:r>
      <w:r w:rsidRPr="001A744A">
        <w:rPr>
          <w:rFonts w:ascii="Arial" w:eastAsia="Arial" w:hAnsi="Arial" w:cs="Arial"/>
          <w:spacing w:val="4"/>
        </w:rPr>
        <w:t xml:space="preserve"> </w:t>
      </w:r>
      <w:r w:rsidRPr="001A744A">
        <w:rPr>
          <w:rFonts w:ascii="Arial" w:eastAsia="Arial" w:hAnsi="Arial" w:cs="Arial"/>
        </w:rPr>
        <w:t>su</w:t>
      </w:r>
      <w:r w:rsidRPr="001A744A">
        <w:rPr>
          <w:rFonts w:ascii="Arial" w:eastAsia="Arial" w:hAnsi="Arial" w:cs="Arial"/>
          <w:spacing w:val="4"/>
        </w:rPr>
        <w:t xml:space="preserve"> </w:t>
      </w:r>
      <w:r w:rsidRPr="001A744A">
        <w:rPr>
          <w:rFonts w:ascii="Arial" w:eastAsia="Arial" w:hAnsi="Arial" w:cs="Arial"/>
          <w:spacing w:val="1"/>
        </w:rPr>
        <w:t>po</w:t>
      </w:r>
      <w:r w:rsidRPr="001A744A">
        <w:rPr>
          <w:rFonts w:ascii="Arial" w:eastAsia="Arial" w:hAnsi="Arial" w:cs="Arial"/>
        </w:rPr>
        <w:t>s</w:t>
      </w:r>
      <w:r w:rsidRPr="001A744A">
        <w:rPr>
          <w:rFonts w:ascii="Arial" w:eastAsia="Arial" w:hAnsi="Arial" w:cs="Arial"/>
          <w:spacing w:val="-2"/>
        </w:rPr>
        <w:t>t</w:t>
      </w:r>
      <w:r w:rsidRPr="001A744A">
        <w:rPr>
          <w:rFonts w:ascii="Arial" w:eastAsia="Arial" w:hAnsi="Arial" w:cs="Arial"/>
          <w:spacing w:val="1"/>
        </w:rPr>
        <w:t>e</w:t>
      </w:r>
      <w:r w:rsidRPr="001A744A">
        <w:rPr>
          <w:rFonts w:ascii="Arial" w:eastAsia="Arial" w:hAnsi="Arial" w:cs="Arial"/>
        </w:rPr>
        <w:t>r</w:t>
      </w:r>
      <w:r w:rsidRPr="001A744A">
        <w:rPr>
          <w:rFonts w:ascii="Arial" w:eastAsia="Arial" w:hAnsi="Arial" w:cs="Arial"/>
          <w:spacing w:val="-1"/>
        </w:rPr>
        <w:t>i</w:t>
      </w:r>
      <w:r w:rsidRPr="001A744A">
        <w:rPr>
          <w:rFonts w:ascii="Arial" w:eastAsia="Arial" w:hAnsi="Arial" w:cs="Arial"/>
          <w:spacing w:val="1"/>
        </w:rPr>
        <w:t>o</w:t>
      </w:r>
      <w:r w:rsidRPr="001A744A">
        <w:rPr>
          <w:rFonts w:ascii="Arial" w:eastAsia="Arial" w:hAnsi="Arial" w:cs="Arial"/>
        </w:rPr>
        <w:t>r</w:t>
      </w:r>
      <w:r w:rsidRPr="001A744A">
        <w:rPr>
          <w:rFonts w:ascii="Arial" w:eastAsia="Arial" w:hAnsi="Arial" w:cs="Arial"/>
          <w:spacing w:val="4"/>
        </w:rPr>
        <w:t xml:space="preserve"> </w:t>
      </w:r>
      <w:r w:rsidRPr="001A744A">
        <w:rPr>
          <w:rFonts w:ascii="Arial" w:eastAsia="Arial" w:hAnsi="Arial" w:cs="Arial"/>
          <w:spacing w:val="1"/>
        </w:rPr>
        <w:t>en</w:t>
      </w:r>
      <w:r w:rsidRPr="001A744A">
        <w:rPr>
          <w:rFonts w:ascii="Arial" w:eastAsia="Arial" w:hAnsi="Arial" w:cs="Arial"/>
        </w:rPr>
        <w:t>tre</w:t>
      </w:r>
      <w:r w:rsidRPr="001A744A">
        <w:rPr>
          <w:rFonts w:ascii="Arial" w:eastAsia="Arial" w:hAnsi="Arial" w:cs="Arial"/>
          <w:spacing w:val="-1"/>
        </w:rPr>
        <w:t>g</w:t>
      </w:r>
      <w:r w:rsidRPr="001A744A">
        <w:rPr>
          <w:rFonts w:ascii="Arial" w:eastAsia="Arial" w:hAnsi="Arial" w:cs="Arial"/>
        </w:rPr>
        <w:t>a</w:t>
      </w:r>
      <w:r w:rsidRPr="001A744A">
        <w:rPr>
          <w:rFonts w:ascii="Arial" w:eastAsia="Arial" w:hAnsi="Arial" w:cs="Arial"/>
          <w:spacing w:val="3"/>
        </w:rPr>
        <w:t xml:space="preserve"> </w:t>
      </w:r>
      <w:r w:rsidRPr="001A744A">
        <w:rPr>
          <w:rFonts w:ascii="Arial" w:eastAsia="Arial" w:hAnsi="Arial" w:cs="Arial"/>
          <w:spacing w:val="1"/>
        </w:rPr>
        <w:t>a</w:t>
      </w:r>
      <w:r w:rsidRPr="001A744A">
        <w:rPr>
          <w:rFonts w:ascii="Arial" w:eastAsia="Arial" w:hAnsi="Arial" w:cs="Arial"/>
        </w:rPr>
        <w:t>l</w:t>
      </w:r>
      <w:r w:rsidRPr="001A744A">
        <w:rPr>
          <w:rFonts w:ascii="Arial" w:eastAsia="Arial" w:hAnsi="Arial" w:cs="Arial"/>
          <w:spacing w:val="4"/>
        </w:rPr>
        <w:t xml:space="preserve"> P</w:t>
      </w:r>
      <w:r w:rsidRPr="001A744A">
        <w:rPr>
          <w:rFonts w:ascii="Arial" w:eastAsia="Arial" w:hAnsi="Arial" w:cs="Arial"/>
        </w:rPr>
        <w:t>resi</w:t>
      </w:r>
      <w:r w:rsidRPr="001A744A">
        <w:rPr>
          <w:rFonts w:ascii="Arial" w:eastAsia="Arial" w:hAnsi="Arial" w:cs="Arial"/>
          <w:spacing w:val="-2"/>
        </w:rPr>
        <w:t>d</w:t>
      </w:r>
      <w:r w:rsidRPr="001A744A">
        <w:rPr>
          <w:rFonts w:ascii="Arial" w:eastAsia="Arial" w:hAnsi="Arial" w:cs="Arial"/>
          <w:spacing w:val="1"/>
        </w:rPr>
        <w:t>e</w:t>
      </w:r>
      <w:r w:rsidRPr="001A744A">
        <w:rPr>
          <w:rFonts w:ascii="Arial" w:eastAsia="Arial" w:hAnsi="Arial" w:cs="Arial"/>
          <w:spacing w:val="-1"/>
        </w:rPr>
        <w:t>n</w:t>
      </w:r>
      <w:r w:rsidRPr="001A744A">
        <w:rPr>
          <w:rFonts w:ascii="Arial" w:eastAsia="Arial" w:hAnsi="Arial" w:cs="Arial"/>
        </w:rPr>
        <w:t>te</w:t>
      </w:r>
      <w:r w:rsidRPr="001A744A">
        <w:rPr>
          <w:rFonts w:ascii="Arial" w:eastAsia="Arial" w:hAnsi="Arial" w:cs="Arial"/>
          <w:spacing w:val="5"/>
        </w:rPr>
        <w:t xml:space="preserve"> </w:t>
      </w:r>
      <w:r w:rsidRPr="001A744A">
        <w:rPr>
          <w:rFonts w:ascii="Arial" w:eastAsia="Arial" w:hAnsi="Arial" w:cs="Arial"/>
          <w:spacing w:val="-1"/>
        </w:rPr>
        <w:t>d</w:t>
      </w:r>
      <w:r w:rsidRPr="001A744A">
        <w:rPr>
          <w:rFonts w:ascii="Arial" w:eastAsia="Arial" w:hAnsi="Arial" w:cs="Arial"/>
          <w:spacing w:val="1"/>
        </w:rPr>
        <w:t>e</w:t>
      </w:r>
      <w:r w:rsidRPr="001A744A">
        <w:rPr>
          <w:rFonts w:ascii="Arial" w:eastAsia="Arial" w:hAnsi="Arial" w:cs="Arial"/>
        </w:rPr>
        <w:t>l Co</w:t>
      </w:r>
      <w:r w:rsidRPr="001A744A">
        <w:rPr>
          <w:rFonts w:ascii="Arial" w:eastAsia="Arial" w:hAnsi="Arial" w:cs="Arial"/>
          <w:spacing w:val="1"/>
        </w:rPr>
        <w:t>n</w:t>
      </w:r>
      <w:r w:rsidRPr="001A744A">
        <w:rPr>
          <w:rFonts w:ascii="Arial" w:eastAsia="Arial" w:hAnsi="Arial" w:cs="Arial"/>
        </w:rPr>
        <w:t>s</w:t>
      </w:r>
      <w:r w:rsidRPr="001A744A">
        <w:rPr>
          <w:rFonts w:ascii="Arial" w:eastAsia="Arial" w:hAnsi="Arial" w:cs="Arial"/>
          <w:spacing w:val="1"/>
        </w:rPr>
        <w:t>e</w:t>
      </w:r>
      <w:r w:rsidRPr="001A744A">
        <w:rPr>
          <w:rFonts w:ascii="Arial" w:eastAsia="Arial" w:hAnsi="Arial" w:cs="Arial"/>
        </w:rPr>
        <w:t>jo</w:t>
      </w:r>
      <w:r w:rsidRPr="001A744A">
        <w:rPr>
          <w:rFonts w:ascii="Arial" w:eastAsia="Arial" w:hAnsi="Arial" w:cs="Arial"/>
          <w:spacing w:val="2"/>
        </w:rPr>
        <w:t xml:space="preserve"> </w:t>
      </w:r>
      <w:r w:rsidRPr="001A744A">
        <w:rPr>
          <w:rFonts w:ascii="Arial" w:eastAsia="Arial" w:hAnsi="Arial" w:cs="Arial"/>
        </w:rPr>
        <w:t>Municipal</w:t>
      </w:r>
      <w:r w:rsidRPr="001A744A">
        <w:rPr>
          <w:rFonts w:ascii="Arial" w:eastAsia="Arial" w:hAnsi="Arial" w:cs="Arial"/>
          <w:spacing w:val="1"/>
        </w:rPr>
        <w:t xml:space="preserve"> </w:t>
      </w:r>
      <w:r w:rsidRPr="001A744A">
        <w:rPr>
          <w:rFonts w:ascii="Arial" w:eastAsia="Arial" w:hAnsi="Arial" w:cs="Arial"/>
          <w:spacing w:val="-1"/>
        </w:rPr>
        <w:t>q</w:t>
      </w:r>
      <w:r w:rsidRPr="001A744A">
        <w:rPr>
          <w:rFonts w:ascii="Arial" w:eastAsia="Arial" w:hAnsi="Arial" w:cs="Arial"/>
          <w:spacing w:val="1"/>
        </w:rPr>
        <w:t>u</w:t>
      </w:r>
      <w:r w:rsidRPr="001A744A">
        <w:rPr>
          <w:rFonts w:ascii="Arial" w:eastAsia="Arial" w:hAnsi="Arial" w:cs="Arial"/>
        </w:rPr>
        <w:t>e</w:t>
      </w:r>
      <w:r w:rsidRPr="001A744A">
        <w:rPr>
          <w:rFonts w:ascii="Arial" w:eastAsia="Arial" w:hAnsi="Arial" w:cs="Arial"/>
          <w:spacing w:val="1"/>
        </w:rPr>
        <w:t xml:space="preserve"> </w:t>
      </w:r>
      <w:r w:rsidRPr="001A744A">
        <w:rPr>
          <w:rFonts w:ascii="Arial" w:eastAsia="Arial" w:hAnsi="Arial" w:cs="Arial"/>
          <w:spacing w:val="-2"/>
        </w:rPr>
        <w:t>c</w:t>
      </w:r>
      <w:r w:rsidRPr="001A744A">
        <w:rPr>
          <w:rFonts w:ascii="Arial" w:eastAsia="Arial" w:hAnsi="Arial" w:cs="Arial"/>
          <w:spacing w:val="1"/>
        </w:rPr>
        <w:t>o</w:t>
      </w:r>
      <w:r w:rsidRPr="001A744A">
        <w:rPr>
          <w:rFonts w:ascii="Arial" w:eastAsia="Arial" w:hAnsi="Arial" w:cs="Arial"/>
        </w:rPr>
        <w:t>r</w:t>
      </w:r>
      <w:r w:rsidRPr="001A744A">
        <w:rPr>
          <w:rFonts w:ascii="Arial" w:eastAsia="Arial" w:hAnsi="Arial" w:cs="Arial"/>
          <w:spacing w:val="-1"/>
        </w:rPr>
        <w:t>r</w:t>
      </w:r>
      <w:r w:rsidRPr="001A744A">
        <w:rPr>
          <w:rFonts w:ascii="Arial" w:eastAsia="Arial" w:hAnsi="Arial" w:cs="Arial"/>
          <w:spacing w:val="1"/>
        </w:rPr>
        <w:t>e</w:t>
      </w:r>
      <w:r w:rsidRPr="001A744A">
        <w:rPr>
          <w:rFonts w:ascii="Arial" w:eastAsia="Arial" w:hAnsi="Arial" w:cs="Arial"/>
        </w:rPr>
        <w:t>s</w:t>
      </w:r>
      <w:r w:rsidRPr="001A744A">
        <w:rPr>
          <w:rFonts w:ascii="Arial" w:eastAsia="Arial" w:hAnsi="Arial" w:cs="Arial"/>
          <w:spacing w:val="1"/>
        </w:rPr>
        <w:t>po</w:t>
      </w:r>
      <w:r w:rsidRPr="001A744A">
        <w:rPr>
          <w:rFonts w:ascii="Arial" w:eastAsia="Arial" w:hAnsi="Arial" w:cs="Arial"/>
          <w:spacing w:val="-1"/>
        </w:rPr>
        <w:t>n</w:t>
      </w:r>
      <w:r w:rsidRPr="001A744A">
        <w:rPr>
          <w:rFonts w:ascii="Arial" w:eastAsia="Arial" w:hAnsi="Arial" w:cs="Arial"/>
          <w:spacing w:val="1"/>
        </w:rPr>
        <w:t>da y éste a su vez resguardarla en la bodega de materiales electorales</w:t>
      </w:r>
      <w:r w:rsidRPr="001A744A">
        <w:rPr>
          <w:rFonts w:ascii="Arial" w:eastAsia="Arial" w:hAnsi="Arial" w:cs="Arial"/>
        </w:rPr>
        <w:t>.</w:t>
      </w:r>
    </w:p>
    <w:p w14:paraId="63215EC7" w14:textId="77777777" w:rsidR="00C922FC" w:rsidRPr="001A744A" w:rsidRDefault="00C922FC" w:rsidP="001A744A">
      <w:pPr>
        <w:pStyle w:val="Default"/>
        <w:spacing w:line="360" w:lineRule="auto"/>
        <w:jc w:val="both"/>
        <w:rPr>
          <w:color w:val="auto"/>
          <w:sz w:val="22"/>
          <w:szCs w:val="22"/>
          <w:highlight w:val="yellow"/>
        </w:rPr>
      </w:pPr>
    </w:p>
    <w:p w14:paraId="123DD19C" w14:textId="33F78BD4" w:rsidR="003419AF" w:rsidRPr="002F6AAB" w:rsidRDefault="002F6AAB" w:rsidP="002F6AAB">
      <w:pPr>
        <w:spacing w:line="360" w:lineRule="auto"/>
        <w:ind w:right="77"/>
        <w:jc w:val="both"/>
        <w:rPr>
          <w:rFonts w:ascii="Arial" w:eastAsia="Arial" w:hAnsi="Arial" w:cs="Arial"/>
          <w:sz w:val="22"/>
          <w:szCs w:val="22"/>
        </w:rPr>
      </w:pPr>
      <w:r w:rsidRPr="002F6AAB">
        <w:rPr>
          <w:rFonts w:ascii="Arial" w:hAnsi="Arial" w:cs="Arial"/>
          <w:b/>
          <w:sz w:val="22"/>
          <w:szCs w:val="22"/>
        </w:rPr>
        <w:t>14ª.-</w:t>
      </w:r>
      <w:r w:rsidRPr="002F6AAB">
        <w:rPr>
          <w:rFonts w:ascii="Arial" w:hAnsi="Arial" w:cs="Arial"/>
          <w:sz w:val="22"/>
          <w:szCs w:val="22"/>
        </w:rPr>
        <w:t xml:space="preserve"> </w:t>
      </w:r>
      <w:r w:rsidR="003419AF" w:rsidRPr="002F6AAB">
        <w:rPr>
          <w:rFonts w:ascii="Arial" w:eastAsia="Arial" w:hAnsi="Arial" w:cs="Arial"/>
          <w:sz w:val="22"/>
          <w:szCs w:val="22"/>
        </w:rPr>
        <w:t>Es importante señalar, que se contempla</w:t>
      </w:r>
      <w:r w:rsidRPr="002F6AAB">
        <w:rPr>
          <w:rFonts w:ascii="Arial" w:eastAsia="Arial" w:hAnsi="Arial" w:cs="Arial"/>
          <w:sz w:val="22"/>
          <w:szCs w:val="22"/>
        </w:rPr>
        <w:t xml:space="preserve"> en el </w:t>
      </w:r>
      <w:r w:rsidRPr="002F6AAB">
        <w:rPr>
          <w:rFonts w:ascii="Arial" w:eastAsia="Arial" w:hAnsi="Arial" w:cs="Arial"/>
          <w:sz w:val="22"/>
          <w:szCs w:val="22"/>
          <w:lang w:val="es-MX"/>
        </w:rPr>
        <w:t>Proceso Técnico Operativo</w:t>
      </w:r>
      <w:r w:rsidRPr="002F6AAB">
        <w:rPr>
          <w:rFonts w:ascii="Arial" w:eastAsia="Arial" w:hAnsi="Arial" w:cs="Arial"/>
          <w:sz w:val="22"/>
          <w:szCs w:val="22"/>
        </w:rPr>
        <w:t xml:space="preserve"> que nos ocupa, que e</w:t>
      </w:r>
      <w:r w:rsidR="003419AF" w:rsidRPr="002F6AAB">
        <w:rPr>
          <w:rFonts w:ascii="Arial" w:eastAsia="Arial" w:hAnsi="Arial" w:cs="Arial"/>
          <w:sz w:val="22"/>
          <w:szCs w:val="22"/>
        </w:rPr>
        <w:t>l</w:t>
      </w:r>
      <w:r w:rsidR="003419AF" w:rsidRPr="002F6AAB">
        <w:rPr>
          <w:rFonts w:ascii="Arial" w:eastAsia="Arial" w:hAnsi="Arial" w:cs="Arial"/>
          <w:spacing w:val="2"/>
          <w:sz w:val="22"/>
          <w:szCs w:val="22"/>
        </w:rPr>
        <w:t xml:space="preserve"> </w:t>
      </w:r>
      <w:r w:rsidR="003419AF" w:rsidRPr="002F6AAB">
        <w:rPr>
          <w:rFonts w:ascii="Arial" w:eastAsia="Arial" w:hAnsi="Arial" w:cs="Arial"/>
          <w:sz w:val="22"/>
          <w:szCs w:val="22"/>
        </w:rPr>
        <w:t>cier</w:t>
      </w:r>
      <w:r w:rsidR="003419AF" w:rsidRPr="002F6AAB">
        <w:rPr>
          <w:rFonts w:ascii="Arial" w:eastAsia="Arial" w:hAnsi="Arial" w:cs="Arial"/>
          <w:spacing w:val="-1"/>
          <w:sz w:val="22"/>
          <w:szCs w:val="22"/>
        </w:rPr>
        <w:t>r</w:t>
      </w:r>
      <w:r w:rsidR="003419AF" w:rsidRPr="002F6AAB">
        <w:rPr>
          <w:rFonts w:ascii="Arial" w:eastAsia="Arial" w:hAnsi="Arial" w:cs="Arial"/>
          <w:sz w:val="22"/>
          <w:szCs w:val="22"/>
        </w:rPr>
        <w:t>e</w:t>
      </w:r>
      <w:r w:rsidR="003419AF" w:rsidRPr="002F6AAB">
        <w:rPr>
          <w:rFonts w:ascii="Arial" w:eastAsia="Arial" w:hAnsi="Arial" w:cs="Arial"/>
          <w:spacing w:val="3"/>
          <w:sz w:val="22"/>
          <w:szCs w:val="22"/>
        </w:rPr>
        <w:t xml:space="preserve"> </w:t>
      </w:r>
      <w:r w:rsidR="003419AF" w:rsidRPr="002F6AAB">
        <w:rPr>
          <w:rFonts w:ascii="Arial" w:eastAsia="Arial" w:hAnsi="Arial" w:cs="Arial"/>
          <w:spacing w:val="1"/>
          <w:sz w:val="22"/>
          <w:szCs w:val="22"/>
        </w:rPr>
        <w:t>d</w:t>
      </w:r>
      <w:r w:rsidR="003419AF" w:rsidRPr="002F6AAB">
        <w:rPr>
          <w:rFonts w:ascii="Arial" w:eastAsia="Arial" w:hAnsi="Arial" w:cs="Arial"/>
          <w:sz w:val="22"/>
          <w:szCs w:val="22"/>
        </w:rPr>
        <w:t>e</w:t>
      </w:r>
      <w:r w:rsidR="003419AF" w:rsidRPr="002F6AAB">
        <w:rPr>
          <w:rFonts w:ascii="Arial" w:eastAsia="Arial" w:hAnsi="Arial" w:cs="Arial"/>
          <w:spacing w:val="3"/>
          <w:sz w:val="22"/>
          <w:szCs w:val="22"/>
        </w:rPr>
        <w:t xml:space="preserve"> </w:t>
      </w:r>
      <w:r w:rsidR="003419AF" w:rsidRPr="002F6AAB">
        <w:rPr>
          <w:rFonts w:ascii="Arial" w:eastAsia="Arial" w:hAnsi="Arial" w:cs="Arial"/>
          <w:sz w:val="22"/>
          <w:szCs w:val="22"/>
        </w:rPr>
        <w:t>la</w:t>
      </w:r>
      <w:r w:rsidR="003419AF" w:rsidRPr="002F6AAB">
        <w:rPr>
          <w:rFonts w:ascii="Arial" w:eastAsia="Arial" w:hAnsi="Arial" w:cs="Arial"/>
          <w:spacing w:val="3"/>
          <w:sz w:val="22"/>
          <w:szCs w:val="22"/>
        </w:rPr>
        <w:t xml:space="preserve"> </w:t>
      </w:r>
      <w:r w:rsidR="003419AF" w:rsidRPr="002F6AAB">
        <w:rPr>
          <w:rFonts w:ascii="Arial" w:eastAsia="Arial" w:hAnsi="Arial" w:cs="Arial"/>
          <w:spacing w:val="1"/>
          <w:sz w:val="22"/>
          <w:szCs w:val="22"/>
        </w:rPr>
        <w:t>p</w:t>
      </w:r>
      <w:r w:rsidR="003419AF" w:rsidRPr="002F6AAB">
        <w:rPr>
          <w:rFonts w:ascii="Arial" w:eastAsia="Arial" w:hAnsi="Arial" w:cs="Arial"/>
          <w:spacing w:val="-1"/>
          <w:sz w:val="22"/>
          <w:szCs w:val="22"/>
        </w:rPr>
        <w:t>u</w:t>
      </w:r>
      <w:r w:rsidR="003419AF" w:rsidRPr="002F6AAB">
        <w:rPr>
          <w:rFonts w:ascii="Arial" w:eastAsia="Arial" w:hAnsi="Arial" w:cs="Arial"/>
          <w:spacing w:val="1"/>
          <w:sz w:val="22"/>
          <w:szCs w:val="22"/>
        </w:rPr>
        <w:t>b</w:t>
      </w:r>
      <w:r w:rsidR="003419AF" w:rsidRPr="002F6AAB">
        <w:rPr>
          <w:rFonts w:ascii="Arial" w:eastAsia="Arial" w:hAnsi="Arial" w:cs="Arial"/>
          <w:sz w:val="22"/>
          <w:szCs w:val="22"/>
        </w:rPr>
        <w:t>l</w:t>
      </w:r>
      <w:r w:rsidR="003419AF" w:rsidRPr="002F6AAB">
        <w:rPr>
          <w:rFonts w:ascii="Arial" w:eastAsia="Arial" w:hAnsi="Arial" w:cs="Arial"/>
          <w:spacing w:val="-1"/>
          <w:sz w:val="22"/>
          <w:szCs w:val="22"/>
        </w:rPr>
        <w:t>i</w:t>
      </w:r>
      <w:r w:rsidR="003419AF" w:rsidRPr="002F6AAB">
        <w:rPr>
          <w:rFonts w:ascii="Arial" w:eastAsia="Arial" w:hAnsi="Arial" w:cs="Arial"/>
          <w:sz w:val="22"/>
          <w:szCs w:val="22"/>
        </w:rPr>
        <w:t>c</w:t>
      </w:r>
      <w:r w:rsidR="003419AF" w:rsidRPr="002F6AAB">
        <w:rPr>
          <w:rFonts w:ascii="Arial" w:eastAsia="Arial" w:hAnsi="Arial" w:cs="Arial"/>
          <w:spacing w:val="1"/>
          <w:sz w:val="22"/>
          <w:szCs w:val="22"/>
        </w:rPr>
        <w:t>a</w:t>
      </w:r>
      <w:r w:rsidR="003419AF" w:rsidRPr="002F6AAB">
        <w:rPr>
          <w:rFonts w:ascii="Arial" w:eastAsia="Arial" w:hAnsi="Arial" w:cs="Arial"/>
          <w:sz w:val="22"/>
          <w:szCs w:val="22"/>
        </w:rPr>
        <w:t>ción</w:t>
      </w:r>
      <w:r w:rsidR="003419AF" w:rsidRPr="002F6AAB">
        <w:rPr>
          <w:rFonts w:ascii="Arial" w:eastAsia="Arial" w:hAnsi="Arial" w:cs="Arial"/>
          <w:spacing w:val="7"/>
          <w:sz w:val="22"/>
          <w:szCs w:val="22"/>
        </w:rPr>
        <w:t xml:space="preserve"> </w:t>
      </w:r>
      <w:r w:rsidR="003419AF" w:rsidRPr="002F6AAB">
        <w:rPr>
          <w:rFonts w:ascii="Arial" w:eastAsia="Arial" w:hAnsi="Arial" w:cs="Arial"/>
          <w:spacing w:val="-1"/>
          <w:sz w:val="22"/>
          <w:szCs w:val="22"/>
        </w:rPr>
        <w:t>d</w:t>
      </w:r>
      <w:r w:rsidR="003419AF" w:rsidRPr="002F6AAB">
        <w:rPr>
          <w:rFonts w:ascii="Arial" w:eastAsia="Arial" w:hAnsi="Arial" w:cs="Arial"/>
          <w:sz w:val="22"/>
          <w:szCs w:val="22"/>
        </w:rPr>
        <w:t>e</w:t>
      </w:r>
      <w:r w:rsidR="003419AF" w:rsidRPr="002F6AAB">
        <w:rPr>
          <w:rFonts w:ascii="Arial" w:eastAsia="Arial" w:hAnsi="Arial" w:cs="Arial"/>
          <w:spacing w:val="3"/>
          <w:sz w:val="22"/>
          <w:szCs w:val="22"/>
        </w:rPr>
        <w:t xml:space="preserve"> </w:t>
      </w:r>
      <w:r w:rsidR="003419AF" w:rsidRPr="002F6AAB">
        <w:rPr>
          <w:rFonts w:ascii="Arial" w:eastAsia="Arial" w:hAnsi="Arial" w:cs="Arial"/>
          <w:sz w:val="22"/>
          <w:szCs w:val="22"/>
        </w:rPr>
        <w:t>los</w:t>
      </w:r>
      <w:r w:rsidR="003419AF" w:rsidRPr="002F6AAB">
        <w:rPr>
          <w:rFonts w:ascii="Arial" w:eastAsia="Arial" w:hAnsi="Arial" w:cs="Arial"/>
          <w:spacing w:val="3"/>
          <w:sz w:val="22"/>
          <w:szCs w:val="22"/>
        </w:rPr>
        <w:t xml:space="preserve"> </w:t>
      </w:r>
      <w:r w:rsidR="003419AF" w:rsidRPr="002F6AAB">
        <w:rPr>
          <w:rFonts w:ascii="Arial" w:eastAsia="Arial" w:hAnsi="Arial" w:cs="Arial"/>
          <w:sz w:val="22"/>
          <w:szCs w:val="22"/>
        </w:rPr>
        <w:t>res</w:t>
      </w:r>
      <w:r w:rsidR="003419AF" w:rsidRPr="002F6AAB">
        <w:rPr>
          <w:rFonts w:ascii="Arial" w:eastAsia="Arial" w:hAnsi="Arial" w:cs="Arial"/>
          <w:spacing w:val="1"/>
          <w:sz w:val="22"/>
          <w:szCs w:val="22"/>
        </w:rPr>
        <w:t>u</w:t>
      </w:r>
      <w:r w:rsidR="003419AF" w:rsidRPr="002F6AAB">
        <w:rPr>
          <w:rFonts w:ascii="Arial" w:eastAsia="Arial" w:hAnsi="Arial" w:cs="Arial"/>
          <w:sz w:val="22"/>
          <w:szCs w:val="22"/>
        </w:rPr>
        <w:t>l</w:t>
      </w:r>
      <w:r w:rsidR="003419AF" w:rsidRPr="002F6AAB">
        <w:rPr>
          <w:rFonts w:ascii="Arial" w:eastAsia="Arial" w:hAnsi="Arial" w:cs="Arial"/>
          <w:spacing w:val="-2"/>
          <w:sz w:val="22"/>
          <w:szCs w:val="22"/>
        </w:rPr>
        <w:t>t</w:t>
      </w:r>
      <w:r w:rsidR="003419AF" w:rsidRPr="002F6AAB">
        <w:rPr>
          <w:rFonts w:ascii="Arial" w:eastAsia="Arial" w:hAnsi="Arial" w:cs="Arial"/>
          <w:spacing w:val="1"/>
          <w:sz w:val="22"/>
          <w:szCs w:val="22"/>
        </w:rPr>
        <w:t>ado</w:t>
      </w:r>
      <w:r w:rsidR="003419AF" w:rsidRPr="002F6AAB">
        <w:rPr>
          <w:rFonts w:ascii="Arial" w:eastAsia="Arial" w:hAnsi="Arial" w:cs="Arial"/>
          <w:sz w:val="22"/>
          <w:szCs w:val="22"/>
        </w:rPr>
        <w:t>s</w:t>
      </w:r>
      <w:r w:rsidR="003419AF" w:rsidRPr="002F6AAB">
        <w:rPr>
          <w:rFonts w:ascii="Arial" w:eastAsia="Arial" w:hAnsi="Arial" w:cs="Arial"/>
          <w:spacing w:val="2"/>
          <w:sz w:val="22"/>
          <w:szCs w:val="22"/>
        </w:rPr>
        <w:t xml:space="preserve"> </w:t>
      </w:r>
      <w:r w:rsidR="003419AF" w:rsidRPr="002F6AAB">
        <w:rPr>
          <w:rFonts w:ascii="Arial" w:eastAsia="Arial" w:hAnsi="Arial" w:cs="Arial"/>
          <w:spacing w:val="1"/>
          <w:sz w:val="22"/>
          <w:szCs w:val="22"/>
        </w:rPr>
        <w:t>e</w:t>
      </w:r>
      <w:r w:rsidR="003419AF" w:rsidRPr="002F6AAB">
        <w:rPr>
          <w:rFonts w:ascii="Arial" w:eastAsia="Arial" w:hAnsi="Arial" w:cs="Arial"/>
          <w:spacing w:val="-3"/>
          <w:sz w:val="22"/>
          <w:szCs w:val="22"/>
        </w:rPr>
        <w:t>l</w:t>
      </w:r>
      <w:r w:rsidR="003419AF" w:rsidRPr="002F6AAB">
        <w:rPr>
          <w:rFonts w:ascii="Arial" w:eastAsia="Arial" w:hAnsi="Arial" w:cs="Arial"/>
          <w:spacing w:val="1"/>
          <w:sz w:val="22"/>
          <w:szCs w:val="22"/>
        </w:rPr>
        <w:t>e</w:t>
      </w:r>
      <w:r w:rsidR="003419AF" w:rsidRPr="002F6AAB">
        <w:rPr>
          <w:rFonts w:ascii="Arial" w:eastAsia="Arial" w:hAnsi="Arial" w:cs="Arial"/>
          <w:sz w:val="22"/>
          <w:szCs w:val="22"/>
        </w:rPr>
        <w:t>ct</w:t>
      </w:r>
      <w:r w:rsidR="003419AF" w:rsidRPr="002F6AAB">
        <w:rPr>
          <w:rFonts w:ascii="Arial" w:eastAsia="Arial" w:hAnsi="Arial" w:cs="Arial"/>
          <w:spacing w:val="1"/>
          <w:sz w:val="22"/>
          <w:szCs w:val="22"/>
        </w:rPr>
        <w:t>o</w:t>
      </w:r>
      <w:r w:rsidR="003419AF" w:rsidRPr="002F6AAB">
        <w:rPr>
          <w:rFonts w:ascii="Arial" w:eastAsia="Arial" w:hAnsi="Arial" w:cs="Arial"/>
          <w:sz w:val="22"/>
          <w:szCs w:val="22"/>
        </w:rPr>
        <w:t xml:space="preserve">rales </w:t>
      </w:r>
      <w:r w:rsidR="003419AF" w:rsidRPr="002F6AAB">
        <w:rPr>
          <w:rFonts w:ascii="Arial" w:eastAsia="Arial" w:hAnsi="Arial" w:cs="Arial"/>
          <w:spacing w:val="1"/>
          <w:sz w:val="22"/>
          <w:szCs w:val="22"/>
        </w:rPr>
        <w:t>p</w:t>
      </w:r>
      <w:r w:rsidR="003419AF" w:rsidRPr="002F6AAB">
        <w:rPr>
          <w:rFonts w:ascii="Arial" w:eastAsia="Arial" w:hAnsi="Arial" w:cs="Arial"/>
          <w:sz w:val="22"/>
          <w:szCs w:val="22"/>
        </w:rPr>
        <w:t>re</w:t>
      </w:r>
      <w:r w:rsidR="003419AF" w:rsidRPr="002F6AAB">
        <w:rPr>
          <w:rFonts w:ascii="Arial" w:eastAsia="Arial" w:hAnsi="Arial" w:cs="Arial"/>
          <w:spacing w:val="-3"/>
          <w:sz w:val="22"/>
          <w:szCs w:val="22"/>
        </w:rPr>
        <w:t>l</w:t>
      </w:r>
      <w:r w:rsidR="003419AF" w:rsidRPr="002F6AAB">
        <w:rPr>
          <w:rFonts w:ascii="Arial" w:eastAsia="Arial" w:hAnsi="Arial" w:cs="Arial"/>
          <w:sz w:val="22"/>
          <w:szCs w:val="22"/>
        </w:rPr>
        <w:t>i</w:t>
      </w:r>
      <w:r w:rsidR="003419AF" w:rsidRPr="002F6AAB">
        <w:rPr>
          <w:rFonts w:ascii="Arial" w:eastAsia="Arial" w:hAnsi="Arial" w:cs="Arial"/>
          <w:spacing w:val="1"/>
          <w:sz w:val="22"/>
          <w:szCs w:val="22"/>
        </w:rPr>
        <w:t>m</w:t>
      </w:r>
      <w:r w:rsidR="003419AF" w:rsidRPr="002F6AAB">
        <w:rPr>
          <w:rFonts w:ascii="Arial" w:eastAsia="Arial" w:hAnsi="Arial" w:cs="Arial"/>
          <w:sz w:val="22"/>
          <w:szCs w:val="22"/>
        </w:rPr>
        <w:t>in</w:t>
      </w:r>
      <w:r w:rsidR="003419AF" w:rsidRPr="002F6AAB">
        <w:rPr>
          <w:rFonts w:ascii="Arial" w:eastAsia="Arial" w:hAnsi="Arial" w:cs="Arial"/>
          <w:spacing w:val="1"/>
          <w:sz w:val="22"/>
          <w:szCs w:val="22"/>
        </w:rPr>
        <w:t>a</w:t>
      </w:r>
      <w:r w:rsidR="003419AF" w:rsidRPr="002F6AAB">
        <w:rPr>
          <w:rFonts w:ascii="Arial" w:eastAsia="Arial" w:hAnsi="Arial" w:cs="Arial"/>
          <w:sz w:val="22"/>
          <w:szCs w:val="22"/>
        </w:rPr>
        <w:t>r</w:t>
      </w:r>
      <w:r w:rsidR="003419AF" w:rsidRPr="002F6AAB">
        <w:rPr>
          <w:rFonts w:ascii="Arial" w:eastAsia="Arial" w:hAnsi="Arial" w:cs="Arial"/>
          <w:spacing w:val="-2"/>
          <w:sz w:val="22"/>
          <w:szCs w:val="22"/>
        </w:rPr>
        <w:t>e</w:t>
      </w:r>
      <w:r w:rsidR="003419AF" w:rsidRPr="002F6AAB">
        <w:rPr>
          <w:rFonts w:ascii="Arial" w:eastAsia="Arial" w:hAnsi="Arial" w:cs="Arial"/>
          <w:sz w:val="22"/>
          <w:szCs w:val="22"/>
        </w:rPr>
        <w:t>s c</w:t>
      </w:r>
      <w:r w:rsidR="003419AF" w:rsidRPr="002F6AAB">
        <w:rPr>
          <w:rFonts w:ascii="Arial" w:eastAsia="Arial" w:hAnsi="Arial" w:cs="Arial"/>
          <w:spacing w:val="1"/>
          <w:sz w:val="22"/>
          <w:szCs w:val="22"/>
        </w:rPr>
        <w:t>on</w:t>
      </w:r>
      <w:r w:rsidR="003419AF" w:rsidRPr="002F6AAB">
        <w:rPr>
          <w:rFonts w:ascii="Arial" w:eastAsia="Arial" w:hAnsi="Arial" w:cs="Arial"/>
          <w:sz w:val="22"/>
          <w:szCs w:val="22"/>
        </w:rPr>
        <w:t>cl</w:t>
      </w:r>
      <w:r w:rsidR="003419AF" w:rsidRPr="002F6AAB">
        <w:rPr>
          <w:rFonts w:ascii="Arial" w:eastAsia="Arial" w:hAnsi="Arial" w:cs="Arial"/>
          <w:spacing w:val="1"/>
          <w:sz w:val="22"/>
          <w:szCs w:val="22"/>
        </w:rPr>
        <w:t>u</w:t>
      </w:r>
      <w:r w:rsidRPr="002F6AAB">
        <w:rPr>
          <w:rFonts w:ascii="Arial" w:eastAsia="Arial" w:hAnsi="Arial" w:cs="Arial"/>
          <w:sz w:val="22"/>
          <w:szCs w:val="22"/>
        </w:rPr>
        <w:t>ya</w:t>
      </w:r>
      <w:r w:rsidR="003419AF" w:rsidRPr="002F6AAB">
        <w:rPr>
          <w:rFonts w:ascii="Arial" w:eastAsia="Arial" w:hAnsi="Arial" w:cs="Arial"/>
          <w:sz w:val="22"/>
          <w:szCs w:val="22"/>
        </w:rPr>
        <w:t>,</w:t>
      </w:r>
      <w:r w:rsidR="003419AF" w:rsidRPr="002F6AAB">
        <w:rPr>
          <w:rFonts w:ascii="Arial" w:eastAsia="Arial" w:hAnsi="Arial" w:cs="Arial"/>
          <w:spacing w:val="23"/>
          <w:sz w:val="22"/>
          <w:szCs w:val="22"/>
        </w:rPr>
        <w:t xml:space="preserve"> </w:t>
      </w:r>
      <w:r w:rsidR="003419AF" w:rsidRPr="002F6AAB">
        <w:rPr>
          <w:rFonts w:ascii="Arial" w:eastAsia="Arial" w:hAnsi="Arial" w:cs="Arial"/>
          <w:sz w:val="22"/>
          <w:szCs w:val="22"/>
        </w:rPr>
        <w:t>a</w:t>
      </w:r>
      <w:r w:rsidR="003419AF" w:rsidRPr="002F6AAB">
        <w:rPr>
          <w:rFonts w:ascii="Arial" w:eastAsia="Arial" w:hAnsi="Arial" w:cs="Arial"/>
          <w:spacing w:val="20"/>
          <w:sz w:val="22"/>
          <w:szCs w:val="22"/>
        </w:rPr>
        <w:t xml:space="preserve"> </w:t>
      </w:r>
      <w:r w:rsidR="003419AF" w:rsidRPr="002F6AAB">
        <w:rPr>
          <w:rFonts w:ascii="Arial" w:eastAsia="Arial" w:hAnsi="Arial" w:cs="Arial"/>
          <w:spacing w:val="-1"/>
          <w:sz w:val="22"/>
          <w:szCs w:val="22"/>
        </w:rPr>
        <w:t>m</w:t>
      </w:r>
      <w:r w:rsidR="003419AF" w:rsidRPr="002F6AAB">
        <w:rPr>
          <w:rFonts w:ascii="Arial" w:eastAsia="Arial" w:hAnsi="Arial" w:cs="Arial"/>
          <w:spacing w:val="1"/>
          <w:sz w:val="22"/>
          <w:szCs w:val="22"/>
        </w:rPr>
        <w:t>á</w:t>
      </w:r>
      <w:r w:rsidR="003419AF" w:rsidRPr="002F6AAB">
        <w:rPr>
          <w:rFonts w:ascii="Arial" w:eastAsia="Arial" w:hAnsi="Arial" w:cs="Arial"/>
          <w:sz w:val="22"/>
          <w:szCs w:val="22"/>
        </w:rPr>
        <w:t>s</w:t>
      </w:r>
      <w:r w:rsidR="003419AF" w:rsidRPr="002F6AAB">
        <w:rPr>
          <w:rFonts w:ascii="Arial" w:eastAsia="Arial" w:hAnsi="Arial" w:cs="Arial"/>
          <w:spacing w:val="22"/>
          <w:sz w:val="22"/>
          <w:szCs w:val="22"/>
        </w:rPr>
        <w:t xml:space="preserve"> </w:t>
      </w:r>
      <w:r w:rsidR="003419AF" w:rsidRPr="002F6AAB">
        <w:rPr>
          <w:rFonts w:ascii="Arial" w:eastAsia="Arial" w:hAnsi="Arial" w:cs="Arial"/>
          <w:sz w:val="22"/>
          <w:szCs w:val="22"/>
        </w:rPr>
        <w:t>t</w:t>
      </w:r>
      <w:r w:rsidR="003419AF" w:rsidRPr="002F6AAB">
        <w:rPr>
          <w:rFonts w:ascii="Arial" w:eastAsia="Arial" w:hAnsi="Arial" w:cs="Arial"/>
          <w:spacing w:val="1"/>
          <w:sz w:val="22"/>
          <w:szCs w:val="22"/>
        </w:rPr>
        <w:t>a</w:t>
      </w:r>
      <w:r w:rsidR="003419AF" w:rsidRPr="002F6AAB">
        <w:rPr>
          <w:rFonts w:ascii="Arial" w:eastAsia="Arial" w:hAnsi="Arial" w:cs="Arial"/>
          <w:sz w:val="22"/>
          <w:szCs w:val="22"/>
        </w:rPr>
        <w:t>r</w:t>
      </w:r>
      <w:r w:rsidR="003419AF" w:rsidRPr="002F6AAB">
        <w:rPr>
          <w:rFonts w:ascii="Arial" w:eastAsia="Arial" w:hAnsi="Arial" w:cs="Arial"/>
          <w:spacing w:val="-2"/>
          <w:sz w:val="22"/>
          <w:szCs w:val="22"/>
        </w:rPr>
        <w:t>d</w:t>
      </w:r>
      <w:r w:rsidR="003419AF" w:rsidRPr="002F6AAB">
        <w:rPr>
          <w:rFonts w:ascii="Arial" w:eastAsia="Arial" w:hAnsi="Arial" w:cs="Arial"/>
          <w:spacing w:val="-1"/>
          <w:sz w:val="22"/>
          <w:szCs w:val="22"/>
        </w:rPr>
        <w:t>a</w:t>
      </w:r>
      <w:r w:rsidR="003419AF" w:rsidRPr="002F6AAB">
        <w:rPr>
          <w:rFonts w:ascii="Arial" w:eastAsia="Arial" w:hAnsi="Arial" w:cs="Arial"/>
          <w:sz w:val="22"/>
          <w:szCs w:val="22"/>
        </w:rPr>
        <w:t>r,</w:t>
      </w:r>
      <w:r w:rsidR="003419AF" w:rsidRPr="002F6AAB">
        <w:rPr>
          <w:rFonts w:ascii="Arial" w:eastAsia="Arial" w:hAnsi="Arial" w:cs="Arial"/>
          <w:spacing w:val="24"/>
          <w:sz w:val="22"/>
          <w:szCs w:val="22"/>
        </w:rPr>
        <w:t xml:space="preserve"> </w:t>
      </w:r>
      <w:r w:rsidR="003419AF" w:rsidRPr="002F6AAB">
        <w:rPr>
          <w:rFonts w:ascii="Arial" w:eastAsia="Arial" w:hAnsi="Arial" w:cs="Arial"/>
          <w:sz w:val="22"/>
          <w:szCs w:val="22"/>
        </w:rPr>
        <w:t>a</w:t>
      </w:r>
      <w:r w:rsidR="003419AF" w:rsidRPr="002F6AAB">
        <w:rPr>
          <w:rFonts w:ascii="Arial" w:eastAsia="Arial" w:hAnsi="Arial" w:cs="Arial"/>
          <w:spacing w:val="23"/>
          <w:sz w:val="22"/>
          <w:szCs w:val="22"/>
        </w:rPr>
        <w:t xml:space="preserve"> </w:t>
      </w:r>
      <w:r w:rsidR="003419AF" w:rsidRPr="002F6AAB">
        <w:rPr>
          <w:rFonts w:ascii="Arial" w:eastAsia="Arial" w:hAnsi="Arial" w:cs="Arial"/>
          <w:sz w:val="22"/>
          <w:szCs w:val="22"/>
        </w:rPr>
        <w:t>las</w:t>
      </w:r>
      <w:r w:rsidR="003419AF" w:rsidRPr="002F6AAB">
        <w:rPr>
          <w:rFonts w:ascii="Arial" w:eastAsia="Arial" w:hAnsi="Arial" w:cs="Arial"/>
          <w:spacing w:val="23"/>
          <w:sz w:val="22"/>
          <w:szCs w:val="22"/>
        </w:rPr>
        <w:t xml:space="preserve"> </w:t>
      </w:r>
      <w:r w:rsidR="003419AF" w:rsidRPr="002F6AAB">
        <w:rPr>
          <w:rFonts w:ascii="Arial" w:eastAsia="Arial" w:hAnsi="Arial" w:cs="Arial"/>
          <w:spacing w:val="1"/>
          <w:sz w:val="22"/>
          <w:szCs w:val="22"/>
        </w:rPr>
        <w:t>1</w:t>
      </w:r>
      <w:r w:rsidR="0026272E">
        <w:rPr>
          <w:rFonts w:ascii="Arial" w:eastAsia="Arial" w:hAnsi="Arial" w:cs="Arial"/>
          <w:spacing w:val="1"/>
          <w:sz w:val="22"/>
          <w:szCs w:val="22"/>
        </w:rPr>
        <w:t>9</w:t>
      </w:r>
      <w:r w:rsidR="003419AF" w:rsidRPr="002F6AAB">
        <w:rPr>
          <w:rFonts w:ascii="Arial" w:eastAsia="Arial" w:hAnsi="Arial" w:cs="Arial"/>
          <w:sz w:val="22"/>
          <w:szCs w:val="22"/>
        </w:rPr>
        <w:t>:</w:t>
      </w:r>
      <w:r w:rsidR="003419AF" w:rsidRPr="002F6AAB">
        <w:rPr>
          <w:rFonts w:ascii="Arial" w:eastAsia="Arial" w:hAnsi="Arial" w:cs="Arial"/>
          <w:spacing w:val="1"/>
          <w:sz w:val="22"/>
          <w:szCs w:val="22"/>
        </w:rPr>
        <w:t>0</w:t>
      </w:r>
      <w:r w:rsidR="003419AF" w:rsidRPr="002F6AAB">
        <w:rPr>
          <w:rFonts w:ascii="Arial" w:eastAsia="Arial" w:hAnsi="Arial" w:cs="Arial"/>
          <w:sz w:val="22"/>
          <w:szCs w:val="22"/>
        </w:rPr>
        <w:t>0</w:t>
      </w:r>
      <w:r w:rsidR="003419AF" w:rsidRPr="002F6AAB">
        <w:rPr>
          <w:rFonts w:ascii="Arial" w:eastAsia="Arial" w:hAnsi="Arial" w:cs="Arial"/>
          <w:spacing w:val="21"/>
          <w:sz w:val="22"/>
          <w:szCs w:val="22"/>
        </w:rPr>
        <w:t xml:space="preserve"> </w:t>
      </w:r>
      <w:r w:rsidR="003419AF" w:rsidRPr="002F6AAB">
        <w:rPr>
          <w:rFonts w:ascii="Arial" w:eastAsia="Arial" w:hAnsi="Arial" w:cs="Arial"/>
          <w:spacing w:val="1"/>
          <w:sz w:val="22"/>
          <w:szCs w:val="22"/>
        </w:rPr>
        <w:t>ho</w:t>
      </w:r>
      <w:r w:rsidR="003419AF" w:rsidRPr="002F6AAB">
        <w:rPr>
          <w:rFonts w:ascii="Arial" w:eastAsia="Arial" w:hAnsi="Arial" w:cs="Arial"/>
          <w:sz w:val="22"/>
          <w:szCs w:val="22"/>
        </w:rPr>
        <w:t>ras</w:t>
      </w:r>
      <w:r w:rsidR="003419AF" w:rsidRPr="002F6AAB">
        <w:rPr>
          <w:rFonts w:ascii="Arial" w:eastAsia="Arial" w:hAnsi="Arial" w:cs="Arial"/>
          <w:spacing w:val="23"/>
          <w:sz w:val="22"/>
          <w:szCs w:val="22"/>
        </w:rPr>
        <w:t xml:space="preserve"> </w:t>
      </w:r>
      <w:r w:rsidR="003419AF" w:rsidRPr="002F6AAB">
        <w:rPr>
          <w:rFonts w:ascii="Arial" w:eastAsia="Arial" w:hAnsi="Arial" w:cs="Arial"/>
          <w:spacing w:val="-3"/>
          <w:sz w:val="22"/>
          <w:szCs w:val="22"/>
        </w:rPr>
        <w:t>(</w:t>
      </w:r>
      <w:r w:rsidR="003419AF" w:rsidRPr="002F6AAB">
        <w:rPr>
          <w:rFonts w:ascii="Arial" w:eastAsia="Arial" w:hAnsi="Arial" w:cs="Arial"/>
          <w:spacing w:val="2"/>
          <w:sz w:val="22"/>
          <w:szCs w:val="22"/>
        </w:rPr>
        <w:t>T</w:t>
      </w:r>
      <w:r w:rsidR="003419AF" w:rsidRPr="002F6AAB">
        <w:rPr>
          <w:rFonts w:ascii="Arial" w:eastAsia="Arial" w:hAnsi="Arial" w:cs="Arial"/>
          <w:sz w:val="22"/>
          <w:szCs w:val="22"/>
        </w:rPr>
        <w:t>i</w:t>
      </w:r>
      <w:r w:rsidR="003419AF" w:rsidRPr="002F6AAB">
        <w:rPr>
          <w:rFonts w:ascii="Arial" w:eastAsia="Arial" w:hAnsi="Arial" w:cs="Arial"/>
          <w:spacing w:val="-2"/>
          <w:sz w:val="22"/>
          <w:szCs w:val="22"/>
        </w:rPr>
        <w:t>e</w:t>
      </w:r>
      <w:r w:rsidR="003419AF" w:rsidRPr="002F6AAB">
        <w:rPr>
          <w:rFonts w:ascii="Arial" w:eastAsia="Arial" w:hAnsi="Arial" w:cs="Arial"/>
          <w:spacing w:val="1"/>
          <w:sz w:val="22"/>
          <w:szCs w:val="22"/>
        </w:rPr>
        <w:t>m</w:t>
      </w:r>
      <w:r w:rsidR="003419AF" w:rsidRPr="002F6AAB">
        <w:rPr>
          <w:rFonts w:ascii="Arial" w:eastAsia="Arial" w:hAnsi="Arial" w:cs="Arial"/>
          <w:spacing w:val="-1"/>
          <w:sz w:val="22"/>
          <w:szCs w:val="22"/>
        </w:rPr>
        <w:t>p</w:t>
      </w:r>
      <w:r w:rsidR="003419AF" w:rsidRPr="002F6AAB">
        <w:rPr>
          <w:rFonts w:ascii="Arial" w:eastAsia="Arial" w:hAnsi="Arial" w:cs="Arial"/>
          <w:sz w:val="22"/>
          <w:szCs w:val="22"/>
        </w:rPr>
        <w:t>o</w:t>
      </w:r>
      <w:r w:rsidR="003419AF" w:rsidRPr="002F6AAB">
        <w:rPr>
          <w:rFonts w:ascii="Arial" w:eastAsia="Arial" w:hAnsi="Arial" w:cs="Arial"/>
          <w:spacing w:val="23"/>
          <w:sz w:val="22"/>
          <w:szCs w:val="22"/>
        </w:rPr>
        <w:t xml:space="preserve"> </w:t>
      </w:r>
      <w:r w:rsidR="003419AF" w:rsidRPr="002F6AAB">
        <w:rPr>
          <w:rFonts w:ascii="Arial" w:eastAsia="Arial" w:hAnsi="Arial" w:cs="Arial"/>
          <w:spacing w:val="1"/>
          <w:sz w:val="22"/>
          <w:szCs w:val="22"/>
        </w:rPr>
        <w:t>de</w:t>
      </w:r>
      <w:r w:rsidR="003419AF" w:rsidRPr="002F6AAB">
        <w:rPr>
          <w:rFonts w:ascii="Arial" w:eastAsia="Arial" w:hAnsi="Arial" w:cs="Arial"/>
          <w:sz w:val="22"/>
          <w:szCs w:val="22"/>
        </w:rPr>
        <w:t>l</w:t>
      </w:r>
      <w:r w:rsidR="003419AF" w:rsidRPr="002F6AAB">
        <w:rPr>
          <w:rFonts w:ascii="Arial" w:eastAsia="Arial" w:hAnsi="Arial" w:cs="Arial"/>
          <w:spacing w:val="23"/>
          <w:sz w:val="22"/>
          <w:szCs w:val="22"/>
        </w:rPr>
        <w:t xml:space="preserve"> </w:t>
      </w:r>
      <w:r w:rsidR="003419AF" w:rsidRPr="002F6AAB">
        <w:rPr>
          <w:rFonts w:ascii="Arial" w:eastAsia="Arial" w:hAnsi="Arial" w:cs="Arial"/>
          <w:sz w:val="22"/>
          <w:szCs w:val="22"/>
        </w:rPr>
        <w:t>C</w:t>
      </w:r>
      <w:r w:rsidR="003419AF" w:rsidRPr="002F6AAB">
        <w:rPr>
          <w:rFonts w:ascii="Arial" w:eastAsia="Arial" w:hAnsi="Arial" w:cs="Arial"/>
          <w:spacing w:val="-2"/>
          <w:sz w:val="22"/>
          <w:szCs w:val="22"/>
        </w:rPr>
        <w:t>e</w:t>
      </w:r>
      <w:r w:rsidR="003419AF" w:rsidRPr="002F6AAB">
        <w:rPr>
          <w:rFonts w:ascii="Arial" w:eastAsia="Arial" w:hAnsi="Arial" w:cs="Arial"/>
          <w:spacing w:val="1"/>
          <w:sz w:val="22"/>
          <w:szCs w:val="22"/>
        </w:rPr>
        <w:t>n</w:t>
      </w:r>
      <w:r w:rsidR="003419AF" w:rsidRPr="002F6AAB">
        <w:rPr>
          <w:rFonts w:ascii="Arial" w:eastAsia="Arial" w:hAnsi="Arial" w:cs="Arial"/>
          <w:sz w:val="22"/>
          <w:szCs w:val="22"/>
        </w:rPr>
        <w:t>tr</w:t>
      </w:r>
      <w:r w:rsidR="003419AF" w:rsidRPr="002F6AAB">
        <w:rPr>
          <w:rFonts w:ascii="Arial" w:eastAsia="Arial" w:hAnsi="Arial" w:cs="Arial"/>
          <w:spacing w:val="1"/>
          <w:sz w:val="22"/>
          <w:szCs w:val="22"/>
        </w:rPr>
        <w:t>o</w:t>
      </w:r>
      <w:r w:rsidR="003419AF" w:rsidRPr="002F6AAB">
        <w:rPr>
          <w:rFonts w:ascii="Arial" w:eastAsia="Arial" w:hAnsi="Arial" w:cs="Arial"/>
          <w:sz w:val="22"/>
          <w:szCs w:val="22"/>
        </w:rPr>
        <w:t>)</w:t>
      </w:r>
      <w:r w:rsidR="003419AF" w:rsidRPr="002F6AAB">
        <w:rPr>
          <w:rFonts w:ascii="Arial" w:eastAsia="Arial" w:hAnsi="Arial" w:cs="Arial"/>
          <w:spacing w:val="22"/>
          <w:sz w:val="22"/>
          <w:szCs w:val="22"/>
        </w:rPr>
        <w:t xml:space="preserve"> </w:t>
      </w:r>
      <w:r w:rsidR="003419AF" w:rsidRPr="002F6AAB">
        <w:rPr>
          <w:rFonts w:ascii="Arial" w:eastAsia="Arial" w:hAnsi="Arial" w:cs="Arial"/>
          <w:spacing w:val="1"/>
          <w:sz w:val="22"/>
          <w:szCs w:val="22"/>
        </w:rPr>
        <w:t>d</w:t>
      </w:r>
      <w:r w:rsidR="003419AF" w:rsidRPr="002F6AAB">
        <w:rPr>
          <w:rFonts w:ascii="Arial" w:eastAsia="Arial" w:hAnsi="Arial" w:cs="Arial"/>
          <w:spacing w:val="-1"/>
          <w:sz w:val="22"/>
          <w:szCs w:val="22"/>
        </w:rPr>
        <w:t>e</w:t>
      </w:r>
      <w:r w:rsidR="003419AF" w:rsidRPr="002F6AAB">
        <w:rPr>
          <w:rFonts w:ascii="Arial" w:eastAsia="Arial" w:hAnsi="Arial" w:cs="Arial"/>
          <w:sz w:val="22"/>
          <w:szCs w:val="22"/>
        </w:rPr>
        <w:t>l</w:t>
      </w:r>
      <w:r w:rsidR="003419AF" w:rsidRPr="002F6AAB">
        <w:rPr>
          <w:rFonts w:ascii="Arial" w:eastAsia="Arial" w:hAnsi="Arial" w:cs="Arial"/>
          <w:spacing w:val="22"/>
          <w:sz w:val="22"/>
          <w:szCs w:val="22"/>
        </w:rPr>
        <w:t xml:space="preserve"> </w:t>
      </w:r>
      <w:r w:rsidR="003419AF" w:rsidRPr="002F6AAB">
        <w:rPr>
          <w:rFonts w:ascii="Arial" w:eastAsia="Arial" w:hAnsi="Arial" w:cs="Arial"/>
          <w:sz w:val="22"/>
          <w:szCs w:val="22"/>
        </w:rPr>
        <w:t>lu</w:t>
      </w:r>
      <w:r w:rsidR="003419AF" w:rsidRPr="002F6AAB">
        <w:rPr>
          <w:rFonts w:ascii="Arial" w:eastAsia="Arial" w:hAnsi="Arial" w:cs="Arial"/>
          <w:spacing w:val="1"/>
          <w:sz w:val="22"/>
          <w:szCs w:val="22"/>
        </w:rPr>
        <w:t>ne</w:t>
      </w:r>
      <w:r w:rsidR="003419AF" w:rsidRPr="002F6AAB">
        <w:rPr>
          <w:rFonts w:ascii="Arial" w:eastAsia="Arial" w:hAnsi="Arial" w:cs="Arial"/>
          <w:sz w:val="22"/>
          <w:szCs w:val="22"/>
        </w:rPr>
        <w:t>s</w:t>
      </w:r>
      <w:r w:rsidR="003419AF" w:rsidRPr="002F6AAB">
        <w:rPr>
          <w:rFonts w:ascii="Arial" w:eastAsia="Arial" w:hAnsi="Arial" w:cs="Arial"/>
          <w:spacing w:val="21"/>
          <w:sz w:val="22"/>
          <w:szCs w:val="22"/>
        </w:rPr>
        <w:t xml:space="preserve"> </w:t>
      </w:r>
      <w:r w:rsidR="003419AF" w:rsidRPr="002F6AAB">
        <w:rPr>
          <w:rFonts w:ascii="Arial" w:eastAsia="Arial" w:hAnsi="Arial" w:cs="Arial"/>
          <w:sz w:val="22"/>
          <w:szCs w:val="22"/>
        </w:rPr>
        <w:t xml:space="preserve">7 </w:t>
      </w:r>
      <w:r w:rsidR="003419AF" w:rsidRPr="002F6AAB">
        <w:rPr>
          <w:rFonts w:ascii="Arial" w:eastAsia="Arial" w:hAnsi="Arial" w:cs="Arial"/>
          <w:spacing w:val="1"/>
          <w:sz w:val="22"/>
          <w:szCs w:val="22"/>
        </w:rPr>
        <w:t>d</w:t>
      </w:r>
      <w:r w:rsidR="003419AF" w:rsidRPr="002F6AAB">
        <w:rPr>
          <w:rFonts w:ascii="Arial" w:eastAsia="Arial" w:hAnsi="Arial" w:cs="Arial"/>
          <w:sz w:val="22"/>
          <w:szCs w:val="22"/>
        </w:rPr>
        <w:t>e</w:t>
      </w:r>
      <w:r w:rsidR="003419AF" w:rsidRPr="002F6AAB">
        <w:rPr>
          <w:rFonts w:ascii="Arial" w:eastAsia="Arial" w:hAnsi="Arial" w:cs="Arial"/>
          <w:spacing w:val="2"/>
          <w:sz w:val="22"/>
          <w:szCs w:val="22"/>
        </w:rPr>
        <w:t xml:space="preserve"> </w:t>
      </w:r>
      <w:r w:rsidR="003419AF" w:rsidRPr="002F6AAB">
        <w:rPr>
          <w:rFonts w:ascii="Arial" w:eastAsia="Arial" w:hAnsi="Arial" w:cs="Arial"/>
          <w:sz w:val="22"/>
          <w:szCs w:val="22"/>
        </w:rPr>
        <w:t>j</w:t>
      </w:r>
      <w:r w:rsidR="003419AF" w:rsidRPr="002F6AAB">
        <w:rPr>
          <w:rFonts w:ascii="Arial" w:eastAsia="Arial" w:hAnsi="Arial" w:cs="Arial"/>
          <w:spacing w:val="1"/>
          <w:sz w:val="22"/>
          <w:szCs w:val="22"/>
        </w:rPr>
        <w:t>un</w:t>
      </w:r>
      <w:r w:rsidR="003419AF" w:rsidRPr="002F6AAB">
        <w:rPr>
          <w:rFonts w:ascii="Arial" w:eastAsia="Arial" w:hAnsi="Arial" w:cs="Arial"/>
          <w:spacing w:val="-1"/>
          <w:sz w:val="22"/>
          <w:szCs w:val="22"/>
        </w:rPr>
        <w:t>i</w:t>
      </w:r>
      <w:r w:rsidR="003419AF" w:rsidRPr="002F6AAB">
        <w:rPr>
          <w:rFonts w:ascii="Arial" w:eastAsia="Arial" w:hAnsi="Arial" w:cs="Arial"/>
          <w:sz w:val="22"/>
          <w:szCs w:val="22"/>
        </w:rPr>
        <w:t>o</w:t>
      </w:r>
      <w:r w:rsidR="003419AF" w:rsidRPr="002F6AAB">
        <w:rPr>
          <w:rFonts w:ascii="Arial" w:eastAsia="Arial" w:hAnsi="Arial" w:cs="Arial"/>
          <w:spacing w:val="3"/>
          <w:sz w:val="22"/>
          <w:szCs w:val="22"/>
        </w:rPr>
        <w:t xml:space="preserve"> </w:t>
      </w:r>
      <w:r w:rsidR="003419AF" w:rsidRPr="002F6AAB">
        <w:rPr>
          <w:rFonts w:ascii="Arial" w:eastAsia="Arial" w:hAnsi="Arial" w:cs="Arial"/>
          <w:spacing w:val="-1"/>
          <w:sz w:val="22"/>
          <w:szCs w:val="22"/>
        </w:rPr>
        <w:t>d</w:t>
      </w:r>
      <w:r w:rsidR="003419AF" w:rsidRPr="002F6AAB">
        <w:rPr>
          <w:rFonts w:ascii="Arial" w:eastAsia="Arial" w:hAnsi="Arial" w:cs="Arial"/>
          <w:sz w:val="22"/>
          <w:szCs w:val="22"/>
        </w:rPr>
        <w:t>e</w:t>
      </w:r>
      <w:r w:rsidR="003419AF" w:rsidRPr="002F6AAB">
        <w:rPr>
          <w:rFonts w:ascii="Arial" w:eastAsia="Arial" w:hAnsi="Arial" w:cs="Arial"/>
          <w:spacing w:val="2"/>
          <w:sz w:val="22"/>
          <w:szCs w:val="22"/>
        </w:rPr>
        <w:t xml:space="preserve"> </w:t>
      </w:r>
      <w:r w:rsidR="003419AF" w:rsidRPr="002F6AAB">
        <w:rPr>
          <w:rFonts w:ascii="Arial" w:eastAsia="Arial" w:hAnsi="Arial" w:cs="Arial"/>
          <w:spacing w:val="1"/>
          <w:sz w:val="22"/>
          <w:szCs w:val="22"/>
        </w:rPr>
        <w:t>2</w:t>
      </w:r>
      <w:r w:rsidR="003419AF" w:rsidRPr="002F6AAB">
        <w:rPr>
          <w:rFonts w:ascii="Arial" w:eastAsia="Arial" w:hAnsi="Arial" w:cs="Arial"/>
          <w:spacing w:val="-1"/>
          <w:sz w:val="22"/>
          <w:szCs w:val="22"/>
        </w:rPr>
        <w:t>021</w:t>
      </w:r>
      <w:r w:rsidRPr="002F6AAB">
        <w:rPr>
          <w:rFonts w:ascii="Arial" w:eastAsia="Arial" w:hAnsi="Arial" w:cs="Arial"/>
          <w:sz w:val="22"/>
          <w:szCs w:val="22"/>
        </w:rPr>
        <w:t>; en su caso, l</w:t>
      </w:r>
      <w:r w:rsidR="003419AF" w:rsidRPr="002F6AAB">
        <w:rPr>
          <w:rFonts w:ascii="Arial" w:eastAsia="Arial" w:hAnsi="Arial" w:cs="Arial"/>
          <w:sz w:val="22"/>
          <w:szCs w:val="22"/>
        </w:rPr>
        <w:t>a</w:t>
      </w:r>
      <w:r w:rsidR="003419AF" w:rsidRPr="002F6AAB">
        <w:rPr>
          <w:rFonts w:ascii="Arial" w:eastAsia="Arial" w:hAnsi="Arial" w:cs="Arial"/>
          <w:spacing w:val="3"/>
          <w:sz w:val="22"/>
          <w:szCs w:val="22"/>
        </w:rPr>
        <w:t xml:space="preserve"> </w:t>
      </w:r>
      <w:r w:rsidR="003419AF" w:rsidRPr="002F6AAB">
        <w:rPr>
          <w:rFonts w:ascii="Arial" w:eastAsia="Arial" w:hAnsi="Arial" w:cs="Arial"/>
          <w:spacing w:val="-1"/>
          <w:sz w:val="22"/>
          <w:szCs w:val="22"/>
        </w:rPr>
        <w:t>p</w:t>
      </w:r>
      <w:r w:rsidR="003419AF" w:rsidRPr="002F6AAB">
        <w:rPr>
          <w:rFonts w:ascii="Arial" w:eastAsia="Arial" w:hAnsi="Arial" w:cs="Arial"/>
          <w:spacing w:val="1"/>
          <w:sz w:val="22"/>
          <w:szCs w:val="22"/>
        </w:rPr>
        <w:t>ub</w:t>
      </w:r>
      <w:r w:rsidR="003419AF" w:rsidRPr="002F6AAB">
        <w:rPr>
          <w:rFonts w:ascii="Arial" w:eastAsia="Arial" w:hAnsi="Arial" w:cs="Arial"/>
          <w:sz w:val="22"/>
          <w:szCs w:val="22"/>
        </w:rPr>
        <w:t>l</w:t>
      </w:r>
      <w:r w:rsidR="003419AF" w:rsidRPr="002F6AAB">
        <w:rPr>
          <w:rFonts w:ascii="Arial" w:eastAsia="Arial" w:hAnsi="Arial" w:cs="Arial"/>
          <w:spacing w:val="-1"/>
          <w:sz w:val="22"/>
          <w:szCs w:val="22"/>
        </w:rPr>
        <w:t>i</w:t>
      </w:r>
      <w:r w:rsidR="003419AF" w:rsidRPr="002F6AAB">
        <w:rPr>
          <w:rFonts w:ascii="Arial" w:eastAsia="Arial" w:hAnsi="Arial" w:cs="Arial"/>
          <w:sz w:val="22"/>
          <w:szCs w:val="22"/>
        </w:rPr>
        <w:t>c</w:t>
      </w:r>
      <w:r w:rsidR="003419AF" w:rsidRPr="002F6AAB">
        <w:rPr>
          <w:rFonts w:ascii="Arial" w:eastAsia="Arial" w:hAnsi="Arial" w:cs="Arial"/>
          <w:spacing w:val="1"/>
          <w:sz w:val="22"/>
          <w:szCs w:val="22"/>
        </w:rPr>
        <w:t>a</w:t>
      </w:r>
      <w:r w:rsidR="003419AF" w:rsidRPr="002F6AAB">
        <w:rPr>
          <w:rFonts w:ascii="Arial" w:eastAsia="Arial" w:hAnsi="Arial" w:cs="Arial"/>
          <w:sz w:val="22"/>
          <w:szCs w:val="22"/>
        </w:rPr>
        <w:t>ción</w:t>
      </w:r>
      <w:r w:rsidR="003419AF" w:rsidRPr="002F6AAB">
        <w:rPr>
          <w:rFonts w:ascii="Arial" w:eastAsia="Arial" w:hAnsi="Arial" w:cs="Arial"/>
          <w:spacing w:val="2"/>
          <w:sz w:val="22"/>
          <w:szCs w:val="22"/>
        </w:rPr>
        <w:t xml:space="preserve"> </w:t>
      </w:r>
      <w:r w:rsidR="003419AF" w:rsidRPr="002F6AAB">
        <w:rPr>
          <w:rFonts w:ascii="Arial" w:eastAsia="Arial" w:hAnsi="Arial" w:cs="Arial"/>
          <w:spacing w:val="1"/>
          <w:sz w:val="22"/>
          <w:szCs w:val="22"/>
        </w:rPr>
        <w:t>de</w:t>
      </w:r>
      <w:r w:rsidR="003419AF" w:rsidRPr="002F6AAB">
        <w:rPr>
          <w:rFonts w:ascii="Arial" w:eastAsia="Arial" w:hAnsi="Arial" w:cs="Arial"/>
          <w:sz w:val="22"/>
          <w:szCs w:val="22"/>
        </w:rPr>
        <w:t>l</w:t>
      </w:r>
      <w:r w:rsidR="003419AF" w:rsidRPr="002F6AAB">
        <w:rPr>
          <w:rFonts w:ascii="Arial" w:eastAsia="Arial" w:hAnsi="Arial" w:cs="Arial"/>
          <w:spacing w:val="1"/>
          <w:sz w:val="22"/>
          <w:szCs w:val="22"/>
        </w:rPr>
        <w:t xml:space="preserve"> </w:t>
      </w:r>
      <w:r w:rsidR="003419AF" w:rsidRPr="002F6AAB">
        <w:rPr>
          <w:rFonts w:ascii="Arial" w:eastAsia="Arial" w:hAnsi="Arial" w:cs="Arial"/>
          <w:sz w:val="22"/>
          <w:szCs w:val="22"/>
        </w:rPr>
        <w:t xml:space="preserve">PREP </w:t>
      </w:r>
      <w:r w:rsidR="003419AF" w:rsidRPr="002F6AAB">
        <w:rPr>
          <w:rFonts w:ascii="Arial" w:eastAsia="Arial" w:hAnsi="Arial" w:cs="Arial"/>
          <w:spacing w:val="-1"/>
          <w:sz w:val="22"/>
          <w:szCs w:val="22"/>
        </w:rPr>
        <w:t>p</w:t>
      </w:r>
      <w:r w:rsidR="003419AF" w:rsidRPr="002F6AAB">
        <w:rPr>
          <w:rFonts w:ascii="Arial" w:eastAsia="Arial" w:hAnsi="Arial" w:cs="Arial"/>
          <w:spacing w:val="1"/>
          <w:sz w:val="22"/>
          <w:szCs w:val="22"/>
        </w:rPr>
        <w:t>od</w:t>
      </w:r>
      <w:r w:rsidR="003419AF" w:rsidRPr="002F6AAB">
        <w:rPr>
          <w:rFonts w:ascii="Arial" w:eastAsia="Arial" w:hAnsi="Arial" w:cs="Arial"/>
          <w:sz w:val="22"/>
          <w:szCs w:val="22"/>
        </w:rPr>
        <w:t>rá</w:t>
      </w:r>
      <w:r w:rsidR="003419AF" w:rsidRPr="002F6AAB">
        <w:rPr>
          <w:rFonts w:ascii="Arial" w:eastAsia="Arial" w:hAnsi="Arial" w:cs="Arial"/>
          <w:spacing w:val="2"/>
          <w:sz w:val="22"/>
          <w:szCs w:val="22"/>
        </w:rPr>
        <w:t xml:space="preserve"> </w:t>
      </w:r>
      <w:r w:rsidR="003419AF" w:rsidRPr="002F6AAB">
        <w:rPr>
          <w:rFonts w:ascii="Arial" w:eastAsia="Arial" w:hAnsi="Arial" w:cs="Arial"/>
          <w:sz w:val="22"/>
          <w:szCs w:val="22"/>
        </w:rPr>
        <w:t>c</w:t>
      </w:r>
      <w:r w:rsidR="003419AF" w:rsidRPr="002F6AAB">
        <w:rPr>
          <w:rFonts w:ascii="Arial" w:eastAsia="Arial" w:hAnsi="Arial" w:cs="Arial"/>
          <w:spacing w:val="1"/>
          <w:sz w:val="22"/>
          <w:szCs w:val="22"/>
        </w:rPr>
        <w:t>e</w:t>
      </w:r>
      <w:r w:rsidR="003419AF" w:rsidRPr="002F6AAB">
        <w:rPr>
          <w:rFonts w:ascii="Arial" w:eastAsia="Arial" w:hAnsi="Arial" w:cs="Arial"/>
          <w:sz w:val="22"/>
          <w:szCs w:val="22"/>
        </w:rPr>
        <w:t>r</w:t>
      </w:r>
      <w:r w:rsidR="003419AF" w:rsidRPr="002F6AAB">
        <w:rPr>
          <w:rFonts w:ascii="Arial" w:eastAsia="Arial" w:hAnsi="Arial" w:cs="Arial"/>
          <w:spacing w:val="-1"/>
          <w:sz w:val="22"/>
          <w:szCs w:val="22"/>
        </w:rPr>
        <w:t>r</w:t>
      </w:r>
      <w:r w:rsidR="003419AF" w:rsidRPr="002F6AAB">
        <w:rPr>
          <w:rFonts w:ascii="Arial" w:eastAsia="Arial" w:hAnsi="Arial" w:cs="Arial"/>
          <w:spacing w:val="1"/>
          <w:sz w:val="22"/>
          <w:szCs w:val="22"/>
        </w:rPr>
        <w:t>a</w:t>
      </w:r>
      <w:r w:rsidR="003419AF" w:rsidRPr="002F6AAB">
        <w:rPr>
          <w:rFonts w:ascii="Arial" w:eastAsia="Arial" w:hAnsi="Arial" w:cs="Arial"/>
          <w:sz w:val="22"/>
          <w:szCs w:val="22"/>
        </w:rPr>
        <w:t>r</w:t>
      </w:r>
      <w:r w:rsidR="003419AF" w:rsidRPr="002F6AAB">
        <w:rPr>
          <w:rFonts w:ascii="Arial" w:eastAsia="Arial" w:hAnsi="Arial" w:cs="Arial"/>
          <w:spacing w:val="1"/>
          <w:sz w:val="22"/>
          <w:szCs w:val="22"/>
        </w:rPr>
        <w:t xml:space="preserve"> a</w:t>
      </w:r>
      <w:r w:rsidR="003419AF" w:rsidRPr="002F6AAB">
        <w:rPr>
          <w:rFonts w:ascii="Arial" w:eastAsia="Arial" w:hAnsi="Arial" w:cs="Arial"/>
          <w:spacing w:val="-1"/>
          <w:sz w:val="22"/>
          <w:szCs w:val="22"/>
        </w:rPr>
        <w:t>n</w:t>
      </w:r>
      <w:r w:rsidR="003419AF" w:rsidRPr="002F6AAB">
        <w:rPr>
          <w:rFonts w:ascii="Arial" w:eastAsia="Arial" w:hAnsi="Arial" w:cs="Arial"/>
          <w:sz w:val="22"/>
          <w:szCs w:val="22"/>
        </w:rPr>
        <w:t>t</w:t>
      </w:r>
      <w:r w:rsidR="003419AF" w:rsidRPr="002F6AAB">
        <w:rPr>
          <w:rFonts w:ascii="Arial" w:eastAsia="Arial" w:hAnsi="Arial" w:cs="Arial"/>
          <w:spacing w:val="1"/>
          <w:sz w:val="22"/>
          <w:szCs w:val="22"/>
        </w:rPr>
        <w:t>e</w:t>
      </w:r>
      <w:r w:rsidR="003419AF" w:rsidRPr="002F6AAB">
        <w:rPr>
          <w:rFonts w:ascii="Arial" w:eastAsia="Arial" w:hAnsi="Arial" w:cs="Arial"/>
          <w:sz w:val="22"/>
          <w:szCs w:val="22"/>
        </w:rPr>
        <w:t>s</w:t>
      </w:r>
      <w:r w:rsidR="003419AF" w:rsidRPr="002F6AAB">
        <w:rPr>
          <w:rFonts w:ascii="Arial" w:eastAsia="Arial" w:hAnsi="Arial" w:cs="Arial"/>
          <w:spacing w:val="2"/>
          <w:sz w:val="22"/>
          <w:szCs w:val="22"/>
        </w:rPr>
        <w:t xml:space="preserve"> </w:t>
      </w:r>
      <w:r w:rsidR="003419AF" w:rsidRPr="002F6AAB">
        <w:rPr>
          <w:rFonts w:ascii="Arial" w:eastAsia="Arial" w:hAnsi="Arial" w:cs="Arial"/>
          <w:spacing w:val="-1"/>
          <w:sz w:val="22"/>
          <w:szCs w:val="22"/>
        </w:rPr>
        <w:t>d</w:t>
      </w:r>
      <w:r w:rsidR="003419AF" w:rsidRPr="002F6AAB">
        <w:rPr>
          <w:rFonts w:ascii="Arial" w:eastAsia="Arial" w:hAnsi="Arial" w:cs="Arial"/>
          <w:sz w:val="22"/>
          <w:szCs w:val="22"/>
        </w:rPr>
        <w:t>e</w:t>
      </w:r>
      <w:r w:rsidR="003419AF" w:rsidRPr="002F6AAB">
        <w:rPr>
          <w:rFonts w:ascii="Arial" w:eastAsia="Arial" w:hAnsi="Arial" w:cs="Arial"/>
          <w:spacing w:val="2"/>
          <w:sz w:val="22"/>
          <w:szCs w:val="22"/>
        </w:rPr>
        <w:t xml:space="preserve"> </w:t>
      </w:r>
      <w:r w:rsidR="003419AF" w:rsidRPr="002F6AAB">
        <w:rPr>
          <w:rFonts w:ascii="Arial" w:eastAsia="Arial" w:hAnsi="Arial" w:cs="Arial"/>
          <w:sz w:val="22"/>
          <w:szCs w:val="22"/>
        </w:rPr>
        <w:t>las</w:t>
      </w:r>
      <w:r w:rsidR="003419AF" w:rsidRPr="002F6AAB">
        <w:rPr>
          <w:rFonts w:ascii="Arial" w:eastAsia="Arial" w:hAnsi="Arial" w:cs="Arial"/>
          <w:spacing w:val="7"/>
          <w:sz w:val="22"/>
          <w:szCs w:val="22"/>
        </w:rPr>
        <w:t xml:space="preserve"> </w:t>
      </w:r>
      <w:r w:rsidR="003419AF" w:rsidRPr="002F6AAB">
        <w:rPr>
          <w:rFonts w:ascii="Arial" w:eastAsia="Arial" w:hAnsi="Arial" w:cs="Arial"/>
          <w:spacing w:val="1"/>
          <w:sz w:val="22"/>
          <w:szCs w:val="22"/>
        </w:rPr>
        <w:t>1</w:t>
      </w:r>
      <w:r w:rsidR="0026272E">
        <w:rPr>
          <w:rFonts w:ascii="Arial" w:eastAsia="Arial" w:hAnsi="Arial" w:cs="Arial"/>
          <w:spacing w:val="1"/>
          <w:sz w:val="22"/>
          <w:szCs w:val="22"/>
        </w:rPr>
        <w:t>9</w:t>
      </w:r>
      <w:r w:rsidR="003419AF" w:rsidRPr="002F6AAB">
        <w:rPr>
          <w:rFonts w:ascii="Arial" w:eastAsia="Arial" w:hAnsi="Arial" w:cs="Arial"/>
          <w:spacing w:val="-2"/>
          <w:sz w:val="22"/>
          <w:szCs w:val="22"/>
        </w:rPr>
        <w:t>:</w:t>
      </w:r>
      <w:r w:rsidR="003419AF" w:rsidRPr="002F6AAB">
        <w:rPr>
          <w:rFonts w:ascii="Arial" w:eastAsia="Arial" w:hAnsi="Arial" w:cs="Arial"/>
          <w:spacing w:val="-1"/>
          <w:sz w:val="22"/>
          <w:szCs w:val="22"/>
        </w:rPr>
        <w:t>0</w:t>
      </w:r>
      <w:r w:rsidR="003419AF" w:rsidRPr="002F6AAB">
        <w:rPr>
          <w:rFonts w:ascii="Arial" w:eastAsia="Arial" w:hAnsi="Arial" w:cs="Arial"/>
          <w:sz w:val="22"/>
          <w:szCs w:val="22"/>
        </w:rPr>
        <w:t xml:space="preserve">0 </w:t>
      </w:r>
      <w:r w:rsidR="003419AF" w:rsidRPr="002F6AAB">
        <w:rPr>
          <w:rFonts w:ascii="Arial" w:eastAsia="Arial" w:hAnsi="Arial" w:cs="Arial"/>
          <w:spacing w:val="1"/>
          <w:sz w:val="22"/>
          <w:szCs w:val="22"/>
        </w:rPr>
        <w:t>ho</w:t>
      </w:r>
      <w:r w:rsidR="003419AF" w:rsidRPr="002F6AAB">
        <w:rPr>
          <w:rFonts w:ascii="Arial" w:eastAsia="Arial" w:hAnsi="Arial" w:cs="Arial"/>
          <w:sz w:val="22"/>
          <w:szCs w:val="22"/>
        </w:rPr>
        <w:t>ras</w:t>
      </w:r>
      <w:r w:rsidR="003419AF" w:rsidRPr="002F6AAB">
        <w:rPr>
          <w:rFonts w:ascii="Arial" w:eastAsia="Arial" w:hAnsi="Arial" w:cs="Arial"/>
          <w:spacing w:val="25"/>
          <w:sz w:val="22"/>
          <w:szCs w:val="22"/>
        </w:rPr>
        <w:t xml:space="preserve"> </w:t>
      </w:r>
      <w:r w:rsidR="003419AF" w:rsidRPr="002F6AAB">
        <w:rPr>
          <w:rFonts w:ascii="Arial" w:eastAsia="Arial" w:hAnsi="Arial" w:cs="Arial"/>
          <w:spacing w:val="-3"/>
          <w:sz w:val="22"/>
          <w:szCs w:val="22"/>
        </w:rPr>
        <w:t>(</w:t>
      </w:r>
      <w:r w:rsidR="003419AF" w:rsidRPr="002F6AAB">
        <w:rPr>
          <w:rFonts w:ascii="Arial" w:eastAsia="Arial" w:hAnsi="Arial" w:cs="Arial"/>
          <w:spacing w:val="2"/>
          <w:sz w:val="22"/>
          <w:szCs w:val="22"/>
        </w:rPr>
        <w:t>T</w:t>
      </w:r>
      <w:r w:rsidR="003419AF" w:rsidRPr="002F6AAB">
        <w:rPr>
          <w:rFonts w:ascii="Arial" w:eastAsia="Arial" w:hAnsi="Arial" w:cs="Arial"/>
          <w:sz w:val="22"/>
          <w:szCs w:val="22"/>
        </w:rPr>
        <w:t>i</w:t>
      </w:r>
      <w:r w:rsidR="003419AF" w:rsidRPr="002F6AAB">
        <w:rPr>
          <w:rFonts w:ascii="Arial" w:eastAsia="Arial" w:hAnsi="Arial" w:cs="Arial"/>
          <w:spacing w:val="-2"/>
          <w:sz w:val="22"/>
          <w:szCs w:val="22"/>
        </w:rPr>
        <w:t>e</w:t>
      </w:r>
      <w:r w:rsidR="003419AF" w:rsidRPr="002F6AAB">
        <w:rPr>
          <w:rFonts w:ascii="Arial" w:eastAsia="Arial" w:hAnsi="Arial" w:cs="Arial"/>
          <w:spacing w:val="1"/>
          <w:sz w:val="22"/>
          <w:szCs w:val="22"/>
        </w:rPr>
        <w:t>mp</w:t>
      </w:r>
      <w:r w:rsidR="003419AF" w:rsidRPr="002F6AAB">
        <w:rPr>
          <w:rFonts w:ascii="Arial" w:eastAsia="Arial" w:hAnsi="Arial" w:cs="Arial"/>
          <w:sz w:val="22"/>
          <w:szCs w:val="22"/>
        </w:rPr>
        <w:t>o</w:t>
      </w:r>
      <w:r w:rsidR="003419AF" w:rsidRPr="002F6AAB">
        <w:rPr>
          <w:rFonts w:ascii="Arial" w:eastAsia="Arial" w:hAnsi="Arial" w:cs="Arial"/>
          <w:spacing w:val="23"/>
          <w:sz w:val="22"/>
          <w:szCs w:val="22"/>
        </w:rPr>
        <w:t xml:space="preserve"> </w:t>
      </w:r>
      <w:r w:rsidR="003419AF" w:rsidRPr="002F6AAB">
        <w:rPr>
          <w:rFonts w:ascii="Arial" w:eastAsia="Arial" w:hAnsi="Arial" w:cs="Arial"/>
          <w:spacing w:val="1"/>
          <w:sz w:val="22"/>
          <w:szCs w:val="22"/>
        </w:rPr>
        <w:t>de</w:t>
      </w:r>
      <w:r w:rsidR="003419AF" w:rsidRPr="002F6AAB">
        <w:rPr>
          <w:rFonts w:ascii="Arial" w:eastAsia="Arial" w:hAnsi="Arial" w:cs="Arial"/>
          <w:sz w:val="22"/>
          <w:szCs w:val="22"/>
        </w:rPr>
        <w:t>l</w:t>
      </w:r>
      <w:r w:rsidR="003419AF" w:rsidRPr="002F6AAB">
        <w:rPr>
          <w:rFonts w:ascii="Arial" w:eastAsia="Arial" w:hAnsi="Arial" w:cs="Arial"/>
          <w:spacing w:val="27"/>
          <w:sz w:val="22"/>
          <w:szCs w:val="22"/>
        </w:rPr>
        <w:t xml:space="preserve"> </w:t>
      </w:r>
      <w:r w:rsidR="003419AF" w:rsidRPr="002F6AAB">
        <w:rPr>
          <w:rFonts w:ascii="Arial" w:eastAsia="Arial" w:hAnsi="Arial" w:cs="Arial"/>
          <w:sz w:val="22"/>
          <w:szCs w:val="22"/>
        </w:rPr>
        <w:t>C</w:t>
      </w:r>
      <w:r w:rsidR="003419AF" w:rsidRPr="002F6AAB">
        <w:rPr>
          <w:rFonts w:ascii="Arial" w:eastAsia="Arial" w:hAnsi="Arial" w:cs="Arial"/>
          <w:spacing w:val="-2"/>
          <w:sz w:val="22"/>
          <w:szCs w:val="22"/>
        </w:rPr>
        <w:t>e</w:t>
      </w:r>
      <w:r w:rsidR="003419AF" w:rsidRPr="002F6AAB">
        <w:rPr>
          <w:rFonts w:ascii="Arial" w:eastAsia="Arial" w:hAnsi="Arial" w:cs="Arial"/>
          <w:spacing w:val="1"/>
          <w:sz w:val="22"/>
          <w:szCs w:val="22"/>
        </w:rPr>
        <w:t>n</w:t>
      </w:r>
      <w:r w:rsidR="003419AF" w:rsidRPr="002F6AAB">
        <w:rPr>
          <w:rFonts w:ascii="Arial" w:eastAsia="Arial" w:hAnsi="Arial" w:cs="Arial"/>
          <w:sz w:val="22"/>
          <w:szCs w:val="22"/>
        </w:rPr>
        <w:t>tr</w:t>
      </w:r>
      <w:r w:rsidR="003419AF" w:rsidRPr="002F6AAB">
        <w:rPr>
          <w:rFonts w:ascii="Arial" w:eastAsia="Arial" w:hAnsi="Arial" w:cs="Arial"/>
          <w:spacing w:val="1"/>
          <w:sz w:val="22"/>
          <w:szCs w:val="22"/>
        </w:rPr>
        <w:t>o</w:t>
      </w:r>
      <w:r w:rsidR="003419AF" w:rsidRPr="002F6AAB">
        <w:rPr>
          <w:rFonts w:ascii="Arial" w:eastAsia="Arial" w:hAnsi="Arial" w:cs="Arial"/>
          <w:sz w:val="22"/>
          <w:szCs w:val="22"/>
        </w:rPr>
        <w:t>)</w:t>
      </w:r>
      <w:r w:rsidR="003419AF" w:rsidRPr="002F6AAB">
        <w:rPr>
          <w:rFonts w:ascii="Arial" w:eastAsia="Arial" w:hAnsi="Arial" w:cs="Arial"/>
          <w:spacing w:val="24"/>
          <w:sz w:val="22"/>
          <w:szCs w:val="22"/>
        </w:rPr>
        <w:t xml:space="preserve"> </w:t>
      </w:r>
      <w:r w:rsidR="003419AF" w:rsidRPr="002F6AAB">
        <w:rPr>
          <w:rFonts w:ascii="Arial" w:eastAsia="Arial" w:hAnsi="Arial" w:cs="Arial"/>
          <w:spacing w:val="1"/>
          <w:sz w:val="22"/>
          <w:szCs w:val="22"/>
        </w:rPr>
        <w:t>de</w:t>
      </w:r>
      <w:r w:rsidR="003419AF" w:rsidRPr="002F6AAB">
        <w:rPr>
          <w:rFonts w:ascii="Arial" w:eastAsia="Arial" w:hAnsi="Arial" w:cs="Arial"/>
          <w:sz w:val="22"/>
          <w:szCs w:val="22"/>
        </w:rPr>
        <w:t>l</w:t>
      </w:r>
      <w:r w:rsidR="003419AF" w:rsidRPr="002F6AAB">
        <w:rPr>
          <w:rFonts w:ascii="Arial" w:eastAsia="Arial" w:hAnsi="Arial" w:cs="Arial"/>
          <w:spacing w:val="24"/>
          <w:sz w:val="22"/>
          <w:szCs w:val="22"/>
        </w:rPr>
        <w:t xml:space="preserve"> </w:t>
      </w:r>
      <w:r w:rsidR="003419AF" w:rsidRPr="002F6AAB">
        <w:rPr>
          <w:rFonts w:ascii="Arial" w:eastAsia="Arial" w:hAnsi="Arial" w:cs="Arial"/>
          <w:sz w:val="22"/>
          <w:szCs w:val="22"/>
        </w:rPr>
        <w:t>l</w:t>
      </w:r>
      <w:r w:rsidR="003419AF" w:rsidRPr="002F6AAB">
        <w:rPr>
          <w:rFonts w:ascii="Arial" w:eastAsia="Arial" w:hAnsi="Arial" w:cs="Arial"/>
          <w:spacing w:val="-2"/>
          <w:sz w:val="22"/>
          <w:szCs w:val="22"/>
        </w:rPr>
        <w:t>u</w:t>
      </w:r>
      <w:r w:rsidR="003419AF" w:rsidRPr="002F6AAB">
        <w:rPr>
          <w:rFonts w:ascii="Arial" w:eastAsia="Arial" w:hAnsi="Arial" w:cs="Arial"/>
          <w:spacing w:val="1"/>
          <w:sz w:val="22"/>
          <w:szCs w:val="22"/>
        </w:rPr>
        <w:t>ne</w:t>
      </w:r>
      <w:r w:rsidR="003419AF" w:rsidRPr="002F6AAB">
        <w:rPr>
          <w:rFonts w:ascii="Arial" w:eastAsia="Arial" w:hAnsi="Arial" w:cs="Arial"/>
          <w:sz w:val="22"/>
          <w:szCs w:val="22"/>
        </w:rPr>
        <w:t>s</w:t>
      </w:r>
      <w:r w:rsidR="003419AF" w:rsidRPr="002F6AAB">
        <w:rPr>
          <w:rFonts w:ascii="Arial" w:eastAsia="Arial" w:hAnsi="Arial" w:cs="Arial"/>
          <w:spacing w:val="24"/>
          <w:sz w:val="22"/>
          <w:szCs w:val="22"/>
        </w:rPr>
        <w:t xml:space="preserve"> 7</w:t>
      </w:r>
      <w:r w:rsidR="003419AF" w:rsidRPr="002F6AAB">
        <w:rPr>
          <w:rFonts w:ascii="Arial" w:eastAsia="Arial" w:hAnsi="Arial" w:cs="Arial"/>
          <w:spacing w:val="26"/>
          <w:sz w:val="22"/>
          <w:szCs w:val="22"/>
        </w:rPr>
        <w:t xml:space="preserve"> </w:t>
      </w:r>
      <w:r w:rsidR="003419AF" w:rsidRPr="002F6AAB">
        <w:rPr>
          <w:rFonts w:ascii="Arial" w:eastAsia="Arial" w:hAnsi="Arial" w:cs="Arial"/>
          <w:spacing w:val="-1"/>
          <w:sz w:val="22"/>
          <w:szCs w:val="22"/>
        </w:rPr>
        <w:t>d</w:t>
      </w:r>
      <w:r w:rsidR="003419AF" w:rsidRPr="002F6AAB">
        <w:rPr>
          <w:rFonts w:ascii="Arial" w:eastAsia="Arial" w:hAnsi="Arial" w:cs="Arial"/>
          <w:sz w:val="22"/>
          <w:szCs w:val="22"/>
        </w:rPr>
        <w:t>e</w:t>
      </w:r>
      <w:r w:rsidR="003419AF" w:rsidRPr="002F6AAB">
        <w:rPr>
          <w:rFonts w:ascii="Arial" w:eastAsia="Arial" w:hAnsi="Arial" w:cs="Arial"/>
          <w:spacing w:val="25"/>
          <w:sz w:val="22"/>
          <w:szCs w:val="22"/>
        </w:rPr>
        <w:t xml:space="preserve"> </w:t>
      </w:r>
      <w:r w:rsidR="003419AF" w:rsidRPr="002F6AAB">
        <w:rPr>
          <w:rFonts w:ascii="Arial" w:eastAsia="Arial" w:hAnsi="Arial" w:cs="Arial"/>
          <w:sz w:val="22"/>
          <w:szCs w:val="22"/>
        </w:rPr>
        <w:t>j</w:t>
      </w:r>
      <w:r w:rsidR="003419AF" w:rsidRPr="002F6AAB">
        <w:rPr>
          <w:rFonts w:ascii="Arial" w:eastAsia="Arial" w:hAnsi="Arial" w:cs="Arial"/>
          <w:spacing w:val="-1"/>
          <w:sz w:val="22"/>
          <w:szCs w:val="22"/>
        </w:rPr>
        <w:t>un</w:t>
      </w:r>
      <w:r w:rsidR="003419AF" w:rsidRPr="002F6AAB">
        <w:rPr>
          <w:rFonts w:ascii="Arial" w:eastAsia="Arial" w:hAnsi="Arial" w:cs="Arial"/>
          <w:sz w:val="22"/>
          <w:szCs w:val="22"/>
        </w:rPr>
        <w:t>io</w:t>
      </w:r>
      <w:r w:rsidR="003419AF" w:rsidRPr="002F6AAB">
        <w:rPr>
          <w:rFonts w:ascii="Arial" w:eastAsia="Arial" w:hAnsi="Arial" w:cs="Arial"/>
          <w:spacing w:val="25"/>
          <w:sz w:val="22"/>
          <w:szCs w:val="22"/>
        </w:rPr>
        <w:t xml:space="preserve"> </w:t>
      </w:r>
      <w:r w:rsidR="003419AF" w:rsidRPr="002F6AAB">
        <w:rPr>
          <w:rFonts w:ascii="Arial" w:eastAsia="Arial" w:hAnsi="Arial" w:cs="Arial"/>
          <w:spacing w:val="1"/>
          <w:sz w:val="22"/>
          <w:szCs w:val="22"/>
        </w:rPr>
        <w:t>d</w:t>
      </w:r>
      <w:r w:rsidR="003419AF" w:rsidRPr="002F6AAB">
        <w:rPr>
          <w:rFonts w:ascii="Arial" w:eastAsia="Arial" w:hAnsi="Arial" w:cs="Arial"/>
          <w:sz w:val="22"/>
          <w:szCs w:val="22"/>
        </w:rPr>
        <w:t>e</w:t>
      </w:r>
      <w:r w:rsidR="003419AF" w:rsidRPr="002F6AAB">
        <w:rPr>
          <w:rFonts w:ascii="Arial" w:eastAsia="Arial" w:hAnsi="Arial" w:cs="Arial"/>
          <w:spacing w:val="23"/>
          <w:sz w:val="22"/>
          <w:szCs w:val="22"/>
        </w:rPr>
        <w:t xml:space="preserve"> </w:t>
      </w:r>
      <w:r w:rsidR="003419AF" w:rsidRPr="002F6AAB">
        <w:rPr>
          <w:rFonts w:ascii="Arial" w:eastAsia="Arial" w:hAnsi="Arial" w:cs="Arial"/>
          <w:spacing w:val="1"/>
          <w:sz w:val="22"/>
          <w:szCs w:val="22"/>
        </w:rPr>
        <w:t>20</w:t>
      </w:r>
      <w:r w:rsidR="003419AF" w:rsidRPr="002F6AAB">
        <w:rPr>
          <w:rFonts w:ascii="Arial" w:eastAsia="Arial" w:hAnsi="Arial" w:cs="Arial"/>
          <w:sz w:val="22"/>
          <w:szCs w:val="22"/>
        </w:rPr>
        <w:t>21</w:t>
      </w:r>
      <w:r w:rsidR="003419AF" w:rsidRPr="002F6AAB">
        <w:rPr>
          <w:rFonts w:ascii="Arial" w:eastAsia="Arial" w:hAnsi="Arial" w:cs="Arial"/>
          <w:spacing w:val="25"/>
          <w:sz w:val="22"/>
          <w:szCs w:val="22"/>
        </w:rPr>
        <w:t xml:space="preserve"> </w:t>
      </w:r>
      <w:r w:rsidR="003419AF" w:rsidRPr="002F6AAB">
        <w:rPr>
          <w:rFonts w:ascii="Arial" w:eastAsia="Arial" w:hAnsi="Arial" w:cs="Arial"/>
          <w:sz w:val="22"/>
          <w:szCs w:val="22"/>
        </w:rPr>
        <w:t>si</w:t>
      </w:r>
      <w:r w:rsidR="003419AF" w:rsidRPr="002F6AAB">
        <w:rPr>
          <w:rFonts w:ascii="Arial" w:eastAsia="Arial" w:hAnsi="Arial" w:cs="Arial"/>
          <w:spacing w:val="-2"/>
          <w:sz w:val="22"/>
          <w:szCs w:val="22"/>
        </w:rPr>
        <w:t>e</w:t>
      </w:r>
      <w:r w:rsidR="003419AF" w:rsidRPr="002F6AAB">
        <w:rPr>
          <w:rFonts w:ascii="Arial" w:eastAsia="Arial" w:hAnsi="Arial" w:cs="Arial"/>
          <w:spacing w:val="1"/>
          <w:sz w:val="22"/>
          <w:szCs w:val="22"/>
        </w:rPr>
        <w:t>mp</w:t>
      </w:r>
      <w:r w:rsidR="003419AF" w:rsidRPr="002F6AAB">
        <w:rPr>
          <w:rFonts w:ascii="Arial" w:eastAsia="Arial" w:hAnsi="Arial" w:cs="Arial"/>
          <w:sz w:val="22"/>
          <w:szCs w:val="22"/>
        </w:rPr>
        <w:t>re</w:t>
      </w:r>
      <w:r w:rsidR="003419AF" w:rsidRPr="002F6AAB">
        <w:rPr>
          <w:rFonts w:ascii="Arial" w:eastAsia="Arial" w:hAnsi="Arial" w:cs="Arial"/>
          <w:spacing w:val="22"/>
          <w:sz w:val="22"/>
          <w:szCs w:val="22"/>
        </w:rPr>
        <w:t xml:space="preserve"> </w:t>
      </w:r>
      <w:r w:rsidR="003419AF" w:rsidRPr="002F6AAB">
        <w:rPr>
          <w:rFonts w:ascii="Arial" w:eastAsia="Arial" w:hAnsi="Arial" w:cs="Arial"/>
          <w:sz w:val="22"/>
          <w:szCs w:val="22"/>
        </w:rPr>
        <w:t>y</w:t>
      </w:r>
      <w:r w:rsidR="003419AF" w:rsidRPr="002F6AAB">
        <w:rPr>
          <w:rFonts w:ascii="Arial" w:eastAsia="Arial" w:hAnsi="Arial" w:cs="Arial"/>
          <w:spacing w:val="22"/>
          <w:sz w:val="22"/>
          <w:szCs w:val="22"/>
        </w:rPr>
        <w:t xml:space="preserve"> </w:t>
      </w:r>
      <w:r w:rsidR="003419AF" w:rsidRPr="002F6AAB">
        <w:rPr>
          <w:rFonts w:ascii="Arial" w:eastAsia="Arial" w:hAnsi="Arial" w:cs="Arial"/>
          <w:sz w:val="22"/>
          <w:szCs w:val="22"/>
        </w:rPr>
        <w:t>c</w:t>
      </w:r>
      <w:r w:rsidR="003419AF" w:rsidRPr="002F6AAB">
        <w:rPr>
          <w:rFonts w:ascii="Arial" w:eastAsia="Arial" w:hAnsi="Arial" w:cs="Arial"/>
          <w:spacing w:val="1"/>
          <w:sz w:val="22"/>
          <w:szCs w:val="22"/>
        </w:rPr>
        <w:t>ua</w:t>
      </w:r>
      <w:r w:rsidR="003419AF" w:rsidRPr="002F6AAB">
        <w:rPr>
          <w:rFonts w:ascii="Arial" w:eastAsia="Arial" w:hAnsi="Arial" w:cs="Arial"/>
          <w:spacing w:val="-1"/>
          <w:sz w:val="22"/>
          <w:szCs w:val="22"/>
        </w:rPr>
        <w:t>nd</w:t>
      </w:r>
      <w:r w:rsidR="003419AF" w:rsidRPr="002F6AAB">
        <w:rPr>
          <w:rFonts w:ascii="Arial" w:eastAsia="Arial" w:hAnsi="Arial" w:cs="Arial"/>
          <w:sz w:val="22"/>
          <w:szCs w:val="22"/>
        </w:rPr>
        <w:t>o se</w:t>
      </w:r>
      <w:r w:rsidR="003419AF" w:rsidRPr="002F6AAB">
        <w:rPr>
          <w:rFonts w:ascii="Arial" w:eastAsia="Arial" w:hAnsi="Arial" w:cs="Arial"/>
          <w:spacing w:val="54"/>
          <w:sz w:val="22"/>
          <w:szCs w:val="22"/>
        </w:rPr>
        <w:t xml:space="preserve"> </w:t>
      </w:r>
      <w:r w:rsidR="003419AF" w:rsidRPr="002F6AAB">
        <w:rPr>
          <w:rFonts w:ascii="Arial" w:eastAsia="Arial" w:hAnsi="Arial" w:cs="Arial"/>
          <w:sz w:val="22"/>
          <w:szCs w:val="22"/>
        </w:rPr>
        <w:t>lo</w:t>
      </w:r>
      <w:r w:rsidR="003419AF" w:rsidRPr="002F6AAB">
        <w:rPr>
          <w:rFonts w:ascii="Arial" w:eastAsia="Arial" w:hAnsi="Arial" w:cs="Arial"/>
          <w:spacing w:val="-1"/>
          <w:sz w:val="22"/>
          <w:szCs w:val="22"/>
        </w:rPr>
        <w:t>g</w:t>
      </w:r>
      <w:r w:rsidR="003419AF" w:rsidRPr="002F6AAB">
        <w:rPr>
          <w:rFonts w:ascii="Arial" w:eastAsia="Arial" w:hAnsi="Arial" w:cs="Arial"/>
          <w:sz w:val="22"/>
          <w:szCs w:val="22"/>
        </w:rPr>
        <w:t>re</w:t>
      </w:r>
      <w:r w:rsidR="003419AF" w:rsidRPr="002F6AAB">
        <w:rPr>
          <w:rFonts w:ascii="Arial" w:eastAsia="Arial" w:hAnsi="Arial" w:cs="Arial"/>
          <w:spacing w:val="53"/>
          <w:sz w:val="22"/>
          <w:szCs w:val="22"/>
        </w:rPr>
        <w:t xml:space="preserve"> </w:t>
      </w:r>
      <w:r w:rsidR="003419AF" w:rsidRPr="002F6AAB">
        <w:rPr>
          <w:rFonts w:ascii="Arial" w:eastAsia="Arial" w:hAnsi="Arial" w:cs="Arial"/>
          <w:spacing w:val="1"/>
          <w:sz w:val="22"/>
          <w:szCs w:val="22"/>
        </w:rPr>
        <w:t>e</w:t>
      </w:r>
      <w:r w:rsidR="003419AF" w:rsidRPr="002F6AAB">
        <w:rPr>
          <w:rFonts w:ascii="Arial" w:eastAsia="Arial" w:hAnsi="Arial" w:cs="Arial"/>
          <w:sz w:val="22"/>
          <w:szCs w:val="22"/>
        </w:rPr>
        <w:t>l</w:t>
      </w:r>
      <w:r w:rsidR="003419AF" w:rsidRPr="002F6AAB">
        <w:rPr>
          <w:rFonts w:ascii="Arial" w:eastAsia="Arial" w:hAnsi="Arial" w:cs="Arial"/>
          <w:spacing w:val="52"/>
          <w:sz w:val="22"/>
          <w:szCs w:val="22"/>
        </w:rPr>
        <w:t xml:space="preserve"> </w:t>
      </w:r>
      <w:r w:rsidR="003419AF" w:rsidRPr="002F6AAB">
        <w:rPr>
          <w:rFonts w:ascii="Arial" w:eastAsia="Arial" w:hAnsi="Arial" w:cs="Arial"/>
          <w:spacing w:val="1"/>
          <w:sz w:val="22"/>
          <w:szCs w:val="22"/>
        </w:rPr>
        <w:t>100</w:t>
      </w:r>
      <w:r w:rsidR="003419AF" w:rsidRPr="002F6AAB">
        <w:rPr>
          <w:rFonts w:ascii="Arial" w:eastAsia="Arial" w:hAnsi="Arial" w:cs="Arial"/>
          <w:sz w:val="22"/>
          <w:szCs w:val="22"/>
        </w:rPr>
        <w:t>%</w:t>
      </w:r>
      <w:r w:rsidR="003419AF" w:rsidRPr="002F6AAB">
        <w:rPr>
          <w:rFonts w:ascii="Arial" w:eastAsia="Arial" w:hAnsi="Arial" w:cs="Arial"/>
          <w:spacing w:val="56"/>
          <w:sz w:val="22"/>
          <w:szCs w:val="22"/>
        </w:rPr>
        <w:t xml:space="preserve"> </w:t>
      </w:r>
      <w:r w:rsidR="003419AF" w:rsidRPr="002F6AAB">
        <w:rPr>
          <w:rFonts w:ascii="Arial" w:eastAsia="Arial" w:hAnsi="Arial" w:cs="Arial"/>
          <w:spacing w:val="1"/>
          <w:sz w:val="22"/>
          <w:szCs w:val="22"/>
        </w:rPr>
        <w:t>d</w:t>
      </w:r>
      <w:r w:rsidR="003419AF" w:rsidRPr="002F6AAB">
        <w:rPr>
          <w:rFonts w:ascii="Arial" w:eastAsia="Arial" w:hAnsi="Arial" w:cs="Arial"/>
          <w:sz w:val="22"/>
          <w:szCs w:val="22"/>
        </w:rPr>
        <w:t>e</w:t>
      </w:r>
      <w:r w:rsidR="003419AF" w:rsidRPr="002F6AAB">
        <w:rPr>
          <w:rFonts w:ascii="Arial" w:eastAsia="Arial" w:hAnsi="Arial" w:cs="Arial"/>
          <w:spacing w:val="52"/>
          <w:sz w:val="22"/>
          <w:szCs w:val="22"/>
        </w:rPr>
        <w:t xml:space="preserve"> </w:t>
      </w:r>
      <w:r w:rsidR="003419AF" w:rsidRPr="002F6AAB">
        <w:rPr>
          <w:rFonts w:ascii="Arial" w:eastAsia="Arial" w:hAnsi="Arial" w:cs="Arial"/>
          <w:sz w:val="22"/>
          <w:szCs w:val="22"/>
        </w:rPr>
        <w:t>la</w:t>
      </w:r>
      <w:r w:rsidR="003419AF" w:rsidRPr="002F6AAB">
        <w:rPr>
          <w:rFonts w:ascii="Arial" w:eastAsia="Arial" w:hAnsi="Arial" w:cs="Arial"/>
          <w:spacing w:val="54"/>
          <w:sz w:val="22"/>
          <w:szCs w:val="22"/>
        </w:rPr>
        <w:t xml:space="preserve"> </w:t>
      </w:r>
      <w:r w:rsidR="003419AF" w:rsidRPr="002F6AAB">
        <w:rPr>
          <w:rFonts w:ascii="Arial" w:eastAsia="Arial" w:hAnsi="Arial" w:cs="Arial"/>
          <w:spacing w:val="1"/>
          <w:sz w:val="22"/>
          <w:szCs w:val="22"/>
        </w:rPr>
        <w:t>pub</w:t>
      </w:r>
      <w:r w:rsidR="003419AF" w:rsidRPr="002F6AAB">
        <w:rPr>
          <w:rFonts w:ascii="Arial" w:eastAsia="Arial" w:hAnsi="Arial" w:cs="Arial"/>
          <w:sz w:val="22"/>
          <w:szCs w:val="22"/>
        </w:rPr>
        <w:t>l</w:t>
      </w:r>
      <w:r w:rsidR="003419AF" w:rsidRPr="002F6AAB">
        <w:rPr>
          <w:rFonts w:ascii="Arial" w:eastAsia="Arial" w:hAnsi="Arial" w:cs="Arial"/>
          <w:spacing w:val="-1"/>
          <w:sz w:val="22"/>
          <w:szCs w:val="22"/>
        </w:rPr>
        <w:t>i</w:t>
      </w:r>
      <w:r w:rsidR="003419AF" w:rsidRPr="002F6AAB">
        <w:rPr>
          <w:rFonts w:ascii="Arial" w:eastAsia="Arial" w:hAnsi="Arial" w:cs="Arial"/>
          <w:sz w:val="22"/>
          <w:szCs w:val="22"/>
        </w:rPr>
        <w:t>c</w:t>
      </w:r>
      <w:r w:rsidR="003419AF" w:rsidRPr="002F6AAB">
        <w:rPr>
          <w:rFonts w:ascii="Arial" w:eastAsia="Arial" w:hAnsi="Arial" w:cs="Arial"/>
          <w:spacing w:val="1"/>
          <w:sz w:val="22"/>
          <w:szCs w:val="22"/>
        </w:rPr>
        <w:t>a</w:t>
      </w:r>
      <w:r w:rsidR="003419AF" w:rsidRPr="002F6AAB">
        <w:rPr>
          <w:rFonts w:ascii="Arial" w:eastAsia="Arial" w:hAnsi="Arial" w:cs="Arial"/>
          <w:sz w:val="22"/>
          <w:szCs w:val="22"/>
        </w:rPr>
        <w:t>ción</w:t>
      </w:r>
      <w:r w:rsidR="003419AF" w:rsidRPr="002F6AAB">
        <w:rPr>
          <w:rFonts w:ascii="Arial" w:eastAsia="Arial" w:hAnsi="Arial" w:cs="Arial"/>
          <w:spacing w:val="53"/>
          <w:sz w:val="22"/>
          <w:szCs w:val="22"/>
        </w:rPr>
        <w:t xml:space="preserve"> </w:t>
      </w:r>
      <w:r w:rsidR="003419AF" w:rsidRPr="002F6AAB">
        <w:rPr>
          <w:rFonts w:ascii="Arial" w:eastAsia="Arial" w:hAnsi="Arial" w:cs="Arial"/>
          <w:spacing w:val="1"/>
          <w:sz w:val="22"/>
          <w:szCs w:val="22"/>
        </w:rPr>
        <w:t>d</w:t>
      </w:r>
      <w:r w:rsidR="003419AF" w:rsidRPr="002F6AAB">
        <w:rPr>
          <w:rFonts w:ascii="Arial" w:eastAsia="Arial" w:hAnsi="Arial" w:cs="Arial"/>
          <w:sz w:val="22"/>
          <w:szCs w:val="22"/>
        </w:rPr>
        <w:t>e</w:t>
      </w:r>
      <w:r w:rsidR="003419AF" w:rsidRPr="002F6AAB">
        <w:rPr>
          <w:rFonts w:ascii="Arial" w:eastAsia="Arial" w:hAnsi="Arial" w:cs="Arial"/>
          <w:spacing w:val="54"/>
          <w:sz w:val="22"/>
          <w:szCs w:val="22"/>
        </w:rPr>
        <w:t xml:space="preserve"> </w:t>
      </w:r>
      <w:r w:rsidR="003419AF" w:rsidRPr="002F6AAB">
        <w:rPr>
          <w:rFonts w:ascii="Arial" w:eastAsia="Arial" w:hAnsi="Arial" w:cs="Arial"/>
          <w:sz w:val="22"/>
          <w:szCs w:val="22"/>
        </w:rPr>
        <w:t>las</w:t>
      </w:r>
      <w:r w:rsidR="003419AF" w:rsidRPr="002F6AAB">
        <w:rPr>
          <w:rFonts w:ascii="Arial" w:eastAsia="Arial" w:hAnsi="Arial" w:cs="Arial"/>
          <w:spacing w:val="52"/>
          <w:sz w:val="22"/>
          <w:szCs w:val="22"/>
        </w:rPr>
        <w:t xml:space="preserve"> </w:t>
      </w:r>
      <w:r w:rsidR="003419AF" w:rsidRPr="002F6AAB">
        <w:rPr>
          <w:rFonts w:ascii="Arial" w:eastAsia="Arial" w:hAnsi="Arial" w:cs="Arial"/>
          <w:spacing w:val="1"/>
          <w:sz w:val="22"/>
          <w:szCs w:val="22"/>
        </w:rPr>
        <w:t>A</w:t>
      </w:r>
      <w:r w:rsidR="003419AF" w:rsidRPr="002F6AAB">
        <w:rPr>
          <w:rFonts w:ascii="Arial" w:eastAsia="Arial" w:hAnsi="Arial" w:cs="Arial"/>
          <w:sz w:val="22"/>
          <w:szCs w:val="22"/>
        </w:rPr>
        <w:t>ct</w:t>
      </w:r>
      <w:r w:rsidR="003419AF" w:rsidRPr="002F6AAB">
        <w:rPr>
          <w:rFonts w:ascii="Arial" w:eastAsia="Arial" w:hAnsi="Arial" w:cs="Arial"/>
          <w:spacing w:val="1"/>
          <w:sz w:val="22"/>
          <w:szCs w:val="22"/>
        </w:rPr>
        <w:t>a</w:t>
      </w:r>
      <w:r w:rsidR="003419AF" w:rsidRPr="002F6AAB">
        <w:rPr>
          <w:rFonts w:ascii="Arial" w:eastAsia="Arial" w:hAnsi="Arial" w:cs="Arial"/>
          <w:sz w:val="22"/>
          <w:szCs w:val="22"/>
        </w:rPr>
        <w:t>s</w:t>
      </w:r>
      <w:r w:rsidR="003419AF" w:rsidRPr="002F6AAB">
        <w:rPr>
          <w:rFonts w:ascii="Arial" w:eastAsia="Arial" w:hAnsi="Arial" w:cs="Arial"/>
          <w:spacing w:val="53"/>
          <w:sz w:val="22"/>
          <w:szCs w:val="22"/>
        </w:rPr>
        <w:t xml:space="preserve"> </w:t>
      </w:r>
      <w:r w:rsidR="003419AF" w:rsidRPr="002F6AAB">
        <w:rPr>
          <w:rFonts w:ascii="Arial" w:eastAsia="Arial" w:hAnsi="Arial" w:cs="Arial"/>
          <w:sz w:val="22"/>
          <w:szCs w:val="22"/>
        </w:rPr>
        <w:t>PREP</w:t>
      </w:r>
      <w:r w:rsidR="003419AF" w:rsidRPr="002F6AAB">
        <w:rPr>
          <w:rFonts w:ascii="Arial" w:eastAsia="Arial" w:hAnsi="Arial" w:cs="Arial"/>
          <w:spacing w:val="54"/>
          <w:sz w:val="22"/>
          <w:szCs w:val="22"/>
        </w:rPr>
        <w:t xml:space="preserve"> </w:t>
      </w:r>
      <w:r w:rsidR="003419AF" w:rsidRPr="002F6AAB">
        <w:rPr>
          <w:rFonts w:ascii="Arial" w:eastAsia="Arial" w:hAnsi="Arial" w:cs="Arial"/>
          <w:spacing w:val="1"/>
          <w:sz w:val="22"/>
          <w:szCs w:val="22"/>
        </w:rPr>
        <w:t>e</w:t>
      </w:r>
      <w:r w:rsidR="003419AF" w:rsidRPr="002F6AAB">
        <w:rPr>
          <w:rFonts w:ascii="Arial" w:eastAsia="Arial" w:hAnsi="Arial" w:cs="Arial"/>
          <w:spacing w:val="-2"/>
          <w:sz w:val="22"/>
          <w:szCs w:val="22"/>
        </w:rPr>
        <w:t>s</w:t>
      </w:r>
      <w:r w:rsidR="003419AF" w:rsidRPr="002F6AAB">
        <w:rPr>
          <w:rFonts w:ascii="Arial" w:eastAsia="Arial" w:hAnsi="Arial" w:cs="Arial"/>
          <w:spacing w:val="1"/>
          <w:sz w:val="22"/>
          <w:szCs w:val="22"/>
        </w:rPr>
        <w:t>pe</w:t>
      </w:r>
      <w:r w:rsidR="003419AF" w:rsidRPr="002F6AAB">
        <w:rPr>
          <w:rFonts w:ascii="Arial" w:eastAsia="Arial" w:hAnsi="Arial" w:cs="Arial"/>
          <w:sz w:val="22"/>
          <w:szCs w:val="22"/>
        </w:rPr>
        <w:t>r</w:t>
      </w:r>
      <w:r w:rsidR="003419AF" w:rsidRPr="002F6AAB">
        <w:rPr>
          <w:rFonts w:ascii="Arial" w:eastAsia="Arial" w:hAnsi="Arial" w:cs="Arial"/>
          <w:spacing w:val="-2"/>
          <w:sz w:val="22"/>
          <w:szCs w:val="22"/>
        </w:rPr>
        <w:t>a</w:t>
      </w:r>
      <w:r w:rsidR="003419AF" w:rsidRPr="002F6AAB">
        <w:rPr>
          <w:rFonts w:ascii="Arial" w:eastAsia="Arial" w:hAnsi="Arial" w:cs="Arial"/>
          <w:spacing w:val="1"/>
          <w:sz w:val="22"/>
          <w:szCs w:val="22"/>
        </w:rPr>
        <w:t>da</w:t>
      </w:r>
      <w:r w:rsidR="003419AF" w:rsidRPr="002F6AAB">
        <w:rPr>
          <w:rFonts w:ascii="Arial" w:eastAsia="Arial" w:hAnsi="Arial" w:cs="Arial"/>
          <w:sz w:val="22"/>
          <w:szCs w:val="22"/>
        </w:rPr>
        <w:t>s</w:t>
      </w:r>
      <w:r w:rsidR="003419AF" w:rsidRPr="002F6AAB">
        <w:rPr>
          <w:rFonts w:ascii="Arial" w:eastAsia="Arial" w:hAnsi="Arial" w:cs="Arial"/>
          <w:spacing w:val="53"/>
          <w:sz w:val="22"/>
          <w:szCs w:val="22"/>
        </w:rPr>
        <w:t xml:space="preserve"> </w:t>
      </w:r>
      <w:r w:rsidR="003419AF" w:rsidRPr="002F6AAB">
        <w:rPr>
          <w:rFonts w:ascii="Arial" w:eastAsia="Arial" w:hAnsi="Arial" w:cs="Arial"/>
          <w:sz w:val="22"/>
          <w:szCs w:val="22"/>
        </w:rPr>
        <w:t>y</w:t>
      </w:r>
      <w:r w:rsidR="003419AF" w:rsidRPr="002F6AAB">
        <w:rPr>
          <w:rFonts w:ascii="Arial" w:eastAsia="Arial" w:hAnsi="Arial" w:cs="Arial"/>
          <w:spacing w:val="50"/>
          <w:sz w:val="22"/>
          <w:szCs w:val="22"/>
        </w:rPr>
        <w:t xml:space="preserve"> </w:t>
      </w:r>
      <w:r w:rsidR="003419AF" w:rsidRPr="002F6AAB">
        <w:rPr>
          <w:rFonts w:ascii="Arial" w:eastAsia="Arial" w:hAnsi="Arial" w:cs="Arial"/>
          <w:sz w:val="22"/>
          <w:szCs w:val="22"/>
        </w:rPr>
        <w:t xml:space="preserve">se </w:t>
      </w:r>
      <w:r w:rsidR="003419AF" w:rsidRPr="002F6AAB">
        <w:rPr>
          <w:rFonts w:ascii="Arial" w:eastAsia="Arial" w:hAnsi="Arial" w:cs="Arial"/>
          <w:spacing w:val="1"/>
          <w:sz w:val="22"/>
          <w:szCs w:val="22"/>
        </w:rPr>
        <w:t>ha</w:t>
      </w:r>
      <w:r w:rsidR="003419AF" w:rsidRPr="002F6AAB">
        <w:rPr>
          <w:rFonts w:ascii="Arial" w:eastAsia="Arial" w:hAnsi="Arial" w:cs="Arial"/>
          <w:spacing w:val="-2"/>
          <w:sz w:val="22"/>
          <w:szCs w:val="22"/>
        </w:rPr>
        <w:t>y</w:t>
      </w:r>
      <w:r w:rsidR="003419AF" w:rsidRPr="002F6AAB">
        <w:rPr>
          <w:rFonts w:ascii="Arial" w:eastAsia="Arial" w:hAnsi="Arial" w:cs="Arial"/>
          <w:spacing w:val="1"/>
          <w:sz w:val="22"/>
          <w:szCs w:val="22"/>
        </w:rPr>
        <w:t>a</w:t>
      </w:r>
      <w:r w:rsidR="003419AF" w:rsidRPr="002F6AAB">
        <w:rPr>
          <w:rFonts w:ascii="Arial" w:eastAsia="Arial" w:hAnsi="Arial" w:cs="Arial"/>
          <w:sz w:val="22"/>
          <w:szCs w:val="22"/>
        </w:rPr>
        <w:t>n</w:t>
      </w:r>
      <w:r w:rsidR="003419AF" w:rsidRPr="002F6AAB">
        <w:rPr>
          <w:rFonts w:ascii="Arial" w:eastAsia="Arial" w:hAnsi="Arial" w:cs="Arial"/>
          <w:spacing w:val="1"/>
          <w:sz w:val="22"/>
          <w:szCs w:val="22"/>
        </w:rPr>
        <w:t xml:space="preserve"> a</w:t>
      </w:r>
      <w:r w:rsidR="003419AF" w:rsidRPr="002F6AAB">
        <w:rPr>
          <w:rFonts w:ascii="Arial" w:eastAsia="Arial" w:hAnsi="Arial" w:cs="Arial"/>
          <w:spacing w:val="-1"/>
          <w:sz w:val="22"/>
          <w:szCs w:val="22"/>
        </w:rPr>
        <w:t>g</w:t>
      </w:r>
      <w:r w:rsidR="003419AF" w:rsidRPr="002F6AAB">
        <w:rPr>
          <w:rFonts w:ascii="Arial" w:eastAsia="Arial" w:hAnsi="Arial" w:cs="Arial"/>
          <w:spacing w:val="1"/>
          <w:sz w:val="22"/>
          <w:szCs w:val="22"/>
        </w:rPr>
        <w:t>o</w:t>
      </w:r>
      <w:r w:rsidR="003419AF" w:rsidRPr="002F6AAB">
        <w:rPr>
          <w:rFonts w:ascii="Arial" w:eastAsia="Arial" w:hAnsi="Arial" w:cs="Arial"/>
          <w:sz w:val="22"/>
          <w:szCs w:val="22"/>
        </w:rPr>
        <w:t>t</w:t>
      </w:r>
      <w:r w:rsidR="003419AF" w:rsidRPr="002F6AAB">
        <w:rPr>
          <w:rFonts w:ascii="Arial" w:eastAsia="Arial" w:hAnsi="Arial" w:cs="Arial"/>
          <w:spacing w:val="-1"/>
          <w:sz w:val="22"/>
          <w:szCs w:val="22"/>
        </w:rPr>
        <w:t>a</w:t>
      </w:r>
      <w:r w:rsidR="003419AF" w:rsidRPr="002F6AAB">
        <w:rPr>
          <w:rFonts w:ascii="Arial" w:eastAsia="Arial" w:hAnsi="Arial" w:cs="Arial"/>
          <w:spacing w:val="1"/>
          <w:sz w:val="22"/>
          <w:szCs w:val="22"/>
        </w:rPr>
        <w:t>d</w:t>
      </w:r>
      <w:r w:rsidR="003419AF" w:rsidRPr="002F6AAB">
        <w:rPr>
          <w:rFonts w:ascii="Arial" w:eastAsia="Arial" w:hAnsi="Arial" w:cs="Arial"/>
          <w:sz w:val="22"/>
          <w:szCs w:val="22"/>
        </w:rPr>
        <w:t>o</w:t>
      </w:r>
      <w:r w:rsidR="003419AF" w:rsidRPr="002F6AAB">
        <w:rPr>
          <w:rFonts w:ascii="Arial" w:eastAsia="Arial" w:hAnsi="Arial" w:cs="Arial"/>
          <w:spacing w:val="1"/>
          <w:sz w:val="22"/>
          <w:szCs w:val="22"/>
        </w:rPr>
        <w:t xml:space="preserve"> </w:t>
      </w:r>
      <w:r w:rsidR="003419AF" w:rsidRPr="002F6AAB">
        <w:rPr>
          <w:rFonts w:ascii="Arial" w:eastAsia="Arial" w:hAnsi="Arial" w:cs="Arial"/>
          <w:spacing w:val="-2"/>
          <w:sz w:val="22"/>
          <w:szCs w:val="22"/>
        </w:rPr>
        <w:t>l</w:t>
      </w:r>
      <w:r w:rsidR="003419AF" w:rsidRPr="002F6AAB">
        <w:rPr>
          <w:rFonts w:ascii="Arial" w:eastAsia="Arial" w:hAnsi="Arial" w:cs="Arial"/>
          <w:spacing w:val="1"/>
          <w:sz w:val="22"/>
          <w:szCs w:val="22"/>
        </w:rPr>
        <w:t>o</w:t>
      </w:r>
      <w:r w:rsidR="003419AF" w:rsidRPr="002F6AAB">
        <w:rPr>
          <w:rFonts w:ascii="Arial" w:eastAsia="Arial" w:hAnsi="Arial" w:cs="Arial"/>
          <w:sz w:val="22"/>
          <w:szCs w:val="22"/>
        </w:rPr>
        <w:t>s re</w:t>
      </w:r>
      <w:r w:rsidR="003419AF" w:rsidRPr="002F6AAB">
        <w:rPr>
          <w:rFonts w:ascii="Arial" w:eastAsia="Arial" w:hAnsi="Arial" w:cs="Arial"/>
          <w:spacing w:val="-2"/>
          <w:sz w:val="22"/>
          <w:szCs w:val="22"/>
        </w:rPr>
        <w:t>c</w:t>
      </w:r>
      <w:r w:rsidR="003419AF" w:rsidRPr="002F6AAB">
        <w:rPr>
          <w:rFonts w:ascii="Arial" w:eastAsia="Arial" w:hAnsi="Arial" w:cs="Arial"/>
          <w:spacing w:val="1"/>
          <w:sz w:val="22"/>
          <w:szCs w:val="22"/>
        </w:rPr>
        <w:t>u</w:t>
      </w:r>
      <w:r w:rsidR="003419AF" w:rsidRPr="002F6AAB">
        <w:rPr>
          <w:rFonts w:ascii="Arial" w:eastAsia="Arial" w:hAnsi="Arial" w:cs="Arial"/>
          <w:sz w:val="22"/>
          <w:szCs w:val="22"/>
        </w:rPr>
        <w:t>rsos</w:t>
      </w:r>
      <w:r w:rsidR="003419AF" w:rsidRPr="002F6AAB">
        <w:rPr>
          <w:rFonts w:ascii="Arial" w:eastAsia="Arial" w:hAnsi="Arial" w:cs="Arial"/>
          <w:spacing w:val="1"/>
          <w:sz w:val="22"/>
          <w:szCs w:val="22"/>
        </w:rPr>
        <w:t xml:space="preserve"> d</w:t>
      </w:r>
      <w:r w:rsidR="003419AF" w:rsidRPr="002F6AAB">
        <w:rPr>
          <w:rFonts w:ascii="Arial" w:eastAsia="Arial" w:hAnsi="Arial" w:cs="Arial"/>
          <w:sz w:val="22"/>
          <w:szCs w:val="22"/>
        </w:rPr>
        <w:t>e</w:t>
      </w:r>
      <w:r w:rsidR="003419AF" w:rsidRPr="002F6AAB">
        <w:rPr>
          <w:rFonts w:ascii="Arial" w:eastAsia="Arial" w:hAnsi="Arial" w:cs="Arial"/>
          <w:spacing w:val="-1"/>
          <w:sz w:val="22"/>
          <w:szCs w:val="22"/>
        </w:rPr>
        <w:t xml:space="preserve"> </w:t>
      </w:r>
      <w:r w:rsidR="003419AF" w:rsidRPr="002F6AAB">
        <w:rPr>
          <w:rFonts w:ascii="Arial" w:eastAsia="Arial" w:hAnsi="Arial" w:cs="Arial"/>
          <w:spacing w:val="3"/>
          <w:sz w:val="22"/>
          <w:szCs w:val="22"/>
        </w:rPr>
        <w:t>r</w:t>
      </w:r>
      <w:r w:rsidR="003419AF" w:rsidRPr="002F6AAB">
        <w:rPr>
          <w:rFonts w:ascii="Arial" w:eastAsia="Arial" w:hAnsi="Arial" w:cs="Arial"/>
          <w:spacing w:val="1"/>
          <w:sz w:val="22"/>
          <w:szCs w:val="22"/>
        </w:rPr>
        <w:t>e</w:t>
      </w:r>
      <w:r w:rsidR="003419AF" w:rsidRPr="002F6AAB">
        <w:rPr>
          <w:rFonts w:ascii="Arial" w:eastAsia="Arial" w:hAnsi="Arial" w:cs="Arial"/>
          <w:sz w:val="22"/>
          <w:szCs w:val="22"/>
        </w:rPr>
        <w:t>c</w:t>
      </w:r>
      <w:r w:rsidR="003419AF" w:rsidRPr="002F6AAB">
        <w:rPr>
          <w:rFonts w:ascii="Arial" w:eastAsia="Arial" w:hAnsi="Arial" w:cs="Arial"/>
          <w:spacing w:val="1"/>
          <w:sz w:val="22"/>
          <w:szCs w:val="22"/>
        </w:rPr>
        <w:t>u</w:t>
      </w:r>
      <w:r w:rsidR="003419AF" w:rsidRPr="002F6AAB">
        <w:rPr>
          <w:rFonts w:ascii="Arial" w:eastAsia="Arial" w:hAnsi="Arial" w:cs="Arial"/>
          <w:spacing w:val="-1"/>
          <w:sz w:val="22"/>
          <w:szCs w:val="22"/>
        </w:rPr>
        <w:t>p</w:t>
      </w:r>
      <w:r w:rsidR="003419AF" w:rsidRPr="002F6AAB">
        <w:rPr>
          <w:rFonts w:ascii="Arial" w:eastAsia="Arial" w:hAnsi="Arial" w:cs="Arial"/>
          <w:spacing w:val="1"/>
          <w:sz w:val="22"/>
          <w:szCs w:val="22"/>
        </w:rPr>
        <w:t>e</w:t>
      </w:r>
      <w:r w:rsidR="003419AF" w:rsidRPr="002F6AAB">
        <w:rPr>
          <w:rFonts w:ascii="Arial" w:eastAsia="Arial" w:hAnsi="Arial" w:cs="Arial"/>
          <w:sz w:val="22"/>
          <w:szCs w:val="22"/>
        </w:rPr>
        <w:t>ración</w:t>
      </w:r>
      <w:r w:rsidR="003419AF" w:rsidRPr="002F6AAB">
        <w:rPr>
          <w:rFonts w:ascii="Arial" w:eastAsia="Arial" w:hAnsi="Arial" w:cs="Arial"/>
          <w:spacing w:val="-3"/>
          <w:sz w:val="22"/>
          <w:szCs w:val="22"/>
        </w:rPr>
        <w:t xml:space="preserve"> </w:t>
      </w:r>
      <w:r w:rsidR="003419AF" w:rsidRPr="002F6AAB">
        <w:rPr>
          <w:rFonts w:ascii="Arial" w:eastAsia="Arial" w:hAnsi="Arial" w:cs="Arial"/>
          <w:spacing w:val="1"/>
          <w:sz w:val="22"/>
          <w:szCs w:val="22"/>
        </w:rPr>
        <w:t>d</w:t>
      </w:r>
      <w:r w:rsidR="003419AF" w:rsidRPr="002F6AAB">
        <w:rPr>
          <w:rFonts w:ascii="Arial" w:eastAsia="Arial" w:hAnsi="Arial" w:cs="Arial"/>
          <w:sz w:val="22"/>
          <w:szCs w:val="22"/>
        </w:rPr>
        <w:t>e</w:t>
      </w:r>
      <w:r w:rsidR="003419AF" w:rsidRPr="002F6AAB">
        <w:rPr>
          <w:rFonts w:ascii="Arial" w:eastAsia="Arial" w:hAnsi="Arial" w:cs="Arial"/>
          <w:spacing w:val="1"/>
          <w:sz w:val="22"/>
          <w:szCs w:val="22"/>
        </w:rPr>
        <w:t xml:space="preserve"> </w:t>
      </w:r>
      <w:r w:rsidR="003419AF" w:rsidRPr="002F6AAB">
        <w:rPr>
          <w:rFonts w:ascii="Arial" w:eastAsia="Arial" w:hAnsi="Arial" w:cs="Arial"/>
          <w:sz w:val="22"/>
          <w:szCs w:val="22"/>
        </w:rPr>
        <w:t>l</w:t>
      </w:r>
      <w:r w:rsidR="003419AF" w:rsidRPr="002F6AAB">
        <w:rPr>
          <w:rFonts w:ascii="Arial" w:eastAsia="Arial" w:hAnsi="Arial" w:cs="Arial"/>
          <w:spacing w:val="1"/>
          <w:sz w:val="22"/>
          <w:szCs w:val="22"/>
        </w:rPr>
        <w:t>a</w:t>
      </w:r>
      <w:r w:rsidR="003419AF" w:rsidRPr="002F6AAB">
        <w:rPr>
          <w:rFonts w:ascii="Arial" w:eastAsia="Arial" w:hAnsi="Arial" w:cs="Arial"/>
          <w:sz w:val="22"/>
          <w:szCs w:val="22"/>
        </w:rPr>
        <w:t>s</w:t>
      </w:r>
      <w:r w:rsidR="003419AF" w:rsidRPr="002F6AAB">
        <w:rPr>
          <w:rFonts w:ascii="Arial" w:eastAsia="Arial" w:hAnsi="Arial" w:cs="Arial"/>
          <w:spacing w:val="-2"/>
          <w:sz w:val="22"/>
          <w:szCs w:val="22"/>
        </w:rPr>
        <w:t xml:space="preserve"> </w:t>
      </w:r>
      <w:r w:rsidR="003419AF" w:rsidRPr="002F6AAB">
        <w:rPr>
          <w:rFonts w:ascii="Arial" w:eastAsia="Arial" w:hAnsi="Arial" w:cs="Arial"/>
          <w:spacing w:val="1"/>
          <w:sz w:val="22"/>
          <w:szCs w:val="22"/>
        </w:rPr>
        <w:t>m</w:t>
      </w:r>
      <w:r w:rsidR="003419AF" w:rsidRPr="002F6AAB">
        <w:rPr>
          <w:rFonts w:ascii="Arial" w:eastAsia="Arial" w:hAnsi="Arial" w:cs="Arial"/>
          <w:sz w:val="22"/>
          <w:szCs w:val="22"/>
        </w:rPr>
        <w:t>i</w:t>
      </w:r>
      <w:r w:rsidR="003419AF" w:rsidRPr="002F6AAB">
        <w:rPr>
          <w:rFonts w:ascii="Arial" w:eastAsia="Arial" w:hAnsi="Arial" w:cs="Arial"/>
          <w:spacing w:val="-3"/>
          <w:sz w:val="22"/>
          <w:szCs w:val="22"/>
        </w:rPr>
        <w:t>s</w:t>
      </w:r>
      <w:r w:rsidR="003419AF" w:rsidRPr="002F6AAB">
        <w:rPr>
          <w:rFonts w:ascii="Arial" w:eastAsia="Arial" w:hAnsi="Arial" w:cs="Arial"/>
          <w:spacing w:val="1"/>
          <w:sz w:val="22"/>
          <w:szCs w:val="22"/>
        </w:rPr>
        <w:t>ma</w:t>
      </w:r>
      <w:r w:rsidR="003419AF" w:rsidRPr="002F6AAB">
        <w:rPr>
          <w:rFonts w:ascii="Arial" w:eastAsia="Arial" w:hAnsi="Arial" w:cs="Arial"/>
          <w:spacing w:val="3"/>
          <w:sz w:val="22"/>
          <w:szCs w:val="22"/>
        </w:rPr>
        <w:t>s</w:t>
      </w:r>
      <w:r w:rsidR="003419AF" w:rsidRPr="002F6AAB">
        <w:rPr>
          <w:rFonts w:ascii="Arial" w:eastAsia="Arial" w:hAnsi="Arial" w:cs="Arial"/>
          <w:sz w:val="22"/>
          <w:szCs w:val="22"/>
        </w:rPr>
        <w:t>.</w:t>
      </w:r>
    </w:p>
    <w:p w14:paraId="689F14ED" w14:textId="77777777" w:rsidR="00327117" w:rsidRPr="002F6AAB" w:rsidRDefault="00327117" w:rsidP="002F6AAB">
      <w:pPr>
        <w:spacing w:line="360" w:lineRule="auto"/>
        <w:ind w:right="66"/>
        <w:jc w:val="both"/>
        <w:rPr>
          <w:rFonts w:ascii="Arial" w:eastAsia="Arial" w:hAnsi="Arial" w:cs="Arial"/>
          <w:sz w:val="22"/>
          <w:szCs w:val="22"/>
          <w:lang w:val="es-MX"/>
        </w:rPr>
      </w:pPr>
    </w:p>
    <w:p w14:paraId="39F2BE56" w14:textId="77777777" w:rsidR="00327117" w:rsidRPr="002F6AAB" w:rsidRDefault="00327117" w:rsidP="00327117">
      <w:pPr>
        <w:spacing w:line="360" w:lineRule="auto"/>
        <w:ind w:right="66"/>
        <w:jc w:val="both"/>
        <w:rPr>
          <w:rFonts w:ascii="Arial" w:eastAsia="Arial" w:hAnsi="Arial" w:cs="Arial"/>
          <w:sz w:val="22"/>
          <w:szCs w:val="22"/>
          <w:lang w:val="es-MX"/>
        </w:rPr>
      </w:pPr>
      <w:r w:rsidRPr="002F6AAB">
        <w:rPr>
          <w:rFonts w:ascii="Arial" w:eastAsia="Arial" w:hAnsi="Arial" w:cs="Arial"/>
          <w:b/>
          <w:sz w:val="22"/>
          <w:szCs w:val="22"/>
          <w:lang w:val="es-MX"/>
        </w:rPr>
        <w:t>15ª.-</w:t>
      </w:r>
      <w:r w:rsidRPr="002F6AAB">
        <w:rPr>
          <w:rFonts w:ascii="Arial" w:eastAsia="Arial" w:hAnsi="Arial" w:cs="Arial"/>
          <w:sz w:val="22"/>
          <w:szCs w:val="22"/>
          <w:lang w:val="es-MX"/>
        </w:rPr>
        <w:t xml:space="preserve"> P</w:t>
      </w:r>
      <w:r w:rsidRPr="002F6AAB">
        <w:rPr>
          <w:rFonts w:ascii="Arial" w:eastAsia="Arial" w:hAnsi="Arial" w:cs="Arial"/>
          <w:spacing w:val="1"/>
          <w:sz w:val="22"/>
          <w:szCs w:val="22"/>
          <w:lang w:val="es-MX"/>
        </w:rPr>
        <w:t>a</w:t>
      </w:r>
      <w:r w:rsidRPr="002F6AAB">
        <w:rPr>
          <w:rFonts w:ascii="Arial" w:eastAsia="Arial" w:hAnsi="Arial" w:cs="Arial"/>
          <w:sz w:val="22"/>
          <w:szCs w:val="22"/>
          <w:lang w:val="es-MX"/>
        </w:rPr>
        <w:t>ra</w:t>
      </w:r>
      <w:r w:rsidRPr="002F6AAB">
        <w:rPr>
          <w:rFonts w:ascii="Arial" w:eastAsia="Arial" w:hAnsi="Arial" w:cs="Arial"/>
          <w:spacing w:val="43"/>
          <w:sz w:val="22"/>
          <w:szCs w:val="22"/>
          <w:lang w:val="es-MX"/>
        </w:rPr>
        <w:t xml:space="preserve"> </w:t>
      </w:r>
      <w:r w:rsidRPr="002F6AAB">
        <w:rPr>
          <w:rFonts w:ascii="Arial" w:eastAsia="Arial" w:hAnsi="Arial" w:cs="Arial"/>
          <w:sz w:val="22"/>
          <w:szCs w:val="22"/>
          <w:lang w:val="es-MX"/>
        </w:rPr>
        <w:t>los</w:t>
      </w:r>
      <w:r w:rsidRPr="002F6AAB">
        <w:rPr>
          <w:rFonts w:ascii="Arial" w:eastAsia="Arial" w:hAnsi="Arial" w:cs="Arial"/>
          <w:spacing w:val="44"/>
          <w:sz w:val="22"/>
          <w:szCs w:val="22"/>
          <w:lang w:val="es-MX"/>
        </w:rPr>
        <w:t xml:space="preserve"> </w:t>
      </w:r>
      <w:r w:rsidRPr="002F6AAB">
        <w:rPr>
          <w:rFonts w:ascii="Arial" w:eastAsia="Arial" w:hAnsi="Arial" w:cs="Arial"/>
          <w:sz w:val="22"/>
          <w:szCs w:val="22"/>
          <w:lang w:val="es-MX"/>
        </w:rPr>
        <w:t>c</w:t>
      </w:r>
      <w:r w:rsidRPr="002F6AAB">
        <w:rPr>
          <w:rFonts w:ascii="Arial" w:eastAsia="Arial" w:hAnsi="Arial" w:cs="Arial"/>
          <w:spacing w:val="1"/>
          <w:sz w:val="22"/>
          <w:szCs w:val="22"/>
          <w:lang w:val="es-MX"/>
        </w:rPr>
        <w:t>a</w:t>
      </w:r>
      <w:r w:rsidRPr="002F6AAB">
        <w:rPr>
          <w:rFonts w:ascii="Arial" w:eastAsia="Arial" w:hAnsi="Arial" w:cs="Arial"/>
          <w:sz w:val="22"/>
          <w:szCs w:val="22"/>
          <w:lang w:val="es-MX"/>
        </w:rPr>
        <w:t>s</w:t>
      </w:r>
      <w:r w:rsidRPr="002F6AAB">
        <w:rPr>
          <w:rFonts w:ascii="Arial" w:eastAsia="Arial" w:hAnsi="Arial" w:cs="Arial"/>
          <w:spacing w:val="1"/>
          <w:sz w:val="22"/>
          <w:szCs w:val="22"/>
          <w:lang w:val="es-MX"/>
        </w:rPr>
        <w:t>o</w:t>
      </w:r>
      <w:r w:rsidRPr="002F6AAB">
        <w:rPr>
          <w:rFonts w:ascii="Arial" w:eastAsia="Arial" w:hAnsi="Arial" w:cs="Arial"/>
          <w:sz w:val="22"/>
          <w:szCs w:val="22"/>
          <w:lang w:val="es-MX"/>
        </w:rPr>
        <w:t>s</w:t>
      </w:r>
      <w:r w:rsidRPr="002F6AAB">
        <w:rPr>
          <w:rFonts w:ascii="Arial" w:eastAsia="Arial" w:hAnsi="Arial" w:cs="Arial"/>
          <w:spacing w:val="43"/>
          <w:sz w:val="22"/>
          <w:szCs w:val="22"/>
          <w:lang w:val="es-MX"/>
        </w:rPr>
        <w:t xml:space="preserve"> </w:t>
      </w:r>
      <w:r w:rsidRPr="002F6AAB">
        <w:rPr>
          <w:rFonts w:ascii="Arial" w:eastAsia="Arial" w:hAnsi="Arial" w:cs="Arial"/>
          <w:spacing w:val="-1"/>
          <w:sz w:val="22"/>
          <w:szCs w:val="22"/>
          <w:lang w:val="es-MX"/>
        </w:rPr>
        <w:t>n</w:t>
      </w:r>
      <w:r w:rsidRPr="002F6AAB">
        <w:rPr>
          <w:rFonts w:ascii="Arial" w:eastAsia="Arial" w:hAnsi="Arial" w:cs="Arial"/>
          <w:sz w:val="22"/>
          <w:szCs w:val="22"/>
          <w:lang w:val="es-MX"/>
        </w:rPr>
        <w:t>o</w:t>
      </w:r>
      <w:r w:rsidRPr="002F6AAB">
        <w:rPr>
          <w:rFonts w:ascii="Arial" w:eastAsia="Arial" w:hAnsi="Arial" w:cs="Arial"/>
          <w:spacing w:val="44"/>
          <w:sz w:val="22"/>
          <w:szCs w:val="22"/>
          <w:lang w:val="es-MX"/>
        </w:rPr>
        <w:t xml:space="preserve"> </w:t>
      </w:r>
      <w:r w:rsidRPr="002F6AAB">
        <w:rPr>
          <w:rFonts w:ascii="Arial" w:eastAsia="Arial" w:hAnsi="Arial" w:cs="Arial"/>
          <w:spacing w:val="1"/>
          <w:sz w:val="22"/>
          <w:szCs w:val="22"/>
          <w:lang w:val="es-MX"/>
        </w:rPr>
        <w:t>p</w:t>
      </w:r>
      <w:r w:rsidRPr="002F6AAB">
        <w:rPr>
          <w:rFonts w:ascii="Arial" w:eastAsia="Arial" w:hAnsi="Arial" w:cs="Arial"/>
          <w:spacing w:val="-3"/>
          <w:sz w:val="22"/>
          <w:szCs w:val="22"/>
          <w:lang w:val="es-MX"/>
        </w:rPr>
        <w:t>r</w:t>
      </w:r>
      <w:r w:rsidRPr="002F6AAB">
        <w:rPr>
          <w:rFonts w:ascii="Arial" w:eastAsia="Arial" w:hAnsi="Arial" w:cs="Arial"/>
          <w:spacing w:val="1"/>
          <w:sz w:val="22"/>
          <w:szCs w:val="22"/>
          <w:lang w:val="es-MX"/>
        </w:rPr>
        <w:t>e</w:t>
      </w:r>
      <w:r w:rsidRPr="002F6AAB">
        <w:rPr>
          <w:rFonts w:ascii="Arial" w:eastAsia="Arial" w:hAnsi="Arial" w:cs="Arial"/>
          <w:spacing w:val="-2"/>
          <w:sz w:val="22"/>
          <w:szCs w:val="22"/>
          <w:lang w:val="es-MX"/>
        </w:rPr>
        <w:t>v</w:t>
      </w:r>
      <w:r w:rsidRPr="002F6AAB">
        <w:rPr>
          <w:rFonts w:ascii="Arial" w:eastAsia="Arial" w:hAnsi="Arial" w:cs="Arial"/>
          <w:sz w:val="22"/>
          <w:szCs w:val="22"/>
          <w:lang w:val="es-MX"/>
        </w:rPr>
        <w:t>ist</w:t>
      </w:r>
      <w:r w:rsidRPr="002F6AAB">
        <w:rPr>
          <w:rFonts w:ascii="Arial" w:eastAsia="Arial" w:hAnsi="Arial" w:cs="Arial"/>
          <w:spacing w:val="1"/>
          <w:sz w:val="22"/>
          <w:szCs w:val="22"/>
          <w:lang w:val="es-MX"/>
        </w:rPr>
        <w:t>o</w:t>
      </w:r>
      <w:r w:rsidRPr="002F6AAB">
        <w:rPr>
          <w:rFonts w:ascii="Arial" w:eastAsia="Arial" w:hAnsi="Arial" w:cs="Arial"/>
          <w:sz w:val="22"/>
          <w:szCs w:val="22"/>
          <w:lang w:val="es-MX"/>
        </w:rPr>
        <w:t>s en el documento denominado “Proceso Técnico Operativo”</w:t>
      </w:r>
      <w:r w:rsidRPr="002F6AAB">
        <w:rPr>
          <w:rFonts w:ascii="Arial" w:eastAsia="Arial" w:hAnsi="Arial" w:cs="Arial"/>
          <w:spacing w:val="1"/>
          <w:sz w:val="22"/>
          <w:szCs w:val="22"/>
          <w:lang w:val="es-MX"/>
        </w:rPr>
        <w:t xml:space="preserve"> antes referido</w:t>
      </w:r>
      <w:r w:rsidRPr="002F6AAB">
        <w:rPr>
          <w:rFonts w:ascii="Arial" w:eastAsia="Arial" w:hAnsi="Arial" w:cs="Arial"/>
          <w:sz w:val="22"/>
          <w:szCs w:val="22"/>
          <w:lang w:val="es-MX"/>
        </w:rPr>
        <w:t>,</w:t>
      </w:r>
      <w:r w:rsidRPr="002F6AAB">
        <w:rPr>
          <w:rFonts w:ascii="Arial" w:eastAsia="Arial" w:hAnsi="Arial" w:cs="Arial"/>
          <w:spacing w:val="44"/>
          <w:sz w:val="22"/>
          <w:szCs w:val="22"/>
          <w:lang w:val="es-MX"/>
        </w:rPr>
        <w:t xml:space="preserve"> </w:t>
      </w:r>
      <w:r w:rsidRPr="002F6AAB">
        <w:rPr>
          <w:rFonts w:ascii="Arial" w:eastAsia="Arial" w:hAnsi="Arial" w:cs="Arial"/>
          <w:spacing w:val="1"/>
          <w:sz w:val="22"/>
          <w:szCs w:val="22"/>
          <w:lang w:val="es-MX"/>
        </w:rPr>
        <w:t>e</w:t>
      </w:r>
      <w:r w:rsidRPr="002F6AAB">
        <w:rPr>
          <w:rFonts w:ascii="Arial" w:eastAsia="Arial" w:hAnsi="Arial" w:cs="Arial"/>
          <w:sz w:val="22"/>
          <w:szCs w:val="22"/>
          <w:lang w:val="es-MX"/>
        </w:rPr>
        <w:t xml:space="preserve">l </w:t>
      </w:r>
      <w:r w:rsidRPr="002F6AAB">
        <w:rPr>
          <w:rFonts w:ascii="Arial" w:eastAsia="Arial" w:hAnsi="Arial" w:cs="Arial"/>
          <w:spacing w:val="2"/>
          <w:sz w:val="22"/>
          <w:szCs w:val="22"/>
          <w:lang w:val="es-MX"/>
        </w:rPr>
        <w:t>T</w:t>
      </w:r>
      <w:r w:rsidRPr="002F6AAB">
        <w:rPr>
          <w:rFonts w:ascii="Arial" w:eastAsia="Arial" w:hAnsi="Arial" w:cs="Arial"/>
          <w:sz w:val="22"/>
          <w:szCs w:val="22"/>
          <w:lang w:val="es-MX"/>
        </w:rPr>
        <w:t>it</w:t>
      </w:r>
      <w:r w:rsidRPr="002F6AAB">
        <w:rPr>
          <w:rFonts w:ascii="Arial" w:eastAsia="Arial" w:hAnsi="Arial" w:cs="Arial"/>
          <w:spacing w:val="1"/>
          <w:sz w:val="22"/>
          <w:szCs w:val="22"/>
          <w:lang w:val="es-MX"/>
        </w:rPr>
        <w:t>u</w:t>
      </w:r>
      <w:r w:rsidRPr="002F6AAB">
        <w:rPr>
          <w:rFonts w:ascii="Arial" w:eastAsia="Arial" w:hAnsi="Arial" w:cs="Arial"/>
          <w:sz w:val="22"/>
          <w:szCs w:val="22"/>
          <w:lang w:val="es-MX"/>
        </w:rPr>
        <w:t>lar</w:t>
      </w:r>
      <w:r w:rsidRPr="002F6AAB">
        <w:rPr>
          <w:rFonts w:ascii="Arial" w:eastAsia="Arial" w:hAnsi="Arial" w:cs="Arial"/>
          <w:spacing w:val="19"/>
          <w:sz w:val="22"/>
          <w:szCs w:val="22"/>
          <w:lang w:val="es-MX"/>
        </w:rPr>
        <w:t xml:space="preserve"> </w:t>
      </w:r>
      <w:r w:rsidRPr="002F6AAB">
        <w:rPr>
          <w:rFonts w:ascii="Arial" w:eastAsia="Arial" w:hAnsi="Arial" w:cs="Arial"/>
          <w:spacing w:val="-1"/>
          <w:sz w:val="22"/>
          <w:szCs w:val="22"/>
          <w:lang w:val="es-MX"/>
        </w:rPr>
        <w:t>d</w:t>
      </w:r>
      <w:r w:rsidRPr="002F6AAB">
        <w:rPr>
          <w:rFonts w:ascii="Arial" w:eastAsia="Arial" w:hAnsi="Arial" w:cs="Arial"/>
          <w:sz w:val="22"/>
          <w:szCs w:val="22"/>
          <w:lang w:val="es-MX"/>
        </w:rPr>
        <w:t>e</w:t>
      </w:r>
      <w:r w:rsidRPr="002F6AAB">
        <w:rPr>
          <w:rFonts w:ascii="Arial" w:eastAsia="Arial" w:hAnsi="Arial" w:cs="Arial"/>
          <w:spacing w:val="20"/>
          <w:sz w:val="22"/>
          <w:szCs w:val="22"/>
          <w:lang w:val="es-MX"/>
        </w:rPr>
        <w:t xml:space="preserve"> </w:t>
      </w:r>
      <w:r w:rsidRPr="002F6AAB">
        <w:rPr>
          <w:rFonts w:ascii="Arial" w:eastAsia="Arial" w:hAnsi="Arial" w:cs="Arial"/>
          <w:sz w:val="22"/>
          <w:szCs w:val="22"/>
          <w:lang w:val="es-MX"/>
        </w:rPr>
        <w:t>la</w:t>
      </w:r>
      <w:r w:rsidRPr="002F6AAB">
        <w:rPr>
          <w:rFonts w:ascii="Arial" w:eastAsia="Arial" w:hAnsi="Arial" w:cs="Arial"/>
          <w:spacing w:val="20"/>
          <w:sz w:val="22"/>
          <w:szCs w:val="22"/>
          <w:lang w:val="es-MX"/>
        </w:rPr>
        <w:t xml:space="preserve"> </w:t>
      </w:r>
      <w:r w:rsidRPr="002F6AAB">
        <w:rPr>
          <w:rFonts w:ascii="Arial" w:eastAsia="Arial" w:hAnsi="Arial" w:cs="Arial"/>
          <w:sz w:val="22"/>
          <w:szCs w:val="22"/>
          <w:lang w:val="es-MX"/>
        </w:rPr>
        <w:t>Dirección de Sistemas</w:t>
      </w:r>
      <w:r w:rsidRPr="002F6AAB">
        <w:rPr>
          <w:rFonts w:ascii="Arial" w:eastAsia="Arial" w:hAnsi="Arial" w:cs="Arial"/>
          <w:spacing w:val="20"/>
          <w:sz w:val="22"/>
          <w:szCs w:val="22"/>
          <w:lang w:val="es-MX"/>
        </w:rPr>
        <w:t xml:space="preserve"> </w:t>
      </w:r>
      <w:r w:rsidRPr="002F6AAB">
        <w:rPr>
          <w:rFonts w:ascii="Arial" w:eastAsia="Arial" w:hAnsi="Arial" w:cs="Arial"/>
          <w:spacing w:val="1"/>
          <w:sz w:val="22"/>
          <w:szCs w:val="22"/>
          <w:lang w:val="es-MX"/>
        </w:rPr>
        <w:t>de</w:t>
      </w:r>
      <w:r w:rsidRPr="002F6AAB">
        <w:rPr>
          <w:rFonts w:ascii="Arial" w:eastAsia="Arial" w:hAnsi="Arial" w:cs="Arial"/>
          <w:sz w:val="22"/>
          <w:szCs w:val="22"/>
          <w:lang w:val="es-MX"/>
        </w:rPr>
        <w:t>l</w:t>
      </w:r>
      <w:r w:rsidRPr="002F6AAB">
        <w:rPr>
          <w:rFonts w:ascii="Arial" w:eastAsia="Arial" w:hAnsi="Arial" w:cs="Arial"/>
          <w:spacing w:val="19"/>
          <w:sz w:val="22"/>
          <w:szCs w:val="22"/>
          <w:lang w:val="es-MX"/>
        </w:rPr>
        <w:t xml:space="preserve"> </w:t>
      </w:r>
      <w:r w:rsidRPr="002F6AAB">
        <w:rPr>
          <w:rFonts w:ascii="Arial" w:eastAsia="Arial" w:hAnsi="Arial" w:cs="Arial"/>
          <w:sz w:val="22"/>
          <w:szCs w:val="22"/>
          <w:lang w:val="es-MX"/>
        </w:rPr>
        <w:t>I</w:t>
      </w:r>
      <w:r w:rsidRPr="002F6AAB">
        <w:rPr>
          <w:rFonts w:ascii="Arial" w:eastAsia="Arial" w:hAnsi="Arial" w:cs="Arial"/>
          <w:spacing w:val="1"/>
          <w:sz w:val="22"/>
          <w:szCs w:val="22"/>
          <w:lang w:val="es-MX"/>
        </w:rPr>
        <w:t>n</w:t>
      </w:r>
      <w:r w:rsidRPr="002F6AAB">
        <w:rPr>
          <w:rFonts w:ascii="Arial" w:eastAsia="Arial" w:hAnsi="Arial" w:cs="Arial"/>
          <w:spacing w:val="-2"/>
          <w:sz w:val="22"/>
          <w:szCs w:val="22"/>
          <w:lang w:val="es-MX"/>
        </w:rPr>
        <w:t>s</w:t>
      </w:r>
      <w:r w:rsidRPr="002F6AAB">
        <w:rPr>
          <w:rFonts w:ascii="Arial" w:eastAsia="Arial" w:hAnsi="Arial" w:cs="Arial"/>
          <w:sz w:val="22"/>
          <w:szCs w:val="22"/>
          <w:lang w:val="es-MX"/>
        </w:rPr>
        <w:t>ti</w:t>
      </w:r>
      <w:r w:rsidRPr="002F6AAB">
        <w:rPr>
          <w:rFonts w:ascii="Arial" w:eastAsia="Arial" w:hAnsi="Arial" w:cs="Arial"/>
          <w:spacing w:val="-2"/>
          <w:sz w:val="22"/>
          <w:szCs w:val="22"/>
          <w:lang w:val="es-MX"/>
        </w:rPr>
        <w:t>t</w:t>
      </w:r>
      <w:r w:rsidRPr="002F6AAB">
        <w:rPr>
          <w:rFonts w:ascii="Arial" w:eastAsia="Arial" w:hAnsi="Arial" w:cs="Arial"/>
          <w:spacing w:val="1"/>
          <w:sz w:val="22"/>
          <w:szCs w:val="22"/>
          <w:lang w:val="es-MX"/>
        </w:rPr>
        <w:t>u</w:t>
      </w:r>
      <w:r w:rsidRPr="002F6AAB">
        <w:rPr>
          <w:rFonts w:ascii="Arial" w:eastAsia="Arial" w:hAnsi="Arial" w:cs="Arial"/>
          <w:sz w:val="22"/>
          <w:szCs w:val="22"/>
          <w:lang w:val="es-MX"/>
        </w:rPr>
        <w:t>t</w:t>
      </w:r>
      <w:r w:rsidRPr="002F6AAB">
        <w:rPr>
          <w:rFonts w:ascii="Arial" w:eastAsia="Arial" w:hAnsi="Arial" w:cs="Arial"/>
          <w:spacing w:val="1"/>
          <w:sz w:val="22"/>
          <w:szCs w:val="22"/>
          <w:lang w:val="es-MX"/>
        </w:rPr>
        <w:t>o</w:t>
      </w:r>
      <w:r w:rsidRPr="002F6AAB">
        <w:rPr>
          <w:rFonts w:ascii="Arial" w:eastAsia="Arial" w:hAnsi="Arial" w:cs="Arial"/>
          <w:sz w:val="22"/>
          <w:szCs w:val="22"/>
          <w:lang w:val="es-MX"/>
        </w:rPr>
        <w:t>,</w:t>
      </w:r>
      <w:r w:rsidRPr="002F6AAB">
        <w:rPr>
          <w:rFonts w:ascii="Arial" w:eastAsia="Arial" w:hAnsi="Arial" w:cs="Arial"/>
          <w:spacing w:val="20"/>
          <w:sz w:val="22"/>
          <w:szCs w:val="22"/>
          <w:lang w:val="es-MX"/>
        </w:rPr>
        <w:t xml:space="preserve"> </w:t>
      </w:r>
      <w:r w:rsidRPr="002F6AAB">
        <w:rPr>
          <w:rFonts w:ascii="Arial" w:eastAsia="Arial" w:hAnsi="Arial" w:cs="Arial"/>
          <w:spacing w:val="10"/>
          <w:sz w:val="22"/>
          <w:szCs w:val="22"/>
          <w:lang w:val="es-MX"/>
        </w:rPr>
        <w:t>tendrá</w:t>
      </w:r>
      <w:r w:rsidRPr="002F6AAB">
        <w:rPr>
          <w:rFonts w:ascii="Arial" w:eastAsia="Arial" w:hAnsi="Arial" w:cs="Arial"/>
          <w:sz w:val="22"/>
          <w:szCs w:val="22"/>
          <w:lang w:val="es-MX"/>
        </w:rPr>
        <w:t xml:space="preserve"> la</w:t>
      </w:r>
      <w:r w:rsidRPr="002F6AAB">
        <w:rPr>
          <w:rFonts w:ascii="Arial" w:eastAsia="Arial" w:hAnsi="Arial" w:cs="Arial"/>
          <w:spacing w:val="2"/>
          <w:sz w:val="22"/>
          <w:szCs w:val="22"/>
          <w:lang w:val="es-MX"/>
        </w:rPr>
        <w:t xml:space="preserve"> </w:t>
      </w:r>
      <w:r w:rsidRPr="002F6AAB">
        <w:rPr>
          <w:rFonts w:ascii="Arial" w:eastAsia="Arial" w:hAnsi="Arial" w:cs="Arial"/>
          <w:spacing w:val="3"/>
          <w:sz w:val="22"/>
          <w:szCs w:val="22"/>
          <w:lang w:val="es-MX"/>
        </w:rPr>
        <w:t>f</w:t>
      </w:r>
      <w:r w:rsidRPr="002F6AAB">
        <w:rPr>
          <w:rFonts w:ascii="Arial" w:eastAsia="Arial" w:hAnsi="Arial" w:cs="Arial"/>
          <w:spacing w:val="1"/>
          <w:sz w:val="22"/>
          <w:szCs w:val="22"/>
          <w:lang w:val="es-MX"/>
        </w:rPr>
        <w:t>a</w:t>
      </w:r>
      <w:r w:rsidRPr="002F6AAB">
        <w:rPr>
          <w:rFonts w:ascii="Arial" w:eastAsia="Arial" w:hAnsi="Arial" w:cs="Arial"/>
          <w:spacing w:val="-2"/>
          <w:sz w:val="22"/>
          <w:szCs w:val="22"/>
          <w:lang w:val="es-MX"/>
        </w:rPr>
        <w:t>c</w:t>
      </w:r>
      <w:r w:rsidRPr="002F6AAB">
        <w:rPr>
          <w:rFonts w:ascii="Arial" w:eastAsia="Arial" w:hAnsi="Arial" w:cs="Arial"/>
          <w:spacing w:val="1"/>
          <w:sz w:val="22"/>
          <w:szCs w:val="22"/>
          <w:lang w:val="es-MX"/>
        </w:rPr>
        <w:t>u</w:t>
      </w:r>
      <w:r w:rsidRPr="002F6AAB">
        <w:rPr>
          <w:rFonts w:ascii="Arial" w:eastAsia="Arial" w:hAnsi="Arial" w:cs="Arial"/>
          <w:sz w:val="22"/>
          <w:szCs w:val="22"/>
          <w:lang w:val="es-MX"/>
        </w:rPr>
        <w:t>lt</w:t>
      </w:r>
      <w:r w:rsidRPr="002F6AAB">
        <w:rPr>
          <w:rFonts w:ascii="Arial" w:eastAsia="Arial" w:hAnsi="Arial" w:cs="Arial"/>
          <w:spacing w:val="-1"/>
          <w:sz w:val="22"/>
          <w:szCs w:val="22"/>
          <w:lang w:val="es-MX"/>
        </w:rPr>
        <w:t>a</w:t>
      </w:r>
      <w:r w:rsidRPr="002F6AAB">
        <w:rPr>
          <w:rFonts w:ascii="Arial" w:eastAsia="Arial" w:hAnsi="Arial" w:cs="Arial"/>
          <w:sz w:val="22"/>
          <w:szCs w:val="22"/>
          <w:lang w:val="es-MX"/>
        </w:rPr>
        <w:t>d</w:t>
      </w:r>
      <w:r w:rsidRPr="002F6AAB">
        <w:rPr>
          <w:rFonts w:ascii="Arial" w:eastAsia="Arial" w:hAnsi="Arial" w:cs="Arial"/>
          <w:spacing w:val="2"/>
          <w:sz w:val="22"/>
          <w:szCs w:val="22"/>
          <w:lang w:val="es-MX"/>
        </w:rPr>
        <w:t xml:space="preserve"> </w:t>
      </w:r>
      <w:r w:rsidRPr="002F6AAB">
        <w:rPr>
          <w:rFonts w:ascii="Arial" w:eastAsia="Arial" w:hAnsi="Arial" w:cs="Arial"/>
          <w:spacing w:val="1"/>
          <w:sz w:val="22"/>
          <w:szCs w:val="22"/>
          <w:lang w:val="es-MX"/>
        </w:rPr>
        <w:t>d</w:t>
      </w:r>
      <w:r w:rsidRPr="002F6AAB">
        <w:rPr>
          <w:rFonts w:ascii="Arial" w:eastAsia="Arial" w:hAnsi="Arial" w:cs="Arial"/>
          <w:sz w:val="22"/>
          <w:szCs w:val="22"/>
          <w:lang w:val="es-MX"/>
        </w:rPr>
        <w:t>e</w:t>
      </w:r>
      <w:r w:rsidRPr="002F6AAB">
        <w:rPr>
          <w:rFonts w:ascii="Arial" w:eastAsia="Arial" w:hAnsi="Arial" w:cs="Arial"/>
          <w:spacing w:val="2"/>
          <w:sz w:val="22"/>
          <w:szCs w:val="22"/>
          <w:lang w:val="es-MX"/>
        </w:rPr>
        <w:t xml:space="preserve"> </w:t>
      </w:r>
      <w:r w:rsidRPr="002F6AAB">
        <w:rPr>
          <w:rFonts w:ascii="Arial" w:eastAsia="Arial" w:hAnsi="Arial" w:cs="Arial"/>
          <w:sz w:val="22"/>
          <w:szCs w:val="22"/>
          <w:lang w:val="es-MX"/>
        </w:rPr>
        <w:t>t</w:t>
      </w:r>
      <w:r w:rsidRPr="002F6AAB">
        <w:rPr>
          <w:rFonts w:ascii="Arial" w:eastAsia="Arial" w:hAnsi="Arial" w:cs="Arial"/>
          <w:spacing w:val="-1"/>
          <w:sz w:val="22"/>
          <w:szCs w:val="22"/>
          <w:lang w:val="es-MX"/>
        </w:rPr>
        <w:t>o</w:t>
      </w:r>
      <w:r w:rsidRPr="002F6AAB">
        <w:rPr>
          <w:rFonts w:ascii="Arial" w:eastAsia="Arial" w:hAnsi="Arial" w:cs="Arial"/>
          <w:spacing w:val="1"/>
          <w:sz w:val="22"/>
          <w:szCs w:val="22"/>
          <w:lang w:val="es-MX"/>
        </w:rPr>
        <w:t>ma</w:t>
      </w:r>
      <w:r w:rsidRPr="002F6AAB">
        <w:rPr>
          <w:rFonts w:ascii="Arial" w:eastAsia="Arial" w:hAnsi="Arial" w:cs="Arial"/>
          <w:sz w:val="22"/>
          <w:szCs w:val="22"/>
          <w:lang w:val="es-MX"/>
        </w:rPr>
        <w:t>r las</w:t>
      </w:r>
      <w:r w:rsidRPr="002F6AAB">
        <w:rPr>
          <w:rFonts w:ascii="Arial" w:eastAsia="Arial" w:hAnsi="Arial" w:cs="Arial"/>
          <w:spacing w:val="2"/>
          <w:sz w:val="22"/>
          <w:szCs w:val="22"/>
          <w:lang w:val="es-MX"/>
        </w:rPr>
        <w:t xml:space="preserve"> </w:t>
      </w:r>
      <w:r w:rsidRPr="002F6AAB">
        <w:rPr>
          <w:rFonts w:ascii="Arial" w:eastAsia="Arial" w:hAnsi="Arial" w:cs="Arial"/>
          <w:spacing w:val="1"/>
          <w:sz w:val="22"/>
          <w:szCs w:val="22"/>
          <w:lang w:val="es-MX"/>
        </w:rPr>
        <w:t>de</w:t>
      </w:r>
      <w:r w:rsidRPr="002F6AAB">
        <w:rPr>
          <w:rFonts w:ascii="Arial" w:eastAsia="Arial" w:hAnsi="Arial" w:cs="Arial"/>
          <w:sz w:val="22"/>
          <w:szCs w:val="22"/>
          <w:lang w:val="es-MX"/>
        </w:rPr>
        <w:t>cis</w:t>
      </w:r>
      <w:r w:rsidRPr="002F6AAB">
        <w:rPr>
          <w:rFonts w:ascii="Arial" w:eastAsia="Arial" w:hAnsi="Arial" w:cs="Arial"/>
          <w:spacing w:val="-1"/>
          <w:sz w:val="22"/>
          <w:szCs w:val="22"/>
          <w:lang w:val="es-MX"/>
        </w:rPr>
        <w:t>i</w:t>
      </w:r>
      <w:r w:rsidRPr="002F6AAB">
        <w:rPr>
          <w:rFonts w:ascii="Arial" w:eastAsia="Arial" w:hAnsi="Arial" w:cs="Arial"/>
          <w:spacing w:val="1"/>
          <w:sz w:val="22"/>
          <w:szCs w:val="22"/>
          <w:lang w:val="es-MX"/>
        </w:rPr>
        <w:t>one</w:t>
      </w:r>
      <w:r w:rsidRPr="002F6AAB">
        <w:rPr>
          <w:rFonts w:ascii="Arial" w:eastAsia="Arial" w:hAnsi="Arial" w:cs="Arial"/>
          <w:sz w:val="22"/>
          <w:szCs w:val="22"/>
          <w:lang w:val="es-MX"/>
        </w:rPr>
        <w:t>s</w:t>
      </w:r>
      <w:r w:rsidRPr="002F6AAB">
        <w:rPr>
          <w:rFonts w:ascii="Arial" w:eastAsia="Arial" w:hAnsi="Arial" w:cs="Arial"/>
          <w:spacing w:val="1"/>
          <w:sz w:val="22"/>
          <w:szCs w:val="22"/>
          <w:lang w:val="es-MX"/>
        </w:rPr>
        <w:t xml:space="preserve"> </w:t>
      </w:r>
      <w:r w:rsidRPr="002F6AAB">
        <w:rPr>
          <w:rFonts w:ascii="Arial" w:eastAsia="Arial" w:hAnsi="Arial" w:cs="Arial"/>
          <w:spacing w:val="-1"/>
          <w:sz w:val="22"/>
          <w:szCs w:val="22"/>
          <w:lang w:val="es-MX"/>
        </w:rPr>
        <w:t>q</w:t>
      </w:r>
      <w:r w:rsidRPr="002F6AAB">
        <w:rPr>
          <w:rFonts w:ascii="Arial" w:eastAsia="Arial" w:hAnsi="Arial" w:cs="Arial"/>
          <w:spacing w:val="1"/>
          <w:sz w:val="22"/>
          <w:szCs w:val="22"/>
          <w:lang w:val="es-MX"/>
        </w:rPr>
        <w:t>u</w:t>
      </w:r>
      <w:r w:rsidRPr="002F6AAB">
        <w:rPr>
          <w:rFonts w:ascii="Arial" w:eastAsia="Arial" w:hAnsi="Arial" w:cs="Arial"/>
          <w:sz w:val="22"/>
          <w:szCs w:val="22"/>
          <w:lang w:val="es-MX"/>
        </w:rPr>
        <w:t>e</w:t>
      </w:r>
      <w:r w:rsidRPr="002F6AAB">
        <w:rPr>
          <w:rFonts w:ascii="Arial" w:eastAsia="Arial" w:hAnsi="Arial" w:cs="Arial"/>
          <w:spacing w:val="2"/>
          <w:sz w:val="22"/>
          <w:szCs w:val="22"/>
          <w:lang w:val="es-MX"/>
        </w:rPr>
        <w:t xml:space="preserve"> </w:t>
      </w:r>
      <w:r w:rsidRPr="002F6AAB">
        <w:rPr>
          <w:rFonts w:ascii="Arial" w:eastAsia="Arial" w:hAnsi="Arial" w:cs="Arial"/>
          <w:sz w:val="22"/>
          <w:szCs w:val="22"/>
          <w:lang w:val="es-MX"/>
        </w:rPr>
        <w:t>c</w:t>
      </w:r>
      <w:r w:rsidRPr="002F6AAB">
        <w:rPr>
          <w:rFonts w:ascii="Arial" w:eastAsia="Arial" w:hAnsi="Arial" w:cs="Arial"/>
          <w:spacing w:val="1"/>
          <w:sz w:val="22"/>
          <w:szCs w:val="22"/>
          <w:lang w:val="es-MX"/>
        </w:rPr>
        <w:t>o</w:t>
      </w:r>
      <w:r w:rsidRPr="002F6AAB">
        <w:rPr>
          <w:rFonts w:ascii="Arial" w:eastAsia="Arial" w:hAnsi="Arial" w:cs="Arial"/>
          <w:spacing w:val="-3"/>
          <w:sz w:val="22"/>
          <w:szCs w:val="22"/>
          <w:lang w:val="es-MX"/>
        </w:rPr>
        <w:t>r</w:t>
      </w:r>
      <w:r w:rsidRPr="002F6AAB">
        <w:rPr>
          <w:rFonts w:ascii="Arial" w:eastAsia="Arial" w:hAnsi="Arial" w:cs="Arial"/>
          <w:sz w:val="22"/>
          <w:szCs w:val="22"/>
          <w:lang w:val="es-MX"/>
        </w:rPr>
        <w:t>res</w:t>
      </w:r>
      <w:r w:rsidRPr="002F6AAB">
        <w:rPr>
          <w:rFonts w:ascii="Arial" w:eastAsia="Arial" w:hAnsi="Arial" w:cs="Arial"/>
          <w:spacing w:val="1"/>
          <w:sz w:val="22"/>
          <w:szCs w:val="22"/>
          <w:lang w:val="es-MX"/>
        </w:rPr>
        <w:t>po</w:t>
      </w:r>
      <w:r w:rsidRPr="002F6AAB">
        <w:rPr>
          <w:rFonts w:ascii="Arial" w:eastAsia="Arial" w:hAnsi="Arial" w:cs="Arial"/>
          <w:spacing w:val="-1"/>
          <w:sz w:val="22"/>
          <w:szCs w:val="22"/>
          <w:lang w:val="es-MX"/>
        </w:rPr>
        <w:t>n</w:t>
      </w:r>
      <w:r w:rsidRPr="002F6AAB">
        <w:rPr>
          <w:rFonts w:ascii="Arial" w:eastAsia="Arial" w:hAnsi="Arial" w:cs="Arial"/>
          <w:spacing w:val="1"/>
          <w:sz w:val="22"/>
          <w:szCs w:val="22"/>
          <w:lang w:val="es-MX"/>
        </w:rPr>
        <w:t>da</w:t>
      </w:r>
      <w:r w:rsidRPr="002F6AAB">
        <w:rPr>
          <w:rFonts w:ascii="Arial" w:eastAsia="Arial" w:hAnsi="Arial" w:cs="Arial"/>
          <w:spacing w:val="-1"/>
          <w:sz w:val="22"/>
          <w:szCs w:val="22"/>
          <w:lang w:val="es-MX"/>
        </w:rPr>
        <w:t>n</w:t>
      </w:r>
      <w:r w:rsidRPr="002F6AAB">
        <w:rPr>
          <w:rFonts w:ascii="Arial" w:eastAsia="Arial" w:hAnsi="Arial" w:cs="Arial"/>
          <w:sz w:val="22"/>
          <w:szCs w:val="22"/>
          <w:lang w:val="es-MX"/>
        </w:rPr>
        <w:t>,</w:t>
      </w:r>
      <w:r w:rsidRPr="002F6AAB">
        <w:rPr>
          <w:rFonts w:ascii="Arial" w:eastAsia="Arial" w:hAnsi="Arial" w:cs="Arial"/>
          <w:spacing w:val="2"/>
          <w:sz w:val="22"/>
          <w:szCs w:val="22"/>
          <w:lang w:val="es-MX"/>
        </w:rPr>
        <w:t xml:space="preserve"> </w:t>
      </w:r>
      <w:r w:rsidRPr="002F6AAB">
        <w:rPr>
          <w:rFonts w:ascii="Arial" w:eastAsia="Arial" w:hAnsi="Arial" w:cs="Arial"/>
          <w:spacing w:val="1"/>
          <w:sz w:val="22"/>
          <w:szCs w:val="22"/>
          <w:lang w:val="es-MX"/>
        </w:rPr>
        <w:t>deb</w:t>
      </w:r>
      <w:r w:rsidRPr="002F6AAB">
        <w:rPr>
          <w:rFonts w:ascii="Arial" w:eastAsia="Arial" w:hAnsi="Arial" w:cs="Arial"/>
          <w:sz w:val="22"/>
          <w:szCs w:val="22"/>
          <w:lang w:val="es-MX"/>
        </w:rPr>
        <w:t>i</w:t>
      </w:r>
      <w:r w:rsidRPr="002F6AAB">
        <w:rPr>
          <w:rFonts w:ascii="Arial" w:eastAsia="Arial" w:hAnsi="Arial" w:cs="Arial"/>
          <w:spacing w:val="-2"/>
          <w:sz w:val="22"/>
          <w:szCs w:val="22"/>
          <w:lang w:val="es-MX"/>
        </w:rPr>
        <w:t>e</w:t>
      </w:r>
      <w:r w:rsidRPr="002F6AAB">
        <w:rPr>
          <w:rFonts w:ascii="Arial" w:eastAsia="Arial" w:hAnsi="Arial" w:cs="Arial"/>
          <w:spacing w:val="1"/>
          <w:sz w:val="22"/>
          <w:szCs w:val="22"/>
          <w:lang w:val="es-MX"/>
        </w:rPr>
        <w:t>n</w:t>
      </w:r>
      <w:r w:rsidRPr="002F6AAB">
        <w:rPr>
          <w:rFonts w:ascii="Arial" w:eastAsia="Arial" w:hAnsi="Arial" w:cs="Arial"/>
          <w:spacing w:val="-1"/>
          <w:sz w:val="22"/>
          <w:szCs w:val="22"/>
          <w:lang w:val="es-MX"/>
        </w:rPr>
        <w:t>d</w:t>
      </w:r>
      <w:r w:rsidRPr="002F6AAB">
        <w:rPr>
          <w:rFonts w:ascii="Arial" w:eastAsia="Arial" w:hAnsi="Arial" w:cs="Arial"/>
          <w:sz w:val="22"/>
          <w:szCs w:val="22"/>
          <w:lang w:val="es-MX"/>
        </w:rPr>
        <w:t>o</w:t>
      </w:r>
      <w:r w:rsidRPr="002F6AAB">
        <w:rPr>
          <w:rFonts w:ascii="Arial" w:eastAsia="Arial" w:hAnsi="Arial" w:cs="Arial"/>
          <w:spacing w:val="2"/>
          <w:sz w:val="22"/>
          <w:szCs w:val="22"/>
          <w:lang w:val="es-MX"/>
        </w:rPr>
        <w:t xml:space="preserve"> </w:t>
      </w:r>
      <w:r w:rsidRPr="002F6AAB">
        <w:rPr>
          <w:rFonts w:ascii="Arial" w:eastAsia="Arial" w:hAnsi="Arial" w:cs="Arial"/>
          <w:spacing w:val="1"/>
          <w:sz w:val="22"/>
          <w:szCs w:val="22"/>
          <w:lang w:val="es-MX"/>
        </w:rPr>
        <w:t>e</w:t>
      </w:r>
      <w:r w:rsidRPr="002F6AAB">
        <w:rPr>
          <w:rFonts w:ascii="Arial" w:eastAsia="Arial" w:hAnsi="Arial" w:cs="Arial"/>
          <w:sz w:val="22"/>
          <w:szCs w:val="22"/>
          <w:lang w:val="es-MX"/>
        </w:rPr>
        <w:t>n</w:t>
      </w:r>
      <w:r w:rsidRPr="002F6AAB">
        <w:rPr>
          <w:rFonts w:ascii="Arial" w:eastAsia="Arial" w:hAnsi="Arial" w:cs="Arial"/>
          <w:spacing w:val="2"/>
          <w:sz w:val="22"/>
          <w:szCs w:val="22"/>
          <w:lang w:val="es-MX"/>
        </w:rPr>
        <w:t xml:space="preserve"> </w:t>
      </w:r>
      <w:r w:rsidRPr="002F6AAB">
        <w:rPr>
          <w:rFonts w:ascii="Arial" w:eastAsia="Arial" w:hAnsi="Arial" w:cs="Arial"/>
          <w:sz w:val="22"/>
          <w:szCs w:val="22"/>
          <w:lang w:val="es-MX"/>
        </w:rPr>
        <w:t>t</w:t>
      </w:r>
      <w:r w:rsidRPr="002F6AAB">
        <w:rPr>
          <w:rFonts w:ascii="Arial" w:eastAsia="Arial" w:hAnsi="Arial" w:cs="Arial"/>
          <w:spacing w:val="-1"/>
          <w:sz w:val="22"/>
          <w:szCs w:val="22"/>
          <w:lang w:val="es-MX"/>
        </w:rPr>
        <w:t>od</w:t>
      </w:r>
      <w:r w:rsidRPr="002F6AAB">
        <w:rPr>
          <w:rFonts w:ascii="Arial" w:eastAsia="Arial" w:hAnsi="Arial" w:cs="Arial"/>
          <w:sz w:val="22"/>
          <w:szCs w:val="22"/>
          <w:lang w:val="es-MX"/>
        </w:rPr>
        <w:t xml:space="preserve">o </w:t>
      </w:r>
      <w:r w:rsidRPr="002F6AAB">
        <w:rPr>
          <w:rFonts w:ascii="Arial" w:eastAsia="Arial" w:hAnsi="Arial" w:cs="Arial"/>
          <w:spacing w:val="1"/>
          <w:sz w:val="22"/>
          <w:szCs w:val="22"/>
          <w:lang w:val="es-MX"/>
        </w:rPr>
        <w:t>m</w:t>
      </w:r>
      <w:r w:rsidRPr="002F6AAB">
        <w:rPr>
          <w:rFonts w:ascii="Arial" w:eastAsia="Arial" w:hAnsi="Arial" w:cs="Arial"/>
          <w:spacing w:val="-1"/>
          <w:sz w:val="22"/>
          <w:szCs w:val="22"/>
          <w:lang w:val="es-MX"/>
        </w:rPr>
        <w:t>o</w:t>
      </w:r>
      <w:r w:rsidRPr="002F6AAB">
        <w:rPr>
          <w:rFonts w:ascii="Arial" w:eastAsia="Arial" w:hAnsi="Arial" w:cs="Arial"/>
          <w:spacing w:val="1"/>
          <w:sz w:val="22"/>
          <w:szCs w:val="22"/>
          <w:lang w:val="es-MX"/>
        </w:rPr>
        <w:t>m</w:t>
      </w:r>
      <w:r w:rsidRPr="002F6AAB">
        <w:rPr>
          <w:rFonts w:ascii="Arial" w:eastAsia="Arial" w:hAnsi="Arial" w:cs="Arial"/>
          <w:spacing w:val="-1"/>
          <w:sz w:val="22"/>
          <w:szCs w:val="22"/>
          <w:lang w:val="es-MX"/>
        </w:rPr>
        <w:t>e</w:t>
      </w:r>
      <w:r w:rsidRPr="002F6AAB">
        <w:rPr>
          <w:rFonts w:ascii="Arial" w:eastAsia="Arial" w:hAnsi="Arial" w:cs="Arial"/>
          <w:spacing w:val="1"/>
          <w:sz w:val="22"/>
          <w:szCs w:val="22"/>
          <w:lang w:val="es-MX"/>
        </w:rPr>
        <w:t>nt</w:t>
      </w:r>
      <w:r w:rsidRPr="002F6AAB">
        <w:rPr>
          <w:rFonts w:ascii="Arial" w:eastAsia="Arial" w:hAnsi="Arial" w:cs="Arial"/>
          <w:sz w:val="22"/>
          <w:szCs w:val="22"/>
          <w:lang w:val="es-MX"/>
        </w:rPr>
        <w:t>o</w:t>
      </w:r>
      <w:r w:rsidRPr="002F6AAB">
        <w:rPr>
          <w:rFonts w:ascii="Arial" w:eastAsia="Arial" w:hAnsi="Arial" w:cs="Arial"/>
          <w:spacing w:val="4"/>
          <w:sz w:val="22"/>
          <w:szCs w:val="22"/>
          <w:lang w:val="es-MX"/>
        </w:rPr>
        <w:t xml:space="preserve"> </w:t>
      </w:r>
      <w:r w:rsidRPr="002F6AAB">
        <w:rPr>
          <w:rFonts w:ascii="Arial" w:eastAsia="Arial" w:hAnsi="Arial" w:cs="Arial"/>
          <w:spacing w:val="-3"/>
          <w:sz w:val="22"/>
          <w:szCs w:val="22"/>
          <w:lang w:val="es-MX"/>
        </w:rPr>
        <w:t>i</w:t>
      </w:r>
      <w:r w:rsidRPr="002F6AAB">
        <w:rPr>
          <w:rFonts w:ascii="Arial" w:eastAsia="Arial" w:hAnsi="Arial" w:cs="Arial"/>
          <w:spacing w:val="-1"/>
          <w:sz w:val="22"/>
          <w:szCs w:val="22"/>
          <w:lang w:val="es-MX"/>
        </w:rPr>
        <w:t>n</w:t>
      </w:r>
      <w:r w:rsidRPr="002F6AAB">
        <w:rPr>
          <w:rFonts w:ascii="Arial" w:eastAsia="Arial" w:hAnsi="Arial" w:cs="Arial"/>
          <w:spacing w:val="3"/>
          <w:sz w:val="22"/>
          <w:szCs w:val="22"/>
          <w:lang w:val="es-MX"/>
        </w:rPr>
        <w:t>f</w:t>
      </w:r>
      <w:r w:rsidRPr="002F6AAB">
        <w:rPr>
          <w:rFonts w:ascii="Arial" w:eastAsia="Arial" w:hAnsi="Arial" w:cs="Arial"/>
          <w:spacing w:val="1"/>
          <w:sz w:val="22"/>
          <w:szCs w:val="22"/>
          <w:lang w:val="es-MX"/>
        </w:rPr>
        <w:t>o</w:t>
      </w:r>
      <w:r w:rsidRPr="002F6AAB">
        <w:rPr>
          <w:rFonts w:ascii="Arial" w:eastAsia="Arial" w:hAnsi="Arial" w:cs="Arial"/>
          <w:spacing w:val="-3"/>
          <w:sz w:val="22"/>
          <w:szCs w:val="22"/>
          <w:lang w:val="es-MX"/>
        </w:rPr>
        <w:t>r</w:t>
      </w:r>
      <w:r w:rsidRPr="002F6AAB">
        <w:rPr>
          <w:rFonts w:ascii="Arial" w:eastAsia="Arial" w:hAnsi="Arial" w:cs="Arial"/>
          <w:spacing w:val="1"/>
          <w:sz w:val="22"/>
          <w:szCs w:val="22"/>
          <w:lang w:val="es-MX"/>
        </w:rPr>
        <w:t>ma</w:t>
      </w:r>
      <w:r w:rsidRPr="002F6AAB">
        <w:rPr>
          <w:rFonts w:ascii="Arial" w:eastAsia="Arial" w:hAnsi="Arial" w:cs="Arial"/>
          <w:sz w:val="22"/>
          <w:szCs w:val="22"/>
          <w:lang w:val="es-MX"/>
        </w:rPr>
        <w:t>r</w:t>
      </w:r>
      <w:r w:rsidRPr="002F6AAB">
        <w:rPr>
          <w:rFonts w:ascii="Arial" w:eastAsia="Arial" w:hAnsi="Arial" w:cs="Arial"/>
          <w:spacing w:val="3"/>
          <w:sz w:val="22"/>
          <w:szCs w:val="22"/>
          <w:lang w:val="es-MX"/>
        </w:rPr>
        <w:t xml:space="preserve"> </w:t>
      </w:r>
      <w:r w:rsidRPr="002F6AAB">
        <w:rPr>
          <w:rFonts w:ascii="Arial" w:eastAsia="Arial" w:hAnsi="Arial" w:cs="Arial"/>
          <w:spacing w:val="1"/>
          <w:sz w:val="22"/>
          <w:szCs w:val="22"/>
          <w:lang w:val="es-MX"/>
        </w:rPr>
        <w:t>a</w:t>
      </w:r>
      <w:r w:rsidRPr="002F6AAB">
        <w:rPr>
          <w:rFonts w:ascii="Arial" w:eastAsia="Arial" w:hAnsi="Arial" w:cs="Arial"/>
          <w:sz w:val="22"/>
          <w:szCs w:val="22"/>
          <w:lang w:val="es-MX"/>
        </w:rPr>
        <w:t>l S</w:t>
      </w:r>
      <w:r w:rsidRPr="002F6AAB">
        <w:rPr>
          <w:rFonts w:ascii="Arial" w:eastAsia="Arial" w:hAnsi="Arial" w:cs="Arial"/>
          <w:spacing w:val="1"/>
          <w:sz w:val="22"/>
          <w:szCs w:val="22"/>
          <w:lang w:val="es-MX"/>
        </w:rPr>
        <w:t>e</w:t>
      </w:r>
      <w:r w:rsidRPr="002F6AAB">
        <w:rPr>
          <w:rFonts w:ascii="Arial" w:eastAsia="Arial" w:hAnsi="Arial" w:cs="Arial"/>
          <w:sz w:val="22"/>
          <w:szCs w:val="22"/>
          <w:lang w:val="es-MX"/>
        </w:rPr>
        <w:t>cret</w:t>
      </w:r>
      <w:r w:rsidRPr="002F6AAB">
        <w:rPr>
          <w:rFonts w:ascii="Arial" w:eastAsia="Arial" w:hAnsi="Arial" w:cs="Arial"/>
          <w:spacing w:val="1"/>
          <w:sz w:val="22"/>
          <w:szCs w:val="22"/>
          <w:lang w:val="es-MX"/>
        </w:rPr>
        <w:t>a</w:t>
      </w:r>
      <w:r w:rsidRPr="002F6AAB">
        <w:rPr>
          <w:rFonts w:ascii="Arial" w:eastAsia="Arial" w:hAnsi="Arial" w:cs="Arial"/>
          <w:sz w:val="22"/>
          <w:szCs w:val="22"/>
          <w:lang w:val="es-MX"/>
        </w:rPr>
        <w:t>r</w:t>
      </w:r>
      <w:r w:rsidRPr="002F6AAB">
        <w:rPr>
          <w:rFonts w:ascii="Arial" w:eastAsia="Arial" w:hAnsi="Arial" w:cs="Arial"/>
          <w:spacing w:val="-1"/>
          <w:sz w:val="22"/>
          <w:szCs w:val="22"/>
          <w:lang w:val="es-MX"/>
        </w:rPr>
        <w:t>i</w:t>
      </w:r>
      <w:r w:rsidRPr="002F6AAB">
        <w:rPr>
          <w:rFonts w:ascii="Arial" w:eastAsia="Arial" w:hAnsi="Arial" w:cs="Arial"/>
          <w:sz w:val="22"/>
          <w:szCs w:val="22"/>
          <w:lang w:val="es-MX"/>
        </w:rPr>
        <w:t>o</w:t>
      </w:r>
      <w:r w:rsidRPr="002F6AAB">
        <w:rPr>
          <w:rFonts w:ascii="Arial" w:eastAsia="Arial" w:hAnsi="Arial" w:cs="Arial"/>
          <w:spacing w:val="2"/>
          <w:sz w:val="22"/>
          <w:szCs w:val="22"/>
          <w:lang w:val="es-MX"/>
        </w:rPr>
        <w:t xml:space="preserve"> </w:t>
      </w:r>
      <w:r w:rsidRPr="002F6AAB">
        <w:rPr>
          <w:rFonts w:ascii="Arial" w:eastAsia="Arial" w:hAnsi="Arial" w:cs="Arial"/>
          <w:sz w:val="22"/>
          <w:szCs w:val="22"/>
          <w:lang w:val="es-MX"/>
        </w:rPr>
        <w:t>Ejec</w:t>
      </w:r>
      <w:r w:rsidRPr="002F6AAB">
        <w:rPr>
          <w:rFonts w:ascii="Arial" w:eastAsia="Arial" w:hAnsi="Arial" w:cs="Arial"/>
          <w:spacing w:val="-1"/>
          <w:sz w:val="22"/>
          <w:szCs w:val="22"/>
          <w:lang w:val="es-MX"/>
        </w:rPr>
        <w:t>u</w:t>
      </w:r>
      <w:r w:rsidRPr="002F6AAB">
        <w:rPr>
          <w:rFonts w:ascii="Arial" w:eastAsia="Arial" w:hAnsi="Arial" w:cs="Arial"/>
          <w:sz w:val="22"/>
          <w:szCs w:val="22"/>
          <w:lang w:val="es-MX"/>
        </w:rPr>
        <w:t>ti</w:t>
      </w:r>
      <w:r w:rsidRPr="002F6AAB">
        <w:rPr>
          <w:rFonts w:ascii="Arial" w:eastAsia="Arial" w:hAnsi="Arial" w:cs="Arial"/>
          <w:spacing w:val="-2"/>
          <w:sz w:val="22"/>
          <w:szCs w:val="22"/>
          <w:lang w:val="es-MX"/>
        </w:rPr>
        <w:t>v</w:t>
      </w:r>
      <w:r w:rsidRPr="002F6AAB">
        <w:rPr>
          <w:rFonts w:ascii="Arial" w:eastAsia="Arial" w:hAnsi="Arial" w:cs="Arial"/>
          <w:spacing w:val="1"/>
          <w:sz w:val="22"/>
          <w:szCs w:val="22"/>
          <w:lang w:val="es-MX"/>
        </w:rPr>
        <w:t>o de este Instituto</w:t>
      </w:r>
      <w:r w:rsidRPr="002F6AAB">
        <w:rPr>
          <w:rFonts w:ascii="Arial" w:eastAsia="Arial" w:hAnsi="Arial" w:cs="Arial"/>
          <w:sz w:val="22"/>
          <w:szCs w:val="22"/>
          <w:lang w:val="es-MX"/>
        </w:rPr>
        <w:t>,</w:t>
      </w:r>
      <w:r w:rsidRPr="002F6AAB">
        <w:rPr>
          <w:rFonts w:ascii="Arial" w:eastAsia="Arial" w:hAnsi="Arial" w:cs="Arial"/>
          <w:spacing w:val="8"/>
          <w:sz w:val="22"/>
          <w:szCs w:val="22"/>
          <w:lang w:val="es-MX"/>
        </w:rPr>
        <w:t xml:space="preserve"> </w:t>
      </w:r>
      <w:r w:rsidRPr="002F6AAB">
        <w:rPr>
          <w:rFonts w:ascii="Arial" w:eastAsia="Arial" w:hAnsi="Arial" w:cs="Arial"/>
          <w:spacing w:val="-1"/>
          <w:sz w:val="22"/>
          <w:szCs w:val="22"/>
          <w:lang w:val="es-MX"/>
        </w:rPr>
        <w:t>q</w:t>
      </w:r>
      <w:r w:rsidRPr="002F6AAB">
        <w:rPr>
          <w:rFonts w:ascii="Arial" w:eastAsia="Arial" w:hAnsi="Arial" w:cs="Arial"/>
          <w:spacing w:val="1"/>
          <w:sz w:val="22"/>
          <w:szCs w:val="22"/>
          <w:lang w:val="es-MX"/>
        </w:rPr>
        <w:t>u</w:t>
      </w:r>
      <w:r w:rsidRPr="002F6AAB">
        <w:rPr>
          <w:rFonts w:ascii="Arial" w:eastAsia="Arial" w:hAnsi="Arial" w:cs="Arial"/>
          <w:sz w:val="22"/>
          <w:szCs w:val="22"/>
          <w:lang w:val="es-MX"/>
        </w:rPr>
        <w:t>ien</w:t>
      </w:r>
      <w:r w:rsidRPr="002F6AAB">
        <w:rPr>
          <w:rFonts w:ascii="Arial" w:eastAsia="Arial" w:hAnsi="Arial" w:cs="Arial"/>
          <w:spacing w:val="5"/>
          <w:sz w:val="22"/>
          <w:szCs w:val="22"/>
          <w:lang w:val="es-MX"/>
        </w:rPr>
        <w:t xml:space="preserve"> </w:t>
      </w:r>
      <w:r w:rsidRPr="002F6AAB">
        <w:rPr>
          <w:rFonts w:ascii="Arial" w:eastAsia="Arial" w:hAnsi="Arial" w:cs="Arial"/>
          <w:sz w:val="22"/>
          <w:szCs w:val="22"/>
          <w:lang w:val="es-MX"/>
        </w:rPr>
        <w:t>a</w:t>
      </w:r>
      <w:r w:rsidRPr="002F6AAB">
        <w:rPr>
          <w:rFonts w:ascii="Arial" w:eastAsia="Arial" w:hAnsi="Arial" w:cs="Arial"/>
          <w:spacing w:val="4"/>
          <w:sz w:val="22"/>
          <w:szCs w:val="22"/>
          <w:lang w:val="es-MX"/>
        </w:rPr>
        <w:t xml:space="preserve"> </w:t>
      </w:r>
      <w:r w:rsidRPr="002F6AAB">
        <w:rPr>
          <w:rFonts w:ascii="Arial" w:eastAsia="Arial" w:hAnsi="Arial" w:cs="Arial"/>
          <w:spacing w:val="-2"/>
          <w:sz w:val="22"/>
          <w:szCs w:val="22"/>
          <w:lang w:val="es-MX"/>
        </w:rPr>
        <w:t>s</w:t>
      </w:r>
      <w:r w:rsidRPr="002F6AAB">
        <w:rPr>
          <w:rFonts w:ascii="Arial" w:eastAsia="Arial" w:hAnsi="Arial" w:cs="Arial"/>
          <w:sz w:val="22"/>
          <w:szCs w:val="22"/>
          <w:lang w:val="es-MX"/>
        </w:rPr>
        <w:t>u</w:t>
      </w:r>
      <w:r w:rsidRPr="002F6AAB">
        <w:rPr>
          <w:rFonts w:ascii="Arial" w:eastAsia="Arial" w:hAnsi="Arial" w:cs="Arial"/>
          <w:spacing w:val="4"/>
          <w:sz w:val="22"/>
          <w:szCs w:val="22"/>
          <w:lang w:val="es-MX"/>
        </w:rPr>
        <w:t xml:space="preserve"> </w:t>
      </w:r>
      <w:r w:rsidRPr="002F6AAB">
        <w:rPr>
          <w:rFonts w:ascii="Arial" w:eastAsia="Arial" w:hAnsi="Arial" w:cs="Arial"/>
          <w:spacing w:val="-2"/>
          <w:sz w:val="22"/>
          <w:szCs w:val="22"/>
          <w:lang w:val="es-MX"/>
        </w:rPr>
        <w:t>v</w:t>
      </w:r>
      <w:r w:rsidRPr="002F6AAB">
        <w:rPr>
          <w:rFonts w:ascii="Arial" w:eastAsia="Arial" w:hAnsi="Arial" w:cs="Arial"/>
          <w:spacing w:val="1"/>
          <w:sz w:val="22"/>
          <w:szCs w:val="22"/>
          <w:lang w:val="es-MX"/>
        </w:rPr>
        <w:t>e</w:t>
      </w:r>
      <w:r w:rsidRPr="002F6AAB">
        <w:rPr>
          <w:rFonts w:ascii="Arial" w:eastAsia="Arial" w:hAnsi="Arial" w:cs="Arial"/>
          <w:spacing w:val="-1"/>
          <w:sz w:val="22"/>
          <w:szCs w:val="22"/>
          <w:lang w:val="es-MX"/>
        </w:rPr>
        <w:t>z</w:t>
      </w:r>
      <w:r w:rsidRPr="002F6AAB">
        <w:rPr>
          <w:rFonts w:ascii="Arial" w:eastAsia="Arial" w:hAnsi="Arial" w:cs="Arial"/>
          <w:sz w:val="22"/>
          <w:szCs w:val="22"/>
          <w:lang w:val="es-MX"/>
        </w:rPr>
        <w:t>,</w:t>
      </w:r>
      <w:r w:rsidRPr="002F6AAB">
        <w:rPr>
          <w:rFonts w:ascii="Arial" w:eastAsia="Arial" w:hAnsi="Arial" w:cs="Arial"/>
          <w:spacing w:val="4"/>
          <w:sz w:val="22"/>
          <w:szCs w:val="22"/>
          <w:lang w:val="es-MX"/>
        </w:rPr>
        <w:t xml:space="preserve"> </w:t>
      </w:r>
      <w:r w:rsidRPr="002F6AAB">
        <w:rPr>
          <w:rFonts w:ascii="Arial" w:eastAsia="Arial" w:hAnsi="Arial" w:cs="Arial"/>
          <w:sz w:val="22"/>
          <w:szCs w:val="22"/>
          <w:lang w:val="es-MX"/>
        </w:rPr>
        <w:t>in</w:t>
      </w:r>
      <w:r w:rsidRPr="002F6AAB">
        <w:rPr>
          <w:rFonts w:ascii="Arial" w:eastAsia="Arial" w:hAnsi="Arial" w:cs="Arial"/>
          <w:spacing w:val="1"/>
          <w:sz w:val="22"/>
          <w:szCs w:val="22"/>
          <w:lang w:val="es-MX"/>
        </w:rPr>
        <w:t>fo</w:t>
      </w:r>
      <w:r w:rsidRPr="002F6AAB">
        <w:rPr>
          <w:rFonts w:ascii="Arial" w:eastAsia="Arial" w:hAnsi="Arial" w:cs="Arial"/>
          <w:sz w:val="22"/>
          <w:szCs w:val="22"/>
          <w:lang w:val="es-MX"/>
        </w:rPr>
        <w:t>r</w:t>
      </w:r>
      <w:r w:rsidRPr="002F6AAB">
        <w:rPr>
          <w:rFonts w:ascii="Arial" w:eastAsia="Arial" w:hAnsi="Arial" w:cs="Arial"/>
          <w:spacing w:val="1"/>
          <w:sz w:val="22"/>
          <w:szCs w:val="22"/>
          <w:lang w:val="es-MX"/>
        </w:rPr>
        <w:t>ma</w:t>
      </w:r>
      <w:r w:rsidRPr="002F6AAB">
        <w:rPr>
          <w:rFonts w:ascii="Arial" w:eastAsia="Arial" w:hAnsi="Arial" w:cs="Arial"/>
          <w:sz w:val="22"/>
          <w:szCs w:val="22"/>
          <w:lang w:val="es-MX"/>
        </w:rPr>
        <w:t>rá</w:t>
      </w:r>
      <w:r w:rsidRPr="002F6AAB">
        <w:rPr>
          <w:rFonts w:ascii="Arial" w:eastAsia="Arial" w:hAnsi="Arial" w:cs="Arial"/>
          <w:spacing w:val="1"/>
          <w:sz w:val="22"/>
          <w:szCs w:val="22"/>
          <w:lang w:val="es-MX"/>
        </w:rPr>
        <w:t xml:space="preserve"> </w:t>
      </w:r>
      <w:r w:rsidRPr="002F6AAB">
        <w:rPr>
          <w:rFonts w:ascii="Arial" w:eastAsia="Arial" w:hAnsi="Arial" w:cs="Arial"/>
          <w:sz w:val="22"/>
          <w:szCs w:val="22"/>
          <w:lang w:val="es-MX"/>
        </w:rPr>
        <w:t>a</w:t>
      </w:r>
      <w:r w:rsidRPr="002F6AAB">
        <w:rPr>
          <w:rFonts w:ascii="Arial" w:eastAsia="Arial" w:hAnsi="Arial" w:cs="Arial"/>
          <w:spacing w:val="4"/>
          <w:sz w:val="22"/>
          <w:szCs w:val="22"/>
          <w:lang w:val="es-MX"/>
        </w:rPr>
        <w:t xml:space="preserve"> las y </w:t>
      </w:r>
      <w:r w:rsidRPr="002F6AAB">
        <w:rPr>
          <w:rFonts w:ascii="Arial" w:eastAsia="Arial" w:hAnsi="Arial" w:cs="Arial"/>
          <w:spacing w:val="-3"/>
          <w:sz w:val="22"/>
          <w:szCs w:val="22"/>
          <w:lang w:val="es-MX"/>
        </w:rPr>
        <w:t>l</w:t>
      </w:r>
      <w:r w:rsidRPr="002F6AAB">
        <w:rPr>
          <w:rFonts w:ascii="Arial" w:eastAsia="Arial" w:hAnsi="Arial" w:cs="Arial"/>
          <w:spacing w:val="-1"/>
          <w:sz w:val="22"/>
          <w:szCs w:val="22"/>
          <w:lang w:val="es-MX"/>
        </w:rPr>
        <w:t>o</w:t>
      </w:r>
      <w:r w:rsidRPr="002F6AAB">
        <w:rPr>
          <w:rFonts w:ascii="Arial" w:eastAsia="Arial" w:hAnsi="Arial" w:cs="Arial"/>
          <w:sz w:val="22"/>
          <w:szCs w:val="22"/>
          <w:lang w:val="es-MX"/>
        </w:rPr>
        <w:t>s in</w:t>
      </w:r>
      <w:r w:rsidRPr="002F6AAB">
        <w:rPr>
          <w:rFonts w:ascii="Arial" w:eastAsia="Arial" w:hAnsi="Arial" w:cs="Arial"/>
          <w:spacing w:val="1"/>
          <w:sz w:val="22"/>
          <w:szCs w:val="22"/>
          <w:lang w:val="es-MX"/>
        </w:rPr>
        <w:t>te</w:t>
      </w:r>
      <w:r w:rsidRPr="002F6AAB">
        <w:rPr>
          <w:rFonts w:ascii="Arial" w:eastAsia="Arial" w:hAnsi="Arial" w:cs="Arial"/>
          <w:spacing w:val="-1"/>
          <w:sz w:val="22"/>
          <w:szCs w:val="22"/>
          <w:lang w:val="es-MX"/>
        </w:rPr>
        <w:t>g</w:t>
      </w:r>
      <w:r w:rsidRPr="002F6AAB">
        <w:rPr>
          <w:rFonts w:ascii="Arial" w:eastAsia="Arial" w:hAnsi="Arial" w:cs="Arial"/>
          <w:sz w:val="22"/>
          <w:szCs w:val="22"/>
          <w:lang w:val="es-MX"/>
        </w:rPr>
        <w:t>ra</w:t>
      </w:r>
      <w:r w:rsidRPr="002F6AAB">
        <w:rPr>
          <w:rFonts w:ascii="Arial" w:eastAsia="Arial" w:hAnsi="Arial" w:cs="Arial"/>
          <w:spacing w:val="1"/>
          <w:sz w:val="22"/>
          <w:szCs w:val="22"/>
          <w:lang w:val="es-MX"/>
        </w:rPr>
        <w:t>n</w:t>
      </w:r>
      <w:r w:rsidRPr="002F6AAB">
        <w:rPr>
          <w:rFonts w:ascii="Arial" w:eastAsia="Arial" w:hAnsi="Arial" w:cs="Arial"/>
          <w:sz w:val="22"/>
          <w:szCs w:val="22"/>
          <w:lang w:val="es-MX"/>
        </w:rPr>
        <w:t>t</w:t>
      </w:r>
      <w:r w:rsidRPr="002F6AAB">
        <w:rPr>
          <w:rFonts w:ascii="Arial" w:eastAsia="Arial" w:hAnsi="Arial" w:cs="Arial"/>
          <w:spacing w:val="1"/>
          <w:sz w:val="22"/>
          <w:szCs w:val="22"/>
          <w:lang w:val="es-MX"/>
        </w:rPr>
        <w:t>e</w:t>
      </w:r>
      <w:r w:rsidRPr="002F6AAB">
        <w:rPr>
          <w:rFonts w:ascii="Arial" w:eastAsia="Arial" w:hAnsi="Arial" w:cs="Arial"/>
          <w:sz w:val="22"/>
          <w:szCs w:val="22"/>
          <w:lang w:val="es-MX"/>
        </w:rPr>
        <w:t>s</w:t>
      </w:r>
      <w:r w:rsidRPr="002F6AAB">
        <w:rPr>
          <w:rFonts w:ascii="Arial" w:eastAsia="Arial" w:hAnsi="Arial" w:cs="Arial"/>
          <w:spacing w:val="1"/>
          <w:sz w:val="22"/>
          <w:szCs w:val="22"/>
          <w:lang w:val="es-MX"/>
        </w:rPr>
        <w:t xml:space="preserve"> de</w:t>
      </w:r>
      <w:r w:rsidRPr="002F6AAB">
        <w:rPr>
          <w:rFonts w:ascii="Arial" w:eastAsia="Arial" w:hAnsi="Arial" w:cs="Arial"/>
          <w:sz w:val="22"/>
          <w:szCs w:val="22"/>
          <w:lang w:val="es-MX"/>
        </w:rPr>
        <w:t>l</w:t>
      </w:r>
      <w:r w:rsidRPr="002F6AAB">
        <w:rPr>
          <w:rFonts w:ascii="Arial" w:eastAsia="Arial" w:hAnsi="Arial" w:cs="Arial"/>
          <w:spacing w:val="2"/>
          <w:sz w:val="22"/>
          <w:szCs w:val="22"/>
          <w:lang w:val="es-MX"/>
        </w:rPr>
        <w:t xml:space="preserve"> </w:t>
      </w:r>
      <w:r w:rsidRPr="002F6AAB">
        <w:rPr>
          <w:rFonts w:ascii="Arial" w:eastAsia="Arial" w:hAnsi="Arial" w:cs="Arial"/>
          <w:spacing w:val="-3"/>
          <w:sz w:val="22"/>
          <w:szCs w:val="22"/>
          <w:lang w:val="es-MX"/>
        </w:rPr>
        <w:t>C</w:t>
      </w:r>
      <w:r w:rsidRPr="002F6AAB">
        <w:rPr>
          <w:rFonts w:ascii="Arial" w:eastAsia="Arial" w:hAnsi="Arial" w:cs="Arial"/>
          <w:spacing w:val="1"/>
          <w:sz w:val="22"/>
          <w:szCs w:val="22"/>
          <w:lang w:val="es-MX"/>
        </w:rPr>
        <w:t>on</w:t>
      </w:r>
      <w:r w:rsidRPr="002F6AAB">
        <w:rPr>
          <w:rFonts w:ascii="Arial" w:eastAsia="Arial" w:hAnsi="Arial" w:cs="Arial"/>
          <w:spacing w:val="-2"/>
          <w:sz w:val="22"/>
          <w:szCs w:val="22"/>
          <w:lang w:val="es-MX"/>
        </w:rPr>
        <w:t>s</w:t>
      </w:r>
      <w:r w:rsidRPr="002F6AAB">
        <w:rPr>
          <w:rFonts w:ascii="Arial" w:eastAsia="Arial" w:hAnsi="Arial" w:cs="Arial"/>
          <w:spacing w:val="1"/>
          <w:sz w:val="22"/>
          <w:szCs w:val="22"/>
          <w:lang w:val="es-MX"/>
        </w:rPr>
        <w:t>e</w:t>
      </w:r>
      <w:r w:rsidRPr="002F6AAB">
        <w:rPr>
          <w:rFonts w:ascii="Arial" w:eastAsia="Arial" w:hAnsi="Arial" w:cs="Arial"/>
          <w:sz w:val="22"/>
          <w:szCs w:val="22"/>
          <w:lang w:val="es-MX"/>
        </w:rPr>
        <w:t>jo</w:t>
      </w:r>
      <w:r w:rsidRPr="002F6AAB">
        <w:rPr>
          <w:rFonts w:ascii="Arial" w:eastAsia="Arial" w:hAnsi="Arial" w:cs="Arial"/>
          <w:spacing w:val="3"/>
          <w:sz w:val="22"/>
          <w:szCs w:val="22"/>
          <w:lang w:val="es-MX"/>
        </w:rPr>
        <w:t xml:space="preserve"> </w:t>
      </w:r>
      <w:r w:rsidRPr="002F6AAB">
        <w:rPr>
          <w:rFonts w:ascii="Arial" w:eastAsia="Arial" w:hAnsi="Arial" w:cs="Arial"/>
          <w:sz w:val="22"/>
          <w:szCs w:val="22"/>
          <w:lang w:val="es-MX"/>
        </w:rPr>
        <w:t>G</w:t>
      </w:r>
      <w:r w:rsidRPr="002F6AAB">
        <w:rPr>
          <w:rFonts w:ascii="Arial" w:eastAsia="Arial" w:hAnsi="Arial" w:cs="Arial"/>
          <w:spacing w:val="-1"/>
          <w:sz w:val="22"/>
          <w:szCs w:val="22"/>
          <w:lang w:val="es-MX"/>
        </w:rPr>
        <w:t>e</w:t>
      </w:r>
      <w:r w:rsidRPr="002F6AAB">
        <w:rPr>
          <w:rFonts w:ascii="Arial" w:eastAsia="Arial" w:hAnsi="Arial" w:cs="Arial"/>
          <w:spacing w:val="1"/>
          <w:sz w:val="22"/>
          <w:szCs w:val="22"/>
          <w:lang w:val="es-MX"/>
        </w:rPr>
        <w:t>ne</w:t>
      </w:r>
      <w:r w:rsidRPr="002F6AAB">
        <w:rPr>
          <w:rFonts w:ascii="Arial" w:eastAsia="Arial" w:hAnsi="Arial" w:cs="Arial"/>
          <w:sz w:val="22"/>
          <w:szCs w:val="22"/>
          <w:lang w:val="es-MX"/>
        </w:rPr>
        <w:t>ral del mismo.</w:t>
      </w:r>
    </w:p>
    <w:p w14:paraId="307CB4D9" w14:textId="77777777" w:rsidR="00327117" w:rsidRPr="002F6AAB" w:rsidRDefault="00327117" w:rsidP="00327117">
      <w:pPr>
        <w:spacing w:line="360" w:lineRule="auto"/>
        <w:ind w:right="66"/>
        <w:jc w:val="both"/>
        <w:rPr>
          <w:rFonts w:ascii="Arial" w:eastAsia="Arial" w:hAnsi="Arial" w:cs="Arial"/>
          <w:sz w:val="22"/>
          <w:szCs w:val="22"/>
          <w:lang w:val="es-MX"/>
        </w:rPr>
      </w:pPr>
    </w:p>
    <w:p w14:paraId="3B32A6E0" w14:textId="77777777" w:rsidR="00327117" w:rsidRPr="002F6AAB" w:rsidRDefault="00327117" w:rsidP="00327117">
      <w:pPr>
        <w:autoSpaceDE w:val="0"/>
        <w:autoSpaceDN w:val="0"/>
        <w:adjustRightInd w:val="0"/>
        <w:spacing w:line="360" w:lineRule="auto"/>
        <w:jc w:val="both"/>
        <w:rPr>
          <w:rFonts w:ascii="Arial" w:hAnsi="Arial" w:cs="Arial"/>
          <w:sz w:val="22"/>
          <w:szCs w:val="22"/>
        </w:rPr>
      </w:pPr>
      <w:r w:rsidRPr="002F6AAB">
        <w:rPr>
          <w:rFonts w:ascii="Arial" w:hAnsi="Arial" w:cs="Arial"/>
          <w:b/>
          <w:sz w:val="22"/>
          <w:szCs w:val="22"/>
          <w:lang w:val="es-MX"/>
        </w:rPr>
        <w:t>16ª</w:t>
      </w:r>
      <w:r w:rsidRPr="002F6AAB">
        <w:rPr>
          <w:rFonts w:ascii="Arial" w:hAnsi="Arial" w:cs="Arial"/>
          <w:b/>
          <w:sz w:val="22"/>
          <w:szCs w:val="22"/>
        </w:rPr>
        <w:t>.-</w:t>
      </w:r>
      <w:r w:rsidRPr="002F6AAB">
        <w:rPr>
          <w:rFonts w:ascii="Arial" w:hAnsi="Arial" w:cs="Arial"/>
          <w:sz w:val="22"/>
          <w:szCs w:val="22"/>
        </w:rPr>
        <w:t xml:space="preserve"> Con lo antes vertido, se da cumplimiento a las disposiciones emitidas por el Instituto Nacional Electoral, contribuyendo al fortalecimiento de la confianza y credibilidad en los </w:t>
      </w:r>
      <w:r w:rsidRPr="002F6AAB">
        <w:rPr>
          <w:rFonts w:ascii="Arial" w:hAnsi="Arial" w:cs="Arial"/>
          <w:sz w:val="22"/>
          <w:szCs w:val="22"/>
        </w:rPr>
        <w:lastRenderedPageBreak/>
        <w:t>resultados electorales preliminares que surgen con motivo de la implementación y operación del PREP en el Proceso Electoral que acontece.</w:t>
      </w:r>
    </w:p>
    <w:p w14:paraId="2138A223" w14:textId="77777777" w:rsidR="00327117" w:rsidRPr="002F6AAB" w:rsidRDefault="00327117" w:rsidP="00327117">
      <w:pPr>
        <w:autoSpaceDE w:val="0"/>
        <w:autoSpaceDN w:val="0"/>
        <w:adjustRightInd w:val="0"/>
        <w:spacing w:line="360" w:lineRule="auto"/>
        <w:jc w:val="both"/>
        <w:rPr>
          <w:rFonts w:ascii="Arial" w:hAnsi="Arial" w:cs="Arial"/>
          <w:sz w:val="22"/>
          <w:szCs w:val="22"/>
        </w:rPr>
      </w:pPr>
    </w:p>
    <w:p w14:paraId="14B0EC7D" w14:textId="77777777" w:rsidR="00327117" w:rsidRPr="002F6AAB" w:rsidRDefault="00327117" w:rsidP="00327117">
      <w:pPr>
        <w:spacing w:line="360" w:lineRule="auto"/>
        <w:jc w:val="both"/>
        <w:rPr>
          <w:rFonts w:ascii="Arial" w:hAnsi="Arial" w:cs="Arial"/>
          <w:sz w:val="22"/>
          <w:szCs w:val="22"/>
        </w:rPr>
      </w:pPr>
      <w:r w:rsidRPr="002F6AAB">
        <w:rPr>
          <w:rFonts w:ascii="Arial" w:hAnsi="Arial" w:cs="Arial"/>
          <w:sz w:val="22"/>
          <w:szCs w:val="22"/>
        </w:rPr>
        <w:t xml:space="preserve">Con base en las consideraciones vertidas, y los fundamentos antes expuestos, se emite los siguientes puntos de </w:t>
      </w:r>
    </w:p>
    <w:p w14:paraId="626D2DBB" w14:textId="77777777" w:rsidR="00F0232B" w:rsidRDefault="00F0232B" w:rsidP="00327117">
      <w:pPr>
        <w:tabs>
          <w:tab w:val="left" w:pos="0"/>
        </w:tabs>
        <w:spacing w:line="360" w:lineRule="auto"/>
        <w:jc w:val="center"/>
        <w:rPr>
          <w:rFonts w:ascii="Arial" w:hAnsi="Arial" w:cs="Arial"/>
          <w:b/>
          <w:sz w:val="22"/>
          <w:szCs w:val="22"/>
        </w:rPr>
      </w:pPr>
    </w:p>
    <w:p w14:paraId="1180533A" w14:textId="77777777" w:rsidR="00327117" w:rsidRPr="002F6AAB" w:rsidRDefault="00327117" w:rsidP="00327117">
      <w:pPr>
        <w:tabs>
          <w:tab w:val="left" w:pos="0"/>
        </w:tabs>
        <w:spacing w:line="360" w:lineRule="auto"/>
        <w:jc w:val="center"/>
        <w:rPr>
          <w:rFonts w:ascii="Arial" w:hAnsi="Arial" w:cs="Arial"/>
          <w:b/>
          <w:sz w:val="22"/>
          <w:szCs w:val="22"/>
        </w:rPr>
      </w:pPr>
      <w:r w:rsidRPr="002F6AAB">
        <w:rPr>
          <w:rFonts w:ascii="Arial" w:hAnsi="Arial" w:cs="Arial"/>
          <w:b/>
          <w:sz w:val="22"/>
          <w:szCs w:val="22"/>
        </w:rPr>
        <w:t>A C U E R D O</w:t>
      </w:r>
    </w:p>
    <w:p w14:paraId="030587F4" w14:textId="77777777" w:rsidR="00327117" w:rsidRPr="00D53AD2" w:rsidRDefault="00327117" w:rsidP="00327117">
      <w:pPr>
        <w:tabs>
          <w:tab w:val="left" w:pos="0"/>
        </w:tabs>
        <w:spacing w:line="360" w:lineRule="auto"/>
        <w:jc w:val="center"/>
        <w:rPr>
          <w:rFonts w:ascii="Arial" w:hAnsi="Arial" w:cs="Arial"/>
          <w:b/>
          <w:sz w:val="22"/>
          <w:szCs w:val="22"/>
          <w:highlight w:val="yellow"/>
        </w:rPr>
      </w:pPr>
    </w:p>
    <w:p w14:paraId="063D51BE" w14:textId="77777777" w:rsidR="002F6AAB" w:rsidRPr="002F6AAB" w:rsidRDefault="00327117" w:rsidP="002F6AAB">
      <w:pPr>
        <w:spacing w:line="360" w:lineRule="auto"/>
        <w:jc w:val="both"/>
        <w:rPr>
          <w:rFonts w:ascii="Arial" w:eastAsia="Calibri" w:hAnsi="Arial" w:cs="Arial"/>
          <w:sz w:val="22"/>
          <w:szCs w:val="22"/>
          <w:lang w:val="es-MX" w:eastAsia="en-US"/>
        </w:rPr>
      </w:pPr>
      <w:r w:rsidRPr="002F6AAB">
        <w:rPr>
          <w:rFonts w:ascii="Arial" w:hAnsi="Arial" w:cs="Arial"/>
          <w:b/>
          <w:bCs/>
          <w:sz w:val="22"/>
          <w:szCs w:val="22"/>
        </w:rPr>
        <w:t>PRIMERO.</w:t>
      </w:r>
      <w:r w:rsidRPr="002F6AAB">
        <w:rPr>
          <w:rFonts w:ascii="Arial" w:hAnsi="Arial" w:cs="Arial"/>
          <w:sz w:val="22"/>
          <w:szCs w:val="22"/>
        </w:rPr>
        <w:t xml:space="preserve"> Este Consejo General aprueba el presente instrumento, mismo que refiere al Proceso Técnico Operativo del Programa de Resultados Electorales Preliminares para el Proceso Electoral Local 20</w:t>
      </w:r>
      <w:r w:rsidR="002F6AAB" w:rsidRPr="002F6AAB">
        <w:rPr>
          <w:rFonts w:ascii="Arial" w:hAnsi="Arial" w:cs="Arial"/>
          <w:sz w:val="22"/>
          <w:szCs w:val="22"/>
        </w:rPr>
        <w:t>20</w:t>
      </w:r>
      <w:r w:rsidRPr="002F6AAB">
        <w:rPr>
          <w:rFonts w:ascii="Arial" w:hAnsi="Arial" w:cs="Arial"/>
          <w:sz w:val="22"/>
          <w:szCs w:val="22"/>
        </w:rPr>
        <w:t>-20</w:t>
      </w:r>
      <w:r w:rsidR="002F6AAB" w:rsidRPr="002F6AAB">
        <w:rPr>
          <w:rFonts w:ascii="Arial" w:hAnsi="Arial" w:cs="Arial"/>
          <w:sz w:val="22"/>
          <w:szCs w:val="22"/>
        </w:rPr>
        <w:t>21</w:t>
      </w:r>
      <w:r w:rsidR="002F6AAB" w:rsidRPr="002F6AAB">
        <w:rPr>
          <w:rFonts w:ascii="Arial" w:eastAsia="Calibri" w:hAnsi="Arial" w:cs="Arial"/>
          <w:sz w:val="22"/>
          <w:szCs w:val="22"/>
          <w:lang w:val="es-MX" w:eastAsia="en-US"/>
        </w:rPr>
        <w:t>. Dicho instrumento se adjunta al presente Acuerdo como ANEXO ÚNICO, formando parte integral del mismo.</w:t>
      </w:r>
    </w:p>
    <w:p w14:paraId="79759F0B" w14:textId="77777777" w:rsidR="002F6AAB" w:rsidRPr="002F6AAB" w:rsidRDefault="002F6AAB" w:rsidP="00327117">
      <w:pPr>
        <w:spacing w:line="360" w:lineRule="auto"/>
        <w:jc w:val="both"/>
        <w:rPr>
          <w:rFonts w:ascii="Arial" w:hAnsi="Arial" w:cs="Arial"/>
          <w:b/>
          <w:sz w:val="22"/>
          <w:szCs w:val="22"/>
        </w:rPr>
      </w:pPr>
    </w:p>
    <w:p w14:paraId="30636299" w14:textId="77777777" w:rsidR="002F6AAB" w:rsidRPr="002F6AAB" w:rsidRDefault="00327117" w:rsidP="002F6AAB">
      <w:pPr>
        <w:spacing w:line="360" w:lineRule="auto"/>
        <w:jc w:val="both"/>
        <w:rPr>
          <w:rFonts w:ascii="Arial" w:eastAsia="Calibri" w:hAnsi="Arial" w:cs="Arial"/>
          <w:sz w:val="22"/>
          <w:szCs w:val="22"/>
          <w:lang w:val="es-MX" w:eastAsia="en-US"/>
        </w:rPr>
      </w:pPr>
      <w:r w:rsidRPr="002F6AAB">
        <w:rPr>
          <w:rFonts w:ascii="Arial" w:hAnsi="Arial" w:cs="Arial"/>
          <w:b/>
          <w:bCs/>
          <w:sz w:val="22"/>
          <w:szCs w:val="22"/>
        </w:rPr>
        <w:t>SEGUNDO.</w:t>
      </w:r>
      <w:r w:rsidRPr="002F6AAB">
        <w:rPr>
          <w:rFonts w:ascii="Arial" w:hAnsi="Arial" w:cs="Arial"/>
          <w:sz w:val="22"/>
          <w:szCs w:val="22"/>
        </w:rPr>
        <w:t xml:space="preserve"> </w:t>
      </w:r>
      <w:r w:rsidR="002F6AAB" w:rsidRPr="002F6AAB">
        <w:rPr>
          <w:rFonts w:ascii="Arial" w:eastAsia="Calibri" w:hAnsi="Arial" w:cs="Arial"/>
          <w:sz w:val="22"/>
          <w:szCs w:val="22"/>
          <w:lang w:val="es-MX" w:eastAsia="en-US"/>
        </w:rPr>
        <w:t>Notifíquese el presente Acuerdo, por conducto de la Secretaría Ejecutiva de este Consejo General, al Instituto Nacional Electoral, a través de su Unidad Técnica de Vinculación con los Organismos Públicos Locales Electorales, a los Partidos Políticos acreditados ante este Órgano Superior de Dirección, así como a los Consejos Municipales Electorales, para que surtan los efectos legales y administrativos a que haya lugar.</w:t>
      </w:r>
    </w:p>
    <w:p w14:paraId="6FCA4AA4" w14:textId="77777777" w:rsidR="00327117" w:rsidRPr="002F6AAB" w:rsidRDefault="00327117" w:rsidP="00327117">
      <w:pPr>
        <w:spacing w:line="360" w:lineRule="auto"/>
        <w:jc w:val="both"/>
        <w:rPr>
          <w:rFonts w:ascii="Arial" w:hAnsi="Arial" w:cs="Arial"/>
          <w:b/>
          <w:sz w:val="22"/>
          <w:szCs w:val="22"/>
        </w:rPr>
      </w:pPr>
    </w:p>
    <w:p w14:paraId="3E9E6539" w14:textId="77777777" w:rsidR="002F6AAB" w:rsidRPr="002F6AAB" w:rsidRDefault="00327117" w:rsidP="002F6AAB">
      <w:pPr>
        <w:spacing w:line="360" w:lineRule="auto"/>
        <w:jc w:val="both"/>
        <w:rPr>
          <w:rFonts w:ascii="Arial" w:hAnsi="Arial" w:cs="Arial"/>
          <w:sz w:val="22"/>
          <w:szCs w:val="22"/>
        </w:rPr>
      </w:pPr>
      <w:r w:rsidRPr="002F6AAB">
        <w:rPr>
          <w:rFonts w:ascii="Arial" w:hAnsi="Arial" w:cs="Arial"/>
          <w:b/>
          <w:sz w:val="22"/>
          <w:szCs w:val="22"/>
        </w:rPr>
        <w:t xml:space="preserve">TERCERO. </w:t>
      </w:r>
      <w:r w:rsidR="002F6AAB" w:rsidRPr="002F6AAB">
        <w:rPr>
          <w:rFonts w:ascii="Arial" w:hAnsi="Arial" w:cs="Arial"/>
          <w:sz w:val="22"/>
          <w:szCs w:val="22"/>
        </w:rPr>
        <w:t>Se</w:t>
      </w:r>
      <w:r w:rsidR="002F6AAB" w:rsidRPr="002F6AAB">
        <w:rPr>
          <w:rFonts w:ascii="Arial" w:hAnsi="Arial" w:cs="Arial"/>
          <w:b/>
          <w:sz w:val="22"/>
          <w:szCs w:val="22"/>
        </w:rPr>
        <w:t xml:space="preserve"> </w:t>
      </w:r>
      <w:r w:rsidR="002F6AAB" w:rsidRPr="002F6AAB">
        <w:rPr>
          <w:rFonts w:ascii="Arial" w:hAnsi="Arial" w:cs="Arial"/>
          <w:sz w:val="22"/>
          <w:szCs w:val="22"/>
        </w:rPr>
        <w:t xml:space="preserve">instruye al Secretario Ejecutivo de este Instituto, que notifique al Comité Técnico Asesor del Programa de Resultados Electorales Preliminares, por conducto del Secretario Técnico de dicho Comité, </w:t>
      </w:r>
      <w:r w:rsidR="002F6AAB" w:rsidRPr="002F6AAB">
        <w:rPr>
          <w:rFonts w:ascii="Arial" w:eastAsia="Arial" w:hAnsi="Arial" w:cs="Arial"/>
          <w:sz w:val="22"/>
          <w:szCs w:val="22"/>
        </w:rPr>
        <w:t>con</w:t>
      </w:r>
      <w:r w:rsidR="002F6AAB" w:rsidRPr="002F6AAB">
        <w:rPr>
          <w:rFonts w:ascii="Arial" w:eastAsia="Arial" w:hAnsi="Arial" w:cs="Arial"/>
          <w:spacing w:val="1"/>
          <w:sz w:val="22"/>
          <w:szCs w:val="22"/>
        </w:rPr>
        <w:t xml:space="preserve"> </w:t>
      </w:r>
      <w:r w:rsidR="002F6AAB" w:rsidRPr="002F6AAB">
        <w:rPr>
          <w:rFonts w:ascii="Arial" w:eastAsia="Arial" w:hAnsi="Arial" w:cs="Arial"/>
          <w:spacing w:val="-1"/>
          <w:sz w:val="22"/>
          <w:szCs w:val="22"/>
        </w:rPr>
        <w:t>l</w:t>
      </w:r>
      <w:r w:rsidR="002F6AAB" w:rsidRPr="002F6AAB">
        <w:rPr>
          <w:rFonts w:ascii="Arial" w:eastAsia="Arial" w:hAnsi="Arial" w:cs="Arial"/>
          <w:sz w:val="22"/>
          <w:szCs w:val="22"/>
        </w:rPr>
        <w:t>a</w:t>
      </w:r>
      <w:r w:rsidR="002F6AAB" w:rsidRPr="002F6AAB">
        <w:rPr>
          <w:rFonts w:ascii="Arial" w:eastAsia="Arial" w:hAnsi="Arial" w:cs="Arial"/>
          <w:spacing w:val="1"/>
          <w:sz w:val="22"/>
          <w:szCs w:val="22"/>
        </w:rPr>
        <w:t xml:space="preserve"> f</w:t>
      </w:r>
      <w:r w:rsidR="002F6AAB" w:rsidRPr="002F6AAB">
        <w:rPr>
          <w:rFonts w:ascii="Arial" w:eastAsia="Arial" w:hAnsi="Arial" w:cs="Arial"/>
          <w:spacing w:val="-1"/>
          <w:sz w:val="22"/>
          <w:szCs w:val="22"/>
        </w:rPr>
        <w:t>i</w:t>
      </w:r>
      <w:r w:rsidR="002F6AAB" w:rsidRPr="002F6AAB">
        <w:rPr>
          <w:rFonts w:ascii="Arial" w:eastAsia="Arial" w:hAnsi="Arial" w:cs="Arial"/>
          <w:sz w:val="22"/>
          <w:szCs w:val="22"/>
        </w:rPr>
        <w:t>na</w:t>
      </w:r>
      <w:r w:rsidR="002F6AAB" w:rsidRPr="002F6AAB">
        <w:rPr>
          <w:rFonts w:ascii="Arial" w:eastAsia="Arial" w:hAnsi="Arial" w:cs="Arial"/>
          <w:spacing w:val="-1"/>
          <w:sz w:val="22"/>
          <w:szCs w:val="22"/>
        </w:rPr>
        <w:t>li</w:t>
      </w:r>
      <w:r w:rsidR="002F6AAB" w:rsidRPr="002F6AAB">
        <w:rPr>
          <w:rFonts w:ascii="Arial" w:eastAsia="Arial" w:hAnsi="Arial" w:cs="Arial"/>
          <w:sz w:val="22"/>
          <w:szCs w:val="22"/>
        </w:rPr>
        <w:t>dad</w:t>
      </w:r>
      <w:r w:rsidR="002F6AAB" w:rsidRPr="002F6AAB">
        <w:rPr>
          <w:rFonts w:ascii="Arial" w:eastAsia="Arial" w:hAnsi="Arial" w:cs="Arial"/>
          <w:spacing w:val="3"/>
          <w:sz w:val="22"/>
          <w:szCs w:val="22"/>
        </w:rPr>
        <w:t xml:space="preserve"> </w:t>
      </w:r>
      <w:r w:rsidR="002F6AAB" w:rsidRPr="002F6AAB">
        <w:rPr>
          <w:rFonts w:ascii="Arial" w:eastAsia="Arial" w:hAnsi="Arial" w:cs="Arial"/>
          <w:sz w:val="22"/>
          <w:szCs w:val="22"/>
        </w:rPr>
        <w:t>de</w:t>
      </w:r>
      <w:r w:rsidR="002F6AAB" w:rsidRPr="002F6AAB">
        <w:rPr>
          <w:rFonts w:ascii="Arial" w:eastAsia="Arial" w:hAnsi="Arial" w:cs="Arial"/>
          <w:spacing w:val="1"/>
          <w:sz w:val="22"/>
          <w:szCs w:val="22"/>
        </w:rPr>
        <w:t xml:space="preserve"> </w:t>
      </w:r>
      <w:r w:rsidR="002F6AAB" w:rsidRPr="002F6AAB">
        <w:rPr>
          <w:rFonts w:ascii="Arial" w:eastAsia="Arial" w:hAnsi="Arial" w:cs="Arial"/>
          <w:sz w:val="22"/>
          <w:szCs w:val="22"/>
        </w:rPr>
        <w:t>que</w:t>
      </w:r>
      <w:r w:rsidR="002F6AAB" w:rsidRPr="002F6AAB">
        <w:rPr>
          <w:rFonts w:ascii="Arial" w:eastAsia="Arial" w:hAnsi="Arial" w:cs="Arial"/>
          <w:spacing w:val="1"/>
          <w:sz w:val="22"/>
          <w:szCs w:val="22"/>
        </w:rPr>
        <w:t xml:space="preserve"> </w:t>
      </w:r>
      <w:r w:rsidR="002F6AAB" w:rsidRPr="002F6AAB">
        <w:rPr>
          <w:rFonts w:ascii="Arial" w:eastAsia="Arial" w:hAnsi="Arial" w:cs="Arial"/>
          <w:sz w:val="22"/>
          <w:szCs w:val="22"/>
        </w:rPr>
        <w:t>su</w:t>
      </w:r>
      <w:r w:rsidR="002F6AAB" w:rsidRPr="002F6AAB">
        <w:rPr>
          <w:rFonts w:ascii="Arial" w:eastAsia="Arial" w:hAnsi="Arial" w:cs="Arial"/>
          <w:spacing w:val="1"/>
          <w:sz w:val="22"/>
          <w:szCs w:val="22"/>
        </w:rPr>
        <w:t>rt</w:t>
      </w:r>
      <w:r w:rsidR="002F6AAB" w:rsidRPr="002F6AAB">
        <w:rPr>
          <w:rFonts w:ascii="Arial" w:eastAsia="Arial" w:hAnsi="Arial" w:cs="Arial"/>
          <w:sz w:val="22"/>
          <w:szCs w:val="22"/>
        </w:rPr>
        <w:t>an</w:t>
      </w:r>
      <w:r w:rsidR="002F6AAB" w:rsidRPr="002F6AAB">
        <w:rPr>
          <w:rFonts w:ascii="Arial" w:eastAsia="Arial" w:hAnsi="Arial" w:cs="Arial"/>
          <w:spacing w:val="-1"/>
          <w:sz w:val="22"/>
          <w:szCs w:val="22"/>
        </w:rPr>
        <w:t xml:space="preserve"> l</w:t>
      </w:r>
      <w:r w:rsidR="002F6AAB" w:rsidRPr="002F6AAB">
        <w:rPr>
          <w:rFonts w:ascii="Arial" w:eastAsia="Arial" w:hAnsi="Arial" w:cs="Arial"/>
          <w:sz w:val="22"/>
          <w:szCs w:val="22"/>
        </w:rPr>
        <w:t>os</w:t>
      </w:r>
      <w:r w:rsidR="002F6AAB" w:rsidRPr="002F6AAB">
        <w:rPr>
          <w:rFonts w:ascii="Arial" w:eastAsia="Arial" w:hAnsi="Arial" w:cs="Arial"/>
          <w:spacing w:val="3"/>
          <w:sz w:val="22"/>
          <w:szCs w:val="22"/>
        </w:rPr>
        <w:t xml:space="preserve"> </w:t>
      </w:r>
      <w:r w:rsidR="002F6AAB" w:rsidRPr="002F6AAB">
        <w:rPr>
          <w:rFonts w:ascii="Arial" w:eastAsia="Arial" w:hAnsi="Arial" w:cs="Arial"/>
          <w:spacing w:val="-2"/>
          <w:sz w:val="22"/>
          <w:szCs w:val="22"/>
        </w:rPr>
        <w:t>e</w:t>
      </w:r>
      <w:r w:rsidR="002F6AAB" w:rsidRPr="002F6AAB">
        <w:rPr>
          <w:rFonts w:ascii="Arial" w:eastAsia="Arial" w:hAnsi="Arial" w:cs="Arial"/>
          <w:spacing w:val="1"/>
          <w:sz w:val="22"/>
          <w:szCs w:val="22"/>
        </w:rPr>
        <w:t>f</w:t>
      </w:r>
      <w:r w:rsidR="002F6AAB" w:rsidRPr="002F6AAB">
        <w:rPr>
          <w:rFonts w:ascii="Arial" w:eastAsia="Arial" w:hAnsi="Arial" w:cs="Arial"/>
          <w:sz w:val="22"/>
          <w:szCs w:val="22"/>
        </w:rPr>
        <w:t>ec</w:t>
      </w:r>
      <w:r w:rsidR="002F6AAB" w:rsidRPr="002F6AAB">
        <w:rPr>
          <w:rFonts w:ascii="Arial" w:eastAsia="Arial" w:hAnsi="Arial" w:cs="Arial"/>
          <w:spacing w:val="1"/>
          <w:sz w:val="22"/>
          <w:szCs w:val="22"/>
        </w:rPr>
        <w:t>t</w:t>
      </w:r>
      <w:r w:rsidR="002F6AAB" w:rsidRPr="002F6AAB">
        <w:rPr>
          <w:rFonts w:ascii="Arial" w:eastAsia="Arial" w:hAnsi="Arial" w:cs="Arial"/>
          <w:sz w:val="22"/>
          <w:szCs w:val="22"/>
        </w:rPr>
        <w:t>os</w:t>
      </w:r>
      <w:r w:rsidR="002F6AAB" w:rsidRPr="002F6AAB">
        <w:rPr>
          <w:rFonts w:ascii="Arial" w:eastAsia="Arial" w:hAnsi="Arial" w:cs="Arial"/>
          <w:spacing w:val="1"/>
          <w:sz w:val="22"/>
          <w:szCs w:val="22"/>
        </w:rPr>
        <w:t xml:space="preserve"> </w:t>
      </w:r>
      <w:r w:rsidR="002F6AAB" w:rsidRPr="002F6AAB">
        <w:rPr>
          <w:rFonts w:ascii="Arial" w:eastAsia="Arial" w:hAnsi="Arial" w:cs="Arial"/>
          <w:spacing w:val="-1"/>
          <w:sz w:val="22"/>
          <w:szCs w:val="22"/>
        </w:rPr>
        <w:t>l</w:t>
      </w:r>
      <w:r w:rsidR="002F6AAB" w:rsidRPr="002F6AAB">
        <w:rPr>
          <w:rFonts w:ascii="Arial" w:eastAsia="Arial" w:hAnsi="Arial" w:cs="Arial"/>
          <w:sz w:val="22"/>
          <w:szCs w:val="22"/>
        </w:rPr>
        <w:t>ega</w:t>
      </w:r>
      <w:r w:rsidR="002F6AAB" w:rsidRPr="002F6AAB">
        <w:rPr>
          <w:rFonts w:ascii="Arial" w:eastAsia="Arial" w:hAnsi="Arial" w:cs="Arial"/>
          <w:spacing w:val="-1"/>
          <w:sz w:val="22"/>
          <w:szCs w:val="22"/>
        </w:rPr>
        <w:t>l</w:t>
      </w:r>
      <w:r w:rsidR="002F6AAB" w:rsidRPr="002F6AAB">
        <w:rPr>
          <w:rFonts w:ascii="Arial" w:eastAsia="Arial" w:hAnsi="Arial" w:cs="Arial"/>
          <w:sz w:val="22"/>
          <w:szCs w:val="22"/>
        </w:rPr>
        <w:t>es</w:t>
      </w:r>
      <w:r w:rsidR="002F6AAB" w:rsidRPr="002F6AAB">
        <w:rPr>
          <w:rFonts w:ascii="Arial" w:eastAsia="Arial" w:hAnsi="Arial" w:cs="Arial"/>
          <w:spacing w:val="3"/>
          <w:sz w:val="22"/>
          <w:szCs w:val="22"/>
        </w:rPr>
        <w:t xml:space="preserve"> </w:t>
      </w:r>
      <w:r w:rsidR="002F6AAB" w:rsidRPr="002F6AAB">
        <w:rPr>
          <w:rFonts w:ascii="Arial" w:eastAsia="Arial" w:hAnsi="Arial" w:cs="Arial"/>
          <w:sz w:val="22"/>
          <w:szCs w:val="22"/>
        </w:rPr>
        <w:t>a</w:t>
      </w:r>
      <w:r w:rsidR="002F6AAB" w:rsidRPr="002F6AAB">
        <w:rPr>
          <w:rFonts w:ascii="Arial" w:eastAsia="Arial" w:hAnsi="Arial" w:cs="Arial"/>
          <w:spacing w:val="1"/>
          <w:sz w:val="22"/>
          <w:szCs w:val="22"/>
        </w:rPr>
        <w:t xml:space="preserve"> </w:t>
      </w:r>
      <w:r w:rsidR="002F6AAB" w:rsidRPr="002F6AAB">
        <w:rPr>
          <w:rFonts w:ascii="Arial" w:eastAsia="Arial" w:hAnsi="Arial" w:cs="Arial"/>
          <w:sz w:val="22"/>
          <w:szCs w:val="22"/>
        </w:rPr>
        <w:t>que</w:t>
      </w:r>
      <w:r w:rsidR="002F6AAB" w:rsidRPr="002F6AAB">
        <w:rPr>
          <w:rFonts w:ascii="Arial" w:eastAsia="Arial" w:hAnsi="Arial" w:cs="Arial"/>
          <w:spacing w:val="1"/>
          <w:sz w:val="22"/>
          <w:szCs w:val="22"/>
        </w:rPr>
        <w:t xml:space="preserve"> </w:t>
      </w:r>
      <w:r w:rsidR="002F6AAB" w:rsidRPr="002F6AAB">
        <w:rPr>
          <w:rFonts w:ascii="Arial" w:eastAsia="Arial" w:hAnsi="Arial" w:cs="Arial"/>
          <w:sz w:val="22"/>
          <w:szCs w:val="22"/>
        </w:rPr>
        <w:t>ha</w:t>
      </w:r>
      <w:r w:rsidR="002F6AAB" w:rsidRPr="002F6AAB">
        <w:rPr>
          <w:rFonts w:ascii="Arial" w:eastAsia="Arial" w:hAnsi="Arial" w:cs="Arial"/>
          <w:spacing w:val="-2"/>
          <w:sz w:val="22"/>
          <w:szCs w:val="22"/>
        </w:rPr>
        <w:t>y</w:t>
      </w:r>
      <w:r w:rsidR="002F6AAB" w:rsidRPr="002F6AAB">
        <w:rPr>
          <w:rFonts w:ascii="Arial" w:eastAsia="Arial" w:hAnsi="Arial" w:cs="Arial"/>
          <w:sz w:val="22"/>
          <w:szCs w:val="22"/>
        </w:rPr>
        <w:t>a</w:t>
      </w:r>
      <w:r w:rsidR="002F6AAB" w:rsidRPr="002F6AAB">
        <w:rPr>
          <w:rFonts w:ascii="Arial" w:eastAsia="Arial" w:hAnsi="Arial" w:cs="Arial"/>
          <w:spacing w:val="3"/>
          <w:sz w:val="22"/>
          <w:szCs w:val="22"/>
        </w:rPr>
        <w:t xml:space="preserve"> </w:t>
      </w:r>
      <w:r w:rsidR="002F6AAB" w:rsidRPr="002F6AAB">
        <w:rPr>
          <w:rFonts w:ascii="Arial" w:eastAsia="Arial" w:hAnsi="Arial" w:cs="Arial"/>
          <w:spacing w:val="-1"/>
          <w:sz w:val="22"/>
          <w:szCs w:val="22"/>
        </w:rPr>
        <w:t>l</w:t>
      </w:r>
      <w:r w:rsidR="002F6AAB" w:rsidRPr="002F6AAB">
        <w:rPr>
          <w:rFonts w:ascii="Arial" w:eastAsia="Arial" w:hAnsi="Arial" w:cs="Arial"/>
          <w:sz w:val="22"/>
          <w:szCs w:val="22"/>
        </w:rPr>
        <w:t>uga</w:t>
      </w:r>
      <w:r w:rsidR="002F6AAB" w:rsidRPr="002F6AAB">
        <w:rPr>
          <w:rFonts w:ascii="Arial" w:eastAsia="Arial" w:hAnsi="Arial" w:cs="Arial"/>
          <w:spacing w:val="1"/>
          <w:sz w:val="22"/>
          <w:szCs w:val="22"/>
        </w:rPr>
        <w:t>r</w:t>
      </w:r>
      <w:r w:rsidR="002F6AAB" w:rsidRPr="002F6AAB">
        <w:rPr>
          <w:rFonts w:ascii="Arial" w:eastAsia="Arial" w:hAnsi="Arial" w:cs="Arial"/>
          <w:sz w:val="22"/>
          <w:szCs w:val="22"/>
        </w:rPr>
        <w:t>.</w:t>
      </w:r>
    </w:p>
    <w:p w14:paraId="5D9E080F" w14:textId="77777777" w:rsidR="00327117" w:rsidRPr="002F6AAB" w:rsidRDefault="00327117" w:rsidP="00327117">
      <w:pPr>
        <w:spacing w:line="360" w:lineRule="auto"/>
        <w:jc w:val="both"/>
        <w:rPr>
          <w:rFonts w:ascii="Arial" w:hAnsi="Arial" w:cs="Arial"/>
          <w:b/>
          <w:sz w:val="22"/>
          <w:szCs w:val="22"/>
        </w:rPr>
      </w:pPr>
    </w:p>
    <w:p w14:paraId="12A804D0" w14:textId="77777777" w:rsidR="00327117" w:rsidRPr="002F6AAB" w:rsidRDefault="00327117" w:rsidP="00327117">
      <w:pPr>
        <w:spacing w:line="360" w:lineRule="auto"/>
        <w:jc w:val="both"/>
        <w:rPr>
          <w:rFonts w:ascii="Arial" w:hAnsi="Arial" w:cs="Arial"/>
          <w:sz w:val="22"/>
          <w:szCs w:val="22"/>
        </w:rPr>
      </w:pPr>
      <w:r w:rsidRPr="002F6AAB">
        <w:rPr>
          <w:rFonts w:ascii="Arial" w:hAnsi="Arial" w:cs="Arial"/>
          <w:b/>
          <w:sz w:val="22"/>
          <w:szCs w:val="22"/>
        </w:rPr>
        <w:t xml:space="preserve">CUARTO. </w:t>
      </w:r>
      <w:r w:rsidRPr="002F6AAB">
        <w:rPr>
          <w:rFonts w:ascii="Arial" w:hAnsi="Arial" w:cs="Arial"/>
          <w:sz w:val="22"/>
          <w:szCs w:val="22"/>
        </w:rPr>
        <w:t>De conformidad a lo mandatado por el artículo 339, numeral 3 del Reglamento de Elecciones, cualquier modificación al presente Acuerdo por parte de este Consejo General, deberá ser informada al Instituto Nacional Electoral.</w:t>
      </w:r>
    </w:p>
    <w:p w14:paraId="52CD5F7A" w14:textId="77777777" w:rsidR="00327117" w:rsidRPr="002F6AAB" w:rsidRDefault="00327117" w:rsidP="00327117">
      <w:pPr>
        <w:spacing w:line="360" w:lineRule="auto"/>
        <w:jc w:val="both"/>
        <w:rPr>
          <w:rFonts w:ascii="Arial" w:eastAsia="Arial" w:hAnsi="Arial" w:cs="Arial"/>
          <w:sz w:val="22"/>
          <w:szCs w:val="22"/>
        </w:rPr>
      </w:pPr>
    </w:p>
    <w:p w14:paraId="69C9AC74" w14:textId="3ABC1550" w:rsidR="002C1CBE" w:rsidRDefault="002F6AAB" w:rsidP="008862B0">
      <w:pPr>
        <w:spacing w:line="360" w:lineRule="auto"/>
        <w:jc w:val="both"/>
        <w:rPr>
          <w:rFonts w:ascii="Arial" w:hAnsi="Arial" w:cs="Arial"/>
          <w:sz w:val="22"/>
          <w:szCs w:val="22"/>
        </w:rPr>
      </w:pPr>
      <w:r>
        <w:rPr>
          <w:rFonts w:ascii="Arial" w:eastAsia="Arial" w:hAnsi="Arial" w:cs="Arial"/>
          <w:b/>
          <w:sz w:val="22"/>
          <w:szCs w:val="22"/>
        </w:rPr>
        <w:t>QUINTO</w:t>
      </w:r>
      <w:r w:rsidR="00327117" w:rsidRPr="002F6AAB">
        <w:rPr>
          <w:rFonts w:ascii="Arial" w:eastAsia="Arial" w:hAnsi="Arial" w:cs="Arial"/>
          <w:b/>
          <w:sz w:val="22"/>
          <w:szCs w:val="22"/>
        </w:rPr>
        <w:t>.</w:t>
      </w:r>
      <w:r w:rsidR="00327117" w:rsidRPr="002F6AAB">
        <w:rPr>
          <w:rFonts w:ascii="Arial" w:eastAsia="Arial" w:hAnsi="Arial" w:cs="Arial"/>
          <w:sz w:val="22"/>
          <w:szCs w:val="22"/>
        </w:rPr>
        <w:t xml:space="preserve"> </w:t>
      </w:r>
      <w:r w:rsidRPr="002F6AAB">
        <w:rPr>
          <w:rFonts w:ascii="Arial" w:hAnsi="Arial" w:cs="Arial"/>
          <w:sz w:val="22"/>
          <w:szCs w:val="22"/>
        </w:rPr>
        <w:t>Con fundamento en los artículos 113 del Código Electoral del Estado de Colima, 76 y 77 del Reglamento de Sesiones de este Consejo General, publíquese el presente Acuerdo en el Periódico Oficial "</w:t>
      </w:r>
      <w:r w:rsidRPr="002F6AAB">
        <w:rPr>
          <w:rFonts w:ascii="Arial" w:hAnsi="Arial" w:cs="Arial"/>
          <w:i/>
          <w:sz w:val="22"/>
          <w:szCs w:val="22"/>
        </w:rPr>
        <w:t>El Estado de Colima</w:t>
      </w:r>
      <w:r w:rsidRPr="002F6AAB">
        <w:rPr>
          <w:rFonts w:ascii="Arial" w:hAnsi="Arial" w:cs="Arial"/>
          <w:sz w:val="22"/>
          <w:szCs w:val="22"/>
        </w:rPr>
        <w:t>" y en la página de internet del Instituto Electoral del Estado.</w:t>
      </w:r>
    </w:p>
    <w:p w14:paraId="5C8A7AF9" w14:textId="479C854A" w:rsidR="0026272E" w:rsidRPr="0026272E" w:rsidRDefault="0026272E" w:rsidP="008862B0">
      <w:pPr>
        <w:spacing w:line="360" w:lineRule="auto"/>
        <w:jc w:val="both"/>
        <w:rPr>
          <w:rFonts w:ascii="Arial" w:hAnsi="Arial" w:cs="Arial"/>
          <w:sz w:val="6"/>
          <w:szCs w:val="6"/>
        </w:rPr>
      </w:pPr>
    </w:p>
    <w:p w14:paraId="6206B629" w14:textId="51ADD14A" w:rsidR="0026272E" w:rsidRDefault="0026272E" w:rsidP="0026272E">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El presente Acuerdo fue aprobado en la Séptima Sesión Ordinaria del Proceso Electoral Local 2020-2021 del Consejo General, celebrada el 11 (once) de enero de 2020 (dos mil veintiuno), por unanimidad de votos a favor de las </w:t>
      </w:r>
      <w:proofErr w:type="gramStart"/>
      <w:r>
        <w:rPr>
          <w:rFonts w:ascii="Arial" w:eastAsia="Calibri" w:hAnsi="Arial" w:cs="Arial"/>
          <w:sz w:val="22"/>
          <w:szCs w:val="22"/>
          <w:lang w:val="es-MX" w:eastAsia="en-US"/>
        </w:rPr>
        <w:t>Consejeras</w:t>
      </w:r>
      <w:proofErr w:type="gramEnd"/>
      <w:r>
        <w:rPr>
          <w:rFonts w:ascii="Arial" w:eastAsia="Calibri" w:hAnsi="Arial" w:cs="Arial"/>
          <w:sz w:val="22"/>
          <w:szCs w:val="22"/>
          <w:lang w:val="es-MX" w:eastAsia="en-US"/>
        </w:rPr>
        <w:t xml:space="preserve"> y Consejeros Electorales: Maestra Nirvana Fabiola Rosales Ochoa, Mtra. Martha Elba Iza Huerta, Maestra Arlen Alejandra Martínez Fuentes, Licenciada Rosa Elizabeth Carrillo Ruiz, Licenciado Juan Ramírez Ramos y Doctora Ana Florencia Romano Sánchez. </w:t>
      </w:r>
    </w:p>
    <w:p w14:paraId="36873131" w14:textId="77777777" w:rsidR="0026272E" w:rsidRPr="0026272E" w:rsidRDefault="0026272E" w:rsidP="0026272E">
      <w:pPr>
        <w:spacing w:line="360" w:lineRule="auto"/>
        <w:jc w:val="both"/>
        <w:rPr>
          <w:rFonts w:ascii="Arial" w:eastAsia="Calibri" w:hAnsi="Arial" w:cs="Arial"/>
          <w:sz w:val="2"/>
          <w:szCs w:val="6"/>
          <w:lang w:val="es-MX" w:eastAsia="en-US"/>
        </w:rPr>
      </w:pPr>
    </w:p>
    <w:tbl>
      <w:tblPr>
        <w:tblW w:w="0" w:type="auto"/>
        <w:tblInd w:w="104" w:type="dxa"/>
        <w:tblLook w:val="04A0" w:firstRow="1" w:lastRow="0" w:firstColumn="1" w:lastColumn="0" w:noHBand="0" w:noVBand="1"/>
      </w:tblPr>
      <w:tblGrid>
        <w:gridCol w:w="4621"/>
        <w:gridCol w:w="4322"/>
        <w:gridCol w:w="25"/>
      </w:tblGrid>
      <w:tr w:rsidR="0026272E" w14:paraId="789932C6" w14:textId="77777777" w:rsidTr="0026272E">
        <w:tc>
          <w:tcPr>
            <w:tcW w:w="4628" w:type="dxa"/>
            <w:hideMark/>
          </w:tcPr>
          <w:p w14:paraId="7B76E6A9" w14:textId="77777777" w:rsidR="0026272E" w:rsidRDefault="0026272E">
            <w:pPr>
              <w:spacing w:line="276" w:lineRule="auto"/>
              <w:ind w:right="-11"/>
              <w:jc w:val="center"/>
              <w:rPr>
                <w:rFonts w:ascii="Arial" w:eastAsia="Arial" w:hAnsi="Arial" w:cs="Arial"/>
                <w:b/>
                <w:sz w:val="20"/>
                <w:szCs w:val="20"/>
                <w:lang w:val="es-MX" w:eastAsia="en-US"/>
              </w:rPr>
            </w:pPr>
            <w:r>
              <w:rPr>
                <w:rFonts w:ascii="Arial" w:eastAsia="Arial" w:hAnsi="Arial" w:cs="Arial"/>
                <w:b/>
                <w:sz w:val="20"/>
                <w:szCs w:val="20"/>
                <w:lang w:val="es-MX" w:eastAsia="en-US"/>
              </w:rPr>
              <w:t>CONSEJERA PRESIDENTA</w:t>
            </w:r>
          </w:p>
        </w:tc>
        <w:tc>
          <w:tcPr>
            <w:tcW w:w="4340" w:type="dxa"/>
            <w:gridSpan w:val="2"/>
            <w:hideMark/>
          </w:tcPr>
          <w:p w14:paraId="1B7BD4A3" w14:textId="77777777" w:rsidR="0026272E" w:rsidRDefault="0026272E">
            <w:pPr>
              <w:spacing w:line="276" w:lineRule="auto"/>
              <w:ind w:right="-11"/>
              <w:jc w:val="center"/>
              <w:rPr>
                <w:rFonts w:ascii="Arial" w:eastAsia="Arial" w:hAnsi="Arial" w:cs="Arial"/>
                <w:b/>
                <w:sz w:val="20"/>
                <w:szCs w:val="20"/>
                <w:lang w:val="es-MX" w:eastAsia="en-US"/>
              </w:rPr>
            </w:pPr>
            <w:r>
              <w:rPr>
                <w:rFonts w:ascii="Arial" w:eastAsia="Arial" w:hAnsi="Arial" w:cs="Arial"/>
                <w:b/>
                <w:sz w:val="20"/>
                <w:szCs w:val="20"/>
                <w:lang w:val="es-MX" w:eastAsia="en-US"/>
              </w:rPr>
              <w:t>SECRETARIO EJECUTIVO</w:t>
            </w:r>
          </w:p>
        </w:tc>
      </w:tr>
      <w:tr w:rsidR="0026272E" w14:paraId="083B7232" w14:textId="77777777" w:rsidTr="0026272E">
        <w:tc>
          <w:tcPr>
            <w:tcW w:w="4628" w:type="dxa"/>
          </w:tcPr>
          <w:p w14:paraId="283DD3A9" w14:textId="77777777" w:rsidR="0026272E" w:rsidRDefault="0026272E">
            <w:pPr>
              <w:spacing w:line="276" w:lineRule="auto"/>
              <w:ind w:right="-11"/>
              <w:rPr>
                <w:rFonts w:ascii="Arial" w:eastAsia="Arial" w:hAnsi="Arial" w:cs="Arial"/>
                <w:sz w:val="20"/>
                <w:szCs w:val="20"/>
                <w:lang w:val="es-MX" w:eastAsia="en-US"/>
              </w:rPr>
            </w:pPr>
          </w:p>
          <w:p w14:paraId="66EDCC70" w14:textId="77777777" w:rsidR="0026272E" w:rsidRDefault="0026272E">
            <w:pPr>
              <w:spacing w:line="276" w:lineRule="auto"/>
              <w:ind w:right="-11"/>
              <w:rPr>
                <w:rFonts w:ascii="Arial" w:eastAsia="Arial" w:hAnsi="Arial" w:cs="Arial"/>
                <w:lang w:val="es-MX" w:eastAsia="en-US"/>
              </w:rPr>
            </w:pPr>
          </w:p>
          <w:p w14:paraId="4BC8E0EB" w14:textId="77777777" w:rsidR="0026272E" w:rsidRDefault="0026272E">
            <w:pPr>
              <w:spacing w:line="276" w:lineRule="auto"/>
              <w:ind w:right="-11"/>
              <w:rPr>
                <w:rFonts w:ascii="Arial" w:eastAsia="Arial" w:hAnsi="Arial" w:cs="Arial"/>
                <w:lang w:val="es-MX" w:eastAsia="en-US"/>
              </w:rPr>
            </w:pPr>
          </w:p>
          <w:p w14:paraId="7469775A" w14:textId="77777777" w:rsidR="0026272E" w:rsidRDefault="0026272E">
            <w:pPr>
              <w:spacing w:line="276" w:lineRule="auto"/>
              <w:ind w:right="-11"/>
              <w:rPr>
                <w:rFonts w:ascii="Arial" w:eastAsia="Arial" w:hAnsi="Arial" w:cs="Arial"/>
                <w:sz w:val="20"/>
                <w:szCs w:val="20"/>
                <w:lang w:val="es-MX" w:eastAsia="en-US"/>
              </w:rPr>
            </w:pPr>
          </w:p>
          <w:p w14:paraId="0D14ABB0" w14:textId="77777777" w:rsidR="0026272E" w:rsidRDefault="0026272E">
            <w:pPr>
              <w:spacing w:line="276" w:lineRule="auto"/>
              <w:ind w:right="-11"/>
              <w:rPr>
                <w:rFonts w:ascii="Arial" w:eastAsia="Arial" w:hAnsi="Arial" w:cs="Arial"/>
                <w:sz w:val="20"/>
                <w:szCs w:val="20"/>
                <w:lang w:val="es-MX" w:eastAsia="en-US"/>
              </w:rPr>
            </w:pPr>
          </w:p>
        </w:tc>
        <w:tc>
          <w:tcPr>
            <w:tcW w:w="4340" w:type="dxa"/>
            <w:gridSpan w:val="2"/>
          </w:tcPr>
          <w:p w14:paraId="6D0B394E" w14:textId="77777777" w:rsidR="0026272E" w:rsidRDefault="0026272E">
            <w:pPr>
              <w:spacing w:line="276" w:lineRule="auto"/>
              <w:ind w:right="-11"/>
              <w:jc w:val="center"/>
              <w:rPr>
                <w:rFonts w:ascii="Arial" w:eastAsia="Arial" w:hAnsi="Arial" w:cs="Arial"/>
                <w:sz w:val="20"/>
                <w:szCs w:val="20"/>
                <w:lang w:val="en-US" w:eastAsia="en-US"/>
              </w:rPr>
            </w:pPr>
          </w:p>
          <w:p w14:paraId="62A25248" w14:textId="77777777" w:rsidR="0026272E" w:rsidRDefault="0026272E">
            <w:pPr>
              <w:spacing w:line="276" w:lineRule="auto"/>
              <w:ind w:right="-11"/>
              <w:jc w:val="center"/>
              <w:rPr>
                <w:rFonts w:ascii="Arial" w:eastAsia="Arial" w:hAnsi="Arial" w:cs="Arial"/>
                <w:sz w:val="20"/>
                <w:szCs w:val="20"/>
                <w:lang w:val="en-US" w:eastAsia="en-US"/>
              </w:rPr>
            </w:pPr>
          </w:p>
        </w:tc>
      </w:tr>
      <w:tr w:rsidR="0026272E" w14:paraId="43242503" w14:textId="77777777" w:rsidTr="0026272E">
        <w:tc>
          <w:tcPr>
            <w:tcW w:w="4628" w:type="dxa"/>
            <w:hideMark/>
          </w:tcPr>
          <w:p w14:paraId="6B989A10" w14:textId="77777777" w:rsidR="0026272E" w:rsidRDefault="0026272E">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______________________________________</w:t>
            </w:r>
          </w:p>
        </w:tc>
        <w:tc>
          <w:tcPr>
            <w:tcW w:w="4340" w:type="dxa"/>
            <w:gridSpan w:val="2"/>
            <w:hideMark/>
          </w:tcPr>
          <w:p w14:paraId="585B56F7" w14:textId="77777777" w:rsidR="0026272E" w:rsidRDefault="0026272E">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r>
      <w:tr w:rsidR="0026272E" w14:paraId="0C514F01" w14:textId="77777777" w:rsidTr="0026272E">
        <w:tc>
          <w:tcPr>
            <w:tcW w:w="4628" w:type="dxa"/>
            <w:hideMark/>
          </w:tcPr>
          <w:p w14:paraId="5CACB16A" w14:textId="77777777" w:rsidR="0026272E" w:rsidRDefault="0026272E">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MTRA. NIRVANA FABIOLA ROSALES OCHOA</w:t>
            </w:r>
          </w:p>
        </w:tc>
        <w:tc>
          <w:tcPr>
            <w:tcW w:w="4340" w:type="dxa"/>
            <w:gridSpan w:val="2"/>
            <w:hideMark/>
          </w:tcPr>
          <w:p w14:paraId="681F1ABA" w14:textId="77777777" w:rsidR="0026272E" w:rsidRDefault="0026272E">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LIC. ÓSCAR OMAR ESPINOZA</w:t>
            </w:r>
          </w:p>
        </w:tc>
      </w:tr>
      <w:tr w:rsidR="0026272E" w14:paraId="020487AD" w14:textId="77777777" w:rsidTr="0026272E">
        <w:tc>
          <w:tcPr>
            <w:tcW w:w="8968" w:type="dxa"/>
            <w:gridSpan w:val="3"/>
          </w:tcPr>
          <w:p w14:paraId="26508F63" w14:textId="77777777" w:rsidR="0026272E" w:rsidRDefault="0026272E">
            <w:pPr>
              <w:spacing w:line="276" w:lineRule="auto"/>
              <w:ind w:right="-11"/>
              <w:jc w:val="center"/>
              <w:rPr>
                <w:rFonts w:ascii="Arial" w:eastAsia="Arial" w:hAnsi="Arial" w:cs="Arial"/>
                <w:b/>
                <w:sz w:val="2"/>
                <w:szCs w:val="20"/>
                <w:lang w:val="es-MX" w:eastAsia="en-US"/>
              </w:rPr>
            </w:pPr>
          </w:p>
          <w:p w14:paraId="1D1F9AC5" w14:textId="77777777" w:rsidR="0026272E" w:rsidRDefault="0026272E" w:rsidP="0026272E">
            <w:pPr>
              <w:spacing w:line="276" w:lineRule="auto"/>
              <w:ind w:right="-11"/>
              <w:rPr>
                <w:rFonts w:ascii="Arial" w:eastAsia="Arial" w:hAnsi="Arial" w:cs="Arial"/>
                <w:b/>
                <w:sz w:val="2"/>
                <w:szCs w:val="20"/>
                <w:lang w:val="es-MX" w:eastAsia="en-US"/>
              </w:rPr>
            </w:pPr>
          </w:p>
          <w:p w14:paraId="608145A4" w14:textId="77777777" w:rsidR="0026272E" w:rsidRDefault="0026272E">
            <w:pPr>
              <w:spacing w:line="276" w:lineRule="auto"/>
              <w:ind w:right="-11"/>
              <w:jc w:val="center"/>
              <w:rPr>
                <w:rFonts w:ascii="Arial" w:eastAsia="Arial" w:hAnsi="Arial" w:cs="Arial"/>
                <w:b/>
                <w:sz w:val="2"/>
                <w:szCs w:val="20"/>
                <w:lang w:val="es-MX" w:eastAsia="en-US"/>
              </w:rPr>
            </w:pPr>
          </w:p>
          <w:p w14:paraId="5A5988C2" w14:textId="77777777" w:rsidR="0026272E" w:rsidRDefault="0026272E">
            <w:pPr>
              <w:spacing w:line="276" w:lineRule="auto"/>
              <w:ind w:right="-11"/>
              <w:jc w:val="center"/>
              <w:rPr>
                <w:rFonts w:ascii="Arial" w:eastAsia="Arial" w:hAnsi="Arial" w:cs="Arial"/>
                <w:b/>
                <w:sz w:val="2"/>
                <w:szCs w:val="20"/>
                <w:lang w:val="es-MX" w:eastAsia="en-US"/>
              </w:rPr>
            </w:pPr>
          </w:p>
          <w:p w14:paraId="37E04EB2" w14:textId="77777777" w:rsidR="0026272E" w:rsidRDefault="0026272E">
            <w:pPr>
              <w:spacing w:line="276" w:lineRule="auto"/>
              <w:ind w:right="-11"/>
              <w:rPr>
                <w:rFonts w:ascii="Arial" w:eastAsia="Arial" w:hAnsi="Arial" w:cs="Arial"/>
                <w:b/>
                <w:sz w:val="2"/>
                <w:szCs w:val="2"/>
                <w:lang w:val="es-MX" w:eastAsia="en-US"/>
              </w:rPr>
            </w:pPr>
          </w:p>
          <w:p w14:paraId="3337E2CC" w14:textId="77777777" w:rsidR="0026272E" w:rsidRDefault="0026272E">
            <w:pPr>
              <w:spacing w:line="276" w:lineRule="auto"/>
              <w:ind w:right="-11"/>
              <w:jc w:val="center"/>
              <w:rPr>
                <w:rFonts w:ascii="Arial" w:eastAsia="Arial" w:hAnsi="Arial" w:cs="Arial"/>
                <w:b/>
                <w:sz w:val="20"/>
                <w:szCs w:val="20"/>
                <w:lang w:val="es-MX" w:eastAsia="en-US"/>
              </w:rPr>
            </w:pPr>
            <w:r>
              <w:rPr>
                <w:rFonts w:ascii="Arial" w:eastAsia="Arial" w:hAnsi="Arial" w:cs="Arial"/>
                <w:b/>
                <w:sz w:val="20"/>
                <w:szCs w:val="20"/>
                <w:lang w:val="es-MX" w:eastAsia="en-US"/>
              </w:rPr>
              <w:t>CONSEJERAS Y CONSEJEROS ELECTORALES</w:t>
            </w:r>
          </w:p>
        </w:tc>
      </w:tr>
      <w:tr w:rsidR="0026272E" w14:paraId="201E91A9" w14:textId="77777777" w:rsidTr="0026272E">
        <w:tc>
          <w:tcPr>
            <w:tcW w:w="4628" w:type="dxa"/>
          </w:tcPr>
          <w:p w14:paraId="02D5A9FB" w14:textId="77777777" w:rsidR="0026272E" w:rsidRDefault="0026272E">
            <w:pPr>
              <w:spacing w:line="276" w:lineRule="auto"/>
              <w:ind w:right="-11"/>
              <w:jc w:val="center"/>
              <w:rPr>
                <w:rFonts w:ascii="Arial" w:eastAsia="Arial" w:hAnsi="Arial" w:cs="Arial"/>
                <w:sz w:val="20"/>
                <w:szCs w:val="18"/>
                <w:lang w:val="en-US" w:eastAsia="en-US"/>
              </w:rPr>
            </w:pPr>
          </w:p>
          <w:p w14:paraId="000DFD03" w14:textId="77777777" w:rsidR="0026272E" w:rsidRDefault="0026272E">
            <w:pPr>
              <w:spacing w:line="276" w:lineRule="auto"/>
              <w:ind w:right="-11"/>
              <w:jc w:val="center"/>
              <w:rPr>
                <w:rFonts w:ascii="Arial" w:eastAsia="Arial" w:hAnsi="Arial" w:cs="Arial"/>
                <w:sz w:val="20"/>
                <w:szCs w:val="18"/>
                <w:lang w:val="en-US" w:eastAsia="en-US"/>
              </w:rPr>
            </w:pPr>
          </w:p>
          <w:p w14:paraId="33B012DD" w14:textId="77777777" w:rsidR="0026272E" w:rsidRDefault="0026272E">
            <w:pPr>
              <w:spacing w:line="276" w:lineRule="auto"/>
              <w:ind w:right="-11"/>
              <w:rPr>
                <w:rFonts w:ascii="Arial" w:eastAsia="Arial" w:hAnsi="Arial" w:cs="Arial"/>
                <w:i/>
                <w:sz w:val="18"/>
                <w:szCs w:val="20"/>
                <w:lang w:val="en-US" w:eastAsia="en-US"/>
              </w:rPr>
            </w:pPr>
          </w:p>
          <w:p w14:paraId="04D079AA" w14:textId="77777777" w:rsidR="0026272E" w:rsidRDefault="0026272E">
            <w:pPr>
              <w:spacing w:line="276" w:lineRule="auto"/>
              <w:ind w:right="-11"/>
              <w:rPr>
                <w:rFonts w:ascii="Arial" w:eastAsia="Arial" w:hAnsi="Arial" w:cs="Arial"/>
                <w:sz w:val="10"/>
                <w:szCs w:val="10"/>
                <w:lang w:val="en-US" w:eastAsia="en-US"/>
              </w:rPr>
            </w:pPr>
          </w:p>
          <w:p w14:paraId="4CD8138C" w14:textId="77777777" w:rsidR="0026272E" w:rsidRDefault="0026272E">
            <w:pPr>
              <w:spacing w:line="276" w:lineRule="auto"/>
              <w:ind w:right="-11"/>
              <w:rPr>
                <w:rFonts w:ascii="Arial" w:eastAsia="Arial" w:hAnsi="Arial" w:cs="Arial"/>
                <w:sz w:val="10"/>
                <w:szCs w:val="10"/>
                <w:lang w:val="en-US" w:eastAsia="en-US"/>
              </w:rPr>
            </w:pPr>
          </w:p>
          <w:p w14:paraId="1872C2D2" w14:textId="77777777" w:rsidR="0026272E" w:rsidRDefault="0026272E">
            <w:pPr>
              <w:spacing w:line="276" w:lineRule="auto"/>
              <w:ind w:right="-11"/>
              <w:rPr>
                <w:rFonts w:ascii="Arial" w:eastAsia="Arial" w:hAnsi="Arial" w:cs="Arial"/>
                <w:sz w:val="10"/>
                <w:szCs w:val="10"/>
                <w:lang w:val="en-US" w:eastAsia="en-US"/>
              </w:rPr>
            </w:pPr>
          </w:p>
          <w:p w14:paraId="05A8A76B" w14:textId="77777777" w:rsidR="0026272E" w:rsidRDefault="0026272E">
            <w:pPr>
              <w:spacing w:line="276" w:lineRule="auto"/>
              <w:ind w:right="-11"/>
              <w:rPr>
                <w:rFonts w:ascii="Arial" w:eastAsia="Arial" w:hAnsi="Arial" w:cs="Arial"/>
                <w:sz w:val="10"/>
                <w:szCs w:val="10"/>
                <w:lang w:val="en-US" w:eastAsia="en-US"/>
              </w:rPr>
            </w:pPr>
          </w:p>
          <w:p w14:paraId="322B5F08" w14:textId="77777777" w:rsidR="0026272E" w:rsidRDefault="0026272E">
            <w:pPr>
              <w:spacing w:line="276" w:lineRule="auto"/>
              <w:ind w:right="-11"/>
              <w:rPr>
                <w:rFonts w:ascii="Arial" w:eastAsia="Arial" w:hAnsi="Arial" w:cs="Arial"/>
                <w:sz w:val="10"/>
                <w:szCs w:val="10"/>
                <w:lang w:val="en-US" w:eastAsia="en-US"/>
              </w:rPr>
            </w:pPr>
          </w:p>
          <w:p w14:paraId="44E9815C" w14:textId="77777777" w:rsidR="0026272E" w:rsidRDefault="0026272E">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_____________________________________</w:t>
            </w:r>
          </w:p>
        </w:tc>
        <w:tc>
          <w:tcPr>
            <w:tcW w:w="4340" w:type="dxa"/>
            <w:gridSpan w:val="2"/>
          </w:tcPr>
          <w:p w14:paraId="4D147CE3" w14:textId="77777777" w:rsidR="0026272E" w:rsidRDefault="0026272E">
            <w:pPr>
              <w:spacing w:line="276" w:lineRule="auto"/>
              <w:ind w:right="-11"/>
              <w:jc w:val="center"/>
              <w:rPr>
                <w:rFonts w:ascii="Arial" w:eastAsia="Arial" w:hAnsi="Arial" w:cs="Arial"/>
                <w:sz w:val="10"/>
                <w:szCs w:val="10"/>
                <w:lang w:val="en-US" w:eastAsia="en-US"/>
              </w:rPr>
            </w:pPr>
          </w:p>
          <w:p w14:paraId="260801D5" w14:textId="77777777" w:rsidR="0026272E" w:rsidRDefault="0026272E">
            <w:pPr>
              <w:spacing w:line="276" w:lineRule="auto"/>
              <w:ind w:right="-11"/>
              <w:rPr>
                <w:rFonts w:ascii="Arial" w:eastAsia="Arial" w:hAnsi="Arial" w:cs="Arial"/>
                <w:sz w:val="20"/>
                <w:szCs w:val="18"/>
                <w:lang w:val="en-US" w:eastAsia="en-US"/>
              </w:rPr>
            </w:pPr>
          </w:p>
          <w:p w14:paraId="1C3B1B67" w14:textId="77777777" w:rsidR="0026272E" w:rsidRDefault="0026272E">
            <w:pPr>
              <w:spacing w:line="276" w:lineRule="auto"/>
              <w:ind w:right="-11"/>
              <w:jc w:val="center"/>
              <w:rPr>
                <w:rFonts w:ascii="Arial" w:eastAsia="Arial" w:hAnsi="Arial" w:cs="Arial"/>
                <w:sz w:val="20"/>
                <w:szCs w:val="20"/>
                <w:lang w:val="en-US" w:eastAsia="en-US"/>
              </w:rPr>
            </w:pPr>
          </w:p>
          <w:p w14:paraId="15461ECC" w14:textId="77777777" w:rsidR="0026272E" w:rsidRDefault="0026272E">
            <w:pPr>
              <w:spacing w:line="276" w:lineRule="auto"/>
              <w:ind w:right="-11"/>
              <w:jc w:val="center"/>
              <w:rPr>
                <w:rFonts w:ascii="Arial" w:eastAsia="Arial" w:hAnsi="Arial" w:cs="Arial"/>
                <w:sz w:val="20"/>
                <w:szCs w:val="20"/>
                <w:lang w:val="en-US" w:eastAsia="en-US"/>
              </w:rPr>
            </w:pPr>
          </w:p>
          <w:p w14:paraId="3E18243E" w14:textId="77777777" w:rsidR="0026272E" w:rsidRDefault="0026272E">
            <w:pPr>
              <w:spacing w:line="276" w:lineRule="auto"/>
              <w:ind w:right="-11"/>
              <w:jc w:val="center"/>
              <w:rPr>
                <w:rFonts w:ascii="Arial" w:eastAsia="Arial" w:hAnsi="Arial" w:cs="Arial"/>
                <w:sz w:val="20"/>
                <w:szCs w:val="20"/>
                <w:lang w:val="en-US" w:eastAsia="en-US"/>
              </w:rPr>
            </w:pPr>
          </w:p>
          <w:p w14:paraId="3F3337D7" w14:textId="77777777" w:rsidR="0026272E" w:rsidRDefault="0026272E">
            <w:pPr>
              <w:spacing w:line="276" w:lineRule="auto"/>
              <w:ind w:right="-11"/>
              <w:jc w:val="center"/>
              <w:rPr>
                <w:rFonts w:ascii="Arial" w:eastAsia="Arial" w:hAnsi="Arial" w:cs="Arial"/>
                <w:sz w:val="20"/>
                <w:szCs w:val="20"/>
                <w:lang w:val="en-US" w:eastAsia="en-US"/>
              </w:rPr>
            </w:pPr>
          </w:p>
          <w:p w14:paraId="2AF1FA5D" w14:textId="77777777" w:rsidR="0026272E" w:rsidRDefault="0026272E">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w:t>
            </w:r>
          </w:p>
        </w:tc>
      </w:tr>
      <w:tr w:rsidR="0026272E" w14:paraId="470F82BE" w14:textId="77777777" w:rsidTr="0026272E">
        <w:tc>
          <w:tcPr>
            <w:tcW w:w="4628" w:type="dxa"/>
          </w:tcPr>
          <w:p w14:paraId="7C5ED83E" w14:textId="77777777" w:rsidR="0026272E" w:rsidRDefault="0026272E">
            <w:pPr>
              <w:spacing w:line="276" w:lineRule="auto"/>
              <w:rPr>
                <w:rFonts w:ascii="Arial" w:eastAsia="Arial" w:hAnsi="Arial" w:cs="Arial"/>
                <w:sz w:val="20"/>
                <w:szCs w:val="20"/>
                <w:lang w:val="en-US" w:eastAsia="en-US"/>
              </w:rPr>
            </w:pPr>
            <w:r>
              <w:rPr>
                <w:rFonts w:ascii="Arial" w:eastAsia="Arial" w:hAnsi="Arial" w:cs="Arial"/>
                <w:sz w:val="20"/>
                <w:szCs w:val="20"/>
                <w:lang w:val="es-MX" w:eastAsia="en-US"/>
              </w:rPr>
              <w:t xml:space="preserve">       MTRA. </w:t>
            </w:r>
            <w:r>
              <w:rPr>
                <w:rFonts w:ascii="Arial" w:eastAsia="Calibri" w:hAnsi="Arial" w:cs="Arial"/>
                <w:sz w:val="22"/>
                <w:szCs w:val="22"/>
                <w:lang w:val="es-MX" w:eastAsia="en-US"/>
              </w:rPr>
              <w:t>MARTHA ELBA IZA HUERTA</w:t>
            </w:r>
          </w:p>
          <w:p w14:paraId="5D9AC5B9" w14:textId="77777777" w:rsidR="0026272E" w:rsidRDefault="0026272E">
            <w:pPr>
              <w:spacing w:line="276" w:lineRule="auto"/>
              <w:rPr>
                <w:rFonts w:ascii="Arial" w:eastAsia="Arial" w:hAnsi="Arial" w:cs="Arial"/>
                <w:sz w:val="20"/>
                <w:szCs w:val="20"/>
                <w:lang w:val="en-US" w:eastAsia="en-US"/>
              </w:rPr>
            </w:pPr>
          </w:p>
          <w:p w14:paraId="15A02626" w14:textId="77777777" w:rsidR="0026272E" w:rsidRDefault="0026272E">
            <w:pPr>
              <w:spacing w:line="276" w:lineRule="auto"/>
              <w:rPr>
                <w:rFonts w:ascii="Arial" w:eastAsia="Arial" w:hAnsi="Arial" w:cs="Arial"/>
                <w:sz w:val="20"/>
                <w:szCs w:val="20"/>
                <w:lang w:val="en-US" w:eastAsia="en-US"/>
              </w:rPr>
            </w:pPr>
          </w:p>
          <w:p w14:paraId="3BD54B3C" w14:textId="77777777" w:rsidR="0026272E" w:rsidRDefault="0026272E">
            <w:pPr>
              <w:spacing w:line="276" w:lineRule="auto"/>
              <w:rPr>
                <w:rFonts w:ascii="Arial" w:eastAsia="Arial" w:hAnsi="Arial" w:cs="Arial"/>
                <w:sz w:val="16"/>
                <w:szCs w:val="16"/>
                <w:lang w:val="en-US" w:eastAsia="en-US"/>
              </w:rPr>
            </w:pPr>
          </w:p>
          <w:p w14:paraId="17AA1ED4" w14:textId="77777777" w:rsidR="0026272E" w:rsidRDefault="0026272E">
            <w:pPr>
              <w:spacing w:line="276" w:lineRule="auto"/>
              <w:rPr>
                <w:rFonts w:ascii="Arial" w:eastAsia="Arial" w:hAnsi="Arial" w:cs="Arial"/>
                <w:sz w:val="16"/>
                <w:szCs w:val="16"/>
                <w:lang w:val="en-US" w:eastAsia="en-US"/>
              </w:rPr>
            </w:pPr>
          </w:p>
          <w:p w14:paraId="746D757E" w14:textId="77777777" w:rsidR="0026272E" w:rsidRDefault="0026272E">
            <w:pPr>
              <w:spacing w:line="276" w:lineRule="auto"/>
              <w:rPr>
                <w:rFonts w:ascii="Arial" w:eastAsia="Arial" w:hAnsi="Arial" w:cs="Arial"/>
                <w:sz w:val="16"/>
                <w:szCs w:val="16"/>
                <w:lang w:val="en-US" w:eastAsia="en-US"/>
              </w:rPr>
            </w:pPr>
          </w:p>
          <w:p w14:paraId="26415D3F" w14:textId="77777777" w:rsidR="0026272E" w:rsidRDefault="0026272E">
            <w:pPr>
              <w:spacing w:line="276" w:lineRule="auto"/>
              <w:rPr>
                <w:rFonts w:ascii="Arial" w:eastAsia="Arial" w:hAnsi="Arial" w:cs="Arial"/>
                <w:sz w:val="16"/>
                <w:szCs w:val="16"/>
                <w:lang w:val="en-US" w:eastAsia="en-US"/>
              </w:rPr>
            </w:pPr>
          </w:p>
          <w:p w14:paraId="34A2FC80" w14:textId="77777777" w:rsidR="0026272E" w:rsidRDefault="0026272E">
            <w:pPr>
              <w:spacing w:line="276" w:lineRule="auto"/>
              <w:rPr>
                <w:rFonts w:ascii="Arial" w:eastAsia="Arial" w:hAnsi="Arial" w:cs="Arial"/>
                <w:sz w:val="20"/>
                <w:szCs w:val="20"/>
                <w:lang w:val="en-US" w:eastAsia="en-US"/>
              </w:rPr>
            </w:pPr>
          </w:p>
        </w:tc>
        <w:tc>
          <w:tcPr>
            <w:tcW w:w="4340" w:type="dxa"/>
            <w:gridSpan w:val="2"/>
          </w:tcPr>
          <w:p w14:paraId="6BBD8055" w14:textId="77777777" w:rsidR="0026272E" w:rsidRDefault="0026272E">
            <w:pPr>
              <w:spacing w:line="276" w:lineRule="auto"/>
              <w:ind w:right="-11"/>
              <w:jc w:val="center"/>
              <w:rPr>
                <w:rFonts w:ascii="Arial" w:eastAsia="Calibri" w:hAnsi="Arial" w:cs="Arial"/>
                <w:sz w:val="22"/>
                <w:szCs w:val="22"/>
                <w:lang w:val="es-MX" w:eastAsia="en-US"/>
              </w:rPr>
            </w:pPr>
            <w:r>
              <w:rPr>
                <w:rFonts w:ascii="Arial" w:eastAsia="Arial" w:hAnsi="Arial" w:cs="Arial"/>
                <w:sz w:val="20"/>
                <w:szCs w:val="20"/>
                <w:lang w:val="en-US" w:eastAsia="en-US"/>
              </w:rPr>
              <w:t xml:space="preserve">MTRA. </w:t>
            </w:r>
            <w:r>
              <w:rPr>
                <w:rFonts w:ascii="Arial" w:eastAsia="Calibri" w:hAnsi="Arial" w:cs="Arial"/>
                <w:sz w:val="22"/>
                <w:szCs w:val="22"/>
                <w:lang w:val="es-MX" w:eastAsia="en-US"/>
              </w:rPr>
              <w:t xml:space="preserve">ARLEN ALEJANDRA </w:t>
            </w:r>
          </w:p>
          <w:p w14:paraId="5FF121CE" w14:textId="77777777" w:rsidR="0026272E" w:rsidRDefault="0026272E">
            <w:pPr>
              <w:spacing w:line="276" w:lineRule="auto"/>
              <w:ind w:right="-11"/>
              <w:jc w:val="center"/>
              <w:rPr>
                <w:rFonts w:ascii="Arial" w:eastAsia="Arial" w:hAnsi="Arial" w:cs="Arial"/>
                <w:sz w:val="20"/>
                <w:szCs w:val="20"/>
                <w:lang w:val="es-MX" w:eastAsia="en-US"/>
              </w:rPr>
            </w:pPr>
            <w:r>
              <w:rPr>
                <w:rFonts w:ascii="Arial" w:eastAsia="Calibri" w:hAnsi="Arial" w:cs="Arial"/>
                <w:sz w:val="22"/>
                <w:szCs w:val="22"/>
                <w:lang w:val="es-MX" w:eastAsia="en-US"/>
              </w:rPr>
              <w:t>MARTÍNEZ FUENTES</w:t>
            </w:r>
          </w:p>
          <w:p w14:paraId="40AACF73" w14:textId="77777777" w:rsidR="0026272E" w:rsidRDefault="0026272E">
            <w:pPr>
              <w:spacing w:line="276" w:lineRule="auto"/>
              <w:ind w:right="-11"/>
              <w:jc w:val="center"/>
              <w:rPr>
                <w:rFonts w:ascii="Arial" w:eastAsia="Arial" w:hAnsi="Arial" w:cs="Arial"/>
                <w:sz w:val="20"/>
                <w:szCs w:val="20"/>
                <w:lang w:val="es-MX" w:eastAsia="en-US"/>
              </w:rPr>
            </w:pPr>
          </w:p>
          <w:p w14:paraId="73E55307" w14:textId="77777777" w:rsidR="0026272E" w:rsidRDefault="0026272E">
            <w:pPr>
              <w:spacing w:line="276" w:lineRule="auto"/>
              <w:ind w:right="-11"/>
              <w:jc w:val="center"/>
              <w:rPr>
                <w:rFonts w:ascii="Arial" w:eastAsia="Arial" w:hAnsi="Arial" w:cs="Arial"/>
                <w:sz w:val="20"/>
                <w:szCs w:val="20"/>
                <w:lang w:val="es-MX" w:eastAsia="en-US"/>
              </w:rPr>
            </w:pPr>
          </w:p>
          <w:p w14:paraId="3FAF3518" w14:textId="77777777" w:rsidR="0026272E" w:rsidRDefault="0026272E">
            <w:pPr>
              <w:spacing w:line="276" w:lineRule="auto"/>
              <w:ind w:right="-11"/>
              <w:rPr>
                <w:rFonts w:ascii="Arial" w:eastAsia="Arial" w:hAnsi="Arial" w:cs="Arial"/>
                <w:sz w:val="20"/>
                <w:szCs w:val="20"/>
                <w:lang w:val="es-MX" w:eastAsia="en-US"/>
              </w:rPr>
            </w:pPr>
          </w:p>
          <w:p w14:paraId="3F94B5CE" w14:textId="77777777" w:rsidR="0026272E" w:rsidRDefault="0026272E">
            <w:pPr>
              <w:spacing w:line="276" w:lineRule="auto"/>
              <w:ind w:right="-11"/>
              <w:rPr>
                <w:rFonts w:ascii="Arial" w:eastAsia="Arial" w:hAnsi="Arial" w:cs="Arial"/>
                <w:sz w:val="20"/>
                <w:szCs w:val="20"/>
                <w:lang w:val="es-MX" w:eastAsia="en-US"/>
              </w:rPr>
            </w:pPr>
          </w:p>
        </w:tc>
      </w:tr>
      <w:tr w:rsidR="0026272E" w14:paraId="4532AC84" w14:textId="77777777" w:rsidTr="0026272E">
        <w:tc>
          <w:tcPr>
            <w:tcW w:w="4628" w:type="dxa"/>
            <w:hideMark/>
          </w:tcPr>
          <w:p w14:paraId="391783DF" w14:textId="77777777" w:rsidR="0026272E" w:rsidRDefault="0026272E">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c>
          <w:tcPr>
            <w:tcW w:w="4340" w:type="dxa"/>
            <w:gridSpan w:val="2"/>
            <w:hideMark/>
          </w:tcPr>
          <w:p w14:paraId="562ADB7A" w14:textId="77777777" w:rsidR="0026272E" w:rsidRDefault="0026272E">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r>
      <w:tr w:rsidR="0026272E" w14:paraId="7AAA474A" w14:textId="77777777" w:rsidTr="0026272E">
        <w:trPr>
          <w:trHeight w:val="435"/>
        </w:trPr>
        <w:tc>
          <w:tcPr>
            <w:tcW w:w="4628" w:type="dxa"/>
            <w:hideMark/>
          </w:tcPr>
          <w:p w14:paraId="4F5D598D" w14:textId="77777777" w:rsidR="0026272E" w:rsidRDefault="0026272E" w:rsidP="0026272E">
            <w:pPr>
              <w:spacing w:line="276" w:lineRule="auto"/>
              <w:ind w:right="-11"/>
              <w:jc w:val="center"/>
              <w:rPr>
                <w:rFonts w:ascii="Arial" w:eastAsia="Calibri" w:hAnsi="Arial" w:cs="Arial"/>
                <w:sz w:val="22"/>
                <w:szCs w:val="22"/>
                <w:lang w:val="es-MX" w:eastAsia="en-US"/>
              </w:rPr>
            </w:pPr>
            <w:r>
              <w:rPr>
                <w:rFonts w:ascii="Arial" w:eastAsia="Calibri" w:hAnsi="Arial" w:cs="Arial"/>
                <w:sz w:val="22"/>
                <w:szCs w:val="22"/>
                <w:lang w:val="es-MX" w:eastAsia="en-US"/>
              </w:rPr>
              <w:t xml:space="preserve">LICDA. ROSA ELIZABETH </w:t>
            </w:r>
          </w:p>
          <w:p w14:paraId="44110B96" w14:textId="4B416172" w:rsidR="0026272E" w:rsidRDefault="0026272E" w:rsidP="0026272E">
            <w:pPr>
              <w:spacing w:line="276" w:lineRule="auto"/>
              <w:ind w:right="-11"/>
              <w:jc w:val="center"/>
              <w:rPr>
                <w:rFonts w:ascii="Arial" w:eastAsia="Arial" w:hAnsi="Arial" w:cs="Arial"/>
                <w:sz w:val="20"/>
                <w:szCs w:val="20"/>
                <w:lang w:val="en-US" w:eastAsia="en-US"/>
              </w:rPr>
            </w:pPr>
            <w:r>
              <w:rPr>
                <w:rFonts w:ascii="Arial" w:eastAsia="Calibri" w:hAnsi="Arial" w:cs="Arial"/>
                <w:sz w:val="22"/>
                <w:szCs w:val="22"/>
                <w:lang w:val="es-MX" w:eastAsia="en-US"/>
              </w:rPr>
              <w:t>CARRILLO RUIZ</w:t>
            </w:r>
          </w:p>
        </w:tc>
        <w:tc>
          <w:tcPr>
            <w:tcW w:w="4340" w:type="dxa"/>
            <w:gridSpan w:val="2"/>
            <w:hideMark/>
          </w:tcPr>
          <w:p w14:paraId="6EE24CD4" w14:textId="1305FB02" w:rsidR="0026272E" w:rsidRDefault="0026272E">
            <w:pPr>
              <w:spacing w:line="276" w:lineRule="auto"/>
              <w:ind w:right="-11"/>
              <w:jc w:val="center"/>
              <w:rPr>
                <w:rFonts w:ascii="Arial" w:eastAsia="Arial" w:hAnsi="Arial" w:cs="Arial"/>
                <w:sz w:val="20"/>
                <w:szCs w:val="20"/>
                <w:lang w:val="es-MX" w:eastAsia="en-US"/>
              </w:rPr>
            </w:pPr>
            <w:r>
              <w:rPr>
                <w:rFonts w:ascii="Arial" w:eastAsia="Calibri" w:hAnsi="Arial" w:cs="Arial"/>
                <w:sz w:val="22"/>
                <w:szCs w:val="22"/>
                <w:lang w:val="es-MX" w:eastAsia="en-US"/>
              </w:rPr>
              <w:t>LIC. JUAN RAMÍREZ RAMOS</w:t>
            </w:r>
          </w:p>
        </w:tc>
      </w:tr>
      <w:tr w:rsidR="0026272E" w14:paraId="73021E57" w14:textId="77777777" w:rsidTr="0026272E">
        <w:trPr>
          <w:gridAfter w:val="1"/>
          <w:wAfter w:w="39" w:type="dxa"/>
          <w:trHeight w:val="80"/>
        </w:trPr>
        <w:tc>
          <w:tcPr>
            <w:tcW w:w="8929" w:type="dxa"/>
            <w:gridSpan w:val="2"/>
          </w:tcPr>
          <w:p w14:paraId="717DDFD6" w14:textId="77777777" w:rsidR="0026272E" w:rsidRDefault="0026272E">
            <w:pPr>
              <w:spacing w:line="276" w:lineRule="auto"/>
              <w:rPr>
                <w:sz w:val="14"/>
              </w:rPr>
            </w:pPr>
          </w:p>
          <w:tbl>
            <w:tblPr>
              <w:tblW w:w="8718" w:type="dxa"/>
              <w:tblInd w:w="104" w:type="dxa"/>
              <w:tblLook w:val="04A0" w:firstRow="1" w:lastRow="0" w:firstColumn="1" w:lastColumn="0" w:noHBand="0" w:noVBand="1"/>
            </w:tblPr>
            <w:tblGrid>
              <w:gridCol w:w="4395"/>
              <w:gridCol w:w="4323"/>
            </w:tblGrid>
            <w:tr w:rsidR="0026272E" w14:paraId="3A880648" w14:textId="77777777">
              <w:tc>
                <w:tcPr>
                  <w:tcW w:w="4395" w:type="dxa"/>
                </w:tcPr>
                <w:p w14:paraId="51BDB9B5" w14:textId="77777777" w:rsidR="0026272E" w:rsidRDefault="0026272E">
                  <w:pPr>
                    <w:spacing w:line="276" w:lineRule="auto"/>
                    <w:rPr>
                      <w:rFonts w:ascii="Arial" w:eastAsia="Arial" w:hAnsi="Arial" w:cs="Arial"/>
                      <w:sz w:val="20"/>
                      <w:szCs w:val="20"/>
                      <w:lang w:val="en-US" w:eastAsia="en-US"/>
                    </w:rPr>
                  </w:pPr>
                </w:p>
                <w:p w14:paraId="768A39AE" w14:textId="77777777" w:rsidR="0026272E" w:rsidRDefault="0026272E">
                  <w:pPr>
                    <w:spacing w:line="276" w:lineRule="auto"/>
                    <w:rPr>
                      <w:rFonts w:ascii="Arial" w:eastAsia="Arial" w:hAnsi="Arial" w:cs="Arial"/>
                      <w:sz w:val="20"/>
                      <w:szCs w:val="20"/>
                      <w:lang w:val="en-US" w:eastAsia="en-US"/>
                    </w:rPr>
                  </w:pPr>
                </w:p>
                <w:p w14:paraId="2FD3BBC0" w14:textId="77777777" w:rsidR="0026272E" w:rsidRDefault="0026272E">
                  <w:pPr>
                    <w:spacing w:line="276" w:lineRule="auto"/>
                    <w:rPr>
                      <w:rFonts w:ascii="Arial" w:eastAsia="Arial" w:hAnsi="Arial" w:cs="Arial"/>
                      <w:sz w:val="20"/>
                      <w:szCs w:val="20"/>
                      <w:lang w:val="en-US" w:eastAsia="en-US"/>
                    </w:rPr>
                  </w:pPr>
                </w:p>
                <w:p w14:paraId="68D6922F" w14:textId="77777777" w:rsidR="0026272E" w:rsidRDefault="0026272E">
                  <w:pPr>
                    <w:spacing w:line="276" w:lineRule="auto"/>
                    <w:jc w:val="center"/>
                    <w:rPr>
                      <w:rFonts w:ascii="Arial" w:eastAsia="Arial" w:hAnsi="Arial" w:cs="Arial"/>
                      <w:sz w:val="20"/>
                      <w:szCs w:val="20"/>
                      <w:lang w:val="en-US" w:eastAsia="en-US"/>
                    </w:rPr>
                  </w:pPr>
                </w:p>
              </w:tc>
              <w:tc>
                <w:tcPr>
                  <w:tcW w:w="4323" w:type="dxa"/>
                </w:tcPr>
                <w:p w14:paraId="0AB30253" w14:textId="77777777" w:rsidR="0026272E" w:rsidRDefault="0026272E">
                  <w:pPr>
                    <w:spacing w:line="276" w:lineRule="auto"/>
                    <w:ind w:right="-11"/>
                    <w:jc w:val="center"/>
                    <w:rPr>
                      <w:rFonts w:ascii="Arial" w:eastAsia="Arial" w:hAnsi="Arial" w:cs="Arial"/>
                      <w:sz w:val="20"/>
                      <w:szCs w:val="20"/>
                      <w:lang w:val="es-MX" w:eastAsia="en-US"/>
                    </w:rPr>
                  </w:pPr>
                </w:p>
                <w:p w14:paraId="106CD730" w14:textId="77777777" w:rsidR="0026272E" w:rsidRDefault="0026272E">
                  <w:pPr>
                    <w:spacing w:line="276" w:lineRule="auto"/>
                    <w:ind w:right="-11"/>
                    <w:jc w:val="center"/>
                    <w:rPr>
                      <w:rFonts w:ascii="Arial" w:eastAsia="Arial" w:hAnsi="Arial" w:cs="Arial"/>
                      <w:sz w:val="20"/>
                      <w:szCs w:val="20"/>
                      <w:lang w:val="es-MX" w:eastAsia="en-US"/>
                    </w:rPr>
                  </w:pPr>
                </w:p>
              </w:tc>
            </w:tr>
            <w:tr w:rsidR="0026272E" w14:paraId="38F8AC68" w14:textId="77777777">
              <w:tc>
                <w:tcPr>
                  <w:tcW w:w="4395" w:type="dxa"/>
                  <w:hideMark/>
                </w:tcPr>
                <w:p w14:paraId="0F65DAB1" w14:textId="77777777" w:rsidR="0026272E" w:rsidRDefault="0026272E">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c>
                <w:tcPr>
                  <w:tcW w:w="4323" w:type="dxa"/>
                  <w:hideMark/>
                </w:tcPr>
                <w:p w14:paraId="5183664E" w14:textId="3ABCA4B3" w:rsidR="0026272E" w:rsidRDefault="0026272E" w:rsidP="0026272E">
                  <w:pPr>
                    <w:spacing w:line="276" w:lineRule="auto"/>
                    <w:ind w:right="-11"/>
                    <w:rPr>
                      <w:rFonts w:ascii="Arial" w:eastAsia="Arial" w:hAnsi="Arial" w:cs="Arial"/>
                      <w:sz w:val="20"/>
                      <w:szCs w:val="20"/>
                      <w:lang w:val="en-US" w:eastAsia="en-US"/>
                    </w:rPr>
                  </w:pPr>
                </w:p>
              </w:tc>
            </w:tr>
            <w:tr w:rsidR="0026272E" w14:paraId="7A45CC10" w14:textId="77777777">
              <w:trPr>
                <w:trHeight w:val="435"/>
              </w:trPr>
              <w:tc>
                <w:tcPr>
                  <w:tcW w:w="4395" w:type="dxa"/>
                  <w:hideMark/>
                </w:tcPr>
                <w:p w14:paraId="36FAE51A" w14:textId="77777777" w:rsidR="0026272E" w:rsidRDefault="0026272E">
                  <w:pPr>
                    <w:spacing w:line="276" w:lineRule="auto"/>
                    <w:ind w:right="-11"/>
                    <w:jc w:val="center"/>
                    <w:rPr>
                      <w:rFonts w:ascii="Arial" w:eastAsia="Calibri" w:hAnsi="Arial" w:cs="Arial"/>
                      <w:sz w:val="22"/>
                      <w:szCs w:val="22"/>
                      <w:lang w:val="es-MX" w:eastAsia="en-US"/>
                    </w:rPr>
                  </w:pPr>
                  <w:r>
                    <w:rPr>
                      <w:rFonts w:ascii="Arial" w:eastAsia="Calibri" w:hAnsi="Arial" w:cs="Arial"/>
                      <w:sz w:val="22"/>
                      <w:szCs w:val="22"/>
                      <w:lang w:val="es-MX" w:eastAsia="en-US"/>
                    </w:rPr>
                    <w:t xml:space="preserve">DRA. ANA FLORENCIA </w:t>
                  </w:r>
                </w:p>
                <w:p w14:paraId="5233EFAF" w14:textId="77777777" w:rsidR="0026272E" w:rsidRDefault="0026272E">
                  <w:pPr>
                    <w:spacing w:line="276" w:lineRule="auto"/>
                    <w:ind w:right="-11"/>
                    <w:jc w:val="center"/>
                    <w:rPr>
                      <w:rFonts w:ascii="Arial" w:eastAsia="Arial" w:hAnsi="Arial" w:cs="Arial"/>
                      <w:sz w:val="20"/>
                      <w:szCs w:val="20"/>
                      <w:lang w:val="en-US" w:eastAsia="en-US"/>
                    </w:rPr>
                  </w:pPr>
                  <w:r>
                    <w:rPr>
                      <w:rFonts w:ascii="Arial" w:eastAsia="Calibri" w:hAnsi="Arial" w:cs="Arial"/>
                      <w:sz w:val="22"/>
                      <w:szCs w:val="22"/>
                      <w:lang w:val="es-MX" w:eastAsia="en-US"/>
                    </w:rPr>
                    <w:t>ROMANO SÁNCHEZ</w:t>
                  </w:r>
                </w:p>
              </w:tc>
              <w:tc>
                <w:tcPr>
                  <w:tcW w:w="4323" w:type="dxa"/>
                  <w:hideMark/>
                </w:tcPr>
                <w:p w14:paraId="2D7EF33A" w14:textId="57C74745" w:rsidR="0026272E" w:rsidRDefault="0026272E">
                  <w:pPr>
                    <w:spacing w:line="276" w:lineRule="auto"/>
                    <w:ind w:right="-11"/>
                    <w:jc w:val="center"/>
                    <w:rPr>
                      <w:rFonts w:ascii="Arial" w:eastAsia="Arial" w:hAnsi="Arial" w:cs="Arial"/>
                      <w:sz w:val="20"/>
                      <w:szCs w:val="20"/>
                      <w:lang w:val="es-MX" w:eastAsia="en-US"/>
                    </w:rPr>
                  </w:pPr>
                </w:p>
              </w:tc>
            </w:tr>
          </w:tbl>
          <w:p w14:paraId="62B27367" w14:textId="77777777" w:rsidR="0026272E" w:rsidRDefault="0026272E">
            <w:pPr>
              <w:spacing w:line="276" w:lineRule="auto"/>
              <w:rPr>
                <w:rFonts w:ascii="Calibri" w:eastAsia="Calibri" w:hAnsi="Calibri"/>
                <w:sz w:val="18"/>
                <w:szCs w:val="18"/>
                <w:lang w:val="es-MX" w:eastAsia="es-MX"/>
              </w:rPr>
            </w:pPr>
          </w:p>
        </w:tc>
      </w:tr>
    </w:tbl>
    <w:p w14:paraId="5AB231C3" w14:textId="39291C98" w:rsidR="0026272E" w:rsidRPr="0026272E" w:rsidRDefault="0026272E" w:rsidP="0026272E">
      <w:pPr>
        <w:jc w:val="both"/>
        <w:rPr>
          <w:rFonts w:ascii="Arial" w:eastAsia="Arial" w:hAnsi="Arial" w:cs="Arial"/>
          <w:sz w:val="16"/>
          <w:szCs w:val="16"/>
          <w:lang w:val="es-MX" w:eastAsia="en-US"/>
        </w:rPr>
      </w:pPr>
      <w:r>
        <w:rPr>
          <w:rFonts w:ascii="Arial" w:eastAsia="Arial" w:hAnsi="Arial" w:cs="Arial"/>
          <w:sz w:val="16"/>
          <w:szCs w:val="16"/>
          <w:lang w:val="es-MX" w:eastAsia="en-US"/>
        </w:rPr>
        <w:t xml:space="preserve">La presente foja forma parte del Acuerdo número </w:t>
      </w:r>
      <w:r>
        <w:rPr>
          <w:rFonts w:ascii="Arial" w:eastAsia="Arial" w:hAnsi="Arial" w:cs="Arial"/>
          <w:b/>
          <w:sz w:val="16"/>
          <w:szCs w:val="16"/>
          <w:lang w:val="es-MX" w:eastAsia="en-US"/>
        </w:rPr>
        <w:t>IEE/CG/A033/2020</w:t>
      </w:r>
      <w:r>
        <w:rPr>
          <w:rFonts w:ascii="Arial" w:eastAsia="Arial" w:hAnsi="Arial" w:cs="Arial"/>
          <w:sz w:val="16"/>
          <w:szCs w:val="16"/>
          <w:lang w:val="es-MX" w:eastAsia="en-US"/>
        </w:rPr>
        <w:t xml:space="preserve"> del Proceso Electoral Local 2020-2021, aprobado en la Séptima Sesión Ordinaria del Consejo General del Instituto Electoral del Estado de Colima, celebrada el día 11 (once) de enero del año 2021 (dos mil veintiuno). ------------------------------------------------------------------------------------------------------------------------------</w:t>
      </w:r>
    </w:p>
    <w:sectPr w:rsidR="0026272E" w:rsidRPr="0026272E" w:rsidSect="00C922FC">
      <w:headerReference w:type="default" r:id="rId8"/>
      <w:footerReference w:type="default" r:id="rId9"/>
      <w:headerReference w:type="first" r:id="rId10"/>
      <w:footerReference w:type="first" r:id="rId11"/>
      <w:pgSz w:w="12240" w:h="15840"/>
      <w:pgMar w:top="1948" w:right="1467" w:bottom="1702" w:left="1701" w:header="564"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0C8C6" w14:textId="77777777" w:rsidR="00B30408" w:rsidRDefault="00B30408" w:rsidP="00327117">
      <w:r>
        <w:separator/>
      </w:r>
    </w:p>
  </w:endnote>
  <w:endnote w:type="continuationSeparator" w:id="0">
    <w:p w14:paraId="51D0EB36" w14:textId="77777777" w:rsidR="00B30408" w:rsidRDefault="00B30408" w:rsidP="00327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6CAD4" w14:textId="6CA90ECA" w:rsidR="00C922FC" w:rsidRPr="003D60F5" w:rsidRDefault="00C922FC" w:rsidP="00C922FC">
    <w:pPr>
      <w:jc w:val="center"/>
      <w:rPr>
        <w:rFonts w:ascii="Calibri" w:hAnsi="Calibri" w:cs="Arial"/>
        <w:b/>
        <w:sz w:val="20"/>
        <w:szCs w:val="20"/>
      </w:rPr>
    </w:pPr>
    <w:r>
      <w:rPr>
        <w:noProof/>
        <w:lang w:val="es-MX" w:eastAsia="es-MX"/>
      </w:rPr>
      <mc:AlternateContent>
        <mc:Choice Requires="wps">
          <w:drawing>
            <wp:anchor distT="4294967295" distB="4294967295" distL="114300" distR="114300" simplePos="0" relativeHeight="251659264" behindDoc="0" locked="0" layoutInCell="1" allowOverlap="1" wp14:anchorId="60785FB9" wp14:editId="04FD130E">
              <wp:simplePos x="0" y="0"/>
              <wp:positionH relativeFrom="column">
                <wp:posOffset>1624965</wp:posOffset>
              </wp:positionH>
              <wp:positionV relativeFrom="paragraph">
                <wp:posOffset>-71756</wp:posOffset>
              </wp:positionV>
              <wp:extent cx="2621915" cy="0"/>
              <wp:effectExtent l="0" t="0" r="6985"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DD2672B"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">
              <v:stroke dashstyle="1 1" endcap="round"/>
              <v:shadow color="#868686"/>
            </v:shape>
          </w:pict>
        </mc:Fallback>
      </mc:AlternateContent>
    </w:r>
    <w:r w:rsidRPr="003D60F5">
      <w:rPr>
        <w:rFonts w:ascii="Calibri" w:hAnsi="Calibri"/>
        <w:b/>
        <w:sz w:val="20"/>
        <w:szCs w:val="20"/>
      </w:rPr>
      <w:t xml:space="preserve">ACUERDO NO. </w:t>
    </w:r>
    <w:r w:rsidRPr="003D60F5">
      <w:rPr>
        <w:rFonts w:ascii="Calibri" w:hAnsi="Calibri" w:cs="Arial"/>
        <w:b/>
        <w:sz w:val="20"/>
        <w:szCs w:val="20"/>
      </w:rPr>
      <w:t>IEE/CG</w:t>
    </w:r>
    <w:r>
      <w:rPr>
        <w:rFonts w:ascii="Calibri" w:hAnsi="Calibri" w:cs="Arial"/>
        <w:b/>
        <w:sz w:val="20"/>
        <w:szCs w:val="20"/>
      </w:rPr>
      <w:t>/A</w:t>
    </w:r>
    <w:r w:rsidR="0026272E">
      <w:rPr>
        <w:rFonts w:ascii="Calibri" w:hAnsi="Calibri" w:cs="Arial"/>
        <w:b/>
        <w:sz w:val="20"/>
        <w:szCs w:val="20"/>
      </w:rPr>
      <w:t>033</w:t>
    </w:r>
    <w:r>
      <w:rPr>
        <w:rFonts w:ascii="Calibri" w:hAnsi="Calibri" w:cs="Arial"/>
        <w:b/>
        <w:sz w:val="20"/>
        <w:szCs w:val="20"/>
      </w:rPr>
      <w:t>/202</w:t>
    </w:r>
    <w:r w:rsidR="00037AFC">
      <w:rPr>
        <w:rFonts w:ascii="Calibri" w:hAnsi="Calibri" w:cs="Arial"/>
        <w:b/>
        <w:sz w:val="20"/>
        <w:szCs w:val="20"/>
      </w:rPr>
      <w:t>1</w:t>
    </w:r>
  </w:p>
  <w:p w14:paraId="3C2FEDD3" w14:textId="77777777" w:rsidR="00C922FC" w:rsidRPr="006E616F" w:rsidRDefault="00C922FC" w:rsidP="006E616F">
    <w:pPr>
      <w:pStyle w:val="Piedepgina"/>
      <w:jc w:val="center"/>
      <w:rPr>
        <w:rFonts w:ascii="Calibri" w:hAnsi="Calibri" w:cs="Arial"/>
        <w:sz w:val="18"/>
        <w:szCs w:val="20"/>
      </w:rPr>
    </w:pPr>
    <w:r>
      <w:rPr>
        <w:rFonts w:ascii="Calibri" w:hAnsi="Calibri" w:cs="Arial"/>
        <w:sz w:val="18"/>
        <w:szCs w:val="20"/>
      </w:rPr>
      <w:t>Proceso Técnico Operativo del PREP para el Proceso Electoral Local 2020-2021</w:t>
    </w:r>
  </w:p>
  <w:p w14:paraId="15C38415" w14:textId="3BE33480" w:rsidR="00C922FC" w:rsidRPr="00DF172C" w:rsidRDefault="00C922FC" w:rsidP="00C922FC">
    <w:pPr>
      <w:pStyle w:val="Piedepgina"/>
      <w:jc w:val="center"/>
      <w:rPr>
        <w:rFonts w:ascii="Calibri" w:hAnsi="Calibri"/>
        <w:sz w:val="18"/>
        <w:szCs w:val="20"/>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8B3B0E">
      <w:rPr>
        <w:rFonts w:ascii="Calibri" w:hAnsi="Calibri"/>
        <w:noProof/>
        <w:sz w:val="18"/>
        <w:szCs w:val="20"/>
      </w:rPr>
      <w:t>11</w:t>
    </w:r>
    <w:r w:rsidRPr="003D60F5">
      <w:rPr>
        <w:rFonts w:ascii="Calibri" w:hAnsi="Calibri"/>
        <w:sz w:val="18"/>
        <w:szCs w:val="20"/>
      </w:rPr>
      <w:fldChar w:fldCharType="end"/>
    </w:r>
    <w:r w:rsidRPr="003D60F5">
      <w:rPr>
        <w:rFonts w:ascii="Calibri" w:hAnsi="Calibri"/>
        <w:sz w:val="18"/>
        <w:szCs w:val="20"/>
      </w:rPr>
      <w:t xml:space="preserve"> de </w:t>
    </w:r>
    <w:r w:rsidR="002F6AAB">
      <w:rPr>
        <w:rFonts w:ascii="Calibri" w:hAnsi="Calibri"/>
        <w:sz w:val="18"/>
        <w:szCs w:val="20"/>
      </w:rPr>
      <w:t>1</w:t>
    </w:r>
    <w:r w:rsidR="0026272E">
      <w:rPr>
        <w:rFonts w:ascii="Calibri" w:hAnsi="Calibri"/>
        <w:sz w:val="18"/>
        <w:szCs w:val="20"/>
      </w:rPr>
      <w:t>1</w:t>
    </w:r>
  </w:p>
  <w:p w14:paraId="08AED799" w14:textId="77777777" w:rsidR="00C922FC" w:rsidRPr="00142316" w:rsidRDefault="00C922FC" w:rsidP="00C922FC">
    <w:pPr>
      <w:pStyle w:val="Piedepgina"/>
      <w:jc w:val="cen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B1581" w14:textId="6C593FC0" w:rsidR="00C922FC" w:rsidRPr="003D60F5" w:rsidRDefault="00C922FC" w:rsidP="00C922FC">
    <w:pPr>
      <w:jc w:val="center"/>
      <w:rPr>
        <w:rFonts w:ascii="Calibri" w:hAnsi="Calibri" w:cs="Arial"/>
        <w:b/>
        <w:sz w:val="20"/>
        <w:szCs w:val="20"/>
      </w:rPr>
    </w:pPr>
    <w:r>
      <w:rPr>
        <w:noProof/>
        <w:lang w:val="es-MX" w:eastAsia="es-MX"/>
      </w:rPr>
      <mc:AlternateContent>
        <mc:Choice Requires="wps">
          <w:drawing>
            <wp:anchor distT="4294967295" distB="4294967295" distL="114300" distR="114300" simplePos="0" relativeHeight="251662336" behindDoc="0" locked="0" layoutInCell="1" allowOverlap="1" wp14:anchorId="604F81CC" wp14:editId="65335B9B">
              <wp:simplePos x="0" y="0"/>
              <wp:positionH relativeFrom="column">
                <wp:posOffset>1624965</wp:posOffset>
              </wp:positionH>
              <wp:positionV relativeFrom="paragraph">
                <wp:posOffset>-71756</wp:posOffset>
              </wp:positionV>
              <wp:extent cx="2621915" cy="0"/>
              <wp:effectExtent l="0" t="0" r="6985"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2717CFD" id="_x0000_t32" coordsize="21600,21600" o:spt="32" o:oned="t" path="m,l21600,21600e" filled="f">
              <v:path arrowok="t" fillok="f" o:connecttype="none"/>
              <o:lock v:ext="edit" shapetype="t"/>
            </v:shapetype>
            <v:shape id="AutoShape 7" o:spid="_x0000_s1026" type="#_x0000_t32" style="position:absolute;margin-left:127.95pt;margin-top:-5.65pt;width:206.4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">
              <v:stroke dashstyle="1 1" endcap="round"/>
              <v:shadow color="#868686"/>
            </v:shape>
          </w:pict>
        </mc:Fallback>
      </mc:AlternateContent>
    </w:r>
    <w:r w:rsidRPr="003D60F5">
      <w:rPr>
        <w:rFonts w:ascii="Calibri" w:hAnsi="Calibri"/>
        <w:b/>
        <w:sz w:val="20"/>
        <w:szCs w:val="20"/>
      </w:rPr>
      <w:t xml:space="preserve">ACUERDO NO. </w:t>
    </w:r>
    <w:r w:rsidRPr="003D60F5">
      <w:rPr>
        <w:rFonts w:ascii="Calibri" w:hAnsi="Calibri" w:cs="Arial"/>
        <w:b/>
        <w:sz w:val="20"/>
        <w:szCs w:val="20"/>
      </w:rPr>
      <w:t>IEE/</w:t>
    </w:r>
    <w:r w:rsidRPr="00461796">
      <w:rPr>
        <w:rFonts w:ascii="Calibri" w:hAnsi="Calibri" w:cs="Arial"/>
        <w:b/>
        <w:sz w:val="20"/>
        <w:szCs w:val="20"/>
      </w:rPr>
      <w:t>CG/A</w:t>
    </w:r>
    <w:r w:rsidR="0026272E">
      <w:rPr>
        <w:rFonts w:ascii="Calibri" w:hAnsi="Calibri" w:cs="Arial"/>
        <w:b/>
        <w:sz w:val="20"/>
        <w:szCs w:val="20"/>
      </w:rPr>
      <w:t>033</w:t>
    </w:r>
    <w:r w:rsidRPr="00461796">
      <w:rPr>
        <w:rFonts w:ascii="Calibri" w:hAnsi="Calibri" w:cs="Arial"/>
        <w:b/>
        <w:sz w:val="20"/>
        <w:szCs w:val="20"/>
      </w:rPr>
      <w:t>/</w:t>
    </w:r>
    <w:r>
      <w:rPr>
        <w:rFonts w:ascii="Calibri" w:hAnsi="Calibri" w:cs="Arial"/>
        <w:b/>
        <w:sz w:val="20"/>
        <w:szCs w:val="20"/>
      </w:rPr>
      <w:t>2020</w:t>
    </w:r>
  </w:p>
  <w:p w14:paraId="6EA4E6DA" w14:textId="77777777" w:rsidR="00C922FC" w:rsidRPr="003D60F5" w:rsidRDefault="00C922FC" w:rsidP="00C922FC">
    <w:pPr>
      <w:pStyle w:val="Piedepgina"/>
      <w:jc w:val="center"/>
      <w:rPr>
        <w:rFonts w:ascii="Calibri" w:hAnsi="Calibri" w:cs="Arial"/>
        <w:sz w:val="18"/>
        <w:szCs w:val="20"/>
      </w:rPr>
    </w:pPr>
    <w:r>
      <w:rPr>
        <w:rFonts w:ascii="Calibri" w:hAnsi="Calibri" w:cs="Arial"/>
        <w:sz w:val="18"/>
        <w:szCs w:val="20"/>
      </w:rPr>
      <w:t>Proceso Técnico Operativo del PREP para el Proceso Electoral Local 2020-2021</w:t>
    </w:r>
  </w:p>
  <w:p w14:paraId="4739361A" w14:textId="77777777" w:rsidR="00C922FC" w:rsidRPr="00142316" w:rsidRDefault="00C922FC" w:rsidP="00C922FC">
    <w:pPr>
      <w:pStyle w:val="Sinespaciado"/>
      <w:rPr>
        <w:sz w:val="8"/>
        <w:szCs w:val="16"/>
      </w:rPr>
    </w:pPr>
  </w:p>
  <w:p w14:paraId="78DD557D" w14:textId="2254146C" w:rsidR="00C922FC" w:rsidRPr="008B4AEB" w:rsidRDefault="00C922FC" w:rsidP="00C922FC">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037AFC">
      <w:rPr>
        <w:rFonts w:ascii="Calibri" w:hAnsi="Calibri"/>
        <w:noProof/>
        <w:sz w:val="18"/>
        <w:szCs w:val="20"/>
      </w:rPr>
      <w:t>1</w:t>
    </w:r>
    <w:r w:rsidRPr="003D60F5">
      <w:rPr>
        <w:rFonts w:ascii="Calibri" w:hAnsi="Calibri"/>
        <w:sz w:val="18"/>
        <w:szCs w:val="20"/>
      </w:rPr>
      <w:fldChar w:fldCharType="end"/>
    </w:r>
    <w:r w:rsidRPr="003D60F5">
      <w:rPr>
        <w:rFonts w:ascii="Calibri" w:hAnsi="Calibri"/>
        <w:sz w:val="18"/>
        <w:szCs w:val="20"/>
      </w:rPr>
      <w:t xml:space="preserve"> de </w:t>
    </w:r>
    <w:r>
      <w:rPr>
        <w:rFonts w:ascii="Calibri" w:hAnsi="Calibri"/>
        <w:sz w:val="18"/>
        <w:szCs w:val="20"/>
      </w:rPr>
      <w:t>1</w:t>
    </w:r>
    <w:r w:rsidR="0026272E">
      <w:rPr>
        <w:rFonts w:ascii="Calibri" w:hAnsi="Calibri"/>
        <w:sz w:val="18"/>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47C9E" w14:textId="77777777" w:rsidR="00B30408" w:rsidRDefault="00B30408" w:rsidP="00327117">
      <w:r>
        <w:separator/>
      </w:r>
    </w:p>
  </w:footnote>
  <w:footnote w:type="continuationSeparator" w:id="0">
    <w:p w14:paraId="7D31854B" w14:textId="77777777" w:rsidR="00B30408" w:rsidRDefault="00B30408" w:rsidP="00327117">
      <w:r>
        <w:continuationSeparator/>
      </w:r>
    </w:p>
  </w:footnote>
  <w:footnote w:id="1">
    <w:p w14:paraId="7E4E23BE" w14:textId="77777777" w:rsidR="00294335" w:rsidRPr="008862B0" w:rsidRDefault="00294335" w:rsidP="00294335">
      <w:pPr>
        <w:pStyle w:val="Default"/>
        <w:jc w:val="both"/>
        <w:rPr>
          <w:rFonts w:eastAsiaTheme="minorHAnsi"/>
          <w:sz w:val="16"/>
          <w:szCs w:val="16"/>
          <w:lang w:eastAsia="en-US"/>
        </w:rPr>
      </w:pPr>
      <w:r w:rsidRPr="008862B0">
        <w:rPr>
          <w:rStyle w:val="Refdenotaalpie"/>
          <w:sz w:val="22"/>
          <w:szCs w:val="22"/>
        </w:rPr>
        <w:footnoteRef/>
      </w:r>
      <w:r w:rsidRPr="008862B0">
        <w:rPr>
          <w:sz w:val="22"/>
          <w:szCs w:val="22"/>
        </w:rPr>
        <w:t xml:space="preserve"> </w:t>
      </w:r>
      <w:r w:rsidRPr="008862B0">
        <w:rPr>
          <w:sz w:val="16"/>
          <w:szCs w:val="16"/>
        </w:rPr>
        <w:t>CATD: son los centros oficiales en los cuales se lleva a cabo el acopio de las actas de escrutinio y cómputo destinadas para el PREP. Constituyen las unida</w:t>
      </w:r>
      <w:r w:rsidRPr="008862B0">
        <w:rPr>
          <w:sz w:val="16"/>
          <w:szCs w:val="16"/>
        </w:rPr>
        <w:softHyphen/>
        <w:t>des básicas de la operación del PREP, en las cuales, además se pueden realizar actividades de digitalización, captura, verificación y transmisión de datos e imá</w:t>
      </w:r>
      <w:r w:rsidRPr="008862B0">
        <w:rPr>
          <w:sz w:val="16"/>
          <w:szCs w:val="16"/>
        </w:rPr>
        <w:softHyphen/>
        <w:t xml:space="preserve">genes, conforme se establezca en el proceso técnico operativo. </w:t>
      </w:r>
      <w:r w:rsidRPr="008862B0">
        <w:rPr>
          <w:rFonts w:eastAsiaTheme="minorHAnsi"/>
          <w:sz w:val="16"/>
          <w:szCs w:val="16"/>
          <w:lang w:eastAsia="en-US"/>
        </w:rPr>
        <w:t>(Art. 350, numeral 1 del Reglamento de Elecciones del Instituto Nacional Electoral)</w:t>
      </w:r>
    </w:p>
  </w:footnote>
  <w:footnote w:id="2">
    <w:p w14:paraId="16BE3972" w14:textId="77777777" w:rsidR="00294335" w:rsidRPr="008862B0" w:rsidRDefault="00294335" w:rsidP="00294335">
      <w:pPr>
        <w:pStyle w:val="Default"/>
        <w:jc w:val="both"/>
        <w:rPr>
          <w:rFonts w:eastAsiaTheme="minorHAnsi"/>
          <w:sz w:val="16"/>
          <w:szCs w:val="16"/>
          <w:lang w:eastAsia="en-US"/>
        </w:rPr>
      </w:pPr>
      <w:r w:rsidRPr="008862B0">
        <w:rPr>
          <w:rStyle w:val="Refdenotaalpie"/>
          <w:sz w:val="16"/>
          <w:szCs w:val="16"/>
        </w:rPr>
        <w:footnoteRef/>
      </w:r>
      <w:r w:rsidRPr="008862B0">
        <w:rPr>
          <w:sz w:val="16"/>
          <w:szCs w:val="16"/>
        </w:rPr>
        <w:t xml:space="preserve"> CCV: son los centros en los que se realizan actividades de captura y verifica</w:t>
      </w:r>
      <w:r w:rsidRPr="008862B0">
        <w:rPr>
          <w:sz w:val="16"/>
          <w:szCs w:val="16"/>
        </w:rPr>
        <w:softHyphen/>
        <w:t>ción de datos, los cuales se podrán ubicar preferentemente, en alguna sede del INE o de los OPLE, según corresponda, o bien en cualquier otra sede dentro del territorio de la demarcación correspondiente.</w:t>
      </w:r>
      <w:r w:rsidRPr="008862B0">
        <w:rPr>
          <w:rFonts w:eastAsiaTheme="minorHAnsi"/>
          <w:sz w:val="16"/>
          <w:szCs w:val="16"/>
          <w:lang w:eastAsia="en-US"/>
        </w:rPr>
        <w:t>(Art. 350, numeral 2 del Reglamento de Elecciones del Instituto Nacional Electoral)</w:t>
      </w:r>
    </w:p>
  </w:footnote>
  <w:footnote w:id="3">
    <w:p w14:paraId="1AAE82FD" w14:textId="77777777" w:rsidR="00C922FC" w:rsidRPr="00294335" w:rsidRDefault="00C922FC" w:rsidP="00294335">
      <w:pPr>
        <w:pStyle w:val="Default"/>
        <w:jc w:val="both"/>
        <w:rPr>
          <w:rFonts w:eastAsiaTheme="minorHAnsi"/>
          <w:sz w:val="18"/>
          <w:szCs w:val="18"/>
          <w:lang w:eastAsia="en-US"/>
        </w:rPr>
      </w:pPr>
      <w:r w:rsidRPr="008862B0">
        <w:rPr>
          <w:rStyle w:val="Refdenotaalpie"/>
          <w:sz w:val="16"/>
          <w:szCs w:val="16"/>
        </w:rPr>
        <w:footnoteRef/>
      </w:r>
      <w:r w:rsidRPr="008862B0">
        <w:rPr>
          <w:sz w:val="16"/>
          <w:szCs w:val="16"/>
        </w:rPr>
        <w:t xml:space="preserve"> </w:t>
      </w:r>
      <w:r w:rsidRPr="008862B0">
        <w:rPr>
          <w:rFonts w:eastAsiaTheme="minorHAnsi"/>
          <w:bCs/>
          <w:sz w:val="16"/>
          <w:szCs w:val="16"/>
          <w:lang w:eastAsia="en-US"/>
        </w:rPr>
        <w:t>Acta PREP:</w:t>
      </w:r>
      <w:r w:rsidRPr="008862B0">
        <w:rPr>
          <w:rFonts w:eastAsiaTheme="minorHAnsi"/>
          <w:b/>
          <w:bCs/>
          <w:sz w:val="16"/>
          <w:szCs w:val="16"/>
          <w:lang w:eastAsia="en-US"/>
        </w:rPr>
        <w:t xml:space="preserve"> </w:t>
      </w:r>
      <w:r w:rsidRPr="008862B0">
        <w:rPr>
          <w:rFonts w:eastAsiaTheme="minorHAnsi"/>
          <w:sz w:val="16"/>
          <w:szCs w:val="16"/>
          <w:lang w:eastAsia="en-US"/>
        </w:rPr>
        <w:t>primera copia del acta de escrutinio y cómputo destinada para el PREP, o en ausencia de ésta, cualquier copia del acta de escrutinio y cómputo. (</w:t>
      </w:r>
      <w:r w:rsidR="00294335" w:rsidRPr="008862B0">
        <w:rPr>
          <w:rFonts w:eastAsiaTheme="minorHAnsi"/>
          <w:sz w:val="16"/>
          <w:szCs w:val="16"/>
          <w:lang w:eastAsia="en-US"/>
        </w:rPr>
        <w:t xml:space="preserve">Fracción </w:t>
      </w:r>
      <w:r w:rsidRPr="008862B0">
        <w:rPr>
          <w:rFonts w:eastAsiaTheme="minorHAnsi"/>
          <w:sz w:val="16"/>
          <w:szCs w:val="16"/>
          <w:lang w:eastAsia="en-US"/>
        </w:rPr>
        <w:t>I, numeral 1, Anexo 13 del Reglamento de Elecciones del</w:t>
      </w:r>
      <w:r w:rsidR="00294335" w:rsidRPr="008862B0">
        <w:rPr>
          <w:rFonts w:eastAsiaTheme="minorHAnsi"/>
          <w:sz w:val="16"/>
          <w:szCs w:val="16"/>
          <w:lang w:eastAsia="en-US"/>
        </w:rPr>
        <w:t xml:space="preserve"> Instituto Nacional Electoral</w:t>
      </w:r>
      <w:r w:rsidRPr="008862B0">
        <w:rPr>
          <w:rFonts w:eastAsiaTheme="minorHAnsi"/>
          <w:sz w:val="16"/>
          <w:szCs w:val="16"/>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D39B7" w14:textId="7C483EA7" w:rsidR="00C922FC" w:rsidRDefault="008862B0" w:rsidP="00C922FC">
    <w:pPr>
      <w:jc w:val="right"/>
      <w:rPr>
        <w:rFonts w:ascii="Arial Black" w:hAnsi="Arial Black" w:cs="Arial"/>
        <w:szCs w:val="22"/>
      </w:rPr>
    </w:pPr>
    <w:r w:rsidRPr="008862B0">
      <w:rPr>
        <w:rFonts w:ascii="Arial" w:hAnsi="Arial" w:cs="Arial"/>
        <w:noProof/>
        <w:sz w:val="22"/>
        <w:szCs w:val="22"/>
        <w:lang w:val="es-MX" w:eastAsia="es-MX"/>
      </w:rPr>
      <w:drawing>
        <wp:anchor distT="0" distB="0" distL="114300" distR="114300" simplePos="0" relativeHeight="251666432" behindDoc="1" locked="0" layoutInCell="1" allowOverlap="1" wp14:anchorId="350DE401" wp14:editId="33A461D2">
          <wp:simplePos x="0" y="0"/>
          <wp:positionH relativeFrom="margin">
            <wp:align>left</wp:align>
          </wp:positionH>
          <wp:positionV relativeFrom="paragraph">
            <wp:posOffset>-20320</wp:posOffset>
          </wp:positionV>
          <wp:extent cx="1040923" cy="942975"/>
          <wp:effectExtent l="0" t="0" r="6985" b="0"/>
          <wp:wrapNone/>
          <wp:docPr id="6"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923" cy="942975"/>
                  </a:xfrm>
                  <a:prstGeom prst="rect">
                    <a:avLst/>
                  </a:prstGeom>
                  <a:noFill/>
                </pic:spPr>
              </pic:pic>
            </a:graphicData>
          </a:graphic>
          <wp14:sizeRelH relativeFrom="page">
            <wp14:pctWidth>0</wp14:pctWidth>
          </wp14:sizeRelH>
          <wp14:sizeRelV relativeFrom="page">
            <wp14:pctHeight>0</wp14:pctHeight>
          </wp14:sizeRelV>
        </wp:anchor>
      </w:drawing>
    </w:r>
  </w:p>
  <w:p w14:paraId="7B2BDD58" w14:textId="2B488BAA" w:rsidR="00C922FC" w:rsidRPr="00640C8A" w:rsidRDefault="00C922FC" w:rsidP="00C922FC">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14:paraId="5CD77E31" w14:textId="4FDA1443" w:rsidR="00C922FC" w:rsidRDefault="00C922FC" w:rsidP="006E616F">
    <w:pPr>
      <w:jc w:val="right"/>
      <w:rPr>
        <w:rFonts w:ascii="Calibri" w:hAnsi="Calibri" w:cs="Arial"/>
        <w:b/>
        <w:szCs w:val="22"/>
      </w:rPr>
    </w:pPr>
    <w:r w:rsidRPr="003D60F5">
      <w:rPr>
        <w:rFonts w:ascii="Calibri" w:hAnsi="Calibri" w:cs="Arial"/>
        <w:b/>
        <w:szCs w:val="22"/>
      </w:rPr>
      <w:t xml:space="preserve">PROCESO ELECTORAL </w:t>
    </w:r>
    <w:r>
      <w:rPr>
        <w:rFonts w:ascii="Calibri" w:hAnsi="Calibri" w:cs="Arial"/>
        <w:b/>
        <w:szCs w:val="22"/>
      </w:rPr>
      <w:t>LOCAL 2020</w:t>
    </w:r>
    <w:r w:rsidRPr="003D60F5">
      <w:rPr>
        <w:rFonts w:ascii="Calibri" w:hAnsi="Calibri" w:cs="Arial"/>
        <w:b/>
        <w:szCs w:val="22"/>
      </w:rPr>
      <w:t>-20</w:t>
    </w:r>
    <w:r>
      <w:rPr>
        <w:rFonts w:ascii="Calibri" w:hAnsi="Calibri" w:cs="Arial"/>
        <w:b/>
        <w:szCs w:val="22"/>
      </w:rPr>
      <w:t>21</w:t>
    </w:r>
  </w:p>
  <w:p w14:paraId="5210F624" w14:textId="77777777" w:rsidR="00C922FC" w:rsidRPr="003D60F5" w:rsidRDefault="00C922FC" w:rsidP="00C922FC">
    <w:pPr>
      <w:jc w:val="right"/>
      <w:rPr>
        <w:rFonts w:ascii="Calibri" w:hAnsi="Calibri" w:cs="Arial"/>
        <w:b/>
        <w:sz w:val="22"/>
        <w:szCs w:val="22"/>
      </w:rPr>
    </w:pPr>
    <w:r>
      <w:rPr>
        <w:noProof/>
        <w:lang w:val="es-MX" w:eastAsia="es-MX"/>
      </w:rPr>
      <mc:AlternateContent>
        <mc:Choice Requires="wps">
          <w:drawing>
            <wp:anchor distT="0" distB="0" distL="114300" distR="114300" simplePos="0" relativeHeight="251660288" behindDoc="0" locked="0" layoutInCell="1" allowOverlap="1" wp14:anchorId="1B9140AF" wp14:editId="2E6B2BB4">
              <wp:simplePos x="0" y="0"/>
              <wp:positionH relativeFrom="column">
                <wp:posOffset>3496945</wp:posOffset>
              </wp:positionH>
              <wp:positionV relativeFrom="paragraph">
                <wp:posOffset>90170</wp:posOffset>
              </wp:positionV>
              <wp:extent cx="2245995" cy="635"/>
              <wp:effectExtent l="0" t="0" r="20955" b="3746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C430A68" id="_x0000_t32" coordsize="21600,21600" o:spt="32" o:oned="t" path="m,l21600,21600e" filled="f">
              <v:path arrowok="t" fillok="f" o:connecttype="none"/>
              <o:lock v:ext="edit" shapetype="t"/>
            </v:shapetype>
            <v:shape id="AutoShape 4" o:spid="_x0000_s1026" type="#_x0000_t32" style="position:absolute;margin-left:275.35pt;margin-top:7.1pt;width:176.8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7Kq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R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">
              <v:stroke dashstyle="1 1" endcap="round"/>
              <v:shadow color="#868686"/>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76EC5" w14:textId="39126E2D" w:rsidR="00C922FC" w:rsidRPr="00640C8A" w:rsidRDefault="008862B0" w:rsidP="00C922FC">
    <w:pPr>
      <w:tabs>
        <w:tab w:val="left" w:pos="2880"/>
        <w:tab w:val="right" w:pos="9072"/>
      </w:tabs>
      <w:jc w:val="right"/>
      <w:rPr>
        <w:rFonts w:ascii="Arial Black" w:hAnsi="Arial Black" w:cs="Arial"/>
        <w:szCs w:val="22"/>
      </w:rPr>
    </w:pPr>
    <w:r w:rsidRPr="008862B0">
      <w:rPr>
        <w:rFonts w:ascii="Arial" w:hAnsi="Arial" w:cs="Arial"/>
        <w:noProof/>
        <w:sz w:val="22"/>
        <w:szCs w:val="22"/>
        <w:lang w:val="es-MX" w:eastAsia="es-MX"/>
      </w:rPr>
      <w:drawing>
        <wp:anchor distT="0" distB="0" distL="114300" distR="114300" simplePos="0" relativeHeight="251664384" behindDoc="1" locked="0" layoutInCell="1" allowOverlap="1" wp14:anchorId="13197E01" wp14:editId="25D4E5E4">
          <wp:simplePos x="0" y="0"/>
          <wp:positionH relativeFrom="margin">
            <wp:align>left</wp:align>
          </wp:positionH>
          <wp:positionV relativeFrom="paragraph">
            <wp:posOffset>-76835</wp:posOffset>
          </wp:positionV>
          <wp:extent cx="1040923" cy="942975"/>
          <wp:effectExtent l="0" t="0" r="6985" b="0"/>
          <wp:wrapNone/>
          <wp:docPr id="5"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5775" cy="947370"/>
                  </a:xfrm>
                  <a:prstGeom prst="rect">
                    <a:avLst/>
                  </a:prstGeom>
                  <a:noFill/>
                </pic:spPr>
              </pic:pic>
            </a:graphicData>
          </a:graphic>
          <wp14:sizeRelH relativeFrom="page">
            <wp14:pctWidth>0</wp14:pctWidth>
          </wp14:sizeRelH>
          <wp14:sizeRelV relativeFrom="page">
            <wp14:pctHeight>0</wp14:pctHeight>
          </wp14:sizeRelV>
        </wp:anchor>
      </w:drawing>
    </w:r>
    <w:r w:rsidR="00C922FC" w:rsidRPr="00962DBE">
      <w:rPr>
        <w:rFonts w:ascii="Arial Black" w:hAnsi="Arial Black" w:cs="Arial"/>
        <w:sz w:val="28"/>
        <w:szCs w:val="22"/>
      </w:rPr>
      <w:t>I</w:t>
    </w:r>
    <w:r w:rsidR="00C922FC" w:rsidRPr="00962DBE">
      <w:rPr>
        <w:rFonts w:ascii="Arial Black" w:hAnsi="Arial Black" w:cs="Arial"/>
        <w:sz w:val="22"/>
        <w:szCs w:val="22"/>
      </w:rPr>
      <w:t>NSTITUTO</w:t>
    </w:r>
    <w:r w:rsidR="00C922FC" w:rsidRPr="00640C8A">
      <w:rPr>
        <w:rFonts w:ascii="Arial Black" w:hAnsi="Arial Black" w:cs="Arial"/>
        <w:szCs w:val="22"/>
      </w:rPr>
      <w:t xml:space="preserve"> </w:t>
    </w:r>
    <w:r w:rsidR="00C922FC" w:rsidRPr="00962DBE">
      <w:rPr>
        <w:rFonts w:ascii="Arial Black" w:hAnsi="Arial Black" w:cs="Arial"/>
        <w:sz w:val="28"/>
        <w:szCs w:val="22"/>
      </w:rPr>
      <w:t>E</w:t>
    </w:r>
    <w:r w:rsidR="00C922FC" w:rsidRPr="00962DBE">
      <w:rPr>
        <w:rFonts w:ascii="Arial Black" w:hAnsi="Arial Black" w:cs="Arial"/>
        <w:sz w:val="22"/>
        <w:szCs w:val="22"/>
      </w:rPr>
      <w:t xml:space="preserve">LECTORAL DEL </w:t>
    </w:r>
    <w:r w:rsidR="00C922FC" w:rsidRPr="00962DBE">
      <w:rPr>
        <w:rFonts w:ascii="Arial Black" w:hAnsi="Arial Black" w:cs="Arial"/>
        <w:sz w:val="28"/>
        <w:szCs w:val="22"/>
      </w:rPr>
      <w:t>E</w:t>
    </w:r>
    <w:r w:rsidR="00C922FC" w:rsidRPr="00962DBE">
      <w:rPr>
        <w:rFonts w:ascii="Arial Black" w:hAnsi="Arial Black" w:cs="Arial"/>
        <w:sz w:val="22"/>
        <w:szCs w:val="22"/>
      </w:rPr>
      <w:t>STADO</w:t>
    </w:r>
  </w:p>
  <w:p w14:paraId="30D13184" w14:textId="77777777" w:rsidR="00C922FC" w:rsidRDefault="00C922FC" w:rsidP="00C922FC">
    <w:pPr>
      <w:jc w:val="right"/>
      <w:rPr>
        <w:rFonts w:ascii="Calibri" w:hAnsi="Calibri" w:cs="Arial"/>
        <w:b/>
        <w:szCs w:val="22"/>
      </w:rPr>
    </w:pPr>
    <w:r w:rsidRPr="003D60F5">
      <w:rPr>
        <w:rFonts w:ascii="Calibri" w:hAnsi="Calibri" w:cs="Arial"/>
        <w:b/>
        <w:szCs w:val="22"/>
      </w:rPr>
      <w:t xml:space="preserve">PROCESO ELECTORAL </w:t>
    </w:r>
    <w:r>
      <w:rPr>
        <w:rFonts w:ascii="Calibri" w:hAnsi="Calibri" w:cs="Arial"/>
        <w:b/>
        <w:szCs w:val="22"/>
      </w:rPr>
      <w:t>LOCAL 2020</w:t>
    </w:r>
    <w:r w:rsidRPr="003D60F5">
      <w:rPr>
        <w:rFonts w:ascii="Calibri" w:hAnsi="Calibri" w:cs="Arial"/>
        <w:b/>
        <w:szCs w:val="22"/>
      </w:rPr>
      <w:t>-20</w:t>
    </w:r>
    <w:r>
      <w:rPr>
        <w:rFonts w:ascii="Calibri" w:hAnsi="Calibri" w:cs="Arial"/>
        <w:b/>
        <w:szCs w:val="22"/>
      </w:rPr>
      <w:t>21</w:t>
    </w:r>
  </w:p>
  <w:p w14:paraId="64656666" w14:textId="77777777" w:rsidR="00C922FC" w:rsidRDefault="00C922FC" w:rsidP="00C922FC">
    <w:pPr>
      <w:pStyle w:val="Encabezado"/>
      <w:tabs>
        <w:tab w:val="clear" w:pos="4419"/>
        <w:tab w:val="clear" w:pos="8838"/>
        <w:tab w:val="left" w:pos="6525"/>
      </w:tabs>
    </w:pPr>
    <w:r>
      <w:rPr>
        <w:noProof/>
        <w:lang w:val="es-MX" w:eastAsia="es-MX"/>
      </w:rPr>
      <mc:AlternateContent>
        <mc:Choice Requires="wps">
          <w:drawing>
            <wp:anchor distT="0" distB="0" distL="114300" distR="114300" simplePos="0" relativeHeight="251661312" behindDoc="0" locked="0" layoutInCell="1" allowOverlap="1" wp14:anchorId="7BD0A133" wp14:editId="0DC52CAC">
              <wp:simplePos x="0" y="0"/>
              <wp:positionH relativeFrom="column">
                <wp:posOffset>3544570</wp:posOffset>
              </wp:positionH>
              <wp:positionV relativeFrom="paragraph">
                <wp:posOffset>76200</wp:posOffset>
              </wp:positionV>
              <wp:extent cx="2245995" cy="635"/>
              <wp:effectExtent l="0" t="0" r="20955" b="3746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CF03B10" id="_x0000_t32" coordsize="21600,21600" o:spt="32" o:oned="t" path="m,l21600,21600e" filled="f">
              <v:path arrowok="t" fillok="f" o:connecttype="none"/>
              <o:lock v:ext="edit" shapetype="t"/>
            </v:shapetype>
            <v:shape id="AutoShape 5" o:spid="_x0000_s1026" type="#_x0000_t32" style="position:absolute;margin-left:279.1pt;margin-top:6pt;width:176.8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">
              <v:stroke dashstyle="1 1" endcap="round"/>
              <v:shadow color="#868686"/>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B013232"/>
    <w:multiLevelType w:val="hybridMultilevel"/>
    <w:tmpl w:val="B5888A2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2637095"/>
    <w:multiLevelType w:val="hybridMultilevel"/>
    <w:tmpl w:val="0470C7B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656A3F7"/>
    <w:multiLevelType w:val="hybridMultilevel"/>
    <w:tmpl w:val="1324C61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7572371"/>
    <w:multiLevelType w:val="hybridMultilevel"/>
    <w:tmpl w:val="8E1E5DC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03F963D"/>
    <w:multiLevelType w:val="hybridMultilevel"/>
    <w:tmpl w:val="88C2A4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21A5B9C"/>
    <w:multiLevelType w:val="hybridMultilevel"/>
    <w:tmpl w:val="B5742B5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2900942"/>
    <w:multiLevelType w:val="hybridMultilevel"/>
    <w:tmpl w:val="A1DAC914"/>
    <w:lvl w:ilvl="0" w:tplc="DC044208">
      <w:start w:val="1"/>
      <w:numFmt w:val="upperRoman"/>
      <w:lvlText w:val="%1."/>
      <w:lvlJc w:val="left"/>
      <w:pPr>
        <w:ind w:left="1080" w:hanging="72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29379FC"/>
    <w:multiLevelType w:val="hybridMultilevel"/>
    <w:tmpl w:val="086212E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03094A72"/>
    <w:multiLevelType w:val="hybridMultilevel"/>
    <w:tmpl w:val="8064E7A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72D7070"/>
    <w:multiLevelType w:val="hybridMultilevel"/>
    <w:tmpl w:val="A43060EC"/>
    <w:lvl w:ilvl="0" w:tplc="080A0013">
      <w:start w:val="1"/>
      <w:numFmt w:val="upperRoman"/>
      <w:lvlText w:val="%1."/>
      <w:lvlJc w:val="right"/>
      <w:pPr>
        <w:ind w:left="1428" w:hanging="360"/>
      </w:pPr>
      <w:rPr>
        <w:rFonts w:hint="default"/>
        <w:b w:val="0"/>
        <w:i w:val="0"/>
        <w:color w:val="auto"/>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0" w15:restartNumberingAfterBreak="0">
    <w:nsid w:val="08055C09"/>
    <w:multiLevelType w:val="hybridMultilevel"/>
    <w:tmpl w:val="A170B948"/>
    <w:lvl w:ilvl="0" w:tplc="965023E2">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1" w15:restartNumberingAfterBreak="0">
    <w:nsid w:val="11407BA9"/>
    <w:multiLevelType w:val="hybridMultilevel"/>
    <w:tmpl w:val="92FC52A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32229F3"/>
    <w:multiLevelType w:val="hybridMultilevel"/>
    <w:tmpl w:val="1D70D596"/>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64753B3"/>
    <w:multiLevelType w:val="hybridMultilevel"/>
    <w:tmpl w:val="78DC1FB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8007F88"/>
    <w:multiLevelType w:val="hybridMultilevel"/>
    <w:tmpl w:val="BB5AF0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8D02992"/>
    <w:multiLevelType w:val="hybridMultilevel"/>
    <w:tmpl w:val="4A74C0F4"/>
    <w:lvl w:ilvl="0" w:tplc="6188F486">
      <w:start w:val="1"/>
      <w:numFmt w:val="upperRoman"/>
      <w:lvlText w:val="%1."/>
      <w:lvlJc w:val="left"/>
      <w:pPr>
        <w:ind w:left="720" w:hanging="72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6" w15:restartNumberingAfterBreak="0">
    <w:nsid w:val="19C96A41"/>
    <w:multiLevelType w:val="multilevel"/>
    <w:tmpl w:val="1C821D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1B0B2866"/>
    <w:multiLevelType w:val="hybridMultilevel"/>
    <w:tmpl w:val="F65603C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1D840B00"/>
    <w:multiLevelType w:val="hybridMultilevel"/>
    <w:tmpl w:val="B88669C4"/>
    <w:lvl w:ilvl="0" w:tplc="8A102202">
      <w:start w:val="1"/>
      <w:numFmt w:val="upperRoman"/>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9" w15:restartNumberingAfterBreak="0">
    <w:nsid w:val="1D853981"/>
    <w:multiLevelType w:val="hybridMultilevel"/>
    <w:tmpl w:val="A006B352"/>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FD97C4D"/>
    <w:multiLevelType w:val="hybridMultilevel"/>
    <w:tmpl w:val="B5E0D91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019074F"/>
    <w:multiLevelType w:val="hybridMultilevel"/>
    <w:tmpl w:val="40ECF1C0"/>
    <w:lvl w:ilvl="0" w:tplc="E4B0DA1A">
      <w:start w:val="1"/>
      <w:numFmt w:val="upperRoman"/>
      <w:lvlText w:val="%1."/>
      <w:lvlJc w:val="left"/>
      <w:pPr>
        <w:ind w:left="1080" w:hanging="720"/>
      </w:pPr>
      <w:rPr>
        <w:rFonts w:hint="default"/>
        <w:b/>
        <w:color w:val="00000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2" w15:restartNumberingAfterBreak="0">
    <w:nsid w:val="227932CA"/>
    <w:multiLevelType w:val="hybridMultilevel"/>
    <w:tmpl w:val="6192B9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241C03FC"/>
    <w:multiLevelType w:val="hybridMultilevel"/>
    <w:tmpl w:val="8A548B8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68317C3"/>
    <w:multiLevelType w:val="hybridMultilevel"/>
    <w:tmpl w:val="A170B948"/>
    <w:lvl w:ilvl="0" w:tplc="965023E2">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5" w15:restartNumberingAfterBreak="0">
    <w:nsid w:val="291D7C1D"/>
    <w:multiLevelType w:val="hybridMultilevel"/>
    <w:tmpl w:val="548E62B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29BD6B2F"/>
    <w:multiLevelType w:val="hybridMultilevel"/>
    <w:tmpl w:val="A04C05BA"/>
    <w:lvl w:ilvl="0" w:tplc="7B8AF9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FAC1BEA"/>
    <w:multiLevelType w:val="hybridMultilevel"/>
    <w:tmpl w:val="E266F730"/>
    <w:lvl w:ilvl="0" w:tplc="4B0EC8E0">
      <w:start w:val="1"/>
      <w:numFmt w:val="upperRoman"/>
      <w:lvlText w:val="%1."/>
      <w:lvlJc w:val="left"/>
      <w:pPr>
        <w:ind w:left="1008" w:hanging="720"/>
      </w:pPr>
      <w:rPr>
        <w:rFonts w:hint="default"/>
        <w:b/>
        <w:sz w:val="22"/>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8" w15:restartNumberingAfterBreak="0">
    <w:nsid w:val="33B434D2"/>
    <w:multiLevelType w:val="hybridMultilevel"/>
    <w:tmpl w:val="DC565FCC"/>
    <w:lvl w:ilvl="0" w:tplc="2B9EC7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5031BD4"/>
    <w:multiLevelType w:val="hybridMultilevel"/>
    <w:tmpl w:val="608DFA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3A637D52"/>
    <w:multiLevelType w:val="hybridMultilevel"/>
    <w:tmpl w:val="3F54925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3B6553DD"/>
    <w:multiLevelType w:val="hybridMultilevel"/>
    <w:tmpl w:val="47E0B26A"/>
    <w:lvl w:ilvl="0" w:tplc="06FAEAB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BE87130"/>
    <w:multiLevelType w:val="hybridMultilevel"/>
    <w:tmpl w:val="6D0CEDB0"/>
    <w:lvl w:ilvl="0" w:tplc="09DA4A4C">
      <w:start w:val="1"/>
      <w:numFmt w:val="lowerLetter"/>
      <w:lvlText w:val="%1)"/>
      <w:lvlJc w:val="left"/>
      <w:pPr>
        <w:ind w:left="1410" w:hanging="360"/>
      </w:pPr>
      <w:rPr>
        <w:b/>
      </w:rPr>
    </w:lvl>
    <w:lvl w:ilvl="1" w:tplc="080A0019" w:tentative="1">
      <w:start w:val="1"/>
      <w:numFmt w:val="lowerLetter"/>
      <w:lvlText w:val="%2."/>
      <w:lvlJc w:val="left"/>
      <w:pPr>
        <w:ind w:left="2130" w:hanging="360"/>
      </w:pPr>
    </w:lvl>
    <w:lvl w:ilvl="2" w:tplc="080A001B" w:tentative="1">
      <w:start w:val="1"/>
      <w:numFmt w:val="lowerRoman"/>
      <w:lvlText w:val="%3."/>
      <w:lvlJc w:val="right"/>
      <w:pPr>
        <w:ind w:left="2850" w:hanging="180"/>
      </w:pPr>
    </w:lvl>
    <w:lvl w:ilvl="3" w:tplc="080A000F" w:tentative="1">
      <w:start w:val="1"/>
      <w:numFmt w:val="decimal"/>
      <w:lvlText w:val="%4."/>
      <w:lvlJc w:val="left"/>
      <w:pPr>
        <w:ind w:left="3570" w:hanging="360"/>
      </w:pPr>
    </w:lvl>
    <w:lvl w:ilvl="4" w:tplc="080A0019" w:tentative="1">
      <w:start w:val="1"/>
      <w:numFmt w:val="lowerLetter"/>
      <w:lvlText w:val="%5."/>
      <w:lvlJc w:val="left"/>
      <w:pPr>
        <w:ind w:left="4290" w:hanging="360"/>
      </w:pPr>
    </w:lvl>
    <w:lvl w:ilvl="5" w:tplc="080A001B" w:tentative="1">
      <w:start w:val="1"/>
      <w:numFmt w:val="lowerRoman"/>
      <w:lvlText w:val="%6."/>
      <w:lvlJc w:val="right"/>
      <w:pPr>
        <w:ind w:left="5010" w:hanging="180"/>
      </w:pPr>
    </w:lvl>
    <w:lvl w:ilvl="6" w:tplc="080A000F" w:tentative="1">
      <w:start w:val="1"/>
      <w:numFmt w:val="decimal"/>
      <w:lvlText w:val="%7."/>
      <w:lvlJc w:val="left"/>
      <w:pPr>
        <w:ind w:left="5730" w:hanging="360"/>
      </w:pPr>
    </w:lvl>
    <w:lvl w:ilvl="7" w:tplc="080A0019" w:tentative="1">
      <w:start w:val="1"/>
      <w:numFmt w:val="lowerLetter"/>
      <w:lvlText w:val="%8."/>
      <w:lvlJc w:val="left"/>
      <w:pPr>
        <w:ind w:left="6450" w:hanging="360"/>
      </w:pPr>
    </w:lvl>
    <w:lvl w:ilvl="8" w:tplc="080A001B" w:tentative="1">
      <w:start w:val="1"/>
      <w:numFmt w:val="lowerRoman"/>
      <w:lvlText w:val="%9."/>
      <w:lvlJc w:val="right"/>
      <w:pPr>
        <w:ind w:left="7170" w:hanging="180"/>
      </w:pPr>
    </w:lvl>
  </w:abstractNum>
  <w:abstractNum w:abstractNumId="33" w15:restartNumberingAfterBreak="0">
    <w:nsid w:val="44DAFC3B"/>
    <w:multiLevelType w:val="hybridMultilevel"/>
    <w:tmpl w:val="25D55A8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48676ABB"/>
    <w:multiLevelType w:val="hybridMultilevel"/>
    <w:tmpl w:val="A3FC85F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4DA7ADA1"/>
    <w:multiLevelType w:val="hybridMultilevel"/>
    <w:tmpl w:val="D048C37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73A1614"/>
    <w:multiLevelType w:val="hybridMultilevel"/>
    <w:tmpl w:val="9416A5C4"/>
    <w:lvl w:ilvl="0" w:tplc="0298F304">
      <w:start w:val="1"/>
      <w:numFmt w:val="upperRoman"/>
      <w:lvlText w:val="%1."/>
      <w:lvlJc w:val="left"/>
      <w:pPr>
        <w:ind w:left="1080" w:hanging="72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7" w15:restartNumberingAfterBreak="0">
    <w:nsid w:val="59943A58"/>
    <w:multiLevelType w:val="hybridMultilevel"/>
    <w:tmpl w:val="0E9254D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3F44415"/>
    <w:multiLevelType w:val="hybridMultilevel"/>
    <w:tmpl w:val="0548F7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5AE13B5"/>
    <w:multiLevelType w:val="hybridMultilevel"/>
    <w:tmpl w:val="63F8BAAC"/>
    <w:lvl w:ilvl="0" w:tplc="080A0001">
      <w:start w:val="1"/>
      <w:numFmt w:val="bullet"/>
      <w:lvlText w:val=""/>
      <w:lvlJc w:val="left"/>
      <w:pPr>
        <w:ind w:left="778" w:hanging="360"/>
      </w:pPr>
      <w:rPr>
        <w:rFonts w:ascii="Symbol" w:hAnsi="Symbol" w:hint="default"/>
      </w:rPr>
    </w:lvl>
    <w:lvl w:ilvl="1" w:tplc="080A0003" w:tentative="1">
      <w:start w:val="1"/>
      <w:numFmt w:val="bullet"/>
      <w:lvlText w:val="o"/>
      <w:lvlJc w:val="left"/>
      <w:pPr>
        <w:ind w:left="1498" w:hanging="360"/>
      </w:pPr>
      <w:rPr>
        <w:rFonts w:ascii="Courier New" w:hAnsi="Courier New" w:cs="Courier New" w:hint="default"/>
      </w:rPr>
    </w:lvl>
    <w:lvl w:ilvl="2" w:tplc="080A0005" w:tentative="1">
      <w:start w:val="1"/>
      <w:numFmt w:val="bullet"/>
      <w:lvlText w:val=""/>
      <w:lvlJc w:val="left"/>
      <w:pPr>
        <w:ind w:left="2218" w:hanging="360"/>
      </w:pPr>
      <w:rPr>
        <w:rFonts w:ascii="Wingdings" w:hAnsi="Wingdings" w:hint="default"/>
      </w:rPr>
    </w:lvl>
    <w:lvl w:ilvl="3" w:tplc="080A0001" w:tentative="1">
      <w:start w:val="1"/>
      <w:numFmt w:val="bullet"/>
      <w:lvlText w:val=""/>
      <w:lvlJc w:val="left"/>
      <w:pPr>
        <w:ind w:left="2938" w:hanging="360"/>
      </w:pPr>
      <w:rPr>
        <w:rFonts w:ascii="Symbol" w:hAnsi="Symbol" w:hint="default"/>
      </w:rPr>
    </w:lvl>
    <w:lvl w:ilvl="4" w:tplc="080A0003" w:tentative="1">
      <w:start w:val="1"/>
      <w:numFmt w:val="bullet"/>
      <w:lvlText w:val="o"/>
      <w:lvlJc w:val="left"/>
      <w:pPr>
        <w:ind w:left="3658" w:hanging="360"/>
      </w:pPr>
      <w:rPr>
        <w:rFonts w:ascii="Courier New" w:hAnsi="Courier New" w:cs="Courier New" w:hint="default"/>
      </w:rPr>
    </w:lvl>
    <w:lvl w:ilvl="5" w:tplc="080A0005" w:tentative="1">
      <w:start w:val="1"/>
      <w:numFmt w:val="bullet"/>
      <w:lvlText w:val=""/>
      <w:lvlJc w:val="left"/>
      <w:pPr>
        <w:ind w:left="4378" w:hanging="360"/>
      </w:pPr>
      <w:rPr>
        <w:rFonts w:ascii="Wingdings" w:hAnsi="Wingdings" w:hint="default"/>
      </w:rPr>
    </w:lvl>
    <w:lvl w:ilvl="6" w:tplc="080A0001" w:tentative="1">
      <w:start w:val="1"/>
      <w:numFmt w:val="bullet"/>
      <w:lvlText w:val=""/>
      <w:lvlJc w:val="left"/>
      <w:pPr>
        <w:ind w:left="5098" w:hanging="360"/>
      </w:pPr>
      <w:rPr>
        <w:rFonts w:ascii="Symbol" w:hAnsi="Symbol" w:hint="default"/>
      </w:rPr>
    </w:lvl>
    <w:lvl w:ilvl="7" w:tplc="080A0003" w:tentative="1">
      <w:start w:val="1"/>
      <w:numFmt w:val="bullet"/>
      <w:lvlText w:val="o"/>
      <w:lvlJc w:val="left"/>
      <w:pPr>
        <w:ind w:left="5818" w:hanging="360"/>
      </w:pPr>
      <w:rPr>
        <w:rFonts w:ascii="Courier New" w:hAnsi="Courier New" w:cs="Courier New" w:hint="default"/>
      </w:rPr>
    </w:lvl>
    <w:lvl w:ilvl="8" w:tplc="080A0005" w:tentative="1">
      <w:start w:val="1"/>
      <w:numFmt w:val="bullet"/>
      <w:lvlText w:val=""/>
      <w:lvlJc w:val="left"/>
      <w:pPr>
        <w:ind w:left="6538" w:hanging="360"/>
      </w:pPr>
      <w:rPr>
        <w:rFonts w:ascii="Wingdings" w:hAnsi="Wingdings" w:hint="default"/>
      </w:rPr>
    </w:lvl>
  </w:abstractNum>
  <w:abstractNum w:abstractNumId="40" w15:restartNumberingAfterBreak="0">
    <w:nsid w:val="66563742"/>
    <w:multiLevelType w:val="hybridMultilevel"/>
    <w:tmpl w:val="563EE95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F637E84"/>
    <w:multiLevelType w:val="hybridMultilevel"/>
    <w:tmpl w:val="C4CC4AD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2" w15:restartNumberingAfterBreak="0">
    <w:nsid w:val="708D3629"/>
    <w:multiLevelType w:val="hybridMultilevel"/>
    <w:tmpl w:val="F051546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5E47A71"/>
    <w:multiLevelType w:val="hybridMultilevel"/>
    <w:tmpl w:val="7B7221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6F904A4"/>
    <w:multiLevelType w:val="hybridMultilevel"/>
    <w:tmpl w:val="6FAA3FA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73F0AE1"/>
    <w:multiLevelType w:val="hybridMultilevel"/>
    <w:tmpl w:val="2EF6FE6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96326B6"/>
    <w:multiLevelType w:val="hybridMultilevel"/>
    <w:tmpl w:val="83CEE27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BB06DA5"/>
    <w:multiLevelType w:val="hybridMultilevel"/>
    <w:tmpl w:val="6584114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9"/>
  </w:num>
  <w:num w:numId="2">
    <w:abstractNumId w:val="15"/>
  </w:num>
  <w:num w:numId="3">
    <w:abstractNumId w:val="10"/>
  </w:num>
  <w:num w:numId="4">
    <w:abstractNumId w:val="38"/>
  </w:num>
  <w:num w:numId="5">
    <w:abstractNumId w:val="24"/>
  </w:num>
  <w:num w:numId="6">
    <w:abstractNumId w:val="26"/>
  </w:num>
  <w:num w:numId="7">
    <w:abstractNumId w:val="28"/>
  </w:num>
  <w:num w:numId="8">
    <w:abstractNumId w:val="37"/>
  </w:num>
  <w:num w:numId="9">
    <w:abstractNumId w:val="13"/>
  </w:num>
  <w:num w:numId="10">
    <w:abstractNumId w:val="20"/>
  </w:num>
  <w:num w:numId="11">
    <w:abstractNumId w:val="25"/>
  </w:num>
  <w:num w:numId="12">
    <w:abstractNumId w:val="45"/>
  </w:num>
  <w:num w:numId="13">
    <w:abstractNumId w:val="6"/>
  </w:num>
  <w:num w:numId="14">
    <w:abstractNumId w:val="14"/>
  </w:num>
  <w:num w:numId="15">
    <w:abstractNumId w:val="22"/>
  </w:num>
  <w:num w:numId="16">
    <w:abstractNumId w:val="41"/>
  </w:num>
  <w:num w:numId="17">
    <w:abstractNumId w:val="46"/>
  </w:num>
  <w:num w:numId="18">
    <w:abstractNumId w:val="44"/>
  </w:num>
  <w:num w:numId="19">
    <w:abstractNumId w:val="34"/>
  </w:num>
  <w:num w:numId="20">
    <w:abstractNumId w:val="11"/>
  </w:num>
  <w:num w:numId="21">
    <w:abstractNumId w:val="17"/>
  </w:num>
  <w:num w:numId="22">
    <w:abstractNumId w:val="12"/>
  </w:num>
  <w:num w:numId="23">
    <w:abstractNumId w:val="47"/>
  </w:num>
  <w:num w:numId="24">
    <w:abstractNumId w:val="7"/>
  </w:num>
  <w:num w:numId="25">
    <w:abstractNumId w:val="27"/>
  </w:num>
  <w:num w:numId="26">
    <w:abstractNumId w:val="43"/>
  </w:num>
  <w:num w:numId="27">
    <w:abstractNumId w:val="36"/>
  </w:num>
  <w:num w:numId="28">
    <w:abstractNumId w:val="19"/>
  </w:num>
  <w:num w:numId="29">
    <w:abstractNumId w:val="40"/>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31"/>
  </w:num>
  <w:num w:numId="34">
    <w:abstractNumId w:val="16"/>
  </w:num>
  <w:num w:numId="35">
    <w:abstractNumId w:val="18"/>
  </w:num>
  <w:num w:numId="36">
    <w:abstractNumId w:val="39"/>
  </w:num>
  <w:num w:numId="37">
    <w:abstractNumId w:val="4"/>
  </w:num>
  <w:num w:numId="38">
    <w:abstractNumId w:val="29"/>
  </w:num>
  <w:num w:numId="39">
    <w:abstractNumId w:val="42"/>
  </w:num>
  <w:num w:numId="40">
    <w:abstractNumId w:val="32"/>
  </w:num>
  <w:num w:numId="41">
    <w:abstractNumId w:val="3"/>
  </w:num>
  <w:num w:numId="42">
    <w:abstractNumId w:val="23"/>
  </w:num>
  <w:num w:numId="43">
    <w:abstractNumId w:val="35"/>
  </w:num>
  <w:num w:numId="44">
    <w:abstractNumId w:val="33"/>
  </w:num>
  <w:num w:numId="45">
    <w:abstractNumId w:val="2"/>
  </w:num>
  <w:num w:numId="46">
    <w:abstractNumId w:val="0"/>
  </w:num>
  <w:num w:numId="47">
    <w:abstractNumId w:val="8"/>
  </w:num>
  <w:num w:numId="48">
    <w:abstractNumId w:val="5"/>
  </w:num>
  <w:num w:numId="49">
    <w:abstractNumId w:val="1"/>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MX"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117"/>
    <w:rsid w:val="0000479C"/>
    <w:rsid w:val="00005A0C"/>
    <w:rsid w:val="00020EAE"/>
    <w:rsid w:val="00037AFC"/>
    <w:rsid w:val="00083265"/>
    <w:rsid w:val="00106617"/>
    <w:rsid w:val="001A744A"/>
    <w:rsid w:val="001C5C08"/>
    <w:rsid w:val="001D00B4"/>
    <w:rsid w:val="001D3629"/>
    <w:rsid w:val="002236EF"/>
    <w:rsid w:val="0026272E"/>
    <w:rsid w:val="002803A9"/>
    <w:rsid w:val="00294335"/>
    <w:rsid w:val="002C1CBE"/>
    <w:rsid w:val="002C64C3"/>
    <w:rsid w:val="002E320E"/>
    <w:rsid w:val="002F6AAB"/>
    <w:rsid w:val="00312BB2"/>
    <w:rsid w:val="00327117"/>
    <w:rsid w:val="003419AF"/>
    <w:rsid w:val="00484176"/>
    <w:rsid w:val="006B1BEB"/>
    <w:rsid w:val="006E616F"/>
    <w:rsid w:val="008862B0"/>
    <w:rsid w:val="00887AED"/>
    <w:rsid w:val="008917B2"/>
    <w:rsid w:val="008B3B0E"/>
    <w:rsid w:val="008F3400"/>
    <w:rsid w:val="008F435B"/>
    <w:rsid w:val="009B7C76"/>
    <w:rsid w:val="00A20FD0"/>
    <w:rsid w:val="00AC3A03"/>
    <w:rsid w:val="00B06712"/>
    <w:rsid w:val="00B13077"/>
    <w:rsid w:val="00B30408"/>
    <w:rsid w:val="00B50A6B"/>
    <w:rsid w:val="00BE5954"/>
    <w:rsid w:val="00C70A11"/>
    <w:rsid w:val="00C806C6"/>
    <w:rsid w:val="00C922FC"/>
    <w:rsid w:val="00CE6640"/>
    <w:rsid w:val="00D0166B"/>
    <w:rsid w:val="00D3412E"/>
    <w:rsid w:val="00D53AD2"/>
    <w:rsid w:val="00DD2FBD"/>
    <w:rsid w:val="00E9166E"/>
    <w:rsid w:val="00EB29B8"/>
    <w:rsid w:val="00EB5898"/>
    <w:rsid w:val="00EC774B"/>
    <w:rsid w:val="00ED2A41"/>
    <w:rsid w:val="00EF1F4D"/>
    <w:rsid w:val="00F0232B"/>
    <w:rsid w:val="00F66E52"/>
    <w:rsid w:val="00FD52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11ED8"/>
  <w15:chartTrackingRefBased/>
  <w15:docId w15:val="{9037EC14-F6EC-45F4-8684-BADC613A2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11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327117"/>
    <w:pPr>
      <w:keepNext/>
      <w:tabs>
        <w:tab w:val="num" w:pos="720"/>
      </w:tabs>
      <w:spacing w:before="240" w:after="60"/>
      <w:ind w:left="720" w:hanging="720"/>
      <w:outlineLvl w:val="0"/>
    </w:pPr>
    <w:rPr>
      <w:rFonts w:ascii="Cambria" w:hAnsi="Cambria"/>
      <w:b/>
      <w:bCs/>
      <w:kern w:val="32"/>
      <w:sz w:val="32"/>
      <w:szCs w:val="32"/>
      <w:lang w:val="en-US" w:eastAsia="en-US"/>
    </w:rPr>
  </w:style>
  <w:style w:type="paragraph" w:styleId="Ttulo2">
    <w:name w:val="heading 2"/>
    <w:basedOn w:val="Normal"/>
    <w:next w:val="Normal"/>
    <w:link w:val="Ttulo2Car"/>
    <w:uiPriority w:val="9"/>
    <w:semiHidden/>
    <w:unhideWhenUsed/>
    <w:qFormat/>
    <w:rsid w:val="00327117"/>
    <w:pPr>
      <w:keepNext/>
      <w:tabs>
        <w:tab w:val="num" w:pos="1440"/>
      </w:tabs>
      <w:spacing w:before="240" w:after="60"/>
      <w:ind w:left="1440" w:hanging="720"/>
      <w:outlineLvl w:val="1"/>
    </w:pPr>
    <w:rPr>
      <w:rFonts w:ascii="Cambria" w:hAnsi="Cambria"/>
      <w:b/>
      <w:bCs/>
      <w:i/>
      <w:iCs/>
      <w:sz w:val="28"/>
      <w:szCs w:val="28"/>
      <w:lang w:val="en-US" w:eastAsia="en-US"/>
    </w:rPr>
  </w:style>
  <w:style w:type="paragraph" w:styleId="Ttulo3">
    <w:name w:val="heading 3"/>
    <w:basedOn w:val="Normal"/>
    <w:next w:val="Normal"/>
    <w:link w:val="Ttulo3Car"/>
    <w:uiPriority w:val="9"/>
    <w:semiHidden/>
    <w:unhideWhenUsed/>
    <w:qFormat/>
    <w:rsid w:val="00327117"/>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ar"/>
    <w:uiPriority w:val="9"/>
    <w:semiHidden/>
    <w:unhideWhenUsed/>
    <w:qFormat/>
    <w:rsid w:val="00327117"/>
    <w:pPr>
      <w:keepNext/>
      <w:tabs>
        <w:tab w:val="num" w:pos="2880"/>
      </w:tabs>
      <w:spacing w:before="240" w:after="60"/>
      <w:ind w:left="2880" w:hanging="720"/>
      <w:outlineLvl w:val="3"/>
    </w:pPr>
    <w:rPr>
      <w:rFonts w:ascii="Calibri" w:hAnsi="Calibri"/>
      <w:b/>
      <w:bCs/>
      <w:sz w:val="28"/>
      <w:szCs w:val="28"/>
      <w:lang w:val="en-US" w:eastAsia="en-US"/>
    </w:rPr>
  </w:style>
  <w:style w:type="paragraph" w:styleId="Ttulo5">
    <w:name w:val="heading 5"/>
    <w:basedOn w:val="Normal"/>
    <w:next w:val="Normal"/>
    <w:link w:val="Ttulo5Car"/>
    <w:uiPriority w:val="9"/>
    <w:semiHidden/>
    <w:unhideWhenUsed/>
    <w:qFormat/>
    <w:rsid w:val="00327117"/>
    <w:pPr>
      <w:tabs>
        <w:tab w:val="num" w:pos="3600"/>
      </w:tabs>
      <w:spacing w:before="240" w:after="60"/>
      <w:ind w:left="3600" w:hanging="720"/>
      <w:outlineLvl w:val="4"/>
    </w:pPr>
    <w:rPr>
      <w:rFonts w:ascii="Calibri" w:hAnsi="Calibri"/>
      <w:b/>
      <w:bCs/>
      <w:i/>
      <w:iCs/>
      <w:sz w:val="26"/>
      <w:szCs w:val="26"/>
      <w:lang w:val="en-US" w:eastAsia="en-US"/>
    </w:rPr>
  </w:style>
  <w:style w:type="paragraph" w:styleId="Ttulo6">
    <w:name w:val="heading 6"/>
    <w:basedOn w:val="Normal"/>
    <w:next w:val="Normal"/>
    <w:link w:val="Ttulo6Car"/>
    <w:qFormat/>
    <w:rsid w:val="00327117"/>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327117"/>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ar"/>
    <w:uiPriority w:val="9"/>
    <w:semiHidden/>
    <w:unhideWhenUsed/>
    <w:qFormat/>
    <w:rsid w:val="00327117"/>
    <w:pPr>
      <w:tabs>
        <w:tab w:val="num" w:pos="5760"/>
      </w:tabs>
      <w:spacing w:before="240" w:after="60"/>
      <w:ind w:left="5760" w:hanging="720"/>
      <w:outlineLvl w:val="7"/>
    </w:pPr>
    <w:rPr>
      <w:rFonts w:ascii="Calibri" w:hAnsi="Calibri"/>
      <w:i/>
      <w:iCs/>
      <w:lang w:val="en-US" w:eastAsia="en-US"/>
    </w:rPr>
  </w:style>
  <w:style w:type="paragraph" w:styleId="Ttulo9">
    <w:name w:val="heading 9"/>
    <w:basedOn w:val="Normal"/>
    <w:next w:val="Normal"/>
    <w:link w:val="Ttulo9Car"/>
    <w:uiPriority w:val="9"/>
    <w:semiHidden/>
    <w:unhideWhenUsed/>
    <w:qFormat/>
    <w:rsid w:val="00327117"/>
    <w:pPr>
      <w:tabs>
        <w:tab w:val="num" w:pos="6480"/>
      </w:tabs>
      <w:spacing w:before="240" w:after="60"/>
      <w:ind w:left="6480" w:hanging="720"/>
      <w:outlineLvl w:val="8"/>
    </w:pPr>
    <w:rPr>
      <w:rFonts w:ascii="Cambria" w:hAnsi="Cambria"/>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27117"/>
    <w:rPr>
      <w:rFonts w:ascii="Cambria" w:eastAsia="Times New Roman" w:hAnsi="Cambria" w:cs="Times New Roman"/>
      <w:b/>
      <w:bCs/>
      <w:kern w:val="32"/>
      <w:sz w:val="32"/>
      <w:szCs w:val="32"/>
      <w:lang w:val="en-US"/>
    </w:rPr>
  </w:style>
  <w:style w:type="character" w:customStyle="1" w:styleId="Ttulo2Car">
    <w:name w:val="Título 2 Car"/>
    <w:basedOn w:val="Fuentedeprrafopredeter"/>
    <w:link w:val="Ttulo2"/>
    <w:uiPriority w:val="9"/>
    <w:semiHidden/>
    <w:rsid w:val="00327117"/>
    <w:rPr>
      <w:rFonts w:ascii="Cambria" w:eastAsia="Times New Roman" w:hAnsi="Cambria" w:cs="Times New Roman"/>
      <w:b/>
      <w:bCs/>
      <w:i/>
      <w:iCs/>
      <w:sz w:val="28"/>
      <w:szCs w:val="28"/>
      <w:lang w:val="en-US"/>
    </w:rPr>
  </w:style>
  <w:style w:type="character" w:customStyle="1" w:styleId="Ttulo3Car">
    <w:name w:val="Título 3 Car"/>
    <w:basedOn w:val="Fuentedeprrafopredeter"/>
    <w:link w:val="Ttulo3"/>
    <w:uiPriority w:val="9"/>
    <w:semiHidden/>
    <w:rsid w:val="00327117"/>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9"/>
    <w:semiHidden/>
    <w:rsid w:val="00327117"/>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semiHidden/>
    <w:rsid w:val="00327117"/>
    <w:rPr>
      <w:rFonts w:ascii="Calibri" w:eastAsia="Times New Roman" w:hAnsi="Calibri" w:cs="Times New Roman"/>
      <w:b/>
      <w:bCs/>
      <w:i/>
      <w:iCs/>
      <w:sz w:val="26"/>
      <w:szCs w:val="26"/>
      <w:lang w:val="en-US"/>
    </w:rPr>
  </w:style>
  <w:style w:type="character" w:customStyle="1" w:styleId="Ttulo6Car">
    <w:name w:val="Título 6 Car"/>
    <w:basedOn w:val="Fuentedeprrafopredeter"/>
    <w:link w:val="Ttulo6"/>
    <w:rsid w:val="00327117"/>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327117"/>
    <w:rPr>
      <w:rFonts w:ascii="Calibri" w:eastAsia="Times New Roman" w:hAnsi="Calibri" w:cs="Times New Roman"/>
      <w:sz w:val="24"/>
      <w:szCs w:val="24"/>
      <w:lang w:val="en-US"/>
    </w:rPr>
  </w:style>
  <w:style w:type="character" w:customStyle="1" w:styleId="Ttulo8Car">
    <w:name w:val="Título 8 Car"/>
    <w:basedOn w:val="Fuentedeprrafopredeter"/>
    <w:link w:val="Ttulo8"/>
    <w:uiPriority w:val="9"/>
    <w:semiHidden/>
    <w:rsid w:val="00327117"/>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semiHidden/>
    <w:rsid w:val="00327117"/>
    <w:rPr>
      <w:rFonts w:ascii="Cambria" w:eastAsia="Times New Roman" w:hAnsi="Cambria" w:cs="Times New Roman"/>
      <w:lang w:val="en-US"/>
    </w:rPr>
  </w:style>
  <w:style w:type="paragraph" w:styleId="Textoindependiente">
    <w:name w:val="Body Text"/>
    <w:basedOn w:val="Normal"/>
    <w:link w:val="TextoindependienteCar"/>
    <w:rsid w:val="00327117"/>
    <w:pPr>
      <w:spacing w:after="120"/>
    </w:pPr>
  </w:style>
  <w:style w:type="character" w:customStyle="1" w:styleId="TextoindependienteCar">
    <w:name w:val="Texto independiente Car"/>
    <w:basedOn w:val="Fuentedeprrafopredeter"/>
    <w:link w:val="Textoindependiente"/>
    <w:rsid w:val="00327117"/>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327117"/>
    <w:pPr>
      <w:spacing w:after="120"/>
      <w:ind w:left="283"/>
    </w:pPr>
  </w:style>
  <w:style w:type="character" w:customStyle="1" w:styleId="SangradetextonormalCar">
    <w:name w:val="Sangría de texto normal Car"/>
    <w:basedOn w:val="Fuentedeprrafopredeter"/>
    <w:link w:val="Sangradetextonormal"/>
    <w:rsid w:val="00327117"/>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27117"/>
    <w:pPr>
      <w:spacing w:after="120" w:line="480" w:lineRule="auto"/>
    </w:pPr>
  </w:style>
  <w:style w:type="character" w:customStyle="1" w:styleId="Textoindependiente2Car">
    <w:name w:val="Texto independiente 2 Car"/>
    <w:basedOn w:val="Fuentedeprrafopredeter"/>
    <w:link w:val="Textoindependiente2"/>
    <w:uiPriority w:val="99"/>
    <w:semiHidden/>
    <w:rsid w:val="00327117"/>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semiHidden/>
    <w:unhideWhenUsed/>
    <w:rsid w:val="0032711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327117"/>
    <w:rPr>
      <w:rFonts w:ascii="Times New Roman" w:eastAsia="Times New Roman" w:hAnsi="Times New Roman" w:cs="Times New Roman"/>
      <w:sz w:val="16"/>
      <w:szCs w:val="16"/>
      <w:lang w:val="es-ES" w:eastAsia="es-ES"/>
    </w:rPr>
  </w:style>
  <w:style w:type="paragraph" w:styleId="Encabezado">
    <w:name w:val="header"/>
    <w:basedOn w:val="Normal"/>
    <w:link w:val="EncabezadoCar"/>
    <w:uiPriority w:val="99"/>
    <w:unhideWhenUsed/>
    <w:rsid w:val="00327117"/>
    <w:pPr>
      <w:tabs>
        <w:tab w:val="center" w:pos="4419"/>
        <w:tab w:val="right" w:pos="8838"/>
      </w:tabs>
    </w:pPr>
  </w:style>
  <w:style w:type="character" w:customStyle="1" w:styleId="EncabezadoCar">
    <w:name w:val="Encabezado Car"/>
    <w:basedOn w:val="Fuentedeprrafopredeter"/>
    <w:link w:val="Encabezado"/>
    <w:uiPriority w:val="99"/>
    <w:rsid w:val="0032711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27117"/>
    <w:pPr>
      <w:tabs>
        <w:tab w:val="center" w:pos="4419"/>
        <w:tab w:val="right" w:pos="8838"/>
      </w:tabs>
    </w:pPr>
  </w:style>
  <w:style w:type="character" w:customStyle="1" w:styleId="PiedepginaCar">
    <w:name w:val="Pie de página Car"/>
    <w:basedOn w:val="Fuentedeprrafopredeter"/>
    <w:link w:val="Piedepgina"/>
    <w:uiPriority w:val="99"/>
    <w:rsid w:val="00327117"/>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327117"/>
    <w:pPr>
      <w:spacing w:after="0" w:line="240" w:lineRule="auto"/>
    </w:pPr>
    <w:rPr>
      <w:rFonts w:ascii="Times New Roman" w:eastAsia="Times New Roman" w:hAnsi="Times New Roman" w:cs="Times New Roman"/>
      <w:sz w:val="24"/>
      <w:szCs w:val="24"/>
      <w:lang w:val="es-ES" w:eastAsia="es-ES"/>
    </w:rPr>
  </w:style>
  <w:style w:type="paragraph" w:customStyle="1" w:styleId="Default">
    <w:name w:val="Default"/>
    <w:rsid w:val="00327117"/>
    <w:pPr>
      <w:autoSpaceDE w:val="0"/>
      <w:autoSpaceDN w:val="0"/>
      <w:adjustRightInd w:val="0"/>
      <w:spacing w:after="0" w:line="240" w:lineRule="auto"/>
    </w:pPr>
    <w:rPr>
      <w:rFonts w:ascii="Arial" w:eastAsia="Calibri" w:hAnsi="Arial" w:cs="Arial"/>
      <w:color w:val="000000"/>
      <w:sz w:val="24"/>
      <w:szCs w:val="24"/>
      <w:lang w:eastAsia="es-MX"/>
    </w:rPr>
  </w:style>
  <w:style w:type="paragraph" w:styleId="Prrafodelista">
    <w:name w:val="List Paragraph"/>
    <w:aliases w:val="AB List 1,Bullet Points,Bullet List,FooterText,numbered,Paragraphe de liste1,List Paragraph1,Bulletr List Paragraph,CNBV Parrafo1"/>
    <w:basedOn w:val="Normal"/>
    <w:link w:val="PrrafodelistaCar"/>
    <w:uiPriority w:val="34"/>
    <w:qFormat/>
    <w:rsid w:val="00327117"/>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327117"/>
    <w:rPr>
      <w:rFonts w:ascii="Tahoma" w:hAnsi="Tahoma" w:cs="Tahoma"/>
      <w:sz w:val="16"/>
      <w:szCs w:val="16"/>
    </w:rPr>
  </w:style>
  <w:style w:type="character" w:customStyle="1" w:styleId="TextodegloboCar">
    <w:name w:val="Texto de globo Car"/>
    <w:basedOn w:val="Fuentedeprrafopredeter"/>
    <w:link w:val="Textodeglobo"/>
    <w:uiPriority w:val="99"/>
    <w:semiHidden/>
    <w:rsid w:val="00327117"/>
    <w:rPr>
      <w:rFonts w:ascii="Tahoma" w:eastAsia="Times New Roman" w:hAnsi="Tahoma" w:cs="Tahoma"/>
      <w:sz w:val="16"/>
      <w:szCs w:val="16"/>
      <w:lang w:val="es-ES" w:eastAsia="es-ES"/>
    </w:rPr>
  </w:style>
  <w:style w:type="table" w:styleId="Tablaconcuadrcula">
    <w:name w:val="Table Grid"/>
    <w:basedOn w:val="Tablanormal"/>
    <w:uiPriority w:val="59"/>
    <w:rsid w:val="00327117"/>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27117"/>
    <w:pPr>
      <w:spacing w:before="100" w:beforeAutospacing="1" w:after="100" w:afterAutospacing="1"/>
    </w:pPr>
    <w:rPr>
      <w:lang w:val="es-MX"/>
    </w:rPr>
  </w:style>
  <w:style w:type="character" w:styleId="Hipervnculo">
    <w:name w:val="Hyperlink"/>
    <w:uiPriority w:val="99"/>
    <w:unhideWhenUsed/>
    <w:rsid w:val="00327117"/>
    <w:rPr>
      <w:color w:val="0000FF"/>
      <w:u w:val="single"/>
    </w:rPr>
  </w:style>
  <w:style w:type="character" w:customStyle="1" w:styleId="PrrafodelistaCar">
    <w:name w:val="Párrafo de lista Car"/>
    <w:aliases w:val="AB List 1 Car,Bullet Points Car,Bullet List Car,FooterText Car,numbered Car,Paragraphe de liste1 Car,List Paragraph1 Car,Bulletr List Paragraph Car,CNBV Parrafo1 Car"/>
    <w:link w:val="Prrafodelista"/>
    <w:uiPriority w:val="34"/>
    <w:locked/>
    <w:rsid w:val="00327117"/>
    <w:rPr>
      <w:rFonts w:ascii="Calibri" w:eastAsia="Times New Roman" w:hAnsi="Calibri" w:cs="Times New Roman"/>
      <w:lang w:eastAsia="es-MX"/>
    </w:rPr>
  </w:style>
  <w:style w:type="paragraph" w:customStyle="1" w:styleId="Texto">
    <w:name w:val="Texto"/>
    <w:basedOn w:val="Normal"/>
    <w:link w:val="TextoCar"/>
    <w:rsid w:val="00327117"/>
    <w:pPr>
      <w:spacing w:after="101" w:line="216" w:lineRule="exact"/>
      <w:ind w:firstLine="288"/>
      <w:jc w:val="both"/>
    </w:pPr>
    <w:rPr>
      <w:rFonts w:ascii="Arial" w:hAnsi="Arial" w:cs="Arial"/>
      <w:sz w:val="18"/>
      <w:szCs w:val="20"/>
    </w:rPr>
  </w:style>
  <w:style w:type="character" w:customStyle="1" w:styleId="TextoCar">
    <w:name w:val="Texto Car"/>
    <w:link w:val="Texto"/>
    <w:locked/>
    <w:rsid w:val="00327117"/>
    <w:rPr>
      <w:rFonts w:ascii="Arial" w:eastAsia="Times New Roman" w:hAnsi="Arial" w:cs="Arial"/>
      <w:sz w:val="18"/>
      <w:szCs w:val="20"/>
      <w:lang w:val="es-ES" w:eastAsia="es-ES"/>
    </w:rPr>
  </w:style>
  <w:style w:type="character" w:customStyle="1" w:styleId="SinespaciadoCar">
    <w:name w:val="Sin espaciado Car"/>
    <w:link w:val="Sinespaciado"/>
    <w:uiPriority w:val="1"/>
    <w:locked/>
    <w:rsid w:val="00327117"/>
    <w:rPr>
      <w:rFonts w:ascii="Times New Roman" w:eastAsia="Times New Roman" w:hAnsi="Times New Roman" w:cs="Times New Roman"/>
      <w:sz w:val="24"/>
      <w:szCs w:val="24"/>
      <w:lang w:val="es-ES" w:eastAsia="es-ES"/>
    </w:rPr>
  </w:style>
  <w:style w:type="paragraph" w:styleId="Textonotapie">
    <w:name w:val="footnote text"/>
    <w:aliases w:val="Car10,Car1 Car Car,Texto nota pie1,Car1 Car Car1 Car Car Car,Car10 Car,Car1 Car Car1 Car Car Car Car Car Car,Car1 Car Car1 Car Car Car Car Car,Car10 Car Car,Car1,Footnote Text Char Char Char Char Char,Footnote Text Char Char Char Char"/>
    <w:basedOn w:val="Normal"/>
    <w:link w:val="TextonotapieCar"/>
    <w:unhideWhenUsed/>
    <w:rsid w:val="00327117"/>
    <w:rPr>
      <w:rFonts w:ascii="Calibri" w:eastAsia="Calibri" w:hAnsi="Calibri"/>
      <w:sz w:val="20"/>
      <w:szCs w:val="20"/>
      <w:lang w:eastAsia="en-US"/>
    </w:rPr>
  </w:style>
  <w:style w:type="character" w:customStyle="1" w:styleId="TextonotapieCar">
    <w:name w:val="Texto nota pie Car"/>
    <w:aliases w:val="Car10 Car1,Car1 Car Car Car,Texto nota pie1 Car,Car1 Car Car1 Car Car Car Car,Car10 Car Car1,Car1 Car Car1 Car Car Car Car Car Car Car,Car1 Car Car1 Car Car Car Car Car Car1,Car10 Car Car Car,Car1 Car"/>
    <w:basedOn w:val="Fuentedeprrafopredeter"/>
    <w:link w:val="Textonotapie"/>
    <w:rsid w:val="00327117"/>
    <w:rPr>
      <w:rFonts w:ascii="Calibri" w:eastAsia="Calibri" w:hAnsi="Calibri" w:cs="Times New Roman"/>
      <w:sz w:val="20"/>
      <w:szCs w:val="20"/>
      <w:lang w:val="es-ES"/>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unhideWhenUsed/>
    <w:qFormat/>
    <w:rsid w:val="00327117"/>
    <w:rPr>
      <w:vertAlign w:val="superscript"/>
    </w:rPr>
  </w:style>
  <w:style w:type="paragraph" w:customStyle="1" w:styleId="ANOTACION">
    <w:name w:val="ANOTACION"/>
    <w:basedOn w:val="Normal"/>
    <w:link w:val="ANOTACIONCar"/>
    <w:rsid w:val="00327117"/>
    <w:pPr>
      <w:spacing w:before="101" w:after="101" w:line="216" w:lineRule="atLeast"/>
      <w:jc w:val="center"/>
    </w:pPr>
    <w:rPr>
      <w:b/>
      <w:sz w:val="18"/>
      <w:szCs w:val="20"/>
      <w:lang w:val="es-ES_tradnl"/>
    </w:rPr>
  </w:style>
  <w:style w:type="character" w:customStyle="1" w:styleId="ANOTACIONCar">
    <w:name w:val="ANOTACION Car"/>
    <w:link w:val="ANOTACION"/>
    <w:locked/>
    <w:rsid w:val="00327117"/>
    <w:rPr>
      <w:rFonts w:ascii="Times New Roman" w:eastAsia="Times New Roman" w:hAnsi="Times New Roman" w:cs="Times New Roman"/>
      <w:b/>
      <w:sz w:val="18"/>
      <w:szCs w:val="20"/>
      <w:lang w:val="es-ES_tradnl" w:eastAsia="es-ES"/>
    </w:rPr>
  </w:style>
  <w:style w:type="paragraph" w:customStyle="1" w:styleId="Pa6">
    <w:name w:val="Pa6"/>
    <w:basedOn w:val="Default"/>
    <w:next w:val="Default"/>
    <w:uiPriority w:val="99"/>
    <w:rsid w:val="00887AED"/>
    <w:pPr>
      <w:spacing w:line="221" w:lineRule="atLeast"/>
    </w:pPr>
    <w:rPr>
      <w:rFonts w:ascii="Calibri" w:eastAsiaTheme="minorHAnsi" w:hAnsi="Calibri" w:cs="Calibri"/>
      <w:color w:val="auto"/>
      <w:lang w:eastAsia="en-US"/>
    </w:rPr>
  </w:style>
  <w:style w:type="paragraph" w:customStyle="1" w:styleId="Pa7">
    <w:name w:val="Pa7"/>
    <w:basedOn w:val="Default"/>
    <w:next w:val="Default"/>
    <w:uiPriority w:val="99"/>
    <w:rsid w:val="00887AED"/>
    <w:pPr>
      <w:spacing w:line="201" w:lineRule="atLeast"/>
    </w:pPr>
    <w:rPr>
      <w:rFonts w:ascii="Calibri" w:eastAsiaTheme="minorHAnsi" w:hAnsi="Calibri" w:cs="Calibri"/>
      <w:color w:val="auto"/>
      <w:lang w:eastAsia="en-US"/>
    </w:rPr>
  </w:style>
  <w:style w:type="paragraph" w:customStyle="1" w:styleId="Pa8">
    <w:name w:val="Pa8"/>
    <w:basedOn w:val="Default"/>
    <w:next w:val="Default"/>
    <w:uiPriority w:val="99"/>
    <w:rsid w:val="00083265"/>
    <w:pPr>
      <w:spacing w:line="241" w:lineRule="atLeast"/>
    </w:pPr>
    <w:rPr>
      <w:rFonts w:ascii="Calibri" w:eastAsiaTheme="minorHAnsi" w:hAnsi="Calibri" w:cs="Calibri"/>
      <w:color w:val="auto"/>
      <w:lang w:eastAsia="en-US"/>
    </w:rPr>
  </w:style>
  <w:style w:type="paragraph" w:customStyle="1" w:styleId="Pa12">
    <w:name w:val="Pa12"/>
    <w:basedOn w:val="Default"/>
    <w:next w:val="Default"/>
    <w:uiPriority w:val="99"/>
    <w:rsid w:val="00083265"/>
    <w:pPr>
      <w:spacing w:line="201" w:lineRule="atLeast"/>
    </w:pPr>
    <w:rPr>
      <w:rFonts w:ascii="Calibri" w:eastAsiaTheme="minorHAnsi" w:hAnsi="Calibri" w:cs="Calibr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976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B03D2-05DA-424D-B57A-E0A36EAB9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3597</Words>
  <Characters>19788</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Óscar Espinoza</dc:creator>
  <cp:keywords/>
  <dc:description/>
  <cp:lastModifiedBy>Jhon Reimon</cp:lastModifiedBy>
  <cp:revision>2</cp:revision>
  <dcterms:created xsi:type="dcterms:W3CDTF">2021-01-14T21:46:00Z</dcterms:created>
  <dcterms:modified xsi:type="dcterms:W3CDTF">2021-01-14T21:46:00Z</dcterms:modified>
</cp:coreProperties>
</file>