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7CE" w14:textId="6559E089" w:rsidR="003D3772" w:rsidRDefault="004800DC" w:rsidP="00775306">
      <w:pPr>
        <w:pStyle w:val="TableParagraph"/>
        <w:ind w:left="0"/>
        <w:rPr>
          <w:b/>
          <w:bCs/>
          <w:sz w:val="24"/>
          <w:szCs w:val="24"/>
        </w:rPr>
      </w:pPr>
      <w:bookmarkStart w:id="0" w:name="_Hlk46912422"/>
      <w:bookmarkEnd w:id="0"/>
      <w:r>
        <w:rPr>
          <w:noProof/>
          <w:lang w:val="es-MX" w:eastAsia="es-MX"/>
        </w:rPr>
        <w:drawing>
          <wp:anchor distT="0" distB="0" distL="114300" distR="114300" simplePos="0" relativeHeight="251673088" behindDoc="0" locked="0" layoutInCell="0" allowOverlap="1" wp14:anchorId="6C3C8FC5" wp14:editId="5BC869A5">
            <wp:simplePos x="0" y="0"/>
            <wp:positionH relativeFrom="margin">
              <wp:align>center</wp:align>
            </wp:positionH>
            <wp:positionV relativeFrom="page">
              <wp:posOffset>1246505</wp:posOffset>
            </wp:positionV>
            <wp:extent cx="2099733" cy="1895146"/>
            <wp:effectExtent l="0" t="0" r="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733" cy="189514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1F3DB82C" w14:textId="21A7975E" w:rsidR="004800DC" w:rsidRDefault="004800DC" w:rsidP="00762E8D">
      <w:pPr>
        <w:rPr>
          <w:rFonts w:ascii="Arial" w:hAnsi="Arial" w:cs="Arial"/>
          <w:b/>
          <w:bCs/>
          <w:sz w:val="36"/>
          <w:szCs w:val="36"/>
        </w:rPr>
      </w:pPr>
    </w:p>
    <w:p w14:paraId="3566C5D2" w14:textId="77777777" w:rsidR="00697CE9" w:rsidRDefault="00697CE9" w:rsidP="003D3772">
      <w:pPr>
        <w:jc w:val="center"/>
        <w:rPr>
          <w:rFonts w:ascii="Arial" w:hAnsi="Arial" w:cs="Arial"/>
          <w:b/>
          <w:bCs/>
          <w:sz w:val="36"/>
          <w:szCs w:val="36"/>
        </w:rPr>
      </w:pPr>
    </w:p>
    <w:p w14:paraId="591E76ED" w14:textId="76A02EB4" w:rsidR="00CE6892" w:rsidRDefault="00CE6892" w:rsidP="003D3772">
      <w:pPr>
        <w:jc w:val="center"/>
        <w:rPr>
          <w:rFonts w:ascii="Arial" w:hAnsi="Arial" w:cs="Arial"/>
          <w:b/>
          <w:bCs/>
          <w:sz w:val="36"/>
          <w:szCs w:val="36"/>
        </w:rPr>
      </w:pPr>
    </w:p>
    <w:p w14:paraId="7A2C9B49" w14:textId="77777777" w:rsidR="00924734" w:rsidRPr="00C451DF" w:rsidRDefault="00924734" w:rsidP="003D3772">
      <w:pPr>
        <w:jc w:val="center"/>
        <w:rPr>
          <w:rFonts w:ascii="Arial" w:hAnsi="Arial" w:cs="Arial"/>
          <w:b/>
          <w:bCs/>
          <w:sz w:val="36"/>
          <w:szCs w:val="36"/>
        </w:rPr>
      </w:pPr>
    </w:p>
    <w:p w14:paraId="7494FFC1" w14:textId="509DDB38" w:rsidR="007D42A1" w:rsidRPr="00CE6892" w:rsidRDefault="008D2F90" w:rsidP="008C74D3">
      <w:pPr>
        <w:spacing w:after="0" w:line="240" w:lineRule="auto"/>
        <w:jc w:val="center"/>
        <w:rPr>
          <w:rFonts w:ascii="Arial" w:hAnsi="Arial" w:cs="Arial"/>
          <w:b/>
          <w:bCs/>
          <w:sz w:val="36"/>
          <w:szCs w:val="36"/>
        </w:rPr>
      </w:pPr>
      <w:r>
        <w:rPr>
          <w:rFonts w:ascii="Arial" w:hAnsi="Arial" w:cs="Arial"/>
          <w:b/>
          <w:bCs/>
          <w:sz w:val="36"/>
          <w:szCs w:val="36"/>
        </w:rPr>
        <w:t>Medidas</w:t>
      </w:r>
      <w:r w:rsidR="00AE7EB8">
        <w:rPr>
          <w:rFonts w:ascii="Arial" w:hAnsi="Arial" w:cs="Arial"/>
          <w:b/>
          <w:bCs/>
          <w:sz w:val="36"/>
          <w:szCs w:val="36"/>
        </w:rPr>
        <w:t xml:space="preserve"> de Seguridad Sanitaria d</w:t>
      </w:r>
      <w:r w:rsidR="008C74D3">
        <w:rPr>
          <w:rFonts w:ascii="Arial" w:hAnsi="Arial" w:cs="Arial"/>
          <w:b/>
          <w:bCs/>
          <w:sz w:val="36"/>
          <w:szCs w:val="36"/>
        </w:rPr>
        <w:t xml:space="preserve">el </w:t>
      </w:r>
      <w:r w:rsidR="008C74D3" w:rsidRPr="00CE6892">
        <w:rPr>
          <w:rFonts w:ascii="Arial" w:hAnsi="Arial" w:cs="Arial"/>
          <w:b/>
          <w:bCs/>
          <w:sz w:val="36"/>
          <w:szCs w:val="36"/>
        </w:rPr>
        <w:t xml:space="preserve">Instituto </w:t>
      </w:r>
      <w:r w:rsidR="008C74D3">
        <w:rPr>
          <w:rFonts w:ascii="Arial" w:hAnsi="Arial" w:cs="Arial"/>
          <w:b/>
          <w:bCs/>
          <w:sz w:val="36"/>
          <w:szCs w:val="36"/>
        </w:rPr>
        <w:t>Electoral del Estado de C</w:t>
      </w:r>
      <w:r w:rsidR="008C74D3" w:rsidRPr="00CE6892">
        <w:rPr>
          <w:rFonts w:ascii="Arial" w:hAnsi="Arial" w:cs="Arial"/>
          <w:b/>
          <w:bCs/>
          <w:sz w:val="36"/>
          <w:szCs w:val="36"/>
        </w:rPr>
        <w:t>olima</w:t>
      </w:r>
      <w:r w:rsidR="00AE7EB8">
        <w:rPr>
          <w:rFonts w:ascii="Arial" w:hAnsi="Arial" w:cs="Arial"/>
          <w:b/>
          <w:bCs/>
          <w:sz w:val="36"/>
          <w:szCs w:val="36"/>
        </w:rPr>
        <w:t xml:space="preserve"> para </w:t>
      </w:r>
      <w:r w:rsidR="00451E8B">
        <w:rPr>
          <w:rFonts w:ascii="Arial" w:hAnsi="Arial" w:cs="Arial"/>
          <w:b/>
          <w:bCs/>
          <w:sz w:val="36"/>
          <w:szCs w:val="36"/>
        </w:rPr>
        <w:t xml:space="preserve">el </w:t>
      </w:r>
      <w:r w:rsidR="00700BC0">
        <w:rPr>
          <w:rFonts w:ascii="Arial" w:hAnsi="Arial" w:cs="Arial"/>
          <w:b/>
          <w:bCs/>
          <w:sz w:val="36"/>
          <w:szCs w:val="36"/>
        </w:rPr>
        <w:t>P</w:t>
      </w:r>
      <w:r w:rsidR="00451E8B">
        <w:rPr>
          <w:rFonts w:ascii="Arial" w:hAnsi="Arial" w:cs="Arial"/>
          <w:b/>
          <w:bCs/>
          <w:sz w:val="36"/>
          <w:szCs w:val="36"/>
        </w:rPr>
        <w:t>ersonal del Programa de Resultados Electorales Preliminares</w:t>
      </w:r>
      <w:r w:rsidR="00BD519A">
        <w:rPr>
          <w:rFonts w:ascii="Arial" w:hAnsi="Arial" w:cs="Arial"/>
          <w:b/>
          <w:bCs/>
          <w:sz w:val="36"/>
          <w:szCs w:val="36"/>
        </w:rPr>
        <w:t xml:space="preserve"> en el</w:t>
      </w:r>
      <w:r w:rsidR="00AE7EB8">
        <w:rPr>
          <w:rFonts w:ascii="Arial" w:hAnsi="Arial" w:cs="Arial"/>
          <w:b/>
          <w:bCs/>
          <w:sz w:val="36"/>
          <w:szCs w:val="36"/>
        </w:rPr>
        <w:t xml:space="preserve">  Proceso Electoral Local 2020-2021</w:t>
      </w:r>
    </w:p>
    <w:p w14:paraId="7E8045AF" w14:textId="1C4BC2C6" w:rsidR="003D3772" w:rsidRDefault="003D3772">
      <w:pPr>
        <w:rPr>
          <w:rFonts w:ascii="Arial" w:hAnsi="Arial" w:cs="Arial"/>
          <w:b/>
          <w:bCs/>
          <w:sz w:val="24"/>
          <w:szCs w:val="24"/>
        </w:rPr>
      </w:pPr>
    </w:p>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112AE0A2" w:rsidR="003D3772" w:rsidRDefault="003D3772">
      <w:pPr>
        <w:rPr>
          <w:rFonts w:ascii="Arial" w:hAnsi="Arial" w:cs="Arial"/>
          <w:b/>
          <w:bCs/>
          <w:sz w:val="24"/>
          <w:szCs w:val="24"/>
        </w:rPr>
      </w:pPr>
    </w:p>
    <w:p w14:paraId="2D19C1F2" w14:textId="503229E5" w:rsidR="00697CE9" w:rsidRDefault="00697CE9">
      <w:pPr>
        <w:rPr>
          <w:rFonts w:ascii="Arial" w:hAnsi="Arial" w:cs="Arial"/>
          <w:b/>
          <w:bCs/>
          <w:sz w:val="24"/>
          <w:szCs w:val="24"/>
        </w:rPr>
      </w:pPr>
    </w:p>
    <w:p w14:paraId="2F7E0CE3" w14:textId="11C11A03" w:rsidR="00697CE9" w:rsidRDefault="00697CE9">
      <w:pPr>
        <w:rPr>
          <w:rFonts w:ascii="Arial" w:hAnsi="Arial" w:cs="Arial"/>
          <w:b/>
          <w:bCs/>
          <w:sz w:val="24"/>
          <w:szCs w:val="24"/>
        </w:rPr>
      </w:pPr>
    </w:p>
    <w:p w14:paraId="41C445DB" w14:textId="4AFE9C6C" w:rsidR="003D3772" w:rsidRDefault="003D3772">
      <w:pPr>
        <w:rPr>
          <w:rFonts w:ascii="Arial" w:hAnsi="Arial" w:cs="Arial"/>
          <w:b/>
          <w:bCs/>
          <w:sz w:val="24"/>
          <w:szCs w:val="24"/>
        </w:rPr>
      </w:pPr>
    </w:p>
    <w:p w14:paraId="24C3AF3B" w14:textId="77777777" w:rsidR="00FF0C88" w:rsidRDefault="00FF0C88">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16CF3A14" w:rsidR="005B2B2D" w:rsidRDefault="005B2B2D">
      <w:pPr>
        <w:rPr>
          <w:rFonts w:ascii="Arial" w:hAnsi="Arial" w:cs="Arial"/>
          <w:b/>
          <w:bCs/>
          <w:sz w:val="24"/>
          <w:szCs w:val="24"/>
        </w:rPr>
      </w:pPr>
    </w:p>
    <w:p w14:paraId="3385FBB4" w14:textId="2B6050A1" w:rsidR="00924734" w:rsidRPr="00924734" w:rsidRDefault="00924734" w:rsidP="00924734">
      <w:pPr>
        <w:jc w:val="center"/>
        <w:rPr>
          <w:rFonts w:ascii="Arial" w:hAnsi="Arial" w:cs="Arial"/>
          <w:b/>
          <w:bCs/>
        </w:rPr>
      </w:pPr>
      <w:r w:rsidRPr="00924734">
        <w:rPr>
          <w:rFonts w:ascii="Arial" w:hAnsi="Arial" w:cs="Arial"/>
          <w:b/>
          <w:bCs/>
        </w:rPr>
        <w:t>Colima, Colima</w:t>
      </w:r>
      <w:r w:rsidR="00FA7A0C">
        <w:rPr>
          <w:rFonts w:ascii="Arial" w:hAnsi="Arial" w:cs="Arial"/>
          <w:b/>
          <w:bCs/>
        </w:rPr>
        <w:t>;</w:t>
      </w:r>
      <w:r w:rsidR="00AE7EB8">
        <w:rPr>
          <w:rFonts w:ascii="Arial" w:hAnsi="Arial" w:cs="Arial"/>
          <w:b/>
          <w:bCs/>
        </w:rPr>
        <w:t xml:space="preserve"> </w:t>
      </w:r>
      <w:r w:rsidR="00A50604">
        <w:rPr>
          <w:rFonts w:ascii="Arial" w:hAnsi="Arial" w:cs="Arial"/>
          <w:b/>
          <w:bCs/>
        </w:rPr>
        <w:t>febrero</w:t>
      </w:r>
      <w:r w:rsidRPr="00CA4BC8">
        <w:rPr>
          <w:rFonts w:ascii="Arial" w:hAnsi="Arial" w:cs="Arial"/>
          <w:b/>
          <w:bCs/>
        </w:rPr>
        <w:t xml:space="preserve"> de 20</w:t>
      </w:r>
      <w:r w:rsidR="00CA4BC8" w:rsidRPr="00CA4BC8">
        <w:rPr>
          <w:rFonts w:ascii="Arial" w:hAnsi="Arial" w:cs="Arial"/>
          <w:b/>
          <w:bCs/>
        </w:rPr>
        <w:t>21</w:t>
      </w:r>
    </w:p>
    <w:p w14:paraId="5D3FB795" w14:textId="77777777" w:rsidR="005B2B2D" w:rsidRPr="008C74D3" w:rsidRDefault="005B2B2D">
      <w:pPr>
        <w:rPr>
          <w:rFonts w:ascii="Arial" w:hAnsi="Arial" w:cs="Arial"/>
          <w:bCs/>
          <w:sz w:val="24"/>
          <w:szCs w:val="24"/>
        </w:rPr>
      </w:pPr>
    </w:p>
    <w:p w14:paraId="1813D9A2" w14:textId="77777777" w:rsidR="00B84F33" w:rsidRDefault="00B84F33" w:rsidP="003B1AFD">
      <w:pPr>
        <w:spacing w:after="0" w:line="360" w:lineRule="auto"/>
        <w:jc w:val="both"/>
        <w:rPr>
          <w:rFonts w:ascii="Arial" w:hAnsi="Arial" w:cs="Arial"/>
          <w:sz w:val="24"/>
          <w:szCs w:val="24"/>
        </w:rPr>
        <w:sectPr w:rsidR="00B84F33" w:rsidSect="00CC63F2">
          <w:footerReference w:type="default" r:id="rId9"/>
          <w:pgSz w:w="12240" w:h="15840"/>
          <w:pgMar w:top="1417" w:right="1701" w:bottom="851" w:left="1701" w:header="708" w:footer="0" w:gutter="0"/>
          <w:pgNumType w:start="1"/>
          <w:cols w:space="708"/>
          <w:docGrid w:linePitch="360"/>
        </w:sectPr>
      </w:pPr>
    </w:p>
    <w:p w14:paraId="1D12FEC1" w14:textId="77777777" w:rsidR="00CC5C01" w:rsidRDefault="00CC5C01" w:rsidP="00CC5C01">
      <w:pPr>
        <w:tabs>
          <w:tab w:val="left" w:pos="8222"/>
        </w:tabs>
        <w:spacing w:after="0" w:line="360" w:lineRule="auto"/>
        <w:ind w:right="49"/>
        <w:jc w:val="center"/>
        <w:rPr>
          <w:rFonts w:ascii="Arial" w:hAnsi="Arial" w:cs="Arial"/>
          <w:b/>
          <w:bCs/>
          <w:sz w:val="24"/>
          <w:szCs w:val="24"/>
        </w:rPr>
      </w:pPr>
      <w:r w:rsidRPr="008D406C">
        <w:rPr>
          <w:rFonts w:ascii="Arial" w:hAnsi="Arial" w:cs="Arial"/>
          <w:b/>
          <w:bCs/>
          <w:sz w:val="24"/>
          <w:szCs w:val="24"/>
        </w:rPr>
        <w:lastRenderedPageBreak/>
        <w:t xml:space="preserve">Consejo General del Instituto Electoral del Estado de Colima </w:t>
      </w:r>
    </w:p>
    <w:p w14:paraId="7CC3F146" w14:textId="77777777" w:rsidR="00CC5C01" w:rsidRPr="00B70EFF" w:rsidRDefault="00CC5C01" w:rsidP="00CC5C01">
      <w:pPr>
        <w:tabs>
          <w:tab w:val="left" w:pos="8222"/>
        </w:tabs>
        <w:spacing w:after="0" w:line="360" w:lineRule="auto"/>
        <w:ind w:right="49"/>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CC5C01" w14:paraId="5A929152" w14:textId="77777777" w:rsidTr="00B6240E">
        <w:tc>
          <w:tcPr>
            <w:tcW w:w="8828" w:type="dxa"/>
            <w:gridSpan w:val="3"/>
          </w:tcPr>
          <w:p w14:paraId="040C0F5B" w14:textId="77777777" w:rsidR="00CC5C01" w:rsidRPr="00936A10" w:rsidRDefault="00CC5C01" w:rsidP="00B6240E">
            <w:pPr>
              <w:ind w:hanging="142"/>
              <w:jc w:val="center"/>
              <w:rPr>
                <w:rFonts w:ascii="Arial" w:hAnsi="Arial" w:cs="Arial"/>
                <w:b/>
                <w:sz w:val="20"/>
                <w:szCs w:val="20"/>
              </w:rPr>
            </w:pPr>
            <w:r w:rsidRPr="00936A10">
              <w:rPr>
                <w:rFonts w:ascii="Arial" w:hAnsi="Arial" w:cs="Arial"/>
                <w:b/>
                <w:sz w:val="20"/>
                <w:szCs w:val="20"/>
              </w:rPr>
              <w:t>Mtra. Nirvana Fabiola Rosales Ochoa</w:t>
            </w:r>
          </w:p>
          <w:p w14:paraId="5DB5D286" w14:textId="77777777" w:rsidR="00CC5C01" w:rsidRDefault="00CC5C01" w:rsidP="00B6240E">
            <w:pPr>
              <w:jc w:val="center"/>
              <w:rPr>
                <w:rFonts w:ascii="Arial" w:hAnsi="Arial" w:cs="Arial"/>
                <w:sz w:val="20"/>
                <w:szCs w:val="20"/>
              </w:rPr>
            </w:pPr>
            <w:r w:rsidRPr="00936A10">
              <w:rPr>
                <w:rFonts w:ascii="Arial" w:hAnsi="Arial" w:cs="Arial"/>
                <w:sz w:val="20"/>
                <w:szCs w:val="20"/>
              </w:rPr>
              <w:t>Consejera Presidenta</w:t>
            </w:r>
          </w:p>
          <w:p w14:paraId="235A4EED" w14:textId="77777777" w:rsidR="00CC5C01" w:rsidRDefault="00CC5C01" w:rsidP="00B6240E">
            <w:pPr>
              <w:jc w:val="center"/>
              <w:rPr>
                <w:rFonts w:ascii="Arial" w:hAnsi="Arial" w:cs="Arial"/>
                <w:b/>
                <w:sz w:val="20"/>
                <w:szCs w:val="24"/>
              </w:rPr>
            </w:pPr>
          </w:p>
        </w:tc>
      </w:tr>
      <w:tr w:rsidR="00CC5C01" w14:paraId="7F35ED9E" w14:textId="77777777" w:rsidTr="00B6240E">
        <w:tc>
          <w:tcPr>
            <w:tcW w:w="4248" w:type="dxa"/>
          </w:tcPr>
          <w:p w14:paraId="30CAE5A0"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Martha Elba Iza Huerta</w:t>
            </w:r>
          </w:p>
          <w:p w14:paraId="52B5819C" w14:textId="6B6EAECC" w:rsidR="00CC5C01" w:rsidRPr="00936A10" w:rsidRDefault="00117151" w:rsidP="00117151">
            <w:pPr>
              <w:tabs>
                <w:tab w:val="left" w:pos="8222"/>
              </w:tabs>
              <w:ind w:right="49" w:hanging="142"/>
              <w:jc w:val="center"/>
              <w:rPr>
                <w:rFonts w:ascii="Arial" w:eastAsia="Cambria" w:hAnsi="Arial" w:cs="Arial"/>
                <w:sz w:val="20"/>
                <w:szCs w:val="20"/>
              </w:rPr>
            </w:pPr>
            <w:r w:rsidRPr="00936A10">
              <w:rPr>
                <w:rFonts w:ascii="Arial" w:eastAsia="Cambria" w:hAnsi="Arial" w:cs="Arial"/>
                <w:spacing w:val="1"/>
                <w:sz w:val="20"/>
                <w:szCs w:val="20"/>
              </w:rPr>
              <w:t>Consejera Electoral</w:t>
            </w:r>
          </w:p>
        </w:tc>
        <w:tc>
          <w:tcPr>
            <w:tcW w:w="283" w:type="dxa"/>
          </w:tcPr>
          <w:p w14:paraId="183A1929" w14:textId="77777777" w:rsidR="00CC5C01" w:rsidRDefault="00CC5C01" w:rsidP="00B6240E">
            <w:pPr>
              <w:jc w:val="center"/>
              <w:rPr>
                <w:rFonts w:ascii="Arial" w:hAnsi="Arial" w:cs="Arial"/>
                <w:b/>
                <w:sz w:val="20"/>
                <w:szCs w:val="24"/>
              </w:rPr>
            </w:pPr>
          </w:p>
        </w:tc>
        <w:tc>
          <w:tcPr>
            <w:tcW w:w="4297" w:type="dxa"/>
          </w:tcPr>
          <w:p w14:paraId="669BAFBC"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Arlen Alejandra Martínez Fuentes</w:t>
            </w:r>
          </w:p>
          <w:p w14:paraId="2FC6357A"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5296D353" w14:textId="545DA895" w:rsidR="00CC5C01" w:rsidRPr="00936A10" w:rsidRDefault="00CC5C01" w:rsidP="00B6240E">
            <w:pPr>
              <w:tabs>
                <w:tab w:val="left" w:pos="8222"/>
              </w:tabs>
              <w:ind w:right="49" w:hanging="142"/>
              <w:jc w:val="center"/>
              <w:rPr>
                <w:rFonts w:ascii="Arial" w:eastAsia="Cambria" w:hAnsi="Arial" w:cs="Arial"/>
                <w:spacing w:val="1"/>
                <w:sz w:val="20"/>
                <w:szCs w:val="20"/>
              </w:rPr>
            </w:pPr>
          </w:p>
        </w:tc>
      </w:tr>
      <w:tr w:rsidR="00CC5C01" w14:paraId="20A69B80" w14:textId="77777777" w:rsidTr="00B6240E">
        <w:tc>
          <w:tcPr>
            <w:tcW w:w="4248" w:type="dxa"/>
          </w:tcPr>
          <w:p w14:paraId="2628F2D4"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Rosa Elizabeth Carrillo Ruiz</w:t>
            </w:r>
          </w:p>
          <w:p w14:paraId="0BF86412" w14:textId="77777777" w:rsidR="00077751"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6B74274E" w14:textId="49291596" w:rsidR="00CC5C01" w:rsidRPr="00936A10" w:rsidRDefault="00CC5C01" w:rsidP="00117151">
            <w:pPr>
              <w:tabs>
                <w:tab w:val="left" w:pos="8222"/>
              </w:tabs>
              <w:ind w:right="49" w:hanging="142"/>
              <w:jc w:val="center"/>
              <w:rPr>
                <w:rFonts w:ascii="Arial" w:eastAsia="Cambria" w:hAnsi="Arial" w:cs="Arial"/>
                <w:spacing w:val="1"/>
                <w:sz w:val="20"/>
                <w:szCs w:val="20"/>
              </w:rPr>
            </w:pPr>
          </w:p>
        </w:tc>
        <w:tc>
          <w:tcPr>
            <w:tcW w:w="283" w:type="dxa"/>
          </w:tcPr>
          <w:p w14:paraId="6214CE59" w14:textId="77777777" w:rsidR="00CC5C01" w:rsidRDefault="00CC5C01" w:rsidP="00B6240E">
            <w:pPr>
              <w:jc w:val="center"/>
              <w:rPr>
                <w:rFonts w:ascii="Arial" w:hAnsi="Arial" w:cs="Arial"/>
                <w:b/>
                <w:sz w:val="20"/>
                <w:szCs w:val="24"/>
              </w:rPr>
            </w:pPr>
          </w:p>
        </w:tc>
        <w:tc>
          <w:tcPr>
            <w:tcW w:w="4297" w:type="dxa"/>
          </w:tcPr>
          <w:p w14:paraId="3FAF1450"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Juan Ramírez Ramos</w:t>
            </w:r>
          </w:p>
          <w:p w14:paraId="6BD9E156" w14:textId="2DACC6EF" w:rsidR="00CC5C01" w:rsidRPr="00936A10"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w:t>
            </w:r>
            <w:r>
              <w:rPr>
                <w:rFonts w:ascii="Arial" w:eastAsia="Cambria" w:hAnsi="Arial" w:cs="Arial"/>
                <w:spacing w:val="1"/>
                <w:sz w:val="20"/>
                <w:szCs w:val="20"/>
              </w:rPr>
              <w:t>o</w:t>
            </w:r>
            <w:r w:rsidRPr="00936A10">
              <w:rPr>
                <w:rFonts w:ascii="Arial" w:eastAsia="Cambria" w:hAnsi="Arial" w:cs="Arial"/>
                <w:spacing w:val="1"/>
                <w:sz w:val="20"/>
                <w:szCs w:val="20"/>
              </w:rPr>
              <w:t xml:space="preserve"> Electoral</w:t>
            </w:r>
          </w:p>
        </w:tc>
      </w:tr>
      <w:tr w:rsidR="00077751" w14:paraId="12750031" w14:textId="77777777" w:rsidTr="000A086D">
        <w:trPr>
          <w:trHeight w:val="105"/>
        </w:trPr>
        <w:tc>
          <w:tcPr>
            <w:tcW w:w="8828" w:type="dxa"/>
            <w:gridSpan w:val="3"/>
          </w:tcPr>
          <w:p w14:paraId="6421B660" w14:textId="68C93086" w:rsidR="00077751" w:rsidRPr="00AE7EB8" w:rsidRDefault="00077751" w:rsidP="00117151">
            <w:pPr>
              <w:jc w:val="center"/>
              <w:rPr>
                <w:rFonts w:ascii="Arial" w:eastAsia="Cambria" w:hAnsi="Arial" w:cs="Arial"/>
                <w:b/>
                <w:bCs/>
                <w:spacing w:val="1"/>
                <w:sz w:val="20"/>
                <w:szCs w:val="20"/>
              </w:rPr>
            </w:pPr>
            <w:r w:rsidRPr="00AE7EB8">
              <w:rPr>
                <w:rFonts w:ascii="Arial" w:eastAsia="Cambria" w:hAnsi="Arial" w:cs="Arial"/>
                <w:b/>
                <w:bCs/>
                <w:spacing w:val="1"/>
                <w:sz w:val="20"/>
                <w:szCs w:val="20"/>
              </w:rPr>
              <w:t xml:space="preserve">Dra. Ana Florencia </w:t>
            </w:r>
            <w:r>
              <w:rPr>
                <w:rFonts w:ascii="Arial" w:eastAsia="Cambria" w:hAnsi="Arial" w:cs="Arial"/>
                <w:b/>
                <w:bCs/>
                <w:spacing w:val="1"/>
                <w:sz w:val="20"/>
                <w:szCs w:val="20"/>
              </w:rPr>
              <w:t xml:space="preserve">Romano Sánchez </w:t>
            </w:r>
          </w:p>
          <w:p w14:paraId="6D0275FB" w14:textId="1E6A91B7" w:rsidR="00077751" w:rsidRDefault="00077751" w:rsidP="00117151">
            <w:pPr>
              <w:jc w:val="center"/>
              <w:rPr>
                <w:rFonts w:ascii="Arial" w:hAnsi="Arial" w:cs="Arial"/>
                <w:b/>
                <w:sz w:val="20"/>
                <w:szCs w:val="24"/>
              </w:rPr>
            </w:pPr>
            <w:r w:rsidRPr="00936A10">
              <w:rPr>
                <w:rFonts w:ascii="Arial" w:eastAsia="Cambria" w:hAnsi="Arial" w:cs="Arial"/>
                <w:spacing w:val="1"/>
                <w:sz w:val="20"/>
                <w:szCs w:val="20"/>
              </w:rPr>
              <w:t>Consejer</w:t>
            </w:r>
            <w:r>
              <w:rPr>
                <w:rFonts w:ascii="Arial" w:eastAsia="Cambria" w:hAnsi="Arial" w:cs="Arial"/>
                <w:spacing w:val="1"/>
                <w:sz w:val="20"/>
                <w:szCs w:val="20"/>
              </w:rPr>
              <w:t>a</w:t>
            </w:r>
            <w:r w:rsidRPr="00936A10">
              <w:rPr>
                <w:rFonts w:ascii="Arial" w:eastAsia="Cambria" w:hAnsi="Arial" w:cs="Arial"/>
                <w:spacing w:val="1"/>
                <w:sz w:val="20"/>
                <w:szCs w:val="20"/>
              </w:rPr>
              <w:t xml:space="preserve"> Electoral</w:t>
            </w:r>
          </w:p>
        </w:tc>
      </w:tr>
      <w:tr w:rsidR="00CC5C01" w14:paraId="30AAE9D2" w14:textId="77777777" w:rsidTr="00B6240E">
        <w:tc>
          <w:tcPr>
            <w:tcW w:w="8828" w:type="dxa"/>
            <w:gridSpan w:val="3"/>
          </w:tcPr>
          <w:p w14:paraId="4D3CCDAB" w14:textId="3A9A2734" w:rsidR="00CC5C01" w:rsidRDefault="00CC5C01" w:rsidP="00B6240E">
            <w:pPr>
              <w:jc w:val="center"/>
              <w:rPr>
                <w:rFonts w:ascii="Arial" w:hAnsi="Arial" w:cs="Arial"/>
                <w:b/>
                <w:sz w:val="20"/>
                <w:szCs w:val="24"/>
              </w:rPr>
            </w:pPr>
          </w:p>
        </w:tc>
      </w:tr>
      <w:tr w:rsidR="00117151" w14:paraId="26645A74" w14:textId="77777777" w:rsidTr="00B6240E">
        <w:tc>
          <w:tcPr>
            <w:tcW w:w="8828" w:type="dxa"/>
            <w:gridSpan w:val="3"/>
          </w:tcPr>
          <w:p w14:paraId="6C487089"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36D86340" w14:textId="31A58731"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tc>
      </w:tr>
    </w:tbl>
    <w:p w14:paraId="27D8E8D2" w14:textId="46B97843" w:rsidR="00CC5C01" w:rsidRPr="00B70EFF" w:rsidRDefault="00CC5C01" w:rsidP="00F80D9B">
      <w:pPr>
        <w:spacing w:after="0" w:line="360" w:lineRule="auto"/>
        <w:rPr>
          <w:rFonts w:ascii="Arial" w:hAnsi="Arial" w:cs="Arial"/>
          <w:b/>
          <w:sz w:val="16"/>
          <w:szCs w:val="16"/>
        </w:rPr>
      </w:pPr>
    </w:p>
    <w:p w14:paraId="2F0CFF17" w14:textId="77777777" w:rsidR="00F20B1B" w:rsidRDefault="00F20B1B" w:rsidP="00F80D9B">
      <w:pPr>
        <w:spacing w:after="0" w:line="360" w:lineRule="auto"/>
        <w:jc w:val="center"/>
        <w:rPr>
          <w:rFonts w:ascii="Arial" w:hAnsi="Arial" w:cs="Arial"/>
          <w:b/>
        </w:rPr>
      </w:pPr>
    </w:p>
    <w:p w14:paraId="418B55F6" w14:textId="135B4259" w:rsidR="00F80D9B" w:rsidRPr="00B70EFF" w:rsidRDefault="00F80D9B" w:rsidP="00F80D9B">
      <w:pPr>
        <w:spacing w:after="0" w:line="360" w:lineRule="auto"/>
        <w:jc w:val="center"/>
        <w:rPr>
          <w:rFonts w:ascii="Arial" w:hAnsi="Arial" w:cs="Arial"/>
          <w:b/>
        </w:rPr>
      </w:pPr>
      <w:r w:rsidRPr="00B70EFF">
        <w:rPr>
          <w:rFonts w:ascii="Arial" w:hAnsi="Arial" w:cs="Arial"/>
          <w:b/>
        </w:rPr>
        <w:t>P</w:t>
      </w:r>
      <w:r w:rsidR="00B70EFF" w:rsidRPr="00B70EFF">
        <w:rPr>
          <w:rFonts w:ascii="Arial" w:hAnsi="Arial" w:cs="Arial"/>
          <w:b/>
        </w:rPr>
        <w:t>artidos Políticos</w:t>
      </w:r>
    </w:p>
    <w:p w14:paraId="196D9297" w14:textId="7F794F7E" w:rsidR="00F80D9B" w:rsidRPr="00B70EFF" w:rsidRDefault="00F80D9B" w:rsidP="00F80D9B">
      <w:pPr>
        <w:spacing w:after="0" w:line="360" w:lineRule="auto"/>
        <w:jc w:val="center"/>
        <w:rPr>
          <w:rFonts w:ascii="Arial" w:hAnsi="Arial" w:cs="Arial"/>
          <w:bCs/>
        </w:rPr>
      </w:pPr>
      <w:r w:rsidRPr="00B70EFF">
        <w:rPr>
          <w:rFonts w:ascii="Arial" w:hAnsi="Arial" w:cs="Arial"/>
          <w:bCs/>
        </w:rPr>
        <w:t>Partido Acción Nacional</w:t>
      </w:r>
    </w:p>
    <w:p w14:paraId="002A29B1" w14:textId="04F05AE5" w:rsidR="00F80D9B" w:rsidRPr="00B70EFF" w:rsidRDefault="00F80D9B" w:rsidP="00F80D9B">
      <w:pPr>
        <w:spacing w:after="0" w:line="360" w:lineRule="auto"/>
        <w:jc w:val="center"/>
        <w:rPr>
          <w:rFonts w:ascii="Arial" w:hAnsi="Arial" w:cs="Arial"/>
          <w:bCs/>
        </w:rPr>
      </w:pPr>
      <w:r w:rsidRPr="00B70EFF">
        <w:rPr>
          <w:rFonts w:ascii="Arial" w:hAnsi="Arial" w:cs="Arial"/>
          <w:bCs/>
        </w:rPr>
        <w:t>Partido Revolucionario Institucional</w:t>
      </w:r>
    </w:p>
    <w:p w14:paraId="230BCC4C" w14:textId="13DBAE6E" w:rsidR="00F80D9B" w:rsidRPr="00B70EFF" w:rsidRDefault="00F80D9B" w:rsidP="00F80D9B">
      <w:pPr>
        <w:spacing w:after="0" w:line="360" w:lineRule="auto"/>
        <w:jc w:val="center"/>
        <w:rPr>
          <w:rFonts w:ascii="Arial" w:hAnsi="Arial" w:cs="Arial"/>
          <w:bCs/>
        </w:rPr>
      </w:pPr>
      <w:r w:rsidRPr="00B70EFF">
        <w:rPr>
          <w:rFonts w:ascii="Arial" w:hAnsi="Arial" w:cs="Arial"/>
          <w:bCs/>
        </w:rPr>
        <w:t>Partido de la Revolución Democrática</w:t>
      </w:r>
    </w:p>
    <w:p w14:paraId="4FB7B496" w14:textId="77777777" w:rsidR="00077751" w:rsidRPr="00B70EFF" w:rsidRDefault="00077751" w:rsidP="00077751">
      <w:pPr>
        <w:spacing w:after="0" w:line="360" w:lineRule="auto"/>
        <w:jc w:val="center"/>
        <w:rPr>
          <w:rFonts w:ascii="Arial" w:hAnsi="Arial" w:cs="Arial"/>
          <w:bCs/>
        </w:rPr>
      </w:pPr>
      <w:r w:rsidRPr="00B70EFF">
        <w:rPr>
          <w:rFonts w:ascii="Arial" w:hAnsi="Arial" w:cs="Arial"/>
          <w:bCs/>
        </w:rPr>
        <w:t>Partido Verde Ecologista de México</w:t>
      </w:r>
    </w:p>
    <w:p w14:paraId="75CE9101" w14:textId="6DBF5E04" w:rsidR="00F80D9B" w:rsidRPr="00B70EFF" w:rsidRDefault="00F80D9B" w:rsidP="00F80D9B">
      <w:pPr>
        <w:spacing w:after="0" w:line="360" w:lineRule="auto"/>
        <w:jc w:val="center"/>
        <w:rPr>
          <w:rFonts w:ascii="Arial" w:hAnsi="Arial" w:cs="Arial"/>
          <w:bCs/>
        </w:rPr>
      </w:pPr>
      <w:r w:rsidRPr="00B70EFF">
        <w:rPr>
          <w:rFonts w:ascii="Arial" w:hAnsi="Arial" w:cs="Arial"/>
          <w:bCs/>
        </w:rPr>
        <w:t>Partido del Trabajo</w:t>
      </w:r>
    </w:p>
    <w:p w14:paraId="05E74D14" w14:textId="77777777" w:rsidR="00F80D9B" w:rsidRPr="00B70EFF" w:rsidRDefault="00F80D9B" w:rsidP="00F80D9B">
      <w:pPr>
        <w:spacing w:after="0" w:line="360" w:lineRule="auto"/>
        <w:jc w:val="center"/>
        <w:rPr>
          <w:rFonts w:ascii="Arial" w:hAnsi="Arial" w:cs="Arial"/>
          <w:bCs/>
        </w:rPr>
      </w:pPr>
      <w:r w:rsidRPr="00B70EFF">
        <w:rPr>
          <w:rFonts w:ascii="Arial" w:hAnsi="Arial" w:cs="Arial"/>
          <w:bCs/>
        </w:rPr>
        <w:t>Movimiento Ciudadano</w:t>
      </w:r>
    </w:p>
    <w:p w14:paraId="1DC32970" w14:textId="0853EEB7" w:rsidR="00F80D9B" w:rsidRPr="00B70EFF" w:rsidRDefault="00F80D9B" w:rsidP="00F80D9B">
      <w:pPr>
        <w:spacing w:after="0" w:line="360" w:lineRule="auto"/>
        <w:jc w:val="center"/>
        <w:rPr>
          <w:rFonts w:ascii="Arial" w:hAnsi="Arial" w:cs="Arial"/>
          <w:bCs/>
        </w:rPr>
      </w:pPr>
      <w:r w:rsidRPr="00B70EFF">
        <w:rPr>
          <w:rFonts w:ascii="Arial" w:hAnsi="Arial" w:cs="Arial"/>
          <w:bCs/>
        </w:rPr>
        <w:t>Morena</w:t>
      </w:r>
    </w:p>
    <w:p w14:paraId="5CC51917" w14:textId="68627F70" w:rsidR="00A3167F" w:rsidRDefault="00F80D9B" w:rsidP="00F80D9B">
      <w:pPr>
        <w:spacing w:after="0" w:line="360" w:lineRule="auto"/>
        <w:jc w:val="center"/>
        <w:rPr>
          <w:rFonts w:ascii="Arial" w:hAnsi="Arial" w:cs="Arial"/>
          <w:bCs/>
        </w:rPr>
      </w:pPr>
      <w:r w:rsidRPr="00B70EFF">
        <w:rPr>
          <w:rFonts w:ascii="Arial" w:hAnsi="Arial" w:cs="Arial"/>
          <w:bCs/>
        </w:rPr>
        <w:t>Nueva Alianza Colima</w:t>
      </w:r>
    </w:p>
    <w:p w14:paraId="5425DF39" w14:textId="75843C72" w:rsidR="00AE7EB8" w:rsidRDefault="00AE7EB8" w:rsidP="00AE7EB8">
      <w:pPr>
        <w:spacing w:after="0" w:line="360" w:lineRule="auto"/>
        <w:jc w:val="center"/>
        <w:rPr>
          <w:rFonts w:ascii="Arial" w:hAnsi="Arial" w:cs="Arial"/>
          <w:bCs/>
        </w:rPr>
      </w:pPr>
      <w:r>
        <w:rPr>
          <w:rFonts w:ascii="Arial" w:hAnsi="Arial" w:cs="Arial"/>
          <w:bCs/>
        </w:rPr>
        <w:t>Partido Encuentro Solidario</w:t>
      </w:r>
    </w:p>
    <w:p w14:paraId="057DBC7C" w14:textId="6E7D9647" w:rsidR="00AE7EB8" w:rsidRDefault="00AE7EB8" w:rsidP="00F80D9B">
      <w:pPr>
        <w:spacing w:after="0" w:line="360" w:lineRule="auto"/>
        <w:jc w:val="center"/>
        <w:rPr>
          <w:rFonts w:ascii="Arial" w:hAnsi="Arial" w:cs="Arial"/>
          <w:bCs/>
        </w:rPr>
      </w:pPr>
      <w:r>
        <w:rPr>
          <w:rFonts w:ascii="Arial" w:hAnsi="Arial" w:cs="Arial"/>
          <w:bCs/>
        </w:rPr>
        <w:t>Redes Sociales Progresistas</w:t>
      </w:r>
    </w:p>
    <w:p w14:paraId="0622A367" w14:textId="11B98A5D" w:rsidR="00AE7EB8" w:rsidRDefault="00AE7EB8" w:rsidP="00F80D9B">
      <w:pPr>
        <w:spacing w:after="0" w:line="360" w:lineRule="auto"/>
        <w:jc w:val="center"/>
        <w:rPr>
          <w:rFonts w:ascii="Arial" w:hAnsi="Arial" w:cs="Arial"/>
          <w:bCs/>
        </w:rPr>
      </w:pPr>
      <w:r>
        <w:rPr>
          <w:rFonts w:ascii="Arial" w:hAnsi="Arial" w:cs="Arial"/>
          <w:bCs/>
        </w:rPr>
        <w:t>Fuerza  por México</w:t>
      </w:r>
    </w:p>
    <w:p w14:paraId="4F9D3763" w14:textId="29020D67" w:rsidR="00F20B1B" w:rsidRPr="00D24846" w:rsidRDefault="00F20B1B" w:rsidP="00E52386">
      <w:pPr>
        <w:spacing w:after="0" w:line="360" w:lineRule="auto"/>
        <w:jc w:val="center"/>
        <w:rPr>
          <w:rFonts w:ascii="Arial" w:hAnsi="Arial" w:cs="Arial"/>
          <w:b/>
          <w:sz w:val="14"/>
          <w:szCs w:val="24"/>
        </w:rPr>
      </w:pPr>
      <w:r w:rsidRPr="00D24846">
        <w:rPr>
          <w:rFonts w:ascii="Arial" w:hAnsi="Arial" w:cs="Arial"/>
          <w:b/>
          <w:sz w:val="14"/>
          <w:szCs w:val="24"/>
        </w:rPr>
        <w:br w:type="page"/>
      </w:r>
    </w:p>
    <w:p w14:paraId="4FBC0889" w14:textId="77777777" w:rsidR="00CC5C01" w:rsidRDefault="00CC5C01" w:rsidP="00F80D9B">
      <w:pPr>
        <w:spacing w:after="0" w:line="360" w:lineRule="auto"/>
        <w:jc w:val="right"/>
        <w:rPr>
          <w:rFonts w:ascii="Arial" w:hAnsi="Arial" w:cs="Arial"/>
          <w:bCs/>
          <w:sz w:val="14"/>
          <w:szCs w:val="24"/>
        </w:rPr>
      </w:pPr>
    </w:p>
    <w:p w14:paraId="2446EE1C" w14:textId="6025C2EC" w:rsidR="003B1AFD" w:rsidRDefault="00CC5C01" w:rsidP="003B1AFD">
      <w:pPr>
        <w:jc w:val="center"/>
        <w:rPr>
          <w:rFonts w:ascii="Arial" w:hAnsi="Arial" w:cs="Arial"/>
          <w:b/>
          <w:bCs/>
          <w:sz w:val="24"/>
          <w:szCs w:val="24"/>
        </w:rPr>
      </w:pPr>
      <w:r>
        <w:rPr>
          <w:rFonts w:ascii="Arial" w:hAnsi="Arial" w:cs="Arial"/>
          <w:b/>
          <w:bCs/>
          <w:sz w:val="24"/>
          <w:szCs w:val="24"/>
        </w:rPr>
        <w:t>Contenido</w:t>
      </w:r>
    </w:p>
    <w:p w14:paraId="23B3B65F" w14:textId="77777777" w:rsidR="00136712" w:rsidRPr="00776115" w:rsidRDefault="00136712" w:rsidP="003B1AFD">
      <w:pPr>
        <w:jc w:val="center"/>
        <w:rPr>
          <w:rFonts w:ascii="Arial" w:hAnsi="Arial" w:cs="Arial"/>
          <w:b/>
          <w:bCs/>
        </w:rPr>
      </w:pPr>
    </w:p>
    <w:tbl>
      <w:tblPr>
        <w:tblStyle w:val="Tablaconcuadrcula"/>
        <w:tblW w:w="9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gridCol w:w="874"/>
      </w:tblGrid>
      <w:tr w:rsidR="003B1AFD" w:rsidRPr="00776115" w14:paraId="2A5B2895" w14:textId="77777777" w:rsidTr="00E67255">
        <w:trPr>
          <w:jc w:val="center"/>
        </w:trPr>
        <w:tc>
          <w:tcPr>
            <w:tcW w:w="8973" w:type="dxa"/>
            <w:vAlign w:val="center"/>
          </w:tcPr>
          <w:p w14:paraId="50296FF4" w14:textId="77777777" w:rsidR="003B1AFD" w:rsidRPr="00776115" w:rsidRDefault="003B1AFD" w:rsidP="00117151">
            <w:pPr>
              <w:spacing w:before="60" w:after="60"/>
              <w:rPr>
                <w:rFonts w:ascii="Arial" w:hAnsi="Arial" w:cs="Arial"/>
                <w:bCs/>
              </w:rPr>
            </w:pPr>
          </w:p>
        </w:tc>
        <w:tc>
          <w:tcPr>
            <w:tcW w:w="874" w:type="dxa"/>
            <w:vAlign w:val="center"/>
          </w:tcPr>
          <w:p w14:paraId="60B8BDED" w14:textId="2C6B7B22" w:rsidR="003B1AFD" w:rsidRPr="00776115" w:rsidRDefault="003B1AFD" w:rsidP="00117151">
            <w:pPr>
              <w:spacing w:before="60" w:after="60"/>
              <w:ind w:hanging="64"/>
              <w:jc w:val="right"/>
              <w:rPr>
                <w:rFonts w:ascii="Arial" w:hAnsi="Arial" w:cs="Arial"/>
                <w:b/>
              </w:rPr>
            </w:pPr>
            <w:r w:rsidRPr="00776115">
              <w:rPr>
                <w:rFonts w:ascii="Arial" w:hAnsi="Arial" w:cs="Arial"/>
                <w:b/>
              </w:rPr>
              <w:t>Pág</w:t>
            </w:r>
            <w:r w:rsidR="00CC5C01" w:rsidRPr="00776115">
              <w:rPr>
                <w:rFonts w:ascii="Arial" w:hAnsi="Arial" w:cs="Arial"/>
                <w:b/>
              </w:rPr>
              <w:t>ina</w:t>
            </w:r>
          </w:p>
        </w:tc>
      </w:tr>
      <w:tr w:rsidR="003B1AFD" w:rsidRPr="000F64DC" w14:paraId="4A894550" w14:textId="77777777" w:rsidTr="00E67255">
        <w:trPr>
          <w:jc w:val="center"/>
        </w:trPr>
        <w:tc>
          <w:tcPr>
            <w:tcW w:w="8973" w:type="dxa"/>
            <w:vAlign w:val="center"/>
          </w:tcPr>
          <w:p w14:paraId="4E9FCDF9" w14:textId="77777777" w:rsidR="003B1AFD" w:rsidRPr="000F64DC" w:rsidRDefault="00852979" w:rsidP="00852979">
            <w:pPr>
              <w:pStyle w:val="Prrafodelista"/>
              <w:numPr>
                <w:ilvl w:val="0"/>
                <w:numId w:val="35"/>
              </w:numPr>
              <w:spacing w:before="60" w:after="60"/>
              <w:ind w:left="370" w:hanging="370"/>
              <w:rPr>
                <w:rFonts w:ascii="Arial" w:hAnsi="Arial" w:cs="Arial"/>
              </w:rPr>
            </w:pPr>
            <w:r w:rsidRPr="000F64DC">
              <w:rPr>
                <w:rFonts w:ascii="Arial" w:hAnsi="Arial" w:cs="Arial"/>
                <w:b/>
              </w:rPr>
              <w:t>PRESENTACIÓN</w:t>
            </w:r>
            <w:r w:rsidR="00737709" w:rsidRPr="000F64DC">
              <w:rPr>
                <w:rFonts w:ascii="Arial" w:hAnsi="Arial" w:cs="Arial"/>
              </w:rPr>
              <w:t>……………………………………………………………………</w:t>
            </w:r>
            <w:r w:rsidR="00A97063" w:rsidRPr="000F64DC">
              <w:rPr>
                <w:rFonts w:ascii="Arial" w:hAnsi="Arial" w:cs="Arial"/>
              </w:rPr>
              <w:t>…</w:t>
            </w:r>
            <w:r w:rsidR="000F64DC" w:rsidRPr="000F64DC">
              <w:rPr>
                <w:rFonts w:ascii="Arial" w:hAnsi="Arial" w:cs="Arial"/>
              </w:rPr>
              <w:t>..........</w:t>
            </w:r>
          </w:p>
          <w:p w14:paraId="11FBE839" w14:textId="09AD0B86" w:rsidR="000F64DC" w:rsidRPr="000F64DC" w:rsidRDefault="000F64DC" w:rsidP="000F64DC">
            <w:pPr>
              <w:pStyle w:val="Prrafodelista"/>
              <w:spacing w:before="60" w:after="60"/>
              <w:ind w:left="370"/>
              <w:rPr>
                <w:rFonts w:ascii="Arial" w:hAnsi="Arial" w:cs="Arial"/>
              </w:rPr>
            </w:pPr>
          </w:p>
        </w:tc>
        <w:tc>
          <w:tcPr>
            <w:tcW w:w="874" w:type="dxa"/>
            <w:vAlign w:val="center"/>
          </w:tcPr>
          <w:p w14:paraId="08088955" w14:textId="3B1F6D4E" w:rsidR="003B1AFD" w:rsidRPr="000F64DC" w:rsidRDefault="000F64DC" w:rsidP="000F64DC">
            <w:pPr>
              <w:spacing w:before="60" w:after="60"/>
              <w:ind w:right="65"/>
              <w:jc w:val="center"/>
              <w:rPr>
                <w:rFonts w:ascii="Arial" w:hAnsi="Arial" w:cs="Arial"/>
                <w:b/>
              </w:rPr>
            </w:pPr>
            <w:r w:rsidRPr="000F64DC">
              <w:rPr>
                <w:rFonts w:ascii="Arial" w:hAnsi="Arial" w:cs="Arial"/>
                <w:b/>
              </w:rPr>
              <w:t>3</w:t>
            </w:r>
          </w:p>
        </w:tc>
      </w:tr>
      <w:tr w:rsidR="00852979" w:rsidRPr="000F64DC" w14:paraId="6DC15815" w14:textId="77777777" w:rsidTr="00E67255">
        <w:trPr>
          <w:jc w:val="center"/>
        </w:trPr>
        <w:tc>
          <w:tcPr>
            <w:tcW w:w="8973" w:type="dxa"/>
            <w:vAlign w:val="center"/>
          </w:tcPr>
          <w:p w14:paraId="69742BAC" w14:textId="2BC6CDBF" w:rsidR="00852979" w:rsidRPr="00F5670F" w:rsidRDefault="00F5670F" w:rsidP="00311DD4">
            <w:pPr>
              <w:pStyle w:val="Prrafodelista"/>
              <w:numPr>
                <w:ilvl w:val="0"/>
                <w:numId w:val="35"/>
              </w:numPr>
              <w:spacing w:line="276" w:lineRule="auto"/>
              <w:ind w:left="321" w:hanging="321"/>
              <w:jc w:val="both"/>
              <w:rPr>
                <w:rFonts w:ascii="Arial" w:hAnsi="Arial" w:cs="Arial"/>
              </w:rPr>
            </w:pPr>
            <w:r>
              <w:rPr>
                <w:rFonts w:ascii="Arial" w:hAnsi="Arial" w:cs="Arial"/>
                <w:b/>
                <w:bCs/>
              </w:rPr>
              <w:t>PROGRAMA DE RESULTADOS ELECTORALES PRELIMINARES</w:t>
            </w:r>
            <w:r w:rsidR="00FE6379">
              <w:rPr>
                <w:rFonts w:ascii="Arial" w:hAnsi="Arial" w:cs="Arial"/>
                <w:b/>
                <w:bCs/>
              </w:rPr>
              <w:t xml:space="preserve"> (PREP)</w:t>
            </w:r>
            <w:r>
              <w:rPr>
                <w:rFonts w:ascii="Arial" w:hAnsi="Arial" w:cs="Arial"/>
                <w:b/>
                <w:bCs/>
              </w:rPr>
              <w:t xml:space="preserve"> Y SUS SIMULACROS </w:t>
            </w:r>
            <w:r w:rsidRPr="00F5670F">
              <w:rPr>
                <w:rFonts w:ascii="Arial" w:hAnsi="Arial" w:cs="Arial"/>
              </w:rPr>
              <w:t>…………….............................................................................................</w:t>
            </w:r>
          </w:p>
          <w:p w14:paraId="0BAA4782" w14:textId="77777777" w:rsidR="000F64DC" w:rsidRPr="00F5670F" w:rsidRDefault="000F64DC" w:rsidP="000F64DC">
            <w:pPr>
              <w:pStyle w:val="Prrafodelista"/>
              <w:ind w:left="400"/>
              <w:rPr>
                <w:rFonts w:ascii="Arial" w:hAnsi="Arial" w:cs="Arial"/>
              </w:rPr>
            </w:pPr>
          </w:p>
          <w:p w14:paraId="0B30509A" w14:textId="3EFCF907" w:rsidR="00F5670F" w:rsidRPr="000F64DC" w:rsidRDefault="00F5670F" w:rsidP="000F64DC">
            <w:pPr>
              <w:pStyle w:val="Prrafodelista"/>
              <w:ind w:left="400"/>
              <w:rPr>
                <w:rFonts w:ascii="Arial" w:hAnsi="Arial" w:cs="Arial"/>
                <w:b/>
              </w:rPr>
            </w:pPr>
            <w:r w:rsidRPr="00F5670F">
              <w:rPr>
                <w:rFonts w:ascii="Arial" w:hAnsi="Arial" w:cs="Arial"/>
              </w:rPr>
              <w:t>2.1 Recursos Materiales y Humanos del PREP</w:t>
            </w:r>
            <w:r>
              <w:rPr>
                <w:rFonts w:ascii="Arial" w:hAnsi="Arial" w:cs="Arial"/>
              </w:rPr>
              <w:t>............................................................</w:t>
            </w:r>
          </w:p>
        </w:tc>
        <w:tc>
          <w:tcPr>
            <w:tcW w:w="874" w:type="dxa"/>
            <w:vAlign w:val="center"/>
          </w:tcPr>
          <w:p w14:paraId="414979A1" w14:textId="170A8763" w:rsidR="00852979" w:rsidRDefault="00311DD4" w:rsidP="00F5670F">
            <w:pPr>
              <w:spacing w:before="60" w:after="60"/>
              <w:ind w:right="65"/>
              <w:jc w:val="center"/>
              <w:rPr>
                <w:rFonts w:ascii="Arial" w:hAnsi="Arial" w:cs="Arial"/>
                <w:b/>
              </w:rPr>
            </w:pPr>
            <w:r>
              <w:rPr>
                <w:rFonts w:ascii="Arial" w:hAnsi="Arial" w:cs="Arial"/>
                <w:b/>
              </w:rPr>
              <w:t>5</w:t>
            </w:r>
          </w:p>
          <w:p w14:paraId="6ACFA863" w14:textId="77777777" w:rsidR="00F5670F" w:rsidRDefault="00F5670F" w:rsidP="000F64DC">
            <w:pPr>
              <w:spacing w:before="60" w:after="60"/>
              <w:ind w:left="-54" w:right="65"/>
              <w:jc w:val="center"/>
              <w:rPr>
                <w:rFonts w:ascii="Arial" w:hAnsi="Arial" w:cs="Arial"/>
                <w:b/>
              </w:rPr>
            </w:pPr>
          </w:p>
          <w:p w14:paraId="14EB0424" w14:textId="77777777" w:rsidR="00F5670F" w:rsidRDefault="00F5670F" w:rsidP="000F64DC">
            <w:pPr>
              <w:spacing w:before="60" w:after="60"/>
              <w:ind w:left="-54" w:right="65"/>
              <w:jc w:val="center"/>
              <w:rPr>
                <w:rFonts w:ascii="Arial" w:hAnsi="Arial" w:cs="Arial"/>
                <w:b/>
              </w:rPr>
            </w:pPr>
          </w:p>
          <w:p w14:paraId="5790EC2D" w14:textId="3B7BBC13" w:rsidR="00F5670F" w:rsidRPr="000F64DC" w:rsidRDefault="00F5670F" w:rsidP="000F64DC">
            <w:pPr>
              <w:spacing w:before="60" w:after="60"/>
              <w:ind w:left="-54" w:right="65"/>
              <w:jc w:val="center"/>
              <w:rPr>
                <w:rFonts w:ascii="Arial" w:hAnsi="Arial" w:cs="Arial"/>
                <w:b/>
              </w:rPr>
            </w:pPr>
            <w:r>
              <w:rPr>
                <w:rFonts w:ascii="Arial" w:hAnsi="Arial" w:cs="Arial"/>
                <w:b/>
              </w:rPr>
              <w:t>5</w:t>
            </w:r>
          </w:p>
        </w:tc>
      </w:tr>
      <w:tr w:rsidR="00852979" w:rsidRPr="000F64DC" w14:paraId="1E56F935" w14:textId="77777777" w:rsidTr="00E67255">
        <w:trPr>
          <w:jc w:val="center"/>
        </w:trPr>
        <w:tc>
          <w:tcPr>
            <w:tcW w:w="8973" w:type="dxa"/>
            <w:vAlign w:val="center"/>
          </w:tcPr>
          <w:p w14:paraId="0A085111" w14:textId="77777777" w:rsidR="00311DD4" w:rsidRPr="005F4C55" w:rsidRDefault="00311DD4" w:rsidP="00311DD4">
            <w:pPr>
              <w:spacing w:line="276" w:lineRule="auto"/>
              <w:jc w:val="both"/>
              <w:rPr>
                <w:rFonts w:ascii="Arial" w:hAnsi="Arial" w:cs="Arial"/>
                <w:b/>
              </w:rPr>
            </w:pPr>
          </w:p>
          <w:p w14:paraId="5D81EF06" w14:textId="77F422E8" w:rsidR="000F64DC" w:rsidRPr="00311DD4" w:rsidRDefault="00311DD4" w:rsidP="00311DD4">
            <w:pPr>
              <w:tabs>
                <w:tab w:val="left" w:pos="1134"/>
              </w:tabs>
              <w:spacing w:line="276" w:lineRule="auto"/>
              <w:jc w:val="both"/>
              <w:rPr>
                <w:rFonts w:ascii="Arial" w:hAnsi="Arial" w:cs="Arial"/>
                <w:b/>
                <w:bCs/>
              </w:rPr>
            </w:pPr>
            <w:r>
              <w:rPr>
                <w:rFonts w:ascii="Arial" w:hAnsi="Arial" w:cs="Arial"/>
                <w:b/>
                <w:bCs/>
              </w:rPr>
              <w:t xml:space="preserve">3. </w:t>
            </w:r>
            <w:r w:rsidR="00F5670F">
              <w:rPr>
                <w:rFonts w:ascii="Arial" w:hAnsi="Arial" w:cs="Arial"/>
                <w:b/>
                <w:bCs/>
              </w:rPr>
              <w:t>OBLIGATORIEDAD DE</w:t>
            </w:r>
            <w:r w:rsidR="00FE6379">
              <w:rPr>
                <w:rFonts w:ascii="Arial" w:hAnsi="Arial" w:cs="Arial"/>
                <w:b/>
                <w:bCs/>
              </w:rPr>
              <w:t xml:space="preserve"> LAS MEDIDAS</w:t>
            </w:r>
            <w:r w:rsidR="00D514A5" w:rsidRPr="00311DD4">
              <w:rPr>
                <w:rFonts w:ascii="Arial" w:hAnsi="Arial" w:cs="Arial"/>
              </w:rPr>
              <w:t>…</w:t>
            </w:r>
            <w:r w:rsidR="00F5670F">
              <w:rPr>
                <w:rFonts w:ascii="Arial" w:hAnsi="Arial" w:cs="Arial"/>
              </w:rPr>
              <w:t>.</w:t>
            </w:r>
            <w:r w:rsidR="00D514A5" w:rsidRPr="00311DD4">
              <w:rPr>
                <w:rFonts w:ascii="Arial" w:hAnsi="Arial" w:cs="Arial"/>
              </w:rPr>
              <w:t>………………………</w:t>
            </w:r>
            <w:r>
              <w:rPr>
                <w:rFonts w:ascii="Arial" w:hAnsi="Arial" w:cs="Arial"/>
              </w:rPr>
              <w:t>....................................</w:t>
            </w:r>
            <w:r w:rsidR="00D514A5" w:rsidRPr="00311DD4">
              <w:rPr>
                <w:rFonts w:ascii="Arial" w:hAnsi="Arial" w:cs="Arial"/>
              </w:rPr>
              <w:t>.</w:t>
            </w:r>
          </w:p>
          <w:p w14:paraId="3F5E9E50" w14:textId="28BC5E7F" w:rsidR="00852979" w:rsidRPr="000F64DC" w:rsidRDefault="00D514A5" w:rsidP="000F64DC">
            <w:pPr>
              <w:pStyle w:val="Prrafodelista"/>
              <w:ind w:left="258"/>
              <w:jc w:val="both"/>
              <w:rPr>
                <w:rFonts w:ascii="Arial" w:hAnsi="Arial" w:cs="Arial"/>
                <w:b/>
              </w:rPr>
            </w:pPr>
            <w:r w:rsidRPr="000F64DC">
              <w:rPr>
                <w:rFonts w:ascii="Arial" w:hAnsi="Arial" w:cs="Arial"/>
              </w:rPr>
              <w:t>.</w:t>
            </w:r>
          </w:p>
        </w:tc>
        <w:tc>
          <w:tcPr>
            <w:tcW w:w="874" w:type="dxa"/>
            <w:vAlign w:val="center"/>
          </w:tcPr>
          <w:p w14:paraId="2BEC2BBF" w14:textId="13971A0B" w:rsidR="00852979" w:rsidRPr="000F64DC" w:rsidRDefault="00F5670F" w:rsidP="000F64DC">
            <w:pPr>
              <w:spacing w:before="60" w:after="60"/>
              <w:ind w:left="-54" w:right="65"/>
              <w:jc w:val="center"/>
              <w:rPr>
                <w:rFonts w:ascii="Arial" w:hAnsi="Arial" w:cs="Arial"/>
                <w:b/>
              </w:rPr>
            </w:pPr>
            <w:r>
              <w:rPr>
                <w:rFonts w:ascii="Arial" w:hAnsi="Arial" w:cs="Arial"/>
                <w:b/>
              </w:rPr>
              <w:t>6</w:t>
            </w:r>
          </w:p>
        </w:tc>
      </w:tr>
      <w:tr w:rsidR="00D514A5" w:rsidRPr="000F64DC" w14:paraId="2AF74845" w14:textId="77777777" w:rsidTr="00E67255">
        <w:trPr>
          <w:trHeight w:val="60"/>
          <w:jc w:val="center"/>
        </w:trPr>
        <w:tc>
          <w:tcPr>
            <w:tcW w:w="8973" w:type="dxa"/>
            <w:vAlign w:val="center"/>
          </w:tcPr>
          <w:p w14:paraId="19301755" w14:textId="70B4F1A5" w:rsidR="00D514A5" w:rsidRPr="000F64DC" w:rsidRDefault="006200E7" w:rsidP="006200E7">
            <w:pPr>
              <w:jc w:val="both"/>
              <w:rPr>
                <w:rFonts w:ascii="Arial" w:hAnsi="Arial" w:cs="Arial"/>
              </w:rPr>
            </w:pPr>
            <w:r w:rsidRPr="000F64DC">
              <w:rPr>
                <w:rFonts w:ascii="Arial" w:hAnsi="Arial" w:cs="Arial"/>
                <w:b/>
                <w:bCs/>
              </w:rPr>
              <w:t xml:space="preserve">4. </w:t>
            </w:r>
            <w:r w:rsidR="00F5670F">
              <w:rPr>
                <w:rFonts w:ascii="Arial" w:hAnsi="Arial" w:cs="Arial"/>
                <w:b/>
                <w:bCs/>
              </w:rPr>
              <w:t>MEDIDAS GENERALES DE CONTROL</w:t>
            </w:r>
            <w:r w:rsidRPr="000F64DC">
              <w:rPr>
                <w:rFonts w:ascii="Arial" w:hAnsi="Arial" w:cs="Arial"/>
                <w:b/>
                <w:bCs/>
              </w:rPr>
              <w:t xml:space="preserve"> </w:t>
            </w:r>
            <w:r w:rsidRPr="000F64DC">
              <w:rPr>
                <w:rFonts w:ascii="Arial" w:hAnsi="Arial" w:cs="Arial"/>
              </w:rPr>
              <w:t>…</w:t>
            </w:r>
            <w:r w:rsidR="00E67255">
              <w:rPr>
                <w:rFonts w:ascii="Arial" w:hAnsi="Arial" w:cs="Arial"/>
              </w:rPr>
              <w:t>...........</w:t>
            </w:r>
            <w:r w:rsidR="004709B0">
              <w:rPr>
                <w:rFonts w:ascii="Arial" w:hAnsi="Arial" w:cs="Arial"/>
              </w:rPr>
              <w:t>...........................................................</w:t>
            </w:r>
          </w:p>
          <w:p w14:paraId="4B99090C" w14:textId="63ADAF6F" w:rsidR="000F64DC" w:rsidRPr="000F64DC" w:rsidRDefault="000F64DC" w:rsidP="006200E7">
            <w:pPr>
              <w:jc w:val="both"/>
              <w:rPr>
                <w:rFonts w:ascii="Arial" w:hAnsi="Arial" w:cs="Arial"/>
              </w:rPr>
            </w:pPr>
          </w:p>
        </w:tc>
        <w:tc>
          <w:tcPr>
            <w:tcW w:w="874" w:type="dxa"/>
            <w:vAlign w:val="center"/>
          </w:tcPr>
          <w:p w14:paraId="48FCF2B1" w14:textId="742D6A83" w:rsidR="00D514A5" w:rsidRPr="000F64DC" w:rsidRDefault="00F5670F" w:rsidP="000F64DC">
            <w:pPr>
              <w:spacing w:before="60" w:after="60"/>
              <w:ind w:left="-54" w:right="65"/>
              <w:jc w:val="center"/>
              <w:rPr>
                <w:rFonts w:ascii="Arial" w:hAnsi="Arial" w:cs="Arial"/>
                <w:b/>
              </w:rPr>
            </w:pPr>
            <w:r>
              <w:rPr>
                <w:rFonts w:ascii="Arial" w:hAnsi="Arial" w:cs="Arial"/>
                <w:b/>
              </w:rPr>
              <w:t>7</w:t>
            </w:r>
          </w:p>
        </w:tc>
      </w:tr>
      <w:tr w:rsidR="00E67255" w:rsidRPr="000F64DC" w14:paraId="0ADAD2AB" w14:textId="77777777" w:rsidTr="00E67255">
        <w:trPr>
          <w:jc w:val="center"/>
        </w:trPr>
        <w:tc>
          <w:tcPr>
            <w:tcW w:w="8973" w:type="dxa"/>
            <w:vAlign w:val="center"/>
          </w:tcPr>
          <w:p w14:paraId="420ECFAC" w14:textId="7F7A416E" w:rsidR="00E67255" w:rsidRPr="00E67255" w:rsidRDefault="00F5670F" w:rsidP="00E67255">
            <w:pPr>
              <w:pStyle w:val="Prrafodelista"/>
              <w:numPr>
                <w:ilvl w:val="1"/>
                <w:numId w:val="47"/>
              </w:numPr>
              <w:tabs>
                <w:tab w:val="left" w:pos="567"/>
              </w:tabs>
              <w:ind w:hanging="39"/>
              <w:jc w:val="both"/>
              <w:rPr>
                <w:rFonts w:ascii="Arial" w:hAnsi="Arial" w:cs="Arial"/>
              </w:rPr>
            </w:pPr>
            <w:r>
              <w:rPr>
                <w:rFonts w:ascii="Arial" w:hAnsi="Arial" w:cs="Arial"/>
              </w:rPr>
              <w:t>Promoción de la salud</w:t>
            </w:r>
            <w:r w:rsidR="00E67255" w:rsidRPr="00E67255">
              <w:rPr>
                <w:rFonts w:ascii="Arial" w:hAnsi="Arial" w:cs="Arial"/>
              </w:rPr>
              <w:t>………………………………..............................</w:t>
            </w:r>
            <w:r w:rsidR="00E67255">
              <w:rPr>
                <w:rFonts w:ascii="Arial" w:hAnsi="Arial" w:cs="Arial"/>
              </w:rPr>
              <w:t>.......</w:t>
            </w:r>
            <w:r>
              <w:rPr>
                <w:rFonts w:ascii="Arial" w:hAnsi="Arial" w:cs="Arial"/>
              </w:rPr>
              <w:t>.....</w:t>
            </w:r>
            <w:r w:rsidR="00E67255" w:rsidRPr="00E67255">
              <w:rPr>
                <w:rFonts w:ascii="Arial" w:hAnsi="Arial" w:cs="Arial"/>
              </w:rPr>
              <w:t>.....…..</w:t>
            </w:r>
          </w:p>
          <w:p w14:paraId="4D41D186" w14:textId="77777777" w:rsidR="00E67255" w:rsidRPr="000F64DC" w:rsidRDefault="00E67255" w:rsidP="003F47D6">
            <w:pPr>
              <w:pStyle w:val="Prrafodelista"/>
              <w:tabs>
                <w:tab w:val="left" w:pos="567"/>
              </w:tabs>
              <w:jc w:val="both"/>
              <w:rPr>
                <w:rFonts w:ascii="Arial" w:hAnsi="Arial" w:cs="Arial"/>
              </w:rPr>
            </w:pPr>
          </w:p>
        </w:tc>
        <w:tc>
          <w:tcPr>
            <w:tcW w:w="874" w:type="dxa"/>
            <w:vAlign w:val="center"/>
          </w:tcPr>
          <w:p w14:paraId="710FEBED" w14:textId="2C145EA0" w:rsidR="00E67255" w:rsidRPr="000F64DC" w:rsidRDefault="00F5670F" w:rsidP="003F47D6">
            <w:pPr>
              <w:spacing w:before="60" w:after="60"/>
              <w:ind w:left="-54" w:right="65"/>
              <w:jc w:val="center"/>
              <w:rPr>
                <w:rFonts w:ascii="Arial" w:hAnsi="Arial" w:cs="Arial"/>
                <w:b/>
              </w:rPr>
            </w:pPr>
            <w:r>
              <w:rPr>
                <w:rFonts w:ascii="Arial" w:hAnsi="Arial" w:cs="Arial"/>
                <w:b/>
              </w:rPr>
              <w:t>7</w:t>
            </w:r>
          </w:p>
        </w:tc>
      </w:tr>
      <w:tr w:rsidR="00E67255" w:rsidRPr="000F64DC" w14:paraId="1497B0FC" w14:textId="77777777" w:rsidTr="00E67255">
        <w:trPr>
          <w:jc w:val="center"/>
        </w:trPr>
        <w:tc>
          <w:tcPr>
            <w:tcW w:w="8973" w:type="dxa"/>
            <w:vAlign w:val="center"/>
          </w:tcPr>
          <w:p w14:paraId="07D0AF6F" w14:textId="5C7CB0BF" w:rsidR="00E67255" w:rsidRPr="00E67255" w:rsidRDefault="00F5670F" w:rsidP="00E67255">
            <w:pPr>
              <w:pStyle w:val="Prrafodelista"/>
              <w:numPr>
                <w:ilvl w:val="1"/>
                <w:numId w:val="47"/>
              </w:numPr>
              <w:tabs>
                <w:tab w:val="left" w:pos="567"/>
              </w:tabs>
              <w:ind w:hanging="39"/>
              <w:jc w:val="both"/>
              <w:rPr>
                <w:rFonts w:ascii="Arial" w:hAnsi="Arial" w:cs="Arial"/>
              </w:rPr>
            </w:pPr>
            <w:r>
              <w:rPr>
                <w:rFonts w:ascii="Arial" w:hAnsi="Arial" w:cs="Arial"/>
              </w:rPr>
              <w:t>Medidas de higiene personal</w:t>
            </w:r>
            <w:r w:rsidR="00E67255" w:rsidRPr="00E67255">
              <w:rPr>
                <w:rFonts w:ascii="Arial" w:hAnsi="Arial" w:cs="Arial"/>
              </w:rPr>
              <w:t>....................................................</w:t>
            </w:r>
            <w:r w:rsidR="00E67255">
              <w:rPr>
                <w:rFonts w:ascii="Arial" w:hAnsi="Arial" w:cs="Arial"/>
              </w:rPr>
              <w:t>..............</w:t>
            </w:r>
            <w:r w:rsidR="00E67255" w:rsidRPr="00E67255">
              <w:rPr>
                <w:rFonts w:ascii="Arial" w:hAnsi="Arial" w:cs="Arial"/>
              </w:rPr>
              <w:t>...................</w:t>
            </w:r>
          </w:p>
        </w:tc>
        <w:tc>
          <w:tcPr>
            <w:tcW w:w="874" w:type="dxa"/>
            <w:vAlign w:val="center"/>
          </w:tcPr>
          <w:p w14:paraId="6BE6E979" w14:textId="34F7F989" w:rsidR="00E67255" w:rsidRPr="000F64DC" w:rsidRDefault="00F5670F" w:rsidP="003F47D6">
            <w:pPr>
              <w:spacing w:before="60" w:after="60"/>
              <w:ind w:left="-54" w:right="65"/>
              <w:jc w:val="center"/>
              <w:rPr>
                <w:rFonts w:ascii="Arial" w:hAnsi="Arial" w:cs="Arial"/>
                <w:b/>
              </w:rPr>
            </w:pPr>
            <w:r>
              <w:rPr>
                <w:rFonts w:ascii="Arial" w:hAnsi="Arial" w:cs="Arial"/>
                <w:b/>
              </w:rPr>
              <w:t>7</w:t>
            </w:r>
          </w:p>
        </w:tc>
      </w:tr>
      <w:tr w:rsidR="00E67255" w:rsidRPr="000F64DC" w14:paraId="7B65CCE5" w14:textId="77777777" w:rsidTr="00E67255">
        <w:trPr>
          <w:jc w:val="center"/>
        </w:trPr>
        <w:tc>
          <w:tcPr>
            <w:tcW w:w="8973" w:type="dxa"/>
            <w:vAlign w:val="center"/>
          </w:tcPr>
          <w:p w14:paraId="1A6D67ED" w14:textId="77777777" w:rsidR="00E67255" w:rsidRPr="000F64DC" w:rsidRDefault="00E67255" w:rsidP="003F47D6">
            <w:pPr>
              <w:tabs>
                <w:tab w:val="left" w:pos="258"/>
                <w:tab w:val="left" w:pos="284"/>
                <w:tab w:val="left" w:pos="567"/>
              </w:tabs>
              <w:ind w:left="360"/>
              <w:jc w:val="both"/>
              <w:rPr>
                <w:rFonts w:ascii="Arial" w:hAnsi="Arial" w:cs="Arial"/>
              </w:rPr>
            </w:pPr>
          </w:p>
          <w:p w14:paraId="7238A14C" w14:textId="73D26CFB" w:rsidR="00E67255" w:rsidRPr="000F64DC" w:rsidRDefault="00F5670F" w:rsidP="00E67255">
            <w:pPr>
              <w:pStyle w:val="Prrafodelista"/>
              <w:numPr>
                <w:ilvl w:val="1"/>
                <w:numId w:val="47"/>
              </w:numPr>
              <w:tabs>
                <w:tab w:val="left" w:pos="258"/>
                <w:tab w:val="left" w:pos="284"/>
                <w:tab w:val="left" w:pos="567"/>
              </w:tabs>
              <w:ind w:hanging="39"/>
              <w:jc w:val="both"/>
              <w:rPr>
                <w:rFonts w:ascii="Arial" w:hAnsi="Arial" w:cs="Arial"/>
              </w:rPr>
            </w:pPr>
            <w:r>
              <w:rPr>
                <w:rFonts w:ascii="Arial" w:hAnsi="Arial" w:cs="Arial"/>
              </w:rPr>
              <w:t>Filtro sanitario</w:t>
            </w:r>
            <w:r w:rsidR="00E67255">
              <w:rPr>
                <w:rFonts w:ascii="Arial" w:hAnsi="Arial" w:cs="Arial"/>
              </w:rPr>
              <w:t xml:space="preserve"> </w:t>
            </w:r>
            <w:r w:rsidR="00E67255" w:rsidRPr="000F64DC">
              <w:rPr>
                <w:rFonts w:ascii="Arial" w:hAnsi="Arial" w:cs="Arial"/>
              </w:rPr>
              <w:t>…………………</w:t>
            </w:r>
            <w:r>
              <w:rPr>
                <w:rFonts w:ascii="Arial" w:hAnsi="Arial" w:cs="Arial"/>
              </w:rPr>
              <w:t>.......</w:t>
            </w:r>
            <w:r w:rsidR="00E67255" w:rsidRPr="000F64DC">
              <w:rPr>
                <w:rFonts w:ascii="Arial" w:hAnsi="Arial" w:cs="Arial"/>
              </w:rPr>
              <w:t>…………………………………</w:t>
            </w:r>
            <w:r w:rsidR="00E67255">
              <w:rPr>
                <w:rFonts w:ascii="Arial" w:hAnsi="Arial" w:cs="Arial"/>
              </w:rPr>
              <w:t>..........</w:t>
            </w:r>
            <w:r w:rsidR="00E67255" w:rsidRPr="000F64DC">
              <w:rPr>
                <w:rFonts w:ascii="Arial" w:hAnsi="Arial" w:cs="Arial"/>
              </w:rPr>
              <w:t>……</w:t>
            </w:r>
            <w:r w:rsidR="00E67255">
              <w:rPr>
                <w:rFonts w:ascii="Arial" w:hAnsi="Arial" w:cs="Arial"/>
              </w:rPr>
              <w:t>....</w:t>
            </w:r>
            <w:r w:rsidR="00E67255" w:rsidRPr="000F64DC">
              <w:rPr>
                <w:rFonts w:ascii="Arial" w:hAnsi="Arial" w:cs="Arial"/>
              </w:rPr>
              <w:t>.…..</w:t>
            </w:r>
          </w:p>
          <w:p w14:paraId="0190D547" w14:textId="77777777" w:rsidR="00E67255" w:rsidRPr="000F64DC" w:rsidRDefault="00E67255" w:rsidP="003F47D6">
            <w:pPr>
              <w:tabs>
                <w:tab w:val="left" w:pos="258"/>
                <w:tab w:val="left" w:pos="284"/>
                <w:tab w:val="left" w:pos="567"/>
              </w:tabs>
              <w:jc w:val="both"/>
              <w:rPr>
                <w:rFonts w:ascii="Arial" w:hAnsi="Arial" w:cs="Arial"/>
              </w:rPr>
            </w:pPr>
          </w:p>
        </w:tc>
        <w:tc>
          <w:tcPr>
            <w:tcW w:w="874" w:type="dxa"/>
            <w:vAlign w:val="center"/>
          </w:tcPr>
          <w:p w14:paraId="2C52B13A" w14:textId="2DD32A07" w:rsidR="00E67255" w:rsidRPr="000F64DC" w:rsidRDefault="008244B5" w:rsidP="008244B5">
            <w:pPr>
              <w:spacing w:before="60" w:after="60"/>
              <w:ind w:right="65"/>
              <w:rPr>
                <w:rFonts w:ascii="Arial" w:hAnsi="Arial" w:cs="Arial"/>
                <w:b/>
              </w:rPr>
            </w:pPr>
            <w:r>
              <w:rPr>
                <w:rFonts w:ascii="Arial" w:hAnsi="Arial" w:cs="Arial"/>
                <w:b/>
              </w:rPr>
              <w:t xml:space="preserve">   </w:t>
            </w:r>
            <w:r w:rsidR="00E67255">
              <w:rPr>
                <w:rFonts w:ascii="Arial" w:hAnsi="Arial" w:cs="Arial"/>
                <w:b/>
              </w:rPr>
              <w:t>8</w:t>
            </w:r>
          </w:p>
        </w:tc>
      </w:tr>
      <w:tr w:rsidR="00E67255" w:rsidRPr="000F64DC" w14:paraId="33485DA4" w14:textId="77777777" w:rsidTr="00E67255">
        <w:trPr>
          <w:jc w:val="center"/>
        </w:trPr>
        <w:tc>
          <w:tcPr>
            <w:tcW w:w="8973" w:type="dxa"/>
            <w:vAlign w:val="center"/>
          </w:tcPr>
          <w:p w14:paraId="0B7255D5" w14:textId="75C3DAF5" w:rsidR="00E67255" w:rsidRPr="00F5670F" w:rsidRDefault="00F5670F" w:rsidP="00F5670F">
            <w:pPr>
              <w:pStyle w:val="Prrafodelista"/>
              <w:numPr>
                <w:ilvl w:val="1"/>
                <w:numId w:val="47"/>
              </w:numPr>
              <w:ind w:hanging="39"/>
              <w:rPr>
                <w:rFonts w:ascii="Arial" w:hAnsi="Arial" w:cs="Arial"/>
              </w:rPr>
            </w:pPr>
            <w:r w:rsidRPr="00F5670F">
              <w:rPr>
                <w:rFonts w:ascii="Arial" w:hAnsi="Arial" w:cs="Arial"/>
              </w:rPr>
              <w:t>Medidas de prevención de contagios en las instalaciones del</w:t>
            </w:r>
            <w:r>
              <w:rPr>
                <w:rFonts w:ascii="Arial" w:hAnsi="Arial" w:cs="Arial"/>
              </w:rPr>
              <w:t xml:space="preserve"> </w:t>
            </w:r>
            <w:r w:rsidRPr="00F5670F">
              <w:rPr>
                <w:rFonts w:ascii="Arial" w:hAnsi="Arial" w:cs="Arial"/>
              </w:rPr>
              <w:t>Institut</w:t>
            </w:r>
            <w:r>
              <w:rPr>
                <w:rFonts w:ascii="Arial" w:hAnsi="Arial" w:cs="Arial"/>
              </w:rPr>
              <w:t>o</w:t>
            </w:r>
            <w:r w:rsidR="00E67255" w:rsidRPr="00F5670F">
              <w:rPr>
                <w:rFonts w:ascii="Arial" w:hAnsi="Arial" w:cs="Arial"/>
              </w:rPr>
              <w:t>…………</w:t>
            </w:r>
            <w:r>
              <w:rPr>
                <w:rFonts w:ascii="Arial" w:hAnsi="Arial" w:cs="Arial"/>
              </w:rPr>
              <w:t>.....</w:t>
            </w:r>
          </w:p>
          <w:p w14:paraId="3C538626" w14:textId="77777777" w:rsidR="00E67255" w:rsidRPr="000F64DC" w:rsidRDefault="00E67255" w:rsidP="003F47D6">
            <w:pPr>
              <w:ind w:left="400"/>
              <w:jc w:val="both"/>
              <w:rPr>
                <w:rFonts w:ascii="Arial" w:hAnsi="Arial" w:cs="Arial"/>
              </w:rPr>
            </w:pPr>
          </w:p>
        </w:tc>
        <w:tc>
          <w:tcPr>
            <w:tcW w:w="874" w:type="dxa"/>
            <w:vAlign w:val="center"/>
          </w:tcPr>
          <w:p w14:paraId="64317DF2" w14:textId="59B9A433" w:rsidR="00F5670F" w:rsidRDefault="008244B5" w:rsidP="00F5670F">
            <w:pPr>
              <w:spacing w:before="60" w:after="60"/>
              <w:ind w:left="-54" w:right="65"/>
              <w:jc w:val="center"/>
              <w:rPr>
                <w:rFonts w:ascii="Arial" w:hAnsi="Arial" w:cs="Arial"/>
                <w:b/>
              </w:rPr>
            </w:pPr>
            <w:r>
              <w:rPr>
                <w:rFonts w:ascii="Arial" w:hAnsi="Arial" w:cs="Arial"/>
                <w:b/>
              </w:rPr>
              <w:t>9</w:t>
            </w:r>
          </w:p>
          <w:p w14:paraId="6B4E3B5D" w14:textId="4002EABA" w:rsidR="008244B5" w:rsidRPr="000F64DC" w:rsidRDefault="008244B5" w:rsidP="003F47D6">
            <w:pPr>
              <w:spacing w:before="60" w:after="60"/>
              <w:ind w:left="-54" w:right="65"/>
              <w:jc w:val="center"/>
              <w:rPr>
                <w:rFonts w:ascii="Arial" w:hAnsi="Arial" w:cs="Arial"/>
                <w:b/>
              </w:rPr>
            </w:pPr>
          </w:p>
        </w:tc>
      </w:tr>
      <w:tr w:rsidR="00F5670F" w:rsidRPr="000F64DC" w14:paraId="6A3E27E9" w14:textId="77777777" w:rsidTr="00E67255">
        <w:trPr>
          <w:jc w:val="center"/>
        </w:trPr>
        <w:tc>
          <w:tcPr>
            <w:tcW w:w="8973" w:type="dxa"/>
            <w:vAlign w:val="center"/>
          </w:tcPr>
          <w:p w14:paraId="06A33CB8" w14:textId="77777777" w:rsidR="00F5670F" w:rsidRDefault="00F5670F" w:rsidP="00F5670F">
            <w:pPr>
              <w:pStyle w:val="Prrafodelista"/>
              <w:numPr>
                <w:ilvl w:val="1"/>
                <w:numId w:val="47"/>
              </w:numPr>
              <w:ind w:hanging="39"/>
              <w:rPr>
                <w:rFonts w:ascii="Arial" w:hAnsi="Arial" w:cs="Arial"/>
              </w:rPr>
            </w:pPr>
            <w:r>
              <w:rPr>
                <w:rFonts w:ascii="Arial" w:hAnsi="Arial" w:cs="Arial"/>
              </w:rPr>
              <w:t>Medidas de sana distancia.......................................................................................</w:t>
            </w:r>
          </w:p>
          <w:p w14:paraId="354DC50F" w14:textId="26D9A532" w:rsidR="00F5670F" w:rsidRPr="00F5670F" w:rsidRDefault="00F5670F" w:rsidP="00F5670F">
            <w:pPr>
              <w:pStyle w:val="Prrafodelista"/>
              <w:ind w:left="360"/>
              <w:rPr>
                <w:rFonts w:ascii="Arial" w:hAnsi="Arial" w:cs="Arial"/>
              </w:rPr>
            </w:pPr>
          </w:p>
        </w:tc>
        <w:tc>
          <w:tcPr>
            <w:tcW w:w="874" w:type="dxa"/>
            <w:vAlign w:val="center"/>
          </w:tcPr>
          <w:p w14:paraId="038D9949" w14:textId="6C3E6B81" w:rsidR="00F5670F" w:rsidRDefault="00F5670F" w:rsidP="00F5670F">
            <w:pPr>
              <w:spacing w:before="60" w:after="60"/>
              <w:ind w:left="-54" w:right="65"/>
              <w:jc w:val="center"/>
              <w:rPr>
                <w:rFonts w:ascii="Arial" w:hAnsi="Arial" w:cs="Arial"/>
                <w:b/>
              </w:rPr>
            </w:pPr>
            <w:r>
              <w:rPr>
                <w:rFonts w:ascii="Arial" w:hAnsi="Arial" w:cs="Arial"/>
                <w:b/>
              </w:rPr>
              <w:t>9</w:t>
            </w:r>
          </w:p>
        </w:tc>
      </w:tr>
      <w:tr w:rsidR="00CE2EC6" w:rsidRPr="00776115" w14:paraId="1C157394" w14:textId="77777777" w:rsidTr="00E67255">
        <w:trPr>
          <w:trHeight w:val="60"/>
          <w:jc w:val="center"/>
        </w:trPr>
        <w:tc>
          <w:tcPr>
            <w:tcW w:w="8973" w:type="dxa"/>
            <w:vAlign w:val="center"/>
          </w:tcPr>
          <w:p w14:paraId="718FF411" w14:textId="58EB6023" w:rsidR="008244B5" w:rsidRPr="008244B5" w:rsidRDefault="008244B5" w:rsidP="008244B5">
            <w:pPr>
              <w:spacing w:line="276" w:lineRule="auto"/>
              <w:jc w:val="both"/>
              <w:rPr>
                <w:rFonts w:ascii="Arial" w:hAnsi="Arial" w:cs="Arial"/>
              </w:rPr>
            </w:pPr>
            <w:r w:rsidRPr="008244B5">
              <w:rPr>
                <w:rFonts w:ascii="Arial" w:hAnsi="Arial" w:cs="Arial"/>
                <w:b/>
                <w:bCs/>
              </w:rPr>
              <w:t>5.</w:t>
            </w:r>
            <w:r>
              <w:rPr>
                <w:rFonts w:ascii="Arial" w:hAnsi="Arial" w:cs="Arial"/>
              </w:rPr>
              <w:t xml:space="preserve"> </w:t>
            </w:r>
            <w:r w:rsidR="00F5670F" w:rsidRPr="00F5670F">
              <w:rPr>
                <w:rFonts w:ascii="Arial" w:hAnsi="Arial" w:cs="Arial"/>
                <w:b/>
                <w:bCs/>
              </w:rPr>
              <w:t xml:space="preserve">MEDIDAS ESPECÍFICAS DURANTE EL DESARROLLO DEL PREP Y SUS SIMULACROS </w:t>
            </w:r>
            <w:r w:rsidRPr="00E67255">
              <w:rPr>
                <w:rFonts w:ascii="Arial" w:hAnsi="Arial" w:cs="Arial"/>
              </w:rPr>
              <w:t>………….</w:t>
            </w:r>
            <w:r>
              <w:rPr>
                <w:rFonts w:ascii="Arial" w:hAnsi="Arial" w:cs="Arial"/>
              </w:rPr>
              <w:t>..................................................................</w:t>
            </w:r>
            <w:r w:rsidR="00F5670F">
              <w:rPr>
                <w:rFonts w:ascii="Arial" w:hAnsi="Arial" w:cs="Arial"/>
              </w:rPr>
              <w:t>..............................</w:t>
            </w:r>
            <w:r>
              <w:rPr>
                <w:rFonts w:ascii="Arial" w:hAnsi="Arial" w:cs="Arial"/>
              </w:rPr>
              <w:t>......</w:t>
            </w:r>
          </w:p>
          <w:p w14:paraId="0A68ABA3" w14:textId="77777777" w:rsidR="008244B5" w:rsidRDefault="008244B5" w:rsidP="006200E7">
            <w:pPr>
              <w:jc w:val="both"/>
              <w:rPr>
                <w:rFonts w:ascii="Arial" w:hAnsi="Arial" w:cs="Arial"/>
                <w:b/>
                <w:bCs/>
              </w:rPr>
            </w:pPr>
          </w:p>
          <w:p w14:paraId="046EFCD8" w14:textId="77777777" w:rsidR="008244B5" w:rsidRDefault="008244B5" w:rsidP="006200E7">
            <w:pPr>
              <w:jc w:val="both"/>
              <w:rPr>
                <w:rFonts w:ascii="Arial" w:hAnsi="Arial" w:cs="Arial"/>
                <w:b/>
                <w:bCs/>
              </w:rPr>
            </w:pPr>
          </w:p>
          <w:p w14:paraId="1C07FB3C" w14:textId="77777777" w:rsidR="00CE2EC6" w:rsidRDefault="00CE2EC6" w:rsidP="006200E7">
            <w:pPr>
              <w:jc w:val="both"/>
              <w:rPr>
                <w:rFonts w:ascii="Arial" w:hAnsi="Arial" w:cs="Arial"/>
              </w:rPr>
            </w:pPr>
            <w:r w:rsidRPr="000F64DC">
              <w:rPr>
                <w:rFonts w:ascii="Arial" w:hAnsi="Arial" w:cs="Arial"/>
                <w:b/>
                <w:bCs/>
              </w:rPr>
              <w:t xml:space="preserve">6. </w:t>
            </w:r>
            <w:r w:rsidR="00F5670F" w:rsidRPr="00F5670F">
              <w:rPr>
                <w:rFonts w:ascii="Arial" w:hAnsi="Arial" w:cs="Arial"/>
                <w:b/>
                <w:bCs/>
              </w:rPr>
              <w:t>SUPERVISIÓN.</w:t>
            </w:r>
            <w:r w:rsidRPr="000F64DC">
              <w:rPr>
                <w:rFonts w:ascii="Arial" w:hAnsi="Arial" w:cs="Arial"/>
                <w:b/>
                <w:bCs/>
              </w:rPr>
              <w:t xml:space="preserve"> </w:t>
            </w:r>
            <w:r w:rsidRPr="000F64DC">
              <w:rPr>
                <w:rFonts w:ascii="Arial" w:hAnsi="Arial" w:cs="Arial"/>
              </w:rPr>
              <w:t>…………………………………………………………………………………</w:t>
            </w:r>
          </w:p>
          <w:p w14:paraId="56C0445E" w14:textId="77777777" w:rsidR="00656FED" w:rsidRDefault="00656FED" w:rsidP="006200E7">
            <w:pPr>
              <w:jc w:val="both"/>
              <w:rPr>
                <w:rFonts w:ascii="Arial" w:hAnsi="Arial" w:cs="Arial"/>
              </w:rPr>
            </w:pPr>
          </w:p>
          <w:p w14:paraId="6687BC7C" w14:textId="59A1D57F" w:rsidR="00656FED" w:rsidRPr="000F64DC" w:rsidRDefault="00656FED" w:rsidP="006200E7">
            <w:pPr>
              <w:jc w:val="both"/>
              <w:rPr>
                <w:rFonts w:ascii="Arial" w:hAnsi="Arial" w:cs="Arial"/>
              </w:rPr>
            </w:pPr>
            <w:r w:rsidRPr="00656FED">
              <w:rPr>
                <w:rFonts w:ascii="Arial" w:hAnsi="Arial" w:cs="Arial"/>
                <w:b/>
                <w:bCs/>
              </w:rPr>
              <w:t>7. BIBLIOGRAFÍA</w:t>
            </w:r>
            <w:r>
              <w:rPr>
                <w:rFonts w:ascii="Arial" w:hAnsi="Arial" w:cs="Arial"/>
              </w:rPr>
              <w:t xml:space="preserve"> ................................................................................................................</w:t>
            </w:r>
          </w:p>
        </w:tc>
        <w:tc>
          <w:tcPr>
            <w:tcW w:w="874" w:type="dxa"/>
            <w:vAlign w:val="center"/>
          </w:tcPr>
          <w:p w14:paraId="6B470F2A" w14:textId="448469BF" w:rsidR="00CE2EC6" w:rsidRDefault="00F5670F" w:rsidP="000F64DC">
            <w:pPr>
              <w:spacing w:before="60" w:after="60"/>
              <w:ind w:left="-54" w:right="65"/>
              <w:jc w:val="center"/>
              <w:rPr>
                <w:rFonts w:ascii="Arial" w:hAnsi="Arial" w:cs="Arial"/>
                <w:b/>
              </w:rPr>
            </w:pPr>
            <w:r>
              <w:rPr>
                <w:rFonts w:ascii="Arial" w:hAnsi="Arial" w:cs="Arial"/>
                <w:b/>
              </w:rPr>
              <w:t>10</w:t>
            </w:r>
          </w:p>
          <w:p w14:paraId="2CA84EA7" w14:textId="77777777" w:rsidR="008244B5" w:rsidRDefault="008244B5" w:rsidP="000F64DC">
            <w:pPr>
              <w:spacing w:before="60" w:after="60"/>
              <w:ind w:left="-54" w:right="65"/>
              <w:jc w:val="center"/>
              <w:rPr>
                <w:rFonts w:ascii="Arial" w:hAnsi="Arial" w:cs="Arial"/>
                <w:b/>
              </w:rPr>
            </w:pPr>
          </w:p>
          <w:p w14:paraId="6A2971F8" w14:textId="77777777" w:rsidR="008244B5" w:rsidRDefault="008244B5" w:rsidP="00656FED">
            <w:pPr>
              <w:spacing w:before="60" w:after="60"/>
              <w:ind w:left="-54" w:right="65"/>
              <w:rPr>
                <w:rFonts w:ascii="Arial" w:hAnsi="Arial" w:cs="Arial"/>
                <w:b/>
              </w:rPr>
            </w:pPr>
          </w:p>
          <w:p w14:paraId="7AD3D092" w14:textId="77777777" w:rsidR="00656FED" w:rsidRDefault="00656FED" w:rsidP="00656FED">
            <w:pPr>
              <w:spacing w:before="60" w:after="60"/>
              <w:ind w:left="-54" w:right="65"/>
              <w:jc w:val="center"/>
              <w:rPr>
                <w:rFonts w:ascii="Arial" w:hAnsi="Arial" w:cs="Arial"/>
                <w:b/>
              </w:rPr>
            </w:pPr>
            <w:r>
              <w:rPr>
                <w:rFonts w:ascii="Arial" w:hAnsi="Arial" w:cs="Arial"/>
                <w:b/>
              </w:rPr>
              <w:t>11</w:t>
            </w:r>
          </w:p>
          <w:p w14:paraId="7514DA39" w14:textId="77777777" w:rsidR="00656FED" w:rsidRDefault="00656FED" w:rsidP="00656FED">
            <w:pPr>
              <w:spacing w:before="60" w:after="60"/>
              <w:ind w:left="-54" w:right="65"/>
              <w:jc w:val="center"/>
              <w:rPr>
                <w:rFonts w:ascii="Arial" w:hAnsi="Arial" w:cs="Arial"/>
                <w:b/>
              </w:rPr>
            </w:pPr>
          </w:p>
          <w:p w14:paraId="0056C6CE" w14:textId="5D4D2F1A" w:rsidR="00656FED" w:rsidRPr="00776115" w:rsidRDefault="00656FED" w:rsidP="00656FED">
            <w:pPr>
              <w:spacing w:before="60" w:after="60"/>
              <w:ind w:left="-54" w:right="65"/>
              <w:jc w:val="center"/>
              <w:rPr>
                <w:rFonts w:ascii="Arial" w:hAnsi="Arial" w:cs="Arial"/>
                <w:b/>
              </w:rPr>
            </w:pPr>
            <w:r>
              <w:rPr>
                <w:rFonts w:ascii="Arial" w:hAnsi="Arial" w:cs="Arial"/>
                <w:b/>
              </w:rPr>
              <w:t>12</w:t>
            </w:r>
          </w:p>
        </w:tc>
      </w:tr>
    </w:tbl>
    <w:p w14:paraId="208E7CA5" w14:textId="6060FE74" w:rsidR="003044FB" w:rsidRPr="00776115" w:rsidRDefault="003044FB">
      <w:pPr>
        <w:rPr>
          <w:rFonts w:ascii="Arial" w:hAnsi="Arial" w:cs="Arial"/>
          <w:b/>
          <w:bCs/>
        </w:rPr>
      </w:pPr>
      <w:r w:rsidRPr="00776115">
        <w:rPr>
          <w:rFonts w:ascii="Arial" w:hAnsi="Arial" w:cs="Arial"/>
          <w:b/>
          <w:bCs/>
        </w:rPr>
        <w:br w:type="page"/>
      </w:r>
    </w:p>
    <w:p w14:paraId="735009A3" w14:textId="11F38AC8" w:rsidR="003B1AFD" w:rsidRPr="00D514A5" w:rsidRDefault="003B1AFD" w:rsidP="00D514A5">
      <w:pPr>
        <w:pStyle w:val="Prrafodelista"/>
        <w:numPr>
          <w:ilvl w:val="0"/>
          <w:numId w:val="38"/>
        </w:numPr>
        <w:spacing w:after="0" w:line="240" w:lineRule="auto"/>
        <w:ind w:left="284" w:hanging="284"/>
        <w:rPr>
          <w:rFonts w:ascii="Arial" w:hAnsi="Arial" w:cs="Arial"/>
          <w:bCs/>
        </w:rPr>
      </w:pPr>
      <w:bookmarkStart w:id="1" w:name="_Hlk59378603"/>
      <w:r w:rsidRPr="00D514A5">
        <w:rPr>
          <w:rFonts w:ascii="Arial" w:hAnsi="Arial" w:cs="Arial"/>
          <w:b/>
          <w:bCs/>
        </w:rPr>
        <w:lastRenderedPageBreak/>
        <w:t>P</w:t>
      </w:r>
      <w:r w:rsidR="000450C4" w:rsidRPr="00D514A5">
        <w:rPr>
          <w:rFonts w:ascii="Arial" w:hAnsi="Arial" w:cs="Arial"/>
          <w:b/>
          <w:bCs/>
        </w:rPr>
        <w:t>RESENTACIÓN</w:t>
      </w:r>
    </w:p>
    <w:p w14:paraId="7AC15B3F" w14:textId="77777777" w:rsidR="003B1AFD" w:rsidRPr="005F4C55" w:rsidRDefault="003B1AFD" w:rsidP="005F4C55">
      <w:pPr>
        <w:spacing w:after="0" w:line="240" w:lineRule="auto"/>
        <w:jc w:val="both"/>
        <w:rPr>
          <w:rFonts w:ascii="Arial" w:hAnsi="Arial" w:cs="Arial"/>
        </w:rPr>
      </w:pPr>
    </w:p>
    <w:p w14:paraId="45A33124" w14:textId="3024D6A1" w:rsidR="00B6240E" w:rsidRPr="005F4C55" w:rsidRDefault="00B6240E" w:rsidP="008D2F90">
      <w:pPr>
        <w:spacing w:after="0" w:line="276" w:lineRule="auto"/>
        <w:jc w:val="both"/>
        <w:rPr>
          <w:rFonts w:ascii="Arial" w:hAnsi="Arial" w:cs="Arial"/>
        </w:rPr>
      </w:pPr>
      <w:r w:rsidRPr="005F4C55">
        <w:rPr>
          <w:rFonts w:ascii="Arial" w:hAnsi="Arial" w:cs="Arial"/>
        </w:rPr>
        <w:t xml:space="preserve">Ante la emergencia sanitaria generada por el virus SARS-COV2, conocido como Coronavirus que causa la enfermedad denominada COVID-19, que de acuerdo con la Organización Mundial de la Salud tiene la naturaleza de ser un patógeno </w:t>
      </w:r>
      <w:r w:rsidR="00E22B19">
        <w:rPr>
          <w:rFonts w:ascii="Arial" w:hAnsi="Arial" w:cs="Arial"/>
        </w:rPr>
        <w:t xml:space="preserve">altamente </w:t>
      </w:r>
      <w:r w:rsidRPr="005F4C55">
        <w:rPr>
          <w:rFonts w:ascii="Arial" w:hAnsi="Arial" w:cs="Arial"/>
        </w:rPr>
        <w:t xml:space="preserve">contagioso, calificándolo como pandemia por la cantidad de casos de contagio en diversos países, situación a la que no </w:t>
      </w:r>
      <w:r w:rsidR="00E22B19">
        <w:rPr>
          <w:rFonts w:ascii="Arial" w:hAnsi="Arial" w:cs="Arial"/>
        </w:rPr>
        <w:t xml:space="preserve">es ajena </w:t>
      </w:r>
      <w:r w:rsidRPr="005F4C55">
        <w:rPr>
          <w:rFonts w:ascii="Arial" w:hAnsi="Arial" w:cs="Arial"/>
        </w:rPr>
        <w:t xml:space="preserve">México y </w:t>
      </w:r>
      <w:r w:rsidR="00E22B19">
        <w:rPr>
          <w:rFonts w:ascii="Arial" w:hAnsi="Arial" w:cs="Arial"/>
        </w:rPr>
        <w:t>el estado de Colima.</w:t>
      </w:r>
      <w:r w:rsidRPr="005F4C55">
        <w:rPr>
          <w:rFonts w:ascii="Arial" w:hAnsi="Arial" w:cs="Arial"/>
        </w:rPr>
        <w:t xml:space="preserve"> Por tal motivo, se han dispuesto </w:t>
      </w:r>
      <w:r w:rsidR="00E22B19">
        <w:rPr>
          <w:rFonts w:ascii="Arial" w:hAnsi="Arial" w:cs="Arial"/>
        </w:rPr>
        <w:t xml:space="preserve">pertinente la elaboración de </w:t>
      </w:r>
      <w:r w:rsidRPr="005F4C55">
        <w:rPr>
          <w:rFonts w:ascii="Arial" w:hAnsi="Arial" w:cs="Arial"/>
        </w:rPr>
        <w:t>las “</w:t>
      </w:r>
      <w:r w:rsidR="009B301C" w:rsidRPr="009B301C">
        <w:rPr>
          <w:rFonts w:ascii="Arial" w:hAnsi="Arial" w:cs="Arial"/>
        </w:rPr>
        <w:t xml:space="preserve">Medidas de Seguridad Sanitaria del Instituto Electoral del Estado de Colima </w:t>
      </w:r>
      <w:r w:rsidR="00700BC0" w:rsidRPr="00700BC0">
        <w:rPr>
          <w:rFonts w:ascii="Arial" w:hAnsi="Arial" w:cs="Arial"/>
        </w:rPr>
        <w:t>para para el personal del Programa de Resultados Electorales Preliminares en el  Proceso Electoral Local 2020-2021</w:t>
      </w:r>
      <w:r w:rsidR="009B301C">
        <w:rPr>
          <w:rFonts w:ascii="Arial" w:hAnsi="Arial" w:cs="Arial"/>
        </w:rPr>
        <w:t>”</w:t>
      </w:r>
      <w:r w:rsidR="00BC0DC8">
        <w:rPr>
          <w:rFonts w:ascii="Arial" w:hAnsi="Arial" w:cs="Arial"/>
        </w:rPr>
        <w:t xml:space="preserve"> </w:t>
      </w:r>
      <w:r w:rsidR="003B1AFD" w:rsidRPr="005F4C55">
        <w:rPr>
          <w:rFonts w:ascii="Arial" w:hAnsi="Arial" w:cs="Arial"/>
        </w:rPr>
        <w:t xml:space="preserve">documento </w:t>
      </w:r>
      <w:r w:rsidRPr="005F4C55">
        <w:rPr>
          <w:rFonts w:ascii="Arial" w:hAnsi="Arial" w:cs="Arial"/>
        </w:rPr>
        <w:t xml:space="preserve">cuyo objetivo es establecer una </w:t>
      </w:r>
      <w:r w:rsidR="003B1AFD" w:rsidRPr="005F4C55">
        <w:rPr>
          <w:rFonts w:ascii="Arial" w:hAnsi="Arial" w:cs="Arial"/>
        </w:rPr>
        <w:t xml:space="preserve">serie de </w:t>
      </w:r>
      <w:r w:rsidRPr="005F4C55">
        <w:rPr>
          <w:rFonts w:ascii="Arial" w:hAnsi="Arial" w:cs="Arial"/>
        </w:rPr>
        <w:t xml:space="preserve">medidas </w:t>
      </w:r>
      <w:r w:rsidR="003B1AFD" w:rsidRPr="005F4C55">
        <w:rPr>
          <w:rFonts w:ascii="Arial" w:hAnsi="Arial" w:cs="Arial"/>
        </w:rPr>
        <w:t xml:space="preserve">que </w:t>
      </w:r>
      <w:r w:rsidRPr="005F4C55">
        <w:rPr>
          <w:rFonts w:ascii="Arial" w:hAnsi="Arial" w:cs="Arial"/>
        </w:rPr>
        <w:t xml:space="preserve">coadyuven </w:t>
      </w:r>
      <w:r w:rsidR="00E52386">
        <w:rPr>
          <w:rFonts w:ascii="Arial" w:hAnsi="Arial" w:cs="Arial"/>
        </w:rPr>
        <w:t xml:space="preserve">a </w:t>
      </w:r>
      <w:r w:rsidR="003B1AFD" w:rsidRPr="005F4C55">
        <w:rPr>
          <w:rFonts w:ascii="Arial" w:hAnsi="Arial" w:cs="Arial"/>
        </w:rPr>
        <w:t>la seguridad sanitaria</w:t>
      </w:r>
      <w:r w:rsidRPr="005F4C55">
        <w:rPr>
          <w:rFonts w:ascii="Arial" w:hAnsi="Arial" w:cs="Arial"/>
        </w:rPr>
        <w:t xml:space="preserve"> durante el desarrollo de l</w:t>
      </w:r>
      <w:r w:rsidR="00700BC0">
        <w:rPr>
          <w:rFonts w:ascii="Arial" w:hAnsi="Arial" w:cs="Arial"/>
        </w:rPr>
        <w:t>os trabajos en la operación del Programa de Resultados Electorales Preliminares 2021.</w:t>
      </w:r>
    </w:p>
    <w:p w14:paraId="01B688B1" w14:textId="560C23B3" w:rsidR="00F96B22" w:rsidRPr="005F4C55" w:rsidRDefault="00F96B22" w:rsidP="008D2F90">
      <w:pPr>
        <w:spacing w:after="0" w:line="276" w:lineRule="auto"/>
        <w:jc w:val="both"/>
        <w:rPr>
          <w:rFonts w:ascii="Arial" w:hAnsi="Arial" w:cs="Arial"/>
        </w:rPr>
      </w:pPr>
    </w:p>
    <w:p w14:paraId="04030C35" w14:textId="77777777" w:rsidR="0090770C" w:rsidRDefault="00672FF2" w:rsidP="008D2F90">
      <w:pPr>
        <w:spacing w:after="0" w:line="276" w:lineRule="auto"/>
        <w:jc w:val="both"/>
        <w:rPr>
          <w:rFonts w:ascii="Arial" w:hAnsi="Arial" w:cs="Arial"/>
          <w:lang w:val="es-ES_tradnl"/>
        </w:rPr>
      </w:pPr>
      <w:r w:rsidRPr="005F4C55">
        <w:rPr>
          <w:rFonts w:ascii="Arial" w:hAnsi="Arial" w:cs="Arial"/>
        </w:rPr>
        <w:t>El Instituto Electoral del Estado de Colima, tiene entre sus fines el p</w:t>
      </w:r>
      <w:r w:rsidRPr="005F4C55">
        <w:rPr>
          <w:rFonts w:ascii="Arial" w:hAnsi="Arial" w:cs="Arial"/>
          <w:lang w:val="es-ES_tradnl"/>
        </w:rPr>
        <w:t xml:space="preserve">reservar, fortalecer, promover y fomentar el desarrollo de la democracia en la </w:t>
      </w:r>
      <w:r w:rsidR="00D24846">
        <w:rPr>
          <w:rFonts w:ascii="Arial" w:hAnsi="Arial" w:cs="Arial"/>
          <w:lang w:val="es-ES_tradnl"/>
        </w:rPr>
        <w:t>e</w:t>
      </w:r>
      <w:r w:rsidRPr="005F4C55">
        <w:rPr>
          <w:rFonts w:ascii="Arial" w:hAnsi="Arial" w:cs="Arial"/>
          <w:lang w:val="es-ES_tradnl"/>
        </w:rPr>
        <w:t>ntidad;</w:t>
      </w:r>
      <w:r w:rsidR="00050796" w:rsidRPr="005F4C55">
        <w:rPr>
          <w:rFonts w:ascii="Arial" w:hAnsi="Arial" w:cs="Arial"/>
          <w:lang w:val="es-ES_tradnl"/>
        </w:rPr>
        <w:t xml:space="preserve"> preservar y fortalecer el régimen de partidos políticos, </w:t>
      </w:r>
      <w:r w:rsidR="00050796" w:rsidRPr="005F4C55">
        <w:rPr>
          <w:rFonts w:ascii="Arial" w:hAnsi="Arial" w:cs="Arial"/>
          <w:snapToGrid w:val="0"/>
        </w:rPr>
        <w:t>garantizar</w:t>
      </w:r>
      <w:r w:rsidRPr="005F4C55">
        <w:rPr>
          <w:rFonts w:ascii="Arial" w:hAnsi="Arial" w:cs="Arial"/>
          <w:snapToGrid w:val="0"/>
        </w:rPr>
        <w:t xml:space="preserve"> </w:t>
      </w:r>
      <w:r w:rsidR="00560AFC">
        <w:rPr>
          <w:rFonts w:ascii="Arial" w:hAnsi="Arial" w:cs="Arial"/>
          <w:snapToGrid w:val="0"/>
        </w:rPr>
        <w:t>a la ciudadanía</w:t>
      </w:r>
      <w:r w:rsidRPr="005F4C55">
        <w:rPr>
          <w:rFonts w:ascii="Arial" w:hAnsi="Arial" w:cs="Arial"/>
          <w:snapToGrid w:val="0"/>
        </w:rPr>
        <w:t xml:space="preserve"> el ejercicio de los derechos político-electorales y vigilar el cumplimiento de sus obligaciones; organizar, desarrollar y vigilar la realización periódica y pacífica de las elecciones</w:t>
      </w:r>
      <w:r w:rsidR="00050796" w:rsidRPr="005F4C55">
        <w:rPr>
          <w:rFonts w:ascii="Arial" w:hAnsi="Arial" w:cs="Arial"/>
          <w:snapToGrid w:val="0"/>
        </w:rPr>
        <w:t xml:space="preserve">, velar por la autenticidad y efectividad del sufragio; y </w:t>
      </w:r>
      <w:r w:rsidR="00050796" w:rsidRPr="005F4C55">
        <w:rPr>
          <w:rFonts w:ascii="Arial" w:hAnsi="Arial" w:cs="Arial"/>
          <w:lang w:val="es-ES_tradnl"/>
        </w:rPr>
        <w:t>coadyuvar</w:t>
      </w:r>
      <w:r w:rsidRPr="005F4C55">
        <w:rPr>
          <w:rFonts w:ascii="Arial" w:hAnsi="Arial" w:cs="Arial"/>
          <w:lang w:val="es-ES_tradnl"/>
        </w:rPr>
        <w:t xml:space="preserve"> en la promoción y difusión de la cultura cívica, política democrática</w:t>
      </w:r>
      <w:r w:rsidR="00050796" w:rsidRPr="005F4C55">
        <w:rPr>
          <w:rFonts w:ascii="Arial" w:hAnsi="Arial" w:cs="Arial"/>
          <w:lang w:val="es-ES_tradnl"/>
        </w:rPr>
        <w:t xml:space="preserve">. </w:t>
      </w:r>
    </w:p>
    <w:p w14:paraId="5DD34580" w14:textId="77777777" w:rsidR="0090770C" w:rsidRDefault="0090770C" w:rsidP="008D2F90">
      <w:pPr>
        <w:spacing w:after="0" w:line="276" w:lineRule="auto"/>
        <w:jc w:val="both"/>
        <w:rPr>
          <w:rFonts w:ascii="Arial" w:hAnsi="Arial" w:cs="Arial"/>
          <w:lang w:val="es-ES_tradnl"/>
        </w:rPr>
      </w:pPr>
    </w:p>
    <w:p w14:paraId="392A4995" w14:textId="03F80B39" w:rsidR="00672FF2" w:rsidRPr="005F4C55" w:rsidRDefault="00050796" w:rsidP="008D2F90">
      <w:pPr>
        <w:spacing w:after="0" w:line="276" w:lineRule="auto"/>
        <w:jc w:val="both"/>
        <w:rPr>
          <w:rFonts w:ascii="Arial" w:hAnsi="Arial" w:cs="Arial"/>
        </w:rPr>
      </w:pPr>
      <w:r w:rsidRPr="005F4C55">
        <w:rPr>
          <w:rFonts w:ascii="Arial" w:hAnsi="Arial" w:cs="Arial"/>
          <w:lang w:val="es-ES_tradnl"/>
        </w:rPr>
        <w:t xml:space="preserve">Por su parte, </w:t>
      </w:r>
      <w:r w:rsidR="00672FF2" w:rsidRPr="005F4C55">
        <w:rPr>
          <w:rFonts w:ascii="Arial" w:hAnsi="Arial" w:cs="Arial"/>
        </w:rPr>
        <w:t xml:space="preserve">los </w:t>
      </w:r>
      <w:r w:rsidR="00CA4BC8">
        <w:rPr>
          <w:rFonts w:ascii="Arial" w:hAnsi="Arial" w:cs="Arial"/>
        </w:rPr>
        <w:t>p</w:t>
      </w:r>
      <w:r w:rsidR="00672FF2" w:rsidRPr="005F4C55">
        <w:rPr>
          <w:rFonts w:ascii="Arial" w:hAnsi="Arial" w:cs="Arial"/>
        </w:rPr>
        <w:t xml:space="preserve">artidos </w:t>
      </w:r>
      <w:r w:rsidR="00CA4BC8">
        <w:rPr>
          <w:rFonts w:ascii="Arial" w:hAnsi="Arial" w:cs="Arial"/>
        </w:rPr>
        <w:t>p</w:t>
      </w:r>
      <w:r w:rsidR="00672FF2" w:rsidRPr="005F4C55">
        <w:rPr>
          <w:rFonts w:ascii="Arial" w:hAnsi="Arial" w:cs="Arial"/>
        </w:rPr>
        <w:t>olíticos como entes de interés público</w:t>
      </w:r>
      <w:r w:rsidR="00560AFC">
        <w:rPr>
          <w:rFonts w:ascii="Arial" w:hAnsi="Arial" w:cs="Arial"/>
        </w:rPr>
        <w:t xml:space="preserve">, </w:t>
      </w:r>
      <w:r w:rsidR="00672FF2" w:rsidRPr="005F4C55">
        <w:rPr>
          <w:rFonts w:ascii="Arial" w:hAnsi="Arial" w:cs="Arial"/>
        </w:rPr>
        <w:t>tienen como fin promover</w:t>
      </w:r>
      <w:r w:rsidRPr="005F4C55">
        <w:rPr>
          <w:rFonts w:ascii="Arial" w:hAnsi="Arial" w:cs="Arial"/>
        </w:rPr>
        <w:t xml:space="preserve"> </w:t>
      </w:r>
      <w:r w:rsidR="00672FF2" w:rsidRPr="005F4C55">
        <w:rPr>
          <w:rFonts w:ascii="Arial" w:hAnsi="Arial" w:cs="Arial"/>
        </w:rPr>
        <w:t xml:space="preserve">la participación del pueblo en la vida democrática, contribuir a la integración de los órganos de representación política y como organizaciones de </w:t>
      </w:r>
      <w:r w:rsidR="00560AFC">
        <w:rPr>
          <w:rFonts w:ascii="Arial" w:hAnsi="Arial" w:cs="Arial"/>
        </w:rPr>
        <w:t xml:space="preserve">ciudadanas y </w:t>
      </w:r>
      <w:r w:rsidR="00672FF2" w:rsidRPr="005F4C55">
        <w:rPr>
          <w:rFonts w:ascii="Arial" w:hAnsi="Arial" w:cs="Arial"/>
        </w:rPr>
        <w:t>ciudadanos, hacer posible el acceso de éstos al ejercicio del poder público. Sin emb</w:t>
      </w:r>
      <w:r w:rsidR="009B301C">
        <w:rPr>
          <w:rFonts w:ascii="Arial" w:hAnsi="Arial" w:cs="Arial"/>
        </w:rPr>
        <w:t>ar</w:t>
      </w:r>
      <w:r w:rsidR="00672FF2" w:rsidRPr="005F4C55">
        <w:rPr>
          <w:rFonts w:ascii="Arial" w:hAnsi="Arial" w:cs="Arial"/>
        </w:rPr>
        <w:t xml:space="preserve">go, en el actual contexto </w:t>
      </w:r>
      <w:r w:rsidRPr="005F4C55">
        <w:rPr>
          <w:rFonts w:ascii="Arial" w:hAnsi="Arial" w:cs="Arial"/>
        </w:rPr>
        <w:t xml:space="preserve">estos derechos </w:t>
      </w:r>
      <w:r w:rsidR="00CA4BC8">
        <w:rPr>
          <w:rFonts w:ascii="Arial" w:hAnsi="Arial" w:cs="Arial"/>
        </w:rPr>
        <w:t xml:space="preserve">político electorales </w:t>
      </w:r>
      <w:r w:rsidRPr="005F4C55">
        <w:rPr>
          <w:rFonts w:ascii="Arial" w:hAnsi="Arial" w:cs="Arial"/>
        </w:rPr>
        <w:t xml:space="preserve">deben de </w:t>
      </w:r>
      <w:r w:rsidR="00672FF2" w:rsidRPr="005F4C55">
        <w:rPr>
          <w:rFonts w:ascii="Arial" w:hAnsi="Arial" w:cs="Arial"/>
        </w:rPr>
        <w:t xml:space="preserve">coexistir </w:t>
      </w:r>
      <w:r w:rsidRPr="005F4C55">
        <w:rPr>
          <w:rFonts w:ascii="Arial" w:hAnsi="Arial" w:cs="Arial"/>
        </w:rPr>
        <w:t xml:space="preserve">armónicamente con del derecho a </w:t>
      </w:r>
      <w:r w:rsidR="00672FF2" w:rsidRPr="005F4C55">
        <w:rPr>
          <w:rFonts w:ascii="Arial" w:hAnsi="Arial" w:cs="Arial"/>
        </w:rPr>
        <w:t>la salud</w:t>
      </w:r>
      <w:r w:rsidRPr="005F4C55">
        <w:rPr>
          <w:rFonts w:ascii="Arial" w:hAnsi="Arial" w:cs="Arial"/>
        </w:rPr>
        <w:t xml:space="preserve">. Por ello la corresponsabilidad entre autoridades, </w:t>
      </w:r>
      <w:r w:rsidR="008244B5">
        <w:rPr>
          <w:rFonts w:ascii="Arial" w:hAnsi="Arial" w:cs="Arial"/>
        </w:rPr>
        <w:t xml:space="preserve">actoras y </w:t>
      </w:r>
      <w:r w:rsidRPr="005F4C55">
        <w:rPr>
          <w:rFonts w:ascii="Arial" w:hAnsi="Arial" w:cs="Arial"/>
        </w:rPr>
        <w:t>actores políticos y sociedad durante el actual proceso electoral es fundamental para la contención de esta enfermedad.</w:t>
      </w:r>
    </w:p>
    <w:p w14:paraId="3E9CEBD8" w14:textId="6C93C5FD" w:rsidR="00672FF2" w:rsidRDefault="00672FF2" w:rsidP="008D2F90">
      <w:pPr>
        <w:spacing w:after="0" w:line="276" w:lineRule="auto"/>
        <w:jc w:val="both"/>
        <w:rPr>
          <w:rFonts w:ascii="Arial" w:hAnsi="Arial" w:cs="Arial"/>
        </w:rPr>
      </w:pPr>
    </w:p>
    <w:p w14:paraId="6F91C615" w14:textId="5DB04DA4" w:rsidR="00CE2EC6" w:rsidRPr="00CE2EC6" w:rsidRDefault="00F96B22" w:rsidP="008D2F90">
      <w:pPr>
        <w:spacing w:after="0" w:line="276" w:lineRule="auto"/>
        <w:jc w:val="both"/>
        <w:rPr>
          <w:rFonts w:ascii="Arial" w:hAnsi="Arial" w:cs="Arial"/>
        </w:rPr>
      </w:pPr>
      <w:r w:rsidRPr="005F4C55">
        <w:rPr>
          <w:rFonts w:ascii="Arial" w:hAnsi="Arial" w:cs="Arial"/>
        </w:rPr>
        <w:t xml:space="preserve">Como es sabido, desde el surgimiento de la COVID-19, las autoridades sanitarias gubernamentales han emitido una serie de lineamientos para la regulación informada de la conducta de los individuos y la sociedad, con el propósito de disminuir el impacto  </w:t>
      </w:r>
      <w:r w:rsidR="00B06B6E">
        <w:rPr>
          <w:rFonts w:ascii="Arial" w:hAnsi="Arial" w:cs="Arial"/>
        </w:rPr>
        <w:t>mortífero</w:t>
      </w:r>
      <w:r w:rsidR="00BC0DC8">
        <w:rPr>
          <w:rFonts w:ascii="Arial" w:hAnsi="Arial" w:cs="Arial"/>
        </w:rPr>
        <w:t xml:space="preserve"> </w:t>
      </w:r>
      <w:r w:rsidRPr="005F4C55">
        <w:rPr>
          <w:rFonts w:ascii="Arial" w:hAnsi="Arial" w:cs="Arial"/>
        </w:rPr>
        <w:t xml:space="preserve">de la pandemia. Lo anterior ha modificado las formas de relación humana en los ámbitos público y privado; por ello, </w:t>
      </w:r>
      <w:r w:rsidR="008D52BD" w:rsidRPr="005F4C55">
        <w:rPr>
          <w:rFonts w:ascii="Arial" w:hAnsi="Arial" w:cs="Arial"/>
        </w:rPr>
        <w:t xml:space="preserve">el desarrollo de las </w:t>
      </w:r>
      <w:r w:rsidR="008D52BD">
        <w:rPr>
          <w:rFonts w:ascii="Arial" w:hAnsi="Arial" w:cs="Arial"/>
        </w:rPr>
        <w:t>actividades a realizar por el Instituto</w:t>
      </w:r>
      <w:r w:rsidR="008D52BD" w:rsidRPr="005F4C55">
        <w:rPr>
          <w:rFonts w:ascii="Arial" w:hAnsi="Arial" w:cs="Arial"/>
        </w:rPr>
        <w:t xml:space="preserve"> no </w:t>
      </w:r>
      <w:r w:rsidR="008D52BD">
        <w:rPr>
          <w:rFonts w:ascii="Arial" w:hAnsi="Arial" w:cs="Arial"/>
        </w:rPr>
        <w:t>es</w:t>
      </w:r>
      <w:r w:rsidR="00D71C60">
        <w:rPr>
          <w:rFonts w:ascii="Arial" w:hAnsi="Arial" w:cs="Arial"/>
        </w:rPr>
        <w:t xml:space="preserve"> </w:t>
      </w:r>
      <w:r w:rsidRPr="005F4C55">
        <w:rPr>
          <w:rFonts w:ascii="Arial" w:hAnsi="Arial" w:cs="Arial"/>
        </w:rPr>
        <w:t>ajen</w:t>
      </w:r>
      <w:r w:rsidR="00D71C60">
        <w:rPr>
          <w:rFonts w:ascii="Arial" w:hAnsi="Arial" w:cs="Arial"/>
        </w:rPr>
        <w:t>as</w:t>
      </w:r>
      <w:r w:rsidRPr="005F4C55">
        <w:rPr>
          <w:rFonts w:ascii="Arial" w:hAnsi="Arial" w:cs="Arial"/>
        </w:rPr>
        <w:t xml:space="preserve"> al debido cuidado de la salud por parte de partidos políticos, coaliciones, candidatura común o candidaturas independientes.</w:t>
      </w:r>
      <w:r w:rsidR="008F66A6">
        <w:rPr>
          <w:rFonts w:ascii="Arial" w:hAnsi="Arial" w:cs="Arial"/>
        </w:rPr>
        <w:t xml:space="preserve"> </w:t>
      </w:r>
      <w:r w:rsidR="00CE2EC6" w:rsidRPr="00CE2EC6">
        <w:rPr>
          <w:rFonts w:ascii="Arial" w:hAnsi="Arial" w:cs="Arial"/>
        </w:rPr>
        <w:t>Por tal motivo, el Instituto Electoral del Estado de Coli</w:t>
      </w:r>
      <w:r w:rsidR="00CE2EC6" w:rsidRPr="00F80BD5">
        <w:rPr>
          <w:rFonts w:ascii="Arial" w:hAnsi="Arial" w:cs="Arial"/>
        </w:rPr>
        <w:t>ma</w:t>
      </w:r>
      <w:r w:rsidR="00691B35" w:rsidRPr="00F80BD5">
        <w:rPr>
          <w:rFonts w:ascii="Arial" w:hAnsi="Arial" w:cs="Arial"/>
        </w:rPr>
        <w:t xml:space="preserve"> </w:t>
      </w:r>
      <w:r w:rsidR="00B574B9" w:rsidRPr="00F80BD5">
        <w:rPr>
          <w:rFonts w:ascii="Arial" w:hAnsi="Arial" w:cs="Arial"/>
        </w:rPr>
        <w:t>así</w:t>
      </w:r>
      <w:r w:rsidR="00CE2EC6" w:rsidRPr="00CE2EC6">
        <w:rPr>
          <w:rFonts w:ascii="Arial" w:hAnsi="Arial" w:cs="Arial"/>
        </w:rPr>
        <w:t xml:space="preserve"> como el Instituto Nacional Electoral, han venido desarrollado una serie de protocolos y estrategias sanitarias para atender el desarrollo de las distintas actividades </w:t>
      </w:r>
      <w:r w:rsidR="004350BE">
        <w:rPr>
          <w:rFonts w:ascii="Arial" w:hAnsi="Arial" w:cs="Arial"/>
        </w:rPr>
        <w:t xml:space="preserve">electorales </w:t>
      </w:r>
      <w:r w:rsidR="00CE2EC6" w:rsidRPr="00CE2EC6">
        <w:rPr>
          <w:rFonts w:ascii="Arial" w:hAnsi="Arial" w:cs="Arial"/>
        </w:rPr>
        <w:t xml:space="preserve">observando las recomendaciones en materia de salud que han dictado las instancias competentes y que deberán atenderse en todo momento por las y los actores involucrados con la finalidad de mitigar el riesgo de contagios y propagación de dicho virus, velando así por la salud de las y los ciudadanos y diversos </w:t>
      </w:r>
      <w:r w:rsidR="008244B5">
        <w:rPr>
          <w:rFonts w:ascii="Arial" w:hAnsi="Arial" w:cs="Arial"/>
        </w:rPr>
        <w:t xml:space="preserve">actoras y </w:t>
      </w:r>
      <w:r w:rsidR="00CE2EC6" w:rsidRPr="00CE2EC6">
        <w:rPr>
          <w:rFonts w:ascii="Arial" w:hAnsi="Arial" w:cs="Arial"/>
        </w:rPr>
        <w:t>actores.</w:t>
      </w:r>
    </w:p>
    <w:p w14:paraId="73599B65" w14:textId="77777777" w:rsidR="00F96B22" w:rsidRPr="00CE2EC6" w:rsidRDefault="00F96B22" w:rsidP="008D2F90">
      <w:pPr>
        <w:spacing w:after="0" w:line="276" w:lineRule="auto"/>
        <w:jc w:val="both"/>
        <w:rPr>
          <w:rFonts w:ascii="Arial" w:hAnsi="Arial" w:cs="Arial"/>
        </w:rPr>
      </w:pPr>
    </w:p>
    <w:p w14:paraId="66E61FAB" w14:textId="0C376E15" w:rsidR="00D92F93" w:rsidRPr="005F4C55" w:rsidRDefault="003B1AFD" w:rsidP="008D2F90">
      <w:pPr>
        <w:spacing w:after="0" w:line="276" w:lineRule="auto"/>
        <w:jc w:val="both"/>
        <w:rPr>
          <w:rFonts w:ascii="Arial" w:hAnsi="Arial" w:cs="Arial"/>
        </w:rPr>
      </w:pPr>
      <w:r w:rsidRPr="005F4C55">
        <w:rPr>
          <w:rFonts w:ascii="Arial" w:hAnsi="Arial" w:cs="Arial"/>
        </w:rPr>
        <w:t xml:space="preserve">Las </w:t>
      </w:r>
      <w:r w:rsidR="00575944" w:rsidRPr="005F4C55">
        <w:rPr>
          <w:rFonts w:ascii="Arial" w:hAnsi="Arial" w:cs="Arial"/>
        </w:rPr>
        <w:t xml:space="preserve">estrategias, acciones y </w:t>
      </w:r>
      <w:r w:rsidRPr="005F4C55">
        <w:rPr>
          <w:rFonts w:ascii="Arial" w:hAnsi="Arial" w:cs="Arial"/>
        </w:rPr>
        <w:t xml:space="preserve">recomendaciones </w:t>
      </w:r>
      <w:r w:rsidR="005C3BE6" w:rsidRPr="005F4C55">
        <w:rPr>
          <w:rFonts w:ascii="Arial" w:hAnsi="Arial" w:cs="Arial"/>
        </w:rPr>
        <w:t xml:space="preserve">aquí descritas </w:t>
      </w:r>
      <w:r w:rsidR="00575944" w:rsidRPr="005F4C55">
        <w:rPr>
          <w:rFonts w:ascii="Arial" w:hAnsi="Arial" w:cs="Arial"/>
        </w:rPr>
        <w:t xml:space="preserve">se han fundamentado en </w:t>
      </w:r>
      <w:r w:rsidRPr="005F4C55">
        <w:rPr>
          <w:rFonts w:ascii="Arial" w:hAnsi="Arial" w:cs="Arial"/>
        </w:rPr>
        <w:t xml:space="preserve">las características </w:t>
      </w:r>
      <w:r w:rsidR="005C3BE6" w:rsidRPr="005F4C55">
        <w:rPr>
          <w:rFonts w:ascii="Arial" w:hAnsi="Arial" w:cs="Arial"/>
        </w:rPr>
        <w:t xml:space="preserve">propias </w:t>
      </w:r>
      <w:r w:rsidRPr="005F4C55">
        <w:rPr>
          <w:rFonts w:ascii="Arial" w:hAnsi="Arial" w:cs="Arial"/>
        </w:rPr>
        <w:t xml:space="preserve">de la enfermedad, </w:t>
      </w:r>
      <w:r w:rsidR="00575944" w:rsidRPr="005F4C55">
        <w:rPr>
          <w:rFonts w:ascii="Arial" w:hAnsi="Arial" w:cs="Arial"/>
        </w:rPr>
        <w:t xml:space="preserve">considerando </w:t>
      </w:r>
      <w:r w:rsidRPr="005F4C55">
        <w:rPr>
          <w:rFonts w:ascii="Arial" w:hAnsi="Arial" w:cs="Arial"/>
        </w:rPr>
        <w:t xml:space="preserve">su fácil </w:t>
      </w:r>
      <w:r w:rsidR="00575944" w:rsidRPr="005F4C55">
        <w:rPr>
          <w:rFonts w:ascii="Arial" w:hAnsi="Arial" w:cs="Arial"/>
        </w:rPr>
        <w:t xml:space="preserve">propagación </w:t>
      </w:r>
      <w:r w:rsidRPr="005F4C55">
        <w:rPr>
          <w:rFonts w:ascii="Arial" w:hAnsi="Arial" w:cs="Arial"/>
        </w:rPr>
        <w:t xml:space="preserve">por contacto directo </w:t>
      </w:r>
      <w:r w:rsidR="00575944" w:rsidRPr="005F4C55">
        <w:rPr>
          <w:rFonts w:ascii="Arial" w:hAnsi="Arial" w:cs="Arial"/>
        </w:rPr>
        <w:t xml:space="preserve">con </w:t>
      </w:r>
      <w:r w:rsidRPr="005F4C55">
        <w:rPr>
          <w:rFonts w:ascii="Arial" w:hAnsi="Arial" w:cs="Arial"/>
        </w:rPr>
        <w:t xml:space="preserve">personas infectadas o </w:t>
      </w:r>
      <w:r w:rsidR="00575944" w:rsidRPr="005F4C55">
        <w:rPr>
          <w:rFonts w:ascii="Arial" w:hAnsi="Arial" w:cs="Arial"/>
        </w:rPr>
        <w:t xml:space="preserve">con </w:t>
      </w:r>
      <w:r w:rsidRPr="005F4C55">
        <w:rPr>
          <w:rFonts w:ascii="Arial" w:hAnsi="Arial" w:cs="Arial"/>
        </w:rPr>
        <w:t xml:space="preserve">objetos </w:t>
      </w:r>
      <w:r w:rsidR="005C3BE6" w:rsidRPr="005F4C55">
        <w:rPr>
          <w:rFonts w:ascii="Arial" w:hAnsi="Arial" w:cs="Arial"/>
        </w:rPr>
        <w:t>contaminado</w:t>
      </w:r>
      <w:r w:rsidRPr="005F4C55">
        <w:rPr>
          <w:rFonts w:ascii="Arial" w:hAnsi="Arial" w:cs="Arial"/>
        </w:rPr>
        <w:t>s por el virus</w:t>
      </w:r>
      <w:r w:rsidR="00575944" w:rsidRPr="005F4C55">
        <w:rPr>
          <w:rFonts w:ascii="Arial" w:hAnsi="Arial" w:cs="Arial"/>
        </w:rPr>
        <w:t xml:space="preserve"> causal, así como </w:t>
      </w:r>
      <w:r w:rsidRPr="005F4C55">
        <w:rPr>
          <w:rFonts w:ascii="Arial" w:hAnsi="Arial" w:cs="Arial"/>
        </w:rPr>
        <w:t xml:space="preserve">las más recientes evidencias </w:t>
      </w:r>
      <w:r w:rsidR="00575944" w:rsidRPr="005F4C55">
        <w:rPr>
          <w:rFonts w:ascii="Arial" w:hAnsi="Arial" w:cs="Arial"/>
        </w:rPr>
        <w:t xml:space="preserve">de su </w:t>
      </w:r>
      <w:r w:rsidR="005C3BE6" w:rsidRPr="005F4C55">
        <w:rPr>
          <w:rFonts w:ascii="Arial" w:hAnsi="Arial" w:cs="Arial"/>
        </w:rPr>
        <w:t xml:space="preserve">posible </w:t>
      </w:r>
      <w:r w:rsidRPr="005F4C55">
        <w:rPr>
          <w:rFonts w:ascii="Arial" w:hAnsi="Arial" w:cs="Arial"/>
        </w:rPr>
        <w:t>contagio por inhalación e</w:t>
      </w:r>
      <w:r w:rsidR="00575944" w:rsidRPr="005F4C55">
        <w:rPr>
          <w:rFonts w:ascii="Arial" w:hAnsi="Arial" w:cs="Arial"/>
        </w:rPr>
        <w:t>n ambientes propicios para ello</w:t>
      </w:r>
      <w:r w:rsidR="00F96B22" w:rsidRPr="005F4C55">
        <w:rPr>
          <w:rFonts w:ascii="Arial" w:hAnsi="Arial" w:cs="Arial"/>
        </w:rPr>
        <w:t>.</w:t>
      </w:r>
      <w:r w:rsidR="008F66A6">
        <w:rPr>
          <w:rFonts w:ascii="Arial" w:hAnsi="Arial" w:cs="Arial"/>
        </w:rPr>
        <w:t xml:space="preserve"> </w:t>
      </w:r>
      <w:r w:rsidR="00D92F93" w:rsidRPr="005F4C55">
        <w:rPr>
          <w:rFonts w:ascii="Arial" w:hAnsi="Arial" w:cs="Arial"/>
        </w:rPr>
        <w:br w:type="page"/>
      </w:r>
    </w:p>
    <w:bookmarkEnd w:id="1"/>
    <w:p w14:paraId="7B0E600E" w14:textId="01CF225C" w:rsidR="00050796" w:rsidRPr="00D514A5" w:rsidRDefault="0090770C" w:rsidP="00B92014">
      <w:pPr>
        <w:pStyle w:val="Prrafodelista"/>
        <w:numPr>
          <w:ilvl w:val="0"/>
          <w:numId w:val="38"/>
        </w:numPr>
        <w:spacing w:after="0" w:line="276" w:lineRule="auto"/>
        <w:ind w:left="284" w:hanging="284"/>
        <w:jc w:val="both"/>
        <w:rPr>
          <w:rFonts w:ascii="Arial" w:hAnsi="Arial" w:cs="Arial"/>
          <w:b/>
          <w:bCs/>
        </w:rPr>
      </w:pPr>
      <w:r w:rsidRPr="0090770C">
        <w:rPr>
          <w:rFonts w:ascii="Arial" w:hAnsi="Arial" w:cs="Arial"/>
          <w:b/>
          <w:bCs/>
        </w:rPr>
        <w:lastRenderedPageBreak/>
        <w:t>PROGRAMA DE RESULTADOS ELECTORALES PRELIMINARES Y SUS SIMULACROS</w:t>
      </w:r>
    </w:p>
    <w:p w14:paraId="0587FF42" w14:textId="77777777" w:rsidR="00050796" w:rsidRPr="005F4C55" w:rsidRDefault="00050796" w:rsidP="00B92014">
      <w:pPr>
        <w:spacing w:after="0" w:line="276" w:lineRule="auto"/>
        <w:jc w:val="center"/>
        <w:rPr>
          <w:rFonts w:ascii="Arial" w:hAnsi="Arial" w:cs="Arial"/>
        </w:rPr>
      </w:pPr>
    </w:p>
    <w:p w14:paraId="231C59F3" w14:textId="4F86C3D4" w:rsidR="0090770C" w:rsidRPr="0090770C" w:rsidRDefault="0090770C" w:rsidP="0090770C">
      <w:pPr>
        <w:spacing w:after="0" w:line="276" w:lineRule="auto"/>
        <w:jc w:val="both"/>
        <w:rPr>
          <w:rFonts w:ascii="Arial" w:hAnsi="Arial" w:cs="Arial"/>
        </w:rPr>
      </w:pPr>
      <w:r w:rsidRPr="0090770C">
        <w:rPr>
          <w:rFonts w:ascii="Arial" w:hAnsi="Arial" w:cs="Arial"/>
        </w:rPr>
        <w:t>Conforme a la Ley General de Instituciones y Procedimientos Electorales, el Programa de Resultados Electorales Preliminares (PREP) es el mecanismo de información electoral encargado de proveer los resultados preliminares y no definitivos, de carácter estrictamente informativo a través de la captura, digitalización y publicación de los datos asentados en las Actas de Escrutinio y Cómputo (AEC) de las casillas que se reciben en los Centros de Acopio y Transmisión de Datos (CATD) autorizados por el Instituto.</w:t>
      </w:r>
    </w:p>
    <w:p w14:paraId="11B374A1" w14:textId="77777777" w:rsidR="0090770C" w:rsidRPr="0090770C" w:rsidRDefault="0090770C" w:rsidP="0090770C">
      <w:pPr>
        <w:spacing w:after="0" w:line="276" w:lineRule="auto"/>
        <w:jc w:val="both"/>
        <w:rPr>
          <w:rFonts w:ascii="Arial" w:hAnsi="Arial" w:cs="Arial"/>
        </w:rPr>
      </w:pPr>
    </w:p>
    <w:p w14:paraId="5F517AAD" w14:textId="46FED0F3" w:rsidR="0090770C" w:rsidRPr="0090770C" w:rsidRDefault="0090770C" w:rsidP="0090770C">
      <w:pPr>
        <w:spacing w:after="0" w:line="276" w:lineRule="auto"/>
        <w:jc w:val="both"/>
        <w:rPr>
          <w:rFonts w:ascii="Arial" w:hAnsi="Arial" w:cs="Arial"/>
        </w:rPr>
      </w:pPr>
      <w:r w:rsidRPr="0090770C">
        <w:rPr>
          <w:rFonts w:ascii="Arial" w:hAnsi="Arial" w:cs="Arial"/>
        </w:rPr>
        <w:t xml:space="preserve">Su objetivo es informar oportunamente bajo los principios de seguridad, transparencia, confiabilidad, credibilidad e integridad de los resultados y la información en todas sus fases al Consejo General del </w:t>
      </w:r>
      <w:r>
        <w:rPr>
          <w:rFonts w:ascii="Arial" w:hAnsi="Arial" w:cs="Arial"/>
        </w:rPr>
        <w:t>Instituto,</w:t>
      </w:r>
      <w:r w:rsidRPr="0090770C">
        <w:rPr>
          <w:rFonts w:ascii="Arial" w:hAnsi="Arial" w:cs="Arial"/>
        </w:rPr>
        <w:t xml:space="preserve"> los partidos políticos, coaliciones, candidaturas, medios de comunicación y a la ciudadanía.</w:t>
      </w:r>
    </w:p>
    <w:p w14:paraId="53DC1670" w14:textId="77777777" w:rsidR="0090770C" w:rsidRPr="0090770C" w:rsidRDefault="0090770C" w:rsidP="0090770C">
      <w:pPr>
        <w:spacing w:after="0" w:line="276" w:lineRule="auto"/>
        <w:jc w:val="both"/>
        <w:rPr>
          <w:rFonts w:ascii="Arial" w:hAnsi="Arial" w:cs="Arial"/>
        </w:rPr>
      </w:pPr>
    </w:p>
    <w:p w14:paraId="1C8F7511" w14:textId="5C1DEF95" w:rsidR="00050796" w:rsidRDefault="0090770C" w:rsidP="0090770C">
      <w:pPr>
        <w:spacing w:after="0" w:line="276" w:lineRule="auto"/>
        <w:jc w:val="both"/>
        <w:rPr>
          <w:rFonts w:ascii="Arial" w:hAnsi="Arial" w:cs="Arial"/>
        </w:rPr>
      </w:pPr>
      <w:r>
        <w:rPr>
          <w:rFonts w:ascii="Arial" w:hAnsi="Arial" w:cs="Arial"/>
        </w:rPr>
        <w:t>Previo a su ejecución, de conformidad</w:t>
      </w:r>
      <w:r w:rsidRPr="0090770C">
        <w:rPr>
          <w:rFonts w:ascii="Arial" w:hAnsi="Arial" w:cs="Arial"/>
        </w:rPr>
        <w:t xml:space="preserve"> al Reglamento de Elecciones del Instituto Nacional Electoral, se deberán realizar como mínimo, tres simulacros durante los tres domingos previos al de la </w:t>
      </w:r>
      <w:r>
        <w:rPr>
          <w:rFonts w:ascii="Arial" w:hAnsi="Arial" w:cs="Arial"/>
        </w:rPr>
        <w:t>J</w:t>
      </w:r>
      <w:r w:rsidRPr="0090770C">
        <w:rPr>
          <w:rFonts w:ascii="Arial" w:hAnsi="Arial" w:cs="Arial"/>
        </w:rPr>
        <w:t xml:space="preserve">ornada </w:t>
      </w:r>
      <w:r>
        <w:rPr>
          <w:rFonts w:ascii="Arial" w:hAnsi="Arial" w:cs="Arial"/>
        </w:rPr>
        <w:t>E</w:t>
      </w:r>
      <w:r w:rsidRPr="0090770C">
        <w:rPr>
          <w:rFonts w:ascii="Arial" w:hAnsi="Arial" w:cs="Arial"/>
        </w:rPr>
        <w:t xml:space="preserve">lectoral, para verificar que cada una de las fases de la operación del PREP funcione adecuadamente, y prever riesgos o contingencia durante el desarrollo de </w:t>
      </w:r>
      <w:r w:rsidR="00FE6379">
        <w:rPr>
          <w:rFonts w:ascii="Arial" w:hAnsi="Arial" w:cs="Arial"/>
        </w:rPr>
        <w:t>é</w:t>
      </w:r>
      <w:r w:rsidRPr="0090770C">
        <w:rPr>
          <w:rFonts w:ascii="Arial" w:hAnsi="Arial" w:cs="Arial"/>
        </w:rPr>
        <w:t>stas.</w:t>
      </w:r>
    </w:p>
    <w:p w14:paraId="224F01E9" w14:textId="4C090995" w:rsidR="00B92014" w:rsidRDefault="00B92014" w:rsidP="00B92014">
      <w:pPr>
        <w:spacing w:after="0" w:line="276" w:lineRule="auto"/>
        <w:jc w:val="both"/>
        <w:rPr>
          <w:rFonts w:ascii="Arial" w:hAnsi="Arial" w:cs="Arial"/>
        </w:rPr>
      </w:pPr>
    </w:p>
    <w:p w14:paraId="519BB232" w14:textId="77777777" w:rsidR="0090770C" w:rsidRPr="0090770C" w:rsidRDefault="0090770C" w:rsidP="0090770C">
      <w:pPr>
        <w:spacing w:after="0" w:line="276" w:lineRule="auto"/>
        <w:jc w:val="both"/>
        <w:rPr>
          <w:rFonts w:ascii="Arial" w:hAnsi="Arial" w:cs="Arial"/>
          <w:b/>
        </w:rPr>
      </w:pPr>
      <w:r>
        <w:rPr>
          <w:rFonts w:ascii="Arial" w:hAnsi="Arial" w:cs="Arial"/>
          <w:b/>
        </w:rPr>
        <w:t xml:space="preserve">2.1 </w:t>
      </w:r>
      <w:r w:rsidRPr="0090770C">
        <w:rPr>
          <w:rFonts w:ascii="Arial" w:hAnsi="Arial" w:cs="Arial"/>
          <w:b/>
        </w:rPr>
        <w:t>Recursos Materiales y Humanos del PREP</w:t>
      </w:r>
    </w:p>
    <w:p w14:paraId="5D0FFD82" w14:textId="77777777" w:rsidR="0090770C" w:rsidRPr="0090770C" w:rsidRDefault="0090770C" w:rsidP="0090770C">
      <w:pPr>
        <w:spacing w:after="0" w:line="276" w:lineRule="auto"/>
        <w:jc w:val="both"/>
        <w:rPr>
          <w:rFonts w:ascii="Arial" w:hAnsi="Arial" w:cs="Arial"/>
          <w:b/>
        </w:rPr>
      </w:pPr>
    </w:p>
    <w:p w14:paraId="13EF40E1" w14:textId="2F84E79A" w:rsidR="00711440" w:rsidRDefault="0090770C" w:rsidP="0090770C">
      <w:pPr>
        <w:spacing w:after="0" w:line="276" w:lineRule="auto"/>
        <w:jc w:val="both"/>
        <w:rPr>
          <w:rFonts w:ascii="Arial" w:hAnsi="Arial" w:cs="Arial"/>
          <w:bCs/>
        </w:rPr>
      </w:pPr>
      <w:r w:rsidRPr="0090770C">
        <w:rPr>
          <w:rFonts w:ascii="Arial" w:hAnsi="Arial" w:cs="Arial"/>
          <w:bCs/>
        </w:rPr>
        <w:t>Para la implementación y operación del Programa de Resultados Electorales Preliminares, conforme al Proceso Técnico Operativo aprobado</w:t>
      </w:r>
      <w:r>
        <w:rPr>
          <w:rFonts w:ascii="Arial" w:hAnsi="Arial" w:cs="Arial"/>
          <w:bCs/>
        </w:rPr>
        <w:t xml:space="preserve"> mediante Acuerdo</w:t>
      </w:r>
      <w:r w:rsidR="00711440" w:rsidRPr="00711440">
        <w:rPr>
          <w:rFonts w:ascii="Arial" w:hAnsi="Arial" w:cs="Arial"/>
          <w:bCs/>
        </w:rPr>
        <w:t xml:space="preserve"> IEE/CG/A033/2021 de Proceso </w:t>
      </w:r>
      <w:r w:rsidR="00FE6379">
        <w:rPr>
          <w:rFonts w:ascii="Arial" w:hAnsi="Arial" w:cs="Arial"/>
          <w:bCs/>
        </w:rPr>
        <w:t xml:space="preserve">Electoral Local </w:t>
      </w:r>
      <w:r w:rsidR="00711440" w:rsidRPr="00711440">
        <w:rPr>
          <w:rFonts w:ascii="Arial" w:hAnsi="Arial" w:cs="Arial"/>
          <w:bCs/>
        </w:rPr>
        <w:t>2020-2021</w:t>
      </w:r>
      <w:r w:rsidRPr="0090770C">
        <w:rPr>
          <w:rFonts w:ascii="Arial" w:hAnsi="Arial" w:cs="Arial"/>
          <w:bCs/>
        </w:rPr>
        <w:t xml:space="preserve">, se contará como mínimo con 1 Centros de Captura y Verificación (CCV) y con 10 Centros de Acopio y Transmisión de Datos (CATD). </w:t>
      </w:r>
    </w:p>
    <w:p w14:paraId="67D06FF2" w14:textId="77777777" w:rsidR="00711440" w:rsidRDefault="00711440" w:rsidP="0090770C">
      <w:pPr>
        <w:spacing w:after="0" w:line="276" w:lineRule="auto"/>
        <w:jc w:val="both"/>
        <w:rPr>
          <w:rFonts w:ascii="Arial" w:hAnsi="Arial" w:cs="Arial"/>
          <w:bCs/>
        </w:rPr>
      </w:pPr>
    </w:p>
    <w:p w14:paraId="2DFA714C" w14:textId="2DB6F556" w:rsidR="00711440" w:rsidRDefault="0090770C" w:rsidP="0090770C">
      <w:pPr>
        <w:spacing w:after="0" w:line="276" w:lineRule="auto"/>
        <w:jc w:val="both"/>
        <w:rPr>
          <w:rFonts w:ascii="Arial" w:hAnsi="Arial" w:cs="Arial"/>
          <w:bCs/>
        </w:rPr>
      </w:pPr>
      <w:r w:rsidRPr="0090770C">
        <w:rPr>
          <w:rFonts w:ascii="Arial" w:hAnsi="Arial" w:cs="Arial"/>
          <w:bCs/>
        </w:rPr>
        <w:t>El CCV principal será ubicado en las instalaciones del Instituto Electoral de</w:t>
      </w:r>
      <w:r w:rsidR="00FE6379">
        <w:rPr>
          <w:rFonts w:ascii="Arial" w:hAnsi="Arial" w:cs="Arial"/>
          <w:bCs/>
        </w:rPr>
        <w:t>l Estado de</w:t>
      </w:r>
      <w:r w:rsidRPr="0090770C">
        <w:rPr>
          <w:rFonts w:ascii="Arial" w:hAnsi="Arial" w:cs="Arial"/>
          <w:bCs/>
        </w:rPr>
        <w:t xml:space="preserve"> Colima  y consta principalmente de un grupo de computadoras equipadas con todos los sistemas que permiten, por un lado, ver las imágenes de las Actas de Escrutinio y Cómputo (AEC) digitalizadas desde las casillas o desde los CATD</w:t>
      </w:r>
      <w:r w:rsidR="00FE6379">
        <w:rPr>
          <w:rFonts w:ascii="Arial" w:hAnsi="Arial" w:cs="Arial"/>
          <w:bCs/>
        </w:rPr>
        <w:t>,</w:t>
      </w:r>
      <w:r w:rsidRPr="0090770C">
        <w:rPr>
          <w:rFonts w:ascii="Arial" w:hAnsi="Arial" w:cs="Arial"/>
          <w:bCs/>
        </w:rPr>
        <w:t xml:space="preserve"> y por otro lado, ejecutar el sistema informático para su captura y verificación. </w:t>
      </w:r>
    </w:p>
    <w:p w14:paraId="58C51E10" w14:textId="77777777" w:rsidR="00711440" w:rsidRDefault="00711440" w:rsidP="0090770C">
      <w:pPr>
        <w:spacing w:after="0" w:line="276" w:lineRule="auto"/>
        <w:jc w:val="both"/>
        <w:rPr>
          <w:rFonts w:ascii="Arial" w:hAnsi="Arial" w:cs="Arial"/>
          <w:bCs/>
        </w:rPr>
      </w:pPr>
    </w:p>
    <w:p w14:paraId="641F0B38" w14:textId="5EEE9D90" w:rsidR="0090770C" w:rsidRPr="0090770C" w:rsidRDefault="0090770C" w:rsidP="0090770C">
      <w:pPr>
        <w:spacing w:after="0" w:line="276" w:lineRule="auto"/>
        <w:jc w:val="both"/>
        <w:rPr>
          <w:rFonts w:ascii="Arial" w:hAnsi="Arial" w:cs="Arial"/>
          <w:bCs/>
        </w:rPr>
      </w:pPr>
      <w:r w:rsidRPr="0090770C">
        <w:rPr>
          <w:rFonts w:ascii="Arial" w:hAnsi="Arial" w:cs="Arial"/>
          <w:bCs/>
        </w:rPr>
        <w:t>Las tareas de acopio y digitalización se realizan desde las casillas y los CATD, en estos últimos también se hará la captura y verificación de las Actas PREP. Los CATD serán instalados dentro de las sedes de los 10 Consejos Municipales Electorales</w:t>
      </w:r>
      <w:r w:rsidR="00FE6379">
        <w:rPr>
          <w:rFonts w:ascii="Arial" w:hAnsi="Arial" w:cs="Arial"/>
          <w:bCs/>
        </w:rPr>
        <w:t>,</w:t>
      </w:r>
      <w:r w:rsidRPr="0090770C">
        <w:rPr>
          <w:rFonts w:ascii="Arial" w:hAnsi="Arial" w:cs="Arial"/>
          <w:bCs/>
        </w:rPr>
        <w:t xml:space="preserve">  con la finalidad de asegurar su correcta operación, así como la integridad del personal, equipos, materiales e información.</w:t>
      </w:r>
    </w:p>
    <w:p w14:paraId="15FE4175" w14:textId="77777777" w:rsidR="0090770C" w:rsidRPr="0090770C" w:rsidRDefault="0090770C" w:rsidP="0090770C">
      <w:pPr>
        <w:spacing w:after="0" w:line="276" w:lineRule="auto"/>
        <w:jc w:val="both"/>
        <w:rPr>
          <w:rFonts w:ascii="Arial" w:hAnsi="Arial" w:cs="Arial"/>
          <w:bCs/>
        </w:rPr>
      </w:pPr>
    </w:p>
    <w:p w14:paraId="5621DE60" w14:textId="77777777" w:rsidR="0090770C" w:rsidRPr="0090770C" w:rsidRDefault="0090770C" w:rsidP="0090770C">
      <w:pPr>
        <w:spacing w:after="0" w:line="276" w:lineRule="auto"/>
        <w:jc w:val="both"/>
        <w:rPr>
          <w:rFonts w:ascii="Arial" w:hAnsi="Arial" w:cs="Arial"/>
          <w:bCs/>
        </w:rPr>
      </w:pPr>
    </w:p>
    <w:p w14:paraId="6C5CDD8B" w14:textId="68E8C7D0" w:rsidR="0090770C" w:rsidRPr="0090770C" w:rsidRDefault="0090770C" w:rsidP="0090770C">
      <w:pPr>
        <w:spacing w:after="0" w:line="276" w:lineRule="auto"/>
        <w:jc w:val="both"/>
        <w:rPr>
          <w:rFonts w:ascii="Arial" w:hAnsi="Arial" w:cs="Arial"/>
          <w:bCs/>
        </w:rPr>
      </w:pPr>
      <w:r w:rsidRPr="0090770C">
        <w:rPr>
          <w:rFonts w:ascii="Arial" w:hAnsi="Arial" w:cs="Arial"/>
          <w:bCs/>
        </w:rPr>
        <w:lastRenderedPageBreak/>
        <w:t xml:space="preserve">Para las diversas actividades y ejecución del PREP se prevé estén involucradas, en los distintos sitios de operación en el </w:t>
      </w:r>
      <w:r w:rsidR="00FE6379">
        <w:rPr>
          <w:rFonts w:ascii="Arial" w:hAnsi="Arial" w:cs="Arial"/>
          <w:bCs/>
        </w:rPr>
        <w:t>e</w:t>
      </w:r>
      <w:r w:rsidRPr="0090770C">
        <w:rPr>
          <w:rFonts w:ascii="Arial" w:hAnsi="Arial" w:cs="Arial"/>
          <w:bCs/>
        </w:rPr>
        <w:t>stado, aproximadamente 50 personas, considerando los siguientes roles y actividades:</w:t>
      </w:r>
    </w:p>
    <w:p w14:paraId="41AC0113" w14:textId="77777777" w:rsidR="0090770C" w:rsidRPr="0090770C" w:rsidRDefault="0090770C" w:rsidP="0090770C">
      <w:pPr>
        <w:spacing w:after="0" w:line="276" w:lineRule="auto"/>
        <w:jc w:val="both"/>
        <w:rPr>
          <w:rFonts w:ascii="Arial" w:hAnsi="Arial" w:cs="Arial"/>
          <w:bCs/>
        </w:rPr>
      </w:pPr>
    </w:p>
    <w:p w14:paraId="7EB21F2C" w14:textId="77777777" w:rsidR="0090770C" w:rsidRPr="0090770C" w:rsidRDefault="0090770C" w:rsidP="0090770C">
      <w:pPr>
        <w:spacing w:after="0" w:line="276" w:lineRule="auto"/>
        <w:jc w:val="both"/>
        <w:rPr>
          <w:rFonts w:ascii="Arial" w:hAnsi="Arial" w:cs="Arial"/>
          <w:bCs/>
        </w:rPr>
      </w:pPr>
    </w:p>
    <w:p w14:paraId="1262E30F"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a.   Personal Directivo</w:t>
      </w:r>
    </w:p>
    <w:p w14:paraId="76AD6487"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I.   Coordinador General del PREP</w:t>
      </w:r>
    </w:p>
    <w:p w14:paraId="0E21A367" w14:textId="77777777" w:rsidR="00711440" w:rsidRDefault="0090770C" w:rsidP="0090770C">
      <w:pPr>
        <w:spacing w:after="0" w:line="276" w:lineRule="auto"/>
        <w:jc w:val="both"/>
        <w:rPr>
          <w:rFonts w:ascii="Arial" w:hAnsi="Arial" w:cs="Arial"/>
          <w:bCs/>
        </w:rPr>
      </w:pPr>
      <w:r w:rsidRPr="0090770C">
        <w:rPr>
          <w:rFonts w:ascii="Arial" w:hAnsi="Arial" w:cs="Arial"/>
          <w:bCs/>
        </w:rPr>
        <w:t>II.   Coordinador de Infraestructura</w:t>
      </w:r>
    </w:p>
    <w:p w14:paraId="4533F3C7" w14:textId="77777777" w:rsidR="00711440" w:rsidRDefault="00711440" w:rsidP="0090770C">
      <w:pPr>
        <w:spacing w:after="0" w:line="276" w:lineRule="auto"/>
        <w:jc w:val="both"/>
        <w:rPr>
          <w:rFonts w:ascii="Arial" w:hAnsi="Arial" w:cs="Arial"/>
          <w:bCs/>
        </w:rPr>
      </w:pPr>
    </w:p>
    <w:p w14:paraId="74F68414" w14:textId="2EF6980D" w:rsidR="0090770C" w:rsidRPr="0090770C" w:rsidRDefault="0090770C" w:rsidP="0090770C">
      <w:pPr>
        <w:spacing w:after="0" w:line="276" w:lineRule="auto"/>
        <w:jc w:val="both"/>
        <w:rPr>
          <w:rFonts w:ascii="Arial" w:hAnsi="Arial" w:cs="Arial"/>
          <w:bCs/>
        </w:rPr>
      </w:pPr>
      <w:r w:rsidRPr="0090770C">
        <w:rPr>
          <w:rFonts w:ascii="Arial" w:hAnsi="Arial" w:cs="Arial"/>
          <w:bCs/>
        </w:rPr>
        <w:t>b.   Personal Técnico</w:t>
      </w:r>
    </w:p>
    <w:p w14:paraId="3035E8FB"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 xml:space="preserve">I.   Coordinador de CCV </w:t>
      </w:r>
    </w:p>
    <w:p w14:paraId="1F37A673"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II.   Coordinadores de CATDs</w:t>
      </w:r>
    </w:p>
    <w:p w14:paraId="4CDDCA6D" w14:textId="77777777" w:rsidR="00711440" w:rsidRDefault="00711440" w:rsidP="0090770C">
      <w:pPr>
        <w:spacing w:after="0" w:line="276" w:lineRule="auto"/>
        <w:jc w:val="both"/>
        <w:rPr>
          <w:rFonts w:ascii="Arial" w:hAnsi="Arial" w:cs="Arial"/>
          <w:bCs/>
        </w:rPr>
      </w:pPr>
    </w:p>
    <w:p w14:paraId="34F94545" w14:textId="751BF6F3" w:rsidR="0090770C" w:rsidRPr="0090770C" w:rsidRDefault="0090770C" w:rsidP="0090770C">
      <w:pPr>
        <w:spacing w:after="0" w:line="276" w:lineRule="auto"/>
        <w:jc w:val="both"/>
        <w:rPr>
          <w:rFonts w:ascii="Arial" w:hAnsi="Arial" w:cs="Arial"/>
          <w:bCs/>
        </w:rPr>
      </w:pPr>
      <w:r w:rsidRPr="0090770C">
        <w:rPr>
          <w:rFonts w:ascii="Arial" w:hAnsi="Arial" w:cs="Arial"/>
          <w:bCs/>
        </w:rPr>
        <w:t>c.   Personal Operativo</w:t>
      </w:r>
    </w:p>
    <w:p w14:paraId="59E34A72"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I.   Capturistas/Verificadores</w:t>
      </w:r>
    </w:p>
    <w:p w14:paraId="7FABE435" w14:textId="77777777" w:rsidR="0090770C" w:rsidRPr="0090770C" w:rsidRDefault="0090770C" w:rsidP="0090770C">
      <w:pPr>
        <w:spacing w:after="0" w:line="276" w:lineRule="auto"/>
        <w:jc w:val="both"/>
        <w:rPr>
          <w:rFonts w:ascii="Arial" w:hAnsi="Arial" w:cs="Arial"/>
          <w:bCs/>
        </w:rPr>
      </w:pPr>
      <w:r w:rsidRPr="0090770C">
        <w:rPr>
          <w:rFonts w:ascii="Arial" w:hAnsi="Arial" w:cs="Arial"/>
          <w:bCs/>
        </w:rPr>
        <w:t>II.   Acopiadores/Digitalizadores</w:t>
      </w:r>
    </w:p>
    <w:p w14:paraId="45738B43" w14:textId="596110C8" w:rsidR="003828E9" w:rsidRDefault="0090770C" w:rsidP="0090770C">
      <w:pPr>
        <w:spacing w:after="0" w:line="276" w:lineRule="auto"/>
        <w:jc w:val="both"/>
        <w:rPr>
          <w:rFonts w:ascii="Arial" w:hAnsi="Arial" w:cs="Arial"/>
          <w:b/>
        </w:rPr>
      </w:pPr>
      <w:r w:rsidRPr="0090770C">
        <w:rPr>
          <w:rFonts w:ascii="Arial" w:hAnsi="Arial" w:cs="Arial"/>
          <w:bCs/>
        </w:rPr>
        <w:t>III. Supervisores Electorales</w:t>
      </w:r>
      <w:r w:rsidR="00711440">
        <w:rPr>
          <w:rFonts w:ascii="Arial" w:hAnsi="Arial" w:cs="Arial"/>
          <w:bCs/>
        </w:rPr>
        <w:t xml:space="preserve"> Locales</w:t>
      </w:r>
      <w:r w:rsidRPr="0090770C">
        <w:rPr>
          <w:rFonts w:ascii="Arial" w:hAnsi="Arial" w:cs="Arial"/>
          <w:bCs/>
        </w:rPr>
        <w:t xml:space="preserve"> / Capacitadores Asistentes Electorales</w:t>
      </w:r>
      <w:r w:rsidR="00711440">
        <w:rPr>
          <w:rFonts w:ascii="Arial" w:hAnsi="Arial" w:cs="Arial"/>
          <w:bCs/>
        </w:rPr>
        <w:t xml:space="preserve"> Locales</w:t>
      </w:r>
      <w:r w:rsidR="006048C1">
        <w:rPr>
          <w:rFonts w:ascii="Arial" w:hAnsi="Arial" w:cs="Arial"/>
          <w:bCs/>
        </w:rPr>
        <w:t xml:space="preserve"> (ubicados en las Casillas).</w:t>
      </w:r>
    </w:p>
    <w:p w14:paraId="32342FC7" w14:textId="77777777" w:rsidR="00311DD4" w:rsidRPr="005F4C55" w:rsidRDefault="00311DD4" w:rsidP="00B92014">
      <w:pPr>
        <w:spacing w:after="0" w:line="276" w:lineRule="auto"/>
        <w:jc w:val="both"/>
        <w:rPr>
          <w:rFonts w:ascii="Arial" w:hAnsi="Arial" w:cs="Arial"/>
          <w:b/>
        </w:rPr>
      </w:pPr>
    </w:p>
    <w:p w14:paraId="170D039D" w14:textId="6AC66039" w:rsidR="006048C1" w:rsidRPr="006048C1" w:rsidRDefault="006048C1" w:rsidP="006048C1">
      <w:pPr>
        <w:tabs>
          <w:tab w:val="left" w:pos="1134"/>
        </w:tabs>
        <w:spacing w:after="0" w:line="276" w:lineRule="auto"/>
        <w:jc w:val="both"/>
        <w:rPr>
          <w:rFonts w:ascii="Arial" w:hAnsi="Arial" w:cs="Arial"/>
          <w:b/>
          <w:bCs/>
        </w:rPr>
      </w:pPr>
      <w:r>
        <w:rPr>
          <w:rFonts w:ascii="Arial" w:hAnsi="Arial" w:cs="Arial"/>
          <w:b/>
          <w:bCs/>
        </w:rPr>
        <w:t xml:space="preserve">3. </w:t>
      </w:r>
      <w:r w:rsidRPr="006048C1">
        <w:rPr>
          <w:rFonts w:ascii="Arial" w:hAnsi="Arial" w:cs="Arial"/>
          <w:b/>
          <w:bCs/>
        </w:rPr>
        <w:t>OBLIGATORIEDAD DE</w:t>
      </w:r>
      <w:r w:rsidR="00FE6379">
        <w:rPr>
          <w:rFonts w:ascii="Arial" w:hAnsi="Arial" w:cs="Arial"/>
          <w:b/>
          <w:bCs/>
        </w:rPr>
        <w:t xml:space="preserve"> LAS MEDIDAS.</w:t>
      </w:r>
    </w:p>
    <w:p w14:paraId="4A34162D" w14:textId="77777777" w:rsidR="006048C1" w:rsidRPr="006048C1" w:rsidRDefault="006048C1" w:rsidP="006048C1">
      <w:pPr>
        <w:tabs>
          <w:tab w:val="left" w:pos="1134"/>
        </w:tabs>
        <w:spacing w:after="0" w:line="276" w:lineRule="auto"/>
        <w:jc w:val="both"/>
        <w:rPr>
          <w:rFonts w:ascii="Arial" w:hAnsi="Arial" w:cs="Arial"/>
          <w:b/>
          <w:bCs/>
        </w:rPr>
      </w:pPr>
    </w:p>
    <w:p w14:paraId="4B438733" w14:textId="269888E4" w:rsidR="006048C1" w:rsidRPr="006048C1" w:rsidRDefault="006048C1" w:rsidP="006048C1">
      <w:pPr>
        <w:tabs>
          <w:tab w:val="left" w:pos="1134"/>
        </w:tabs>
        <w:spacing w:after="0" w:line="276" w:lineRule="auto"/>
        <w:jc w:val="both"/>
        <w:rPr>
          <w:rFonts w:ascii="Arial" w:hAnsi="Arial" w:cs="Arial"/>
        </w:rPr>
      </w:pPr>
      <w:r w:rsidRPr="006048C1">
        <w:rPr>
          <w:rFonts w:ascii="Arial" w:hAnsi="Arial" w:cs="Arial"/>
        </w:rPr>
        <w:t xml:space="preserve">Todas las medidas señaladas en el presente </w:t>
      </w:r>
      <w:r w:rsidR="00FE6379">
        <w:rPr>
          <w:rFonts w:ascii="Arial" w:hAnsi="Arial" w:cs="Arial"/>
        </w:rPr>
        <w:t>documento</w:t>
      </w:r>
      <w:r w:rsidRPr="006048C1">
        <w:rPr>
          <w:rFonts w:ascii="Arial" w:hAnsi="Arial" w:cs="Arial"/>
        </w:rPr>
        <w:t xml:space="preserve"> son de observancia obligatoria para las personas que participe</w:t>
      </w:r>
      <w:r>
        <w:rPr>
          <w:rFonts w:ascii="Arial" w:hAnsi="Arial" w:cs="Arial"/>
        </w:rPr>
        <w:t>n</w:t>
      </w:r>
      <w:r w:rsidRPr="006048C1">
        <w:rPr>
          <w:rFonts w:ascii="Arial" w:hAnsi="Arial" w:cs="Arial"/>
        </w:rPr>
        <w:t xml:space="preserve">, </w:t>
      </w:r>
      <w:r>
        <w:rPr>
          <w:rFonts w:ascii="Arial" w:hAnsi="Arial" w:cs="Arial"/>
        </w:rPr>
        <w:t xml:space="preserve">ya sea </w:t>
      </w:r>
      <w:r w:rsidRPr="006048C1">
        <w:rPr>
          <w:rFonts w:ascii="Arial" w:hAnsi="Arial" w:cs="Arial"/>
        </w:rPr>
        <w:t>de manera directa o indirecta, tanto en el desarrollo del P</w:t>
      </w:r>
      <w:r>
        <w:rPr>
          <w:rFonts w:ascii="Arial" w:hAnsi="Arial" w:cs="Arial"/>
        </w:rPr>
        <w:t>REP</w:t>
      </w:r>
      <w:r w:rsidRPr="006048C1">
        <w:rPr>
          <w:rFonts w:ascii="Arial" w:hAnsi="Arial" w:cs="Arial"/>
        </w:rPr>
        <w:t xml:space="preserve"> como en sus simulacro</w:t>
      </w:r>
      <w:r>
        <w:rPr>
          <w:rFonts w:ascii="Arial" w:hAnsi="Arial" w:cs="Arial"/>
        </w:rPr>
        <w:t>s</w:t>
      </w:r>
      <w:r w:rsidRPr="006048C1">
        <w:rPr>
          <w:rFonts w:ascii="Arial" w:hAnsi="Arial" w:cs="Arial"/>
        </w:rPr>
        <w:t>, y tienen por objeto regular su actuación, así como implementar las medidas pertinentes para proteger su salud y prevenir la dispersión y transmisión de</w:t>
      </w:r>
      <w:r w:rsidR="00FE6379">
        <w:rPr>
          <w:rFonts w:ascii="Arial" w:hAnsi="Arial" w:cs="Arial"/>
        </w:rPr>
        <w:t xml:space="preserve"> la</w:t>
      </w:r>
      <w:r w:rsidRPr="006048C1">
        <w:rPr>
          <w:rFonts w:ascii="Arial" w:hAnsi="Arial" w:cs="Arial"/>
        </w:rPr>
        <w:t xml:space="preserve"> COVID-19.</w:t>
      </w:r>
    </w:p>
    <w:p w14:paraId="78A69AF9" w14:textId="77777777" w:rsidR="006048C1" w:rsidRPr="006048C1" w:rsidRDefault="006048C1" w:rsidP="006048C1">
      <w:pPr>
        <w:tabs>
          <w:tab w:val="left" w:pos="1134"/>
        </w:tabs>
        <w:spacing w:after="0" w:line="276" w:lineRule="auto"/>
        <w:jc w:val="both"/>
        <w:rPr>
          <w:rFonts w:ascii="Arial" w:hAnsi="Arial" w:cs="Arial"/>
        </w:rPr>
      </w:pPr>
    </w:p>
    <w:p w14:paraId="11C60210" w14:textId="529CCBBD" w:rsidR="006048C1" w:rsidRPr="006048C1" w:rsidRDefault="006048C1" w:rsidP="006048C1">
      <w:pPr>
        <w:tabs>
          <w:tab w:val="left" w:pos="1134"/>
        </w:tabs>
        <w:spacing w:after="0" w:line="276" w:lineRule="auto"/>
        <w:jc w:val="both"/>
        <w:rPr>
          <w:rFonts w:ascii="Arial" w:hAnsi="Arial" w:cs="Arial"/>
        </w:rPr>
      </w:pPr>
      <w:r w:rsidRPr="006048C1">
        <w:rPr>
          <w:rFonts w:ascii="Arial" w:hAnsi="Arial" w:cs="Arial"/>
        </w:rPr>
        <w:t>No se permitirá el ingreso o, en su caso, la permanencia de persona alguna</w:t>
      </w:r>
      <w:r w:rsidR="00FE6379">
        <w:rPr>
          <w:rFonts w:ascii="Arial" w:hAnsi="Arial" w:cs="Arial"/>
        </w:rPr>
        <w:t>,</w:t>
      </w:r>
      <w:r w:rsidRPr="006048C1">
        <w:rPr>
          <w:rFonts w:ascii="Arial" w:hAnsi="Arial" w:cs="Arial"/>
        </w:rPr>
        <w:t xml:space="preserve"> que no cumpla con las medidas aquí señaladas</w:t>
      </w:r>
      <w:r w:rsidR="00FE6379">
        <w:rPr>
          <w:rFonts w:ascii="Arial" w:hAnsi="Arial" w:cs="Arial"/>
        </w:rPr>
        <w:t>,</w:t>
      </w:r>
      <w:r w:rsidRPr="006048C1">
        <w:rPr>
          <w:rFonts w:ascii="Arial" w:hAnsi="Arial" w:cs="Arial"/>
        </w:rPr>
        <w:t xml:space="preserve"> en las sedes del Instituto Electoral de Colima y, en particular, en los Centros de Acopio y Transmisión de Datos (CATD) y en el Centro de Captura y Verificación (CCV).</w:t>
      </w:r>
    </w:p>
    <w:p w14:paraId="7449D9F4" w14:textId="77777777" w:rsidR="006048C1" w:rsidRPr="006048C1" w:rsidRDefault="006048C1" w:rsidP="006048C1">
      <w:pPr>
        <w:tabs>
          <w:tab w:val="left" w:pos="1134"/>
        </w:tabs>
        <w:spacing w:after="0" w:line="276" w:lineRule="auto"/>
        <w:jc w:val="both"/>
        <w:rPr>
          <w:rFonts w:ascii="Arial" w:hAnsi="Arial" w:cs="Arial"/>
        </w:rPr>
      </w:pPr>
    </w:p>
    <w:p w14:paraId="1179E453" w14:textId="08774637" w:rsidR="006048C1" w:rsidRPr="006048C1" w:rsidRDefault="006048C1" w:rsidP="006048C1">
      <w:pPr>
        <w:tabs>
          <w:tab w:val="left" w:pos="1134"/>
        </w:tabs>
        <w:spacing w:after="0" w:line="276" w:lineRule="auto"/>
        <w:jc w:val="both"/>
        <w:rPr>
          <w:rFonts w:ascii="Arial" w:hAnsi="Arial" w:cs="Arial"/>
        </w:rPr>
      </w:pPr>
      <w:r w:rsidRPr="006048C1">
        <w:rPr>
          <w:rFonts w:ascii="Arial" w:hAnsi="Arial" w:cs="Arial"/>
        </w:rPr>
        <w:t>El incumplimiento de las disposiciones contenidas en el presente protocolo por parte de un trabajador o trabajadora del Instituto Electoral de</w:t>
      </w:r>
      <w:r w:rsidR="00FE6379">
        <w:rPr>
          <w:rFonts w:ascii="Arial" w:hAnsi="Arial" w:cs="Arial"/>
        </w:rPr>
        <w:t>l Estado de</w:t>
      </w:r>
      <w:r w:rsidRPr="006048C1">
        <w:rPr>
          <w:rFonts w:ascii="Arial" w:hAnsi="Arial" w:cs="Arial"/>
        </w:rPr>
        <w:t xml:space="preserve"> </w:t>
      </w:r>
      <w:r w:rsidR="00F5670F" w:rsidRPr="006048C1">
        <w:rPr>
          <w:rFonts w:ascii="Arial" w:hAnsi="Arial" w:cs="Arial"/>
        </w:rPr>
        <w:t>Colima</w:t>
      </w:r>
      <w:r w:rsidR="00FE6379">
        <w:rPr>
          <w:rFonts w:ascii="Arial" w:hAnsi="Arial" w:cs="Arial"/>
        </w:rPr>
        <w:t>,</w:t>
      </w:r>
      <w:r w:rsidRPr="006048C1">
        <w:rPr>
          <w:rFonts w:ascii="Arial" w:hAnsi="Arial" w:cs="Arial"/>
        </w:rPr>
        <w:t xml:space="preserve"> es causa de recisión de la relación laboral sin responsabilidad para el Instituto.</w:t>
      </w:r>
    </w:p>
    <w:p w14:paraId="7F0DDDD7" w14:textId="77777777" w:rsidR="006048C1" w:rsidRPr="006048C1" w:rsidRDefault="006048C1" w:rsidP="006048C1">
      <w:pPr>
        <w:tabs>
          <w:tab w:val="left" w:pos="1134"/>
        </w:tabs>
        <w:spacing w:after="0" w:line="276" w:lineRule="auto"/>
        <w:jc w:val="both"/>
        <w:rPr>
          <w:rFonts w:ascii="Arial" w:hAnsi="Arial" w:cs="Arial"/>
        </w:rPr>
      </w:pPr>
    </w:p>
    <w:p w14:paraId="4C07F3D9" w14:textId="52047B63" w:rsidR="006048C1" w:rsidRPr="006048C1" w:rsidRDefault="006048C1" w:rsidP="006048C1">
      <w:pPr>
        <w:tabs>
          <w:tab w:val="left" w:pos="1134"/>
        </w:tabs>
        <w:spacing w:after="0" w:line="276" w:lineRule="auto"/>
        <w:jc w:val="both"/>
        <w:rPr>
          <w:rFonts w:ascii="Arial" w:hAnsi="Arial" w:cs="Arial"/>
        </w:rPr>
      </w:pPr>
      <w:r w:rsidRPr="006048C1">
        <w:rPr>
          <w:rFonts w:ascii="Arial" w:hAnsi="Arial" w:cs="Arial"/>
        </w:rPr>
        <w:t>Las disposiciones contenidas en este protocolo se aplicarán con un enfoque de derechos humanos.</w:t>
      </w:r>
    </w:p>
    <w:p w14:paraId="146E46D5" w14:textId="26CED870" w:rsidR="006048C1" w:rsidRDefault="006048C1" w:rsidP="00B92014">
      <w:pPr>
        <w:tabs>
          <w:tab w:val="left" w:pos="1134"/>
        </w:tabs>
        <w:spacing w:after="0" w:line="276" w:lineRule="auto"/>
        <w:jc w:val="both"/>
        <w:rPr>
          <w:rFonts w:ascii="Arial" w:hAnsi="Arial" w:cs="Arial"/>
        </w:rPr>
      </w:pPr>
    </w:p>
    <w:p w14:paraId="6851FC41" w14:textId="0157A653" w:rsidR="00F5670F" w:rsidRDefault="00F5670F" w:rsidP="00B92014">
      <w:pPr>
        <w:tabs>
          <w:tab w:val="left" w:pos="1134"/>
        </w:tabs>
        <w:spacing w:after="0" w:line="276" w:lineRule="auto"/>
        <w:jc w:val="both"/>
        <w:rPr>
          <w:rFonts w:ascii="Arial" w:hAnsi="Arial" w:cs="Arial"/>
        </w:rPr>
      </w:pPr>
    </w:p>
    <w:p w14:paraId="1A9466D7" w14:textId="4A3A11C9" w:rsidR="00F5670F" w:rsidRDefault="00F5670F" w:rsidP="00B92014">
      <w:pPr>
        <w:tabs>
          <w:tab w:val="left" w:pos="1134"/>
        </w:tabs>
        <w:spacing w:after="0" w:line="276" w:lineRule="auto"/>
        <w:jc w:val="both"/>
        <w:rPr>
          <w:rFonts w:ascii="Arial" w:hAnsi="Arial" w:cs="Arial"/>
        </w:rPr>
      </w:pPr>
    </w:p>
    <w:p w14:paraId="30C91C88" w14:textId="77777777" w:rsidR="00F5670F" w:rsidRPr="006048C1" w:rsidRDefault="00F5670F" w:rsidP="00B92014">
      <w:pPr>
        <w:tabs>
          <w:tab w:val="left" w:pos="1134"/>
        </w:tabs>
        <w:spacing w:after="0" w:line="276" w:lineRule="auto"/>
        <w:jc w:val="both"/>
        <w:rPr>
          <w:rFonts w:ascii="Arial" w:hAnsi="Arial" w:cs="Arial"/>
        </w:rPr>
      </w:pPr>
    </w:p>
    <w:p w14:paraId="1532598F" w14:textId="77777777" w:rsidR="006048C1" w:rsidRDefault="006048C1" w:rsidP="00B92014">
      <w:pPr>
        <w:tabs>
          <w:tab w:val="left" w:pos="1134"/>
        </w:tabs>
        <w:spacing w:after="0" w:line="276" w:lineRule="auto"/>
        <w:jc w:val="both"/>
        <w:rPr>
          <w:rFonts w:ascii="Arial" w:hAnsi="Arial" w:cs="Arial"/>
          <w:b/>
          <w:bCs/>
        </w:rPr>
      </w:pPr>
    </w:p>
    <w:p w14:paraId="56EA378E" w14:textId="4EE3AB34" w:rsidR="003828E9" w:rsidRPr="008730BC" w:rsidRDefault="008730BC" w:rsidP="008730BC">
      <w:pPr>
        <w:tabs>
          <w:tab w:val="left" w:pos="1134"/>
        </w:tabs>
        <w:spacing w:after="0" w:line="276" w:lineRule="auto"/>
        <w:jc w:val="both"/>
        <w:rPr>
          <w:rFonts w:ascii="Arial" w:hAnsi="Arial" w:cs="Arial"/>
          <w:b/>
          <w:bCs/>
        </w:rPr>
      </w:pPr>
      <w:r>
        <w:rPr>
          <w:rFonts w:ascii="Arial" w:hAnsi="Arial" w:cs="Arial"/>
          <w:b/>
          <w:bCs/>
        </w:rPr>
        <w:lastRenderedPageBreak/>
        <w:t>4.</w:t>
      </w:r>
      <w:r w:rsidR="00B92014" w:rsidRPr="008730BC">
        <w:rPr>
          <w:rFonts w:ascii="Arial" w:hAnsi="Arial" w:cs="Arial"/>
          <w:b/>
          <w:bCs/>
        </w:rPr>
        <w:t>MEDIDAS GENERALES DE CONTROL</w:t>
      </w:r>
    </w:p>
    <w:p w14:paraId="6FE7A023" w14:textId="63C05D37" w:rsidR="008730BC" w:rsidRPr="008730BC" w:rsidRDefault="00B92014" w:rsidP="008730BC">
      <w:pPr>
        <w:spacing w:after="0" w:line="276" w:lineRule="auto"/>
        <w:jc w:val="both"/>
        <w:rPr>
          <w:rFonts w:ascii="Arial" w:hAnsi="Arial" w:cs="Arial"/>
        </w:rPr>
      </w:pPr>
      <w:r>
        <w:rPr>
          <w:rFonts w:ascii="Arial" w:hAnsi="Arial" w:cs="Arial"/>
        </w:rPr>
        <w:t>Las siguientes medidas de control son indispensables y fundamentales para contener la diseminación del SARS-CoV2 (COVI</w:t>
      </w:r>
      <w:r w:rsidR="008244B5">
        <w:rPr>
          <w:rFonts w:ascii="Arial" w:hAnsi="Arial" w:cs="Arial"/>
        </w:rPr>
        <w:t>D</w:t>
      </w:r>
      <w:r>
        <w:rPr>
          <w:rFonts w:ascii="Arial" w:hAnsi="Arial" w:cs="Arial"/>
        </w:rPr>
        <w:t>-19)</w:t>
      </w:r>
      <w:r w:rsidR="008730BC">
        <w:rPr>
          <w:rFonts w:ascii="Arial" w:hAnsi="Arial" w:cs="Arial"/>
        </w:rPr>
        <w:t xml:space="preserve"> </w:t>
      </w:r>
      <w:r w:rsidR="008730BC" w:rsidRPr="008730BC">
        <w:rPr>
          <w:rFonts w:ascii="Arial" w:hAnsi="Arial" w:cs="Arial"/>
        </w:rPr>
        <w:t>y deberán implementarse en todas las áreas de los Centros de Acopio y Transmisión de Datos (CATD), en el Centro de Captura y Verificación (CCV), y, en general, en todas las instalaciones del Instituto Electoral de</w:t>
      </w:r>
      <w:r w:rsidR="00FE6379">
        <w:rPr>
          <w:rFonts w:ascii="Arial" w:hAnsi="Arial" w:cs="Arial"/>
        </w:rPr>
        <w:t>l Estado de</w:t>
      </w:r>
      <w:r w:rsidR="008730BC" w:rsidRPr="008730BC">
        <w:rPr>
          <w:rFonts w:ascii="Arial" w:hAnsi="Arial" w:cs="Arial"/>
        </w:rPr>
        <w:t xml:space="preserve"> Colima</w:t>
      </w:r>
      <w:r w:rsidR="008730BC">
        <w:rPr>
          <w:rFonts w:ascii="Arial" w:hAnsi="Arial" w:cs="Arial"/>
        </w:rPr>
        <w:t>.</w:t>
      </w:r>
    </w:p>
    <w:p w14:paraId="23F74C56" w14:textId="77777777" w:rsidR="008730BC" w:rsidRPr="008730BC" w:rsidRDefault="008730BC" w:rsidP="008730BC">
      <w:pPr>
        <w:spacing w:after="0" w:line="276" w:lineRule="auto"/>
        <w:jc w:val="both"/>
        <w:rPr>
          <w:rFonts w:ascii="Arial" w:hAnsi="Arial" w:cs="Arial"/>
        </w:rPr>
      </w:pPr>
    </w:p>
    <w:p w14:paraId="6CD35A4E" w14:textId="14575599" w:rsidR="008730BC" w:rsidRDefault="008730BC" w:rsidP="008730BC">
      <w:pPr>
        <w:spacing w:after="0" w:line="276" w:lineRule="auto"/>
        <w:jc w:val="both"/>
        <w:rPr>
          <w:rFonts w:ascii="Arial" w:hAnsi="Arial" w:cs="Arial"/>
        </w:rPr>
      </w:pPr>
      <w:r w:rsidRPr="008730BC">
        <w:rPr>
          <w:rFonts w:ascii="Arial" w:hAnsi="Arial" w:cs="Arial"/>
        </w:rPr>
        <w:t>Asimismo, deberán ser observadas en todo momento por toda persona que, de manera directa o indirecta, participe tanto en el PREP como en sus respectivos simulacros, con el fin de apoyar para evitar los riesgos de contagio de la COVID-19, para ello se dará a conocer su contenido durante las capacitaciones que se impartan.</w:t>
      </w:r>
    </w:p>
    <w:p w14:paraId="1A35BA54" w14:textId="77777777" w:rsidR="00B92014" w:rsidRDefault="00B92014" w:rsidP="00B92014">
      <w:pPr>
        <w:spacing w:after="0" w:line="276" w:lineRule="auto"/>
        <w:jc w:val="both"/>
        <w:rPr>
          <w:rFonts w:ascii="Arial" w:hAnsi="Arial" w:cs="Arial"/>
        </w:rPr>
      </w:pPr>
    </w:p>
    <w:p w14:paraId="63980BC6" w14:textId="20F98B70" w:rsidR="00B044AA" w:rsidRPr="002C41DB" w:rsidRDefault="008730BC" w:rsidP="00B92014">
      <w:pPr>
        <w:spacing w:after="0" w:line="276" w:lineRule="auto"/>
        <w:jc w:val="both"/>
        <w:rPr>
          <w:rFonts w:ascii="Arial" w:hAnsi="Arial" w:cs="Arial"/>
          <w:b/>
          <w:bCs/>
        </w:rPr>
      </w:pPr>
      <w:r>
        <w:rPr>
          <w:rFonts w:ascii="Arial" w:hAnsi="Arial" w:cs="Arial"/>
          <w:b/>
          <w:bCs/>
        </w:rPr>
        <w:t>4</w:t>
      </w:r>
      <w:r w:rsidR="002C41DB" w:rsidRPr="002C41DB">
        <w:rPr>
          <w:rFonts w:ascii="Arial" w:hAnsi="Arial" w:cs="Arial"/>
          <w:b/>
          <w:bCs/>
        </w:rPr>
        <w:t>.1 Promoción de la salud</w:t>
      </w:r>
    </w:p>
    <w:p w14:paraId="65A3838A" w14:textId="0B89D000" w:rsidR="002C41DB" w:rsidRPr="002C41DB" w:rsidRDefault="002C41DB" w:rsidP="00B92014">
      <w:pPr>
        <w:spacing w:after="0" w:line="276" w:lineRule="auto"/>
        <w:jc w:val="both"/>
        <w:rPr>
          <w:rFonts w:ascii="Arial" w:hAnsi="Arial" w:cs="Arial"/>
        </w:rPr>
      </w:pPr>
      <w:r>
        <w:rPr>
          <w:rFonts w:ascii="Arial" w:hAnsi="Arial" w:cs="Arial"/>
        </w:rPr>
        <w:t xml:space="preserve">Implica la orientación, capacitación y organización de las personas que participen en el proceso </w:t>
      </w:r>
      <w:r w:rsidR="00F64653">
        <w:rPr>
          <w:rFonts w:ascii="Arial" w:hAnsi="Arial" w:cs="Arial"/>
        </w:rPr>
        <w:t>del PREP</w:t>
      </w:r>
      <w:r>
        <w:rPr>
          <w:rFonts w:ascii="Arial" w:hAnsi="Arial" w:cs="Arial"/>
        </w:rPr>
        <w:t xml:space="preserve"> en el Proceso Electoral Local 2020-2021, ya sea que participen de manera directa o indirecta, con el propósito de prevenir la  propagación del </w:t>
      </w:r>
      <w:r w:rsidRPr="005F4C55">
        <w:rPr>
          <w:rFonts w:ascii="Arial" w:hAnsi="Arial" w:cs="Arial"/>
        </w:rPr>
        <w:t xml:space="preserve">SARS-CoV-2 </w:t>
      </w:r>
      <w:r>
        <w:rPr>
          <w:rFonts w:ascii="Arial" w:hAnsi="Arial" w:cs="Arial"/>
        </w:rPr>
        <w:t>(</w:t>
      </w:r>
      <w:r w:rsidRPr="002C41DB">
        <w:rPr>
          <w:rFonts w:ascii="Arial" w:eastAsia="Cambria" w:hAnsi="Arial" w:cs="Arial"/>
        </w:rPr>
        <w:t>COVID-</w:t>
      </w:r>
      <w:r>
        <w:rPr>
          <w:rFonts w:ascii="Arial" w:eastAsia="Cambria" w:hAnsi="Arial" w:cs="Arial"/>
        </w:rPr>
        <w:t>19)</w:t>
      </w:r>
      <w:r w:rsidR="00BC0DC8">
        <w:rPr>
          <w:rFonts w:ascii="Arial" w:eastAsia="Cambria" w:hAnsi="Arial" w:cs="Arial"/>
        </w:rPr>
        <w:t>.</w:t>
      </w:r>
    </w:p>
    <w:p w14:paraId="23E2F05D" w14:textId="77777777" w:rsidR="002C41DB" w:rsidRDefault="002C41DB" w:rsidP="00B92014">
      <w:pPr>
        <w:spacing w:after="0" w:line="276" w:lineRule="auto"/>
        <w:jc w:val="both"/>
        <w:rPr>
          <w:rFonts w:ascii="Arial" w:hAnsi="Arial" w:cs="Arial"/>
        </w:rPr>
      </w:pPr>
    </w:p>
    <w:p w14:paraId="5E5D2D4A" w14:textId="138B64B7" w:rsidR="00050796" w:rsidRPr="005F4C55" w:rsidRDefault="003828E9" w:rsidP="00B92014">
      <w:pPr>
        <w:spacing w:after="0" w:line="276" w:lineRule="auto"/>
        <w:jc w:val="both"/>
        <w:rPr>
          <w:rFonts w:ascii="Arial" w:hAnsi="Arial" w:cs="Arial"/>
        </w:rPr>
      </w:pPr>
      <w:r w:rsidRPr="005F4C55">
        <w:rPr>
          <w:rFonts w:ascii="Arial" w:hAnsi="Arial" w:cs="Arial"/>
        </w:rPr>
        <w:t>El SARS-CoV-2 se transmite de una persona infectada a otras, a través de las gotitas de saliva expulsadas al hablar, toser o estornudar y dichas gotas caen sobre ojos, nariz o boca de una persona sana. Dado que el virus sobrevive en diversas superficies, se transmite también al manipular objetos contaminados por el virus (manos, mesas, celulares,</w:t>
      </w:r>
      <w:r w:rsidR="00CA4BC8">
        <w:rPr>
          <w:rFonts w:ascii="Arial" w:hAnsi="Arial" w:cs="Arial"/>
        </w:rPr>
        <w:t xml:space="preserve"> papeles,</w:t>
      </w:r>
      <w:r w:rsidRPr="005F4C55">
        <w:rPr>
          <w:rFonts w:ascii="Arial" w:hAnsi="Arial" w:cs="Arial"/>
        </w:rPr>
        <w:t xml:space="preserve"> etc.) y después tocar alguna parte de la cara como ojos, nariz y boca. La supervivencia del virus que causa COVID 19, varía de acuerdo con el tipo de superficie en el que se deposita, convirtiéndose en otra fuente de exposición si estas no se limpian adecuada y frecuentemente. La evidencia científica muestra que el COVID 19 sobrevive hasta:</w:t>
      </w:r>
    </w:p>
    <w:p w14:paraId="0A08B486" w14:textId="77777777" w:rsidR="005A0AA8" w:rsidRPr="005F4C55" w:rsidRDefault="005A0AA8" w:rsidP="00B92014">
      <w:pPr>
        <w:spacing w:after="0" w:line="276" w:lineRule="auto"/>
        <w:jc w:val="both"/>
        <w:rPr>
          <w:rFonts w:ascii="Arial" w:hAnsi="Arial" w:cs="Arial"/>
          <w:b/>
        </w:rPr>
      </w:pPr>
    </w:p>
    <w:p w14:paraId="1A1E26E0"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3 horas sobre la piel </w:t>
      </w:r>
    </w:p>
    <w:p w14:paraId="7A463EE7"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12 horas en superficies porosas, tales como telas (ropa, sábanas, manteles) o papel </w:t>
      </w:r>
    </w:p>
    <w:p w14:paraId="76885C9B" w14:textId="11C62A02" w:rsidR="00050796" w:rsidRPr="005F4C55" w:rsidRDefault="00B044AA" w:rsidP="00B92014">
      <w:pPr>
        <w:spacing w:after="0" w:line="276" w:lineRule="auto"/>
        <w:ind w:left="709" w:hanging="142"/>
        <w:jc w:val="both"/>
        <w:rPr>
          <w:rFonts w:ascii="Arial" w:hAnsi="Arial" w:cs="Arial"/>
          <w:b/>
        </w:rPr>
      </w:pPr>
      <w:r w:rsidRPr="005F4C55">
        <w:rPr>
          <w:rFonts w:ascii="Arial" w:hAnsi="Arial" w:cs="Arial"/>
        </w:rPr>
        <w:t>• 48 horas en superficies lisas como pisos, paredes, pasamanos, puertas, sillas o butacas, ventanas, mesas, mosaicos de baño.</w:t>
      </w:r>
    </w:p>
    <w:p w14:paraId="38C7E294" w14:textId="1719A2BD" w:rsidR="00050796" w:rsidRDefault="00050796" w:rsidP="00B92014">
      <w:pPr>
        <w:spacing w:after="0" w:line="276" w:lineRule="auto"/>
        <w:jc w:val="both"/>
        <w:rPr>
          <w:rFonts w:ascii="Arial" w:hAnsi="Arial" w:cs="Arial"/>
          <w:b/>
        </w:rPr>
      </w:pPr>
    </w:p>
    <w:p w14:paraId="1F1806DB" w14:textId="4ED8F394" w:rsidR="00B044AA" w:rsidRPr="002C41DB" w:rsidRDefault="00F64653" w:rsidP="002C41DB">
      <w:pPr>
        <w:spacing w:after="0" w:line="276" w:lineRule="auto"/>
        <w:jc w:val="both"/>
        <w:rPr>
          <w:rFonts w:ascii="Arial" w:hAnsi="Arial" w:cs="Arial"/>
          <w:b/>
          <w:bCs/>
        </w:rPr>
      </w:pPr>
      <w:r>
        <w:rPr>
          <w:rFonts w:ascii="Arial" w:hAnsi="Arial" w:cs="Arial"/>
          <w:b/>
        </w:rPr>
        <w:t>4</w:t>
      </w:r>
      <w:r w:rsidR="002C41DB">
        <w:rPr>
          <w:rFonts w:ascii="Arial" w:hAnsi="Arial" w:cs="Arial"/>
          <w:b/>
          <w:bCs/>
        </w:rPr>
        <w:t>.2 M</w:t>
      </w:r>
      <w:r w:rsidR="002C41DB" w:rsidRPr="002C41DB">
        <w:rPr>
          <w:rFonts w:ascii="Arial" w:hAnsi="Arial" w:cs="Arial"/>
          <w:b/>
          <w:bCs/>
        </w:rPr>
        <w:t>edidas de higiene personal</w:t>
      </w:r>
    </w:p>
    <w:p w14:paraId="3C8B41F7" w14:textId="53000659" w:rsidR="005A0AA8" w:rsidRDefault="00B044AA" w:rsidP="002C41DB">
      <w:pPr>
        <w:spacing w:after="0" w:line="276" w:lineRule="auto"/>
        <w:jc w:val="both"/>
        <w:rPr>
          <w:rFonts w:ascii="Arial" w:hAnsi="Arial" w:cs="Arial"/>
        </w:rPr>
      </w:pPr>
      <w:r w:rsidRPr="005F4C55">
        <w:rPr>
          <w:rFonts w:ascii="Arial" w:hAnsi="Arial" w:cs="Arial"/>
        </w:rPr>
        <w:t xml:space="preserve">Las medidas básicas de higiene personal son: </w:t>
      </w:r>
    </w:p>
    <w:p w14:paraId="4300601F" w14:textId="77777777" w:rsidR="005F4C55" w:rsidRPr="005F4C55" w:rsidRDefault="005F4C55" w:rsidP="002C41DB">
      <w:pPr>
        <w:spacing w:after="0" w:line="276" w:lineRule="auto"/>
        <w:jc w:val="both"/>
        <w:rPr>
          <w:rFonts w:ascii="Arial" w:hAnsi="Arial" w:cs="Arial"/>
        </w:rPr>
      </w:pPr>
    </w:p>
    <w:p w14:paraId="3ADF7F05" w14:textId="2A0C4D8A"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Uso obligatorio </w:t>
      </w:r>
      <w:r w:rsidR="00B8201E">
        <w:rPr>
          <w:rFonts w:ascii="Arial" w:hAnsi="Arial" w:cs="Arial"/>
        </w:rPr>
        <w:t xml:space="preserve">y correcto </w:t>
      </w:r>
      <w:r w:rsidRPr="005F4C55">
        <w:rPr>
          <w:rFonts w:ascii="Arial" w:hAnsi="Arial" w:cs="Arial"/>
        </w:rPr>
        <w:t>de cubrebocas</w:t>
      </w:r>
      <w:r w:rsidR="008F66A6">
        <w:rPr>
          <w:rFonts w:ascii="Arial" w:hAnsi="Arial" w:cs="Arial"/>
        </w:rPr>
        <w:t>.</w:t>
      </w:r>
      <w:r w:rsidRPr="005F4C55">
        <w:rPr>
          <w:rFonts w:ascii="Arial" w:hAnsi="Arial" w:cs="Arial"/>
        </w:rPr>
        <w:t xml:space="preserve"> </w:t>
      </w:r>
    </w:p>
    <w:p w14:paraId="09BC8E2D" w14:textId="4E8CB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Lavarse las manos frecuentemente con jabón y agua</w:t>
      </w:r>
      <w:r w:rsidR="005A0AA8" w:rsidRPr="005F4C55">
        <w:rPr>
          <w:rFonts w:ascii="Arial" w:hAnsi="Arial" w:cs="Arial"/>
        </w:rPr>
        <w:t xml:space="preserve"> o </w:t>
      </w:r>
      <w:r w:rsidR="005A0AA8" w:rsidRPr="005F4C55">
        <w:rPr>
          <w:rFonts w:ascii="Arial" w:eastAsia="Cambria" w:hAnsi="Arial" w:cs="Arial"/>
          <w:spacing w:val="-1"/>
          <w:position w:val="-1"/>
        </w:rPr>
        <w:t>gel antibacterial</w:t>
      </w:r>
      <w:r w:rsidR="00FE6379">
        <w:rPr>
          <w:rFonts w:ascii="Arial" w:eastAsia="Cambria" w:hAnsi="Arial" w:cs="Arial"/>
          <w:spacing w:val="-1"/>
          <w:position w:val="-1"/>
        </w:rPr>
        <w:t>,</w:t>
      </w:r>
      <w:r w:rsidR="005A0AA8" w:rsidRPr="005F4C55">
        <w:rPr>
          <w:rFonts w:ascii="Arial" w:eastAsia="Cambria" w:hAnsi="Arial" w:cs="Arial"/>
          <w:spacing w:val="-1"/>
          <w:position w:val="-1"/>
        </w:rPr>
        <w:t xml:space="preserve"> con base alcohol al 70%</w:t>
      </w:r>
      <w:r w:rsidRPr="005F4C55">
        <w:rPr>
          <w:rFonts w:ascii="Arial" w:hAnsi="Arial" w:cs="Arial"/>
        </w:rPr>
        <w:t xml:space="preserve"> al llegar de la calle, periódicamente durante el día, después de tocar áreas de uso común, después de ir al baño y antes de comer. </w:t>
      </w:r>
    </w:p>
    <w:p w14:paraId="1DA23552" w14:textId="28205203"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Cubrirse la nariz y la boca con un pañuelo desechable o con el ángulo interno del brazo, al toser o estornudar (</w:t>
      </w:r>
      <w:r w:rsidR="00D16058">
        <w:rPr>
          <w:rFonts w:ascii="Arial" w:hAnsi="Arial" w:cs="Arial"/>
        </w:rPr>
        <w:t>e</w:t>
      </w:r>
      <w:r w:rsidR="005A0AA8" w:rsidRPr="005F4C55">
        <w:rPr>
          <w:rFonts w:ascii="Arial" w:hAnsi="Arial" w:cs="Arial"/>
        </w:rPr>
        <w:t>stornudo de etiqueta</w:t>
      </w:r>
      <w:r w:rsidRPr="005F4C55">
        <w:rPr>
          <w:rFonts w:ascii="Arial" w:hAnsi="Arial" w:cs="Arial"/>
        </w:rPr>
        <w:t>)</w:t>
      </w:r>
      <w:r w:rsidR="005A0AA8" w:rsidRPr="005F4C55">
        <w:rPr>
          <w:rFonts w:ascii="Arial" w:hAnsi="Arial" w:cs="Arial"/>
        </w:rPr>
        <w:t>.</w:t>
      </w:r>
      <w:r w:rsidRPr="005F4C55">
        <w:rPr>
          <w:rFonts w:ascii="Arial" w:hAnsi="Arial" w:cs="Arial"/>
        </w:rPr>
        <w:t xml:space="preserve"> Es necesario lavarse las manos después de limpiarse la nariz. </w:t>
      </w:r>
    </w:p>
    <w:p w14:paraId="4CE4B08B"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lastRenderedPageBreak/>
        <w:t xml:space="preserve">• Nunca escupir en el suelo. Si es necesario escupir, hacerlo en un pañuelo desechable, tirarlo a la basura y lavarse las manos. </w:t>
      </w:r>
    </w:p>
    <w:p w14:paraId="7C5D32C3"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No tocarse nariz, boca y ojos con las manos sucias. </w:t>
      </w:r>
    </w:p>
    <w:p w14:paraId="312212BB" w14:textId="69ADB800" w:rsidR="00B044AA" w:rsidRPr="005F4C55" w:rsidRDefault="00B044AA" w:rsidP="002C41DB">
      <w:pPr>
        <w:spacing w:after="0" w:line="276" w:lineRule="auto"/>
        <w:ind w:left="709" w:hanging="142"/>
        <w:jc w:val="both"/>
        <w:rPr>
          <w:rFonts w:ascii="Arial" w:hAnsi="Arial" w:cs="Arial"/>
        </w:rPr>
      </w:pPr>
      <w:r w:rsidRPr="005F4C55">
        <w:rPr>
          <w:rFonts w:ascii="Arial" w:hAnsi="Arial" w:cs="Arial"/>
        </w:rPr>
        <w:t>• No saludar de beso, mano o abraz</w:t>
      </w:r>
      <w:r w:rsidR="004671B3">
        <w:rPr>
          <w:rFonts w:ascii="Arial" w:hAnsi="Arial" w:cs="Arial"/>
        </w:rPr>
        <w:t>o y evitar cualquier tipo de contacto corporal.</w:t>
      </w:r>
    </w:p>
    <w:p w14:paraId="09B9EA7E" w14:textId="1E716B96" w:rsidR="00B044AA" w:rsidRPr="005F4C55" w:rsidRDefault="00B044AA" w:rsidP="002C41DB">
      <w:pPr>
        <w:spacing w:after="0" w:line="276" w:lineRule="auto"/>
        <w:jc w:val="both"/>
        <w:rPr>
          <w:rFonts w:ascii="Arial" w:hAnsi="Arial" w:cs="Arial"/>
        </w:rPr>
      </w:pPr>
    </w:p>
    <w:p w14:paraId="740EE879" w14:textId="21BA1127" w:rsidR="00B044AA" w:rsidRPr="008333B3" w:rsidRDefault="002C41DB" w:rsidP="008333B3">
      <w:pPr>
        <w:pStyle w:val="Prrafodelista"/>
        <w:numPr>
          <w:ilvl w:val="1"/>
          <w:numId w:val="48"/>
        </w:numPr>
        <w:spacing w:after="0" w:line="276" w:lineRule="auto"/>
        <w:jc w:val="both"/>
        <w:rPr>
          <w:rFonts w:ascii="Arial" w:hAnsi="Arial" w:cs="Arial"/>
          <w:b/>
          <w:bCs/>
        </w:rPr>
      </w:pPr>
      <w:r w:rsidRPr="008333B3">
        <w:rPr>
          <w:rFonts w:ascii="Arial" w:hAnsi="Arial" w:cs="Arial"/>
          <w:b/>
          <w:bCs/>
        </w:rPr>
        <w:t>Filtro Sanitario</w:t>
      </w:r>
    </w:p>
    <w:p w14:paraId="40D8873F" w14:textId="404FD9F4" w:rsidR="002C41DB" w:rsidRDefault="002C41DB" w:rsidP="002C41DB">
      <w:pPr>
        <w:spacing w:after="0" w:line="276" w:lineRule="auto"/>
        <w:jc w:val="both"/>
        <w:rPr>
          <w:rFonts w:ascii="Arial" w:hAnsi="Arial" w:cs="Arial"/>
        </w:rPr>
      </w:pPr>
      <w:r>
        <w:rPr>
          <w:rFonts w:ascii="Arial" w:hAnsi="Arial" w:cs="Arial"/>
        </w:rPr>
        <w:t xml:space="preserve">Las personas que participen en el </w:t>
      </w:r>
      <w:r w:rsidR="00F64653">
        <w:rPr>
          <w:rFonts w:ascii="Arial" w:hAnsi="Arial" w:cs="Arial"/>
        </w:rPr>
        <w:t>PREP</w:t>
      </w:r>
      <w:r>
        <w:rPr>
          <w:rFonts w:ascii="Arial" w:hAnsi="Arial" w:cs="Arial"/>
        </w:rPr>
        <w:t xml:space="preserve"> deberán pasar por los filtros sanitarios instalados en las oficinas del Consejo General y de los Consejos Municipales Electorales, implementados como e</w:t>
      </w:r>
      <w:r w:rsidRPr="002C41DB">
        <w:rPr>
          <w:rFonts w:ascii="Arial" w:hAnsi="Arial" w:cs="Arial"/>
        </w:rPr>
        <w:t>strategia de control de ingreso y egreso de personas</w:t>
      </w:r>
      <w:r>
        <w:rPr>
          <w:rFonts w:ascii="Arial" w:hAnsi="Arial" w:cs="Arial"/>
        </w:rPr>
        <w:t xml:space="preserve">, de conformidad a lo establecido en el </w:t>
      </w:r>
      <w:r w:rsidRPr="002C41DB">
        <w:rPr>
          <w:rFonts w:ascii="Arial" w:hAnsi="Arial" w:cs="Arial"/>
        </w:rPr>
        <w:t>Acuerdo IEE/CG/064/2020</w:t>
      </w:r>
      <w:r>
        <w:rPr>
          <w:rFonts w:ascii="Arial" w:hAnsi="Arial" w:cs="Arial"/>
        </w:rPr>
        <w:t xml:space="preserve"> </w:t>
      </w:r>
      <w:r w:rsidRPr="002C41DB">
        <w:rPr>
          <w:rFonts w:ascii="Arial" w:hAnsi="Arial" w:cs="Arial"/>
        </w:rPr>
        <w:t>por el que se apr</w:t>
      </w:r>
      <w:r>
        <w:rPr>
          <w:rFonts w:ascii="Arial" w:hAnsi="Arial" w:cs="Arial"/>
        </w:rPr>
        <w:t>o</w:t>
      </w:r>
      <w:r w:rsidRPr="002C41DB">
        <w:rPr>
          <w:rFonts w:ascii="Arial" w:hAnsi="Arial" w:cs="Arial"/>
        </w:rPr>
        <w:t>b</w:t>
      </w:r>
      <w:r>
        <w:rPr>
          <w:rFonts w:ascii="Arial" w:hAnsi="Arial" w:cs="Arial"/>
        </w:rPr>
        <w:t>ó</w:t>
      </w:r>
      <w:r w:rsidRPr="002C41DB">
        <w:rPr>
          <w:rFonts w:ascii="Arial" w:hAnsi="Arial" w:cs="Arial"/>
        </w:rPr>
        <w:t xml:space="preserve"> el protocolo de seguridad sanitaria de</w:t>
      </w:r>
      <w:r>
        <w:rPr>
          <w:rFonts w:ascii="Arial" w:hAnsi="Arial" w:cs="Arial"/>
        </w:rPr>
        <w:t xml:space="preserve">l Instituto </w:t>
      </w:r>
      <w:r w:rsidRPr="002C41DB">
        <w:rPr>
          <w:rFonts w:ascii="Arial" w:hAnsi="Arial" w:cs="Arial"/>
        </w:rPr>
        <w:t>ante COVID-19.</w:t>
      </w:r>
    </w:p>
    <w:p w14:paraId="23DD0F13" w14:textId="72981C13" w:rsidR="002C41DB" w:rsidRDefault="002C41DB" w:rsidP="002C41DB">
      <w:pPr>
        <w:spacing w:after="0" w:line="276" w:lineRule="auto"/>
        <w:jc w:val="both"/>
        <w:rPr>
          <w:rFonts w:ascii="Arial" w:hAnsi="Arial" w:cs="Arial"/>
        </w:rPr>
      </w:pPr>
    </w:p>
    <w:p w14:paraId="464913BF" w14:textId="77777777" w:rsidR="002C41DB" w:rsidRPr="002C41DB" w:rsidRDefault="002C41DB" w:rsidP="002C41DB">
      <w:pPr>
        <w:spacing w:after="0" w:line="276" w:lineRule="auto"/>
        <w:jc w:val="both"/>
        <w:rPr>
          <w:rFonts w:ascii="Arial" w:hAnsi="Arial" w:cs="Arial"/>
        </w:rPr>
      </w:pPr>
      <w:r w:rsidRPr="002C41DB">
        <w:rPr>
          <w:rFonts w:ascii="Arial" w:hAnsi="Arial" w:cs="Arial"/>
        </w:rPr>
        <w:t>El objetivo de instalar a la entrada de cada sitio un filtro de supervisión es garantizar que las personas que ingresen a los inmuebles no representen un riesgo potencial de contagio para el resto de las personas en los mismos.</w:t>
      </w:r>
    </w:p>
    <w:p w14:paraId="7C875761" w14:textId="77777777" w:rsidR="002C41DB" w:rsidRPr="002C41DB" w:rsidRDefault="002C41DB" w:rsidP="002C41DB">
      <w:pPr>
        <w:spacing w:after="0" w:line="276" w:lineRule="auto"/>
        <w:jc w:val="both"/>
        <w:rPr>
          <w:rFonts w:ascii="Arial" w:hAnsi="Arial" w:cs="Arial"/>
        </w:rPr>
      </w:pPr>
    </w:p>
    <w:p w14:paraId="6F303200" w14:textId="26831585" w:rsidR="002C41DB" w:rsidRDefault="002C41DB" w:rsidP="002C41DB">
      <w:pPr>
        <w:spacing w:after="0" w:line="276" w:lineRule="auto"/>
        <w:jc w:val="both"/>
        <w:rPr>
          <w:rFonts w:ascii="Arial" w:hAnsi="Arial" w:cs="Arial"/>
        </w:rPr>
      </w:pPr>
      <w:r w:rsidRPr="002C41DB">
        <w:rPr>
          <w:rFonts w:ascii="Arial" w:hAnsi="Arial" w:cs="Arial"/>
        </w:rPr>
        <w:t xml:space="preserve">Este filtro consiste en colocar a la entrada de cada inmueble un módulo en el que a las personas que ingresan se les aplique gel antibacterial con base alcohol al 70%. En el caso de que se posible, se deberá aplicar un cuestionario rápido sobre su estado de salud y tomar la temperatura corporal. </w:t>
      </w:r>
    </w:p>
    <w:p w14:paraId="0DDD4604" w14:textId="7CD3D1DB" w:rsidR="002C41DB" w:rsidRDefault="002C41DB" w:rsidP="002C41DB">
      <w:pPr>
        <w:spacing w:after="0" w:line="276" w:lineRule="auto"/>
        <w:jc w:val="both"/>
        <w:rPr>
          <w:rFonts w:ascii="Arial" w:hAnsi="Arial" w:cs="Arial"/>
        </w:rPr>
      </w:pPr>
    </w:p>
    <w:p w14:paraId="4521C1A5" w14:textId="4367F38F" w:rsidR="002C41DB" w:rsidRPr="002C41DB" w:rsidRDefault="002C41DB" w:rsidP="002C41DB">
      <w:pPr>
        <w:spacing w:after="0" w:line="276" w:lineRule="auto"/>
        <w:jc w:val="both"/>
        <w:rPr>
          <w:rFonts w:ascii="Arial" w:hAnsi="Arial" w:cs="Arial"/>
        </w:rPr>
      </w:pPr>
      <w:r w:rsidRPr="002C41DB">
        <w:rPr>
          <w:rFonts w:ascii="Arial" w:hAnsi="Arial" w:cs="Arial"/>
        </w:rPr>
        <w:t>El filtro de supervisión es un módulo que deberá ubicarse de forma accesible en la entrada del Instituto.</w:t>
      </w:r>
    </w:p>
    <w:p w14:paraId="5DA4E64E" w14:textId="77777777" w:rsidR="002C41DB" w:rsidRDefault="002C41DB" w:rsidP="002C41DB">
      <w:pPr>
        <w:spacing w:after="0" w:line="276" w:lineRule="auto"/>
        <w:jc w:val="both"/>
        <w:rPr>
          <w:rFonts w:ascii="Arial" w:hAnsi="Arial" w:cs="Arial"/>
        </w:rPr>
      </w:pPr>
    </w:p>
    <w:p w14:paraId="3B0EA588" w14:textId="13B71F09" w:rsidR="002C41DB" w:rsidRPr="002C41DB" w:rsidRDefault="002C41DB" w:rsidP="002C41DB">
      <w:pPr>
        <w:spacing w:after="0" w:line="276" w:lineRule="auto"/>
        <w:jc w:val="both"/>
        <w:rPr>
          <w:rFonts w:ascii="Arial" w:hAnsi="Arial" w:cs="Arial"/>
        </w:rPr>
      </w:pPr>
      <w:r w:rsidRPr="002C41DB">
        <w:rPr>
          <w:rFonts w:ascii="Arial" w:hAnsi="Arial" w:cs="Arial"/>
        </w:rPr>
        <w:t xml:space="preserve">El filtro </w:t>
      </w:r>
      <w:r w:rsidR="001E6BEC">
        <w:rPr>
          <w:rFonts w:ascii="Arial" w:hAnsi="Arial" w:cs="Arial"/>
        </w:rPr>
        <w:t xml:space="preserve">sanitario </w:t>
      </w:r>
      <w:r w:rsidRPr="002C41DB">
        <w:rPr>
          <w:rFonts w:ascii="Arial" w:hAnsi="Arial" w:cs="Arial"/>
        </w:rPr>
        <w:t>de supervisión deberá ofrecer los siguientes servicios:</w:t>
      </w:r>
    </w:p>
    <w:p w14:paraId="3BF131B7" w14:textId="07674220"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Supervisión del uso adecuado de equipo de protección personal: cubrebocas (que proteja boca y nariz), o careta antisalpicaduras, o de protección facial). </w:t>
      </w:r>
    </w:p>
    <w:p w14:paraId="2F0D151E" w14:textId="0F7788AF"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Aplicación de gel antibacterial (base alcohol al 70%).</w:t>
      </w:r>
    </w:p>
    <w:p w14:paraId="23EFFF5C" w14:textId="52ECAE2A"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Medición de la temperatura corporal. Si </w:t>
      </w:r>
      <w:r w:rsidR="00FE6379">
        <w:rPr>
          <w:rFonts w:ascii="Arial" w:hAnsi="Arial" w:cs="Arial"/>
        </w:rPr>
        <w:t>é</w:t>
      </w:r>
      <w:r w:rsidRPr="002C41DB">
        <w:rPr>
          <w:rFonts w:ascii="Arial" w:hAnsi="Arial" w:cs="Arial"/>
        </w:rPr>
        <w:t>sta es mayor a 37.5 °C, el encargado/a del filtro solicitará a la persona se aparte momentáneamente del área del filtro para hacer una segunda medición 10 minutos después. Si se corrobora la temperatura mayor a 37.5</w:t>
      </w:r>
      <w:r w:rsidR="008244B5">
        <w:rPr>
          <w:rFonts w:ascii="Arial" w:hAnsi="Arial" w:cs="Arial"/>
        </w:rPr>
        <w:t>º</w:t>
      </w:r>
      <w:r w:rsidRPr="002C41DB">
        <w:rPr>
          <w:rFonts w:ascii="Arial" w:hAnsi="Arial" w:cs="Arial"/>
        </w:rPr>
        <w:t>C</w:t>
      </w:r>
      <w:r w:rsidR="00FE6379">
        <w:rPr>
          <w:rFonts w:ascii="Arial" w:hAnsi="Arial" w:cs="Arial"/>
        </w:rPr>
        <w:t>,</w:t>
      </w:r>
      <w:r w:rsidRPr="002C41DB">
        <w:rPr>
          <w:rFonts w:ascii="Arial" w:hAnsi="Arial" w:cs="Arial"/>
        </w:rPr>
        <w:t xml:space="preserve"> no se permitirá el acceso, se recomendará regresar a su domicilio y/o acudir a servicios médicos, dando aviso a</w:t>
      </w:r>
      <w:r>
        <w:rPr>
          <w:rFonts w:ascii="Arial" w:hAnsi="Arial" w:cs="Arial"/>
        </w:rPr>
        <w:t xml:space="preserve"> la Secretaría Ejecutiva del Instituto.</w:t>
      </w:r>
    </w:p>
    <w:p w14:paraId="49242FA2" w14:textId="68D3F565"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Detección de posibles síntomas de COVID-19. La o él  encargado del filtro interrogará sobre la presencia de síntomas de la enfermedad: dificultad para respirar o falta de aire, tos seca, fiebre, dolor de cabeza</w:t>
      </w:r>
      <w:r w:rsidR="00FE6379">
        <w:rPr>
          <w:rFonts w:ascii="Arial" w:hAnsi="Arial" w:cs="Arial"/>
        </w:rPr>
        <w:t>,</w:t>
      </w:r>
      <w:r w:rsidRPr="002C41DB">
        <w:rPr>
          <w:rFonts w:ascii="Arial" w:hAnsi="Arial" w:cs="Arial"/>
        </w:rPr>
        <w:t xml:space="preserve"> dolor o ardor de garganta, congestión nasal, escurrimiento nasal</w:t>
      </w:r>
      <w:r w:rsidR="00FE6379">
        <w:rPr>
          <w:rFonts w:ascii="Arial" w:hAnsi="Arial" w:cs="Arial"/>
        </w:rPr>
        <w:t>,</w:t>
      </w:r>
      <w:r w:rsidRPr="002C41DB">
        <w:rPr>
          <w:rFonts w:ascii="Arial" w:hAnsi="Arial" w:cs="Arial"/>
        </w:rPr>
        <w:t xml:space="preserve"> ojos rojos o irritados y cansancio o dolor en músculos o articulaciones (malestar general).</w:t>
      </w:r>
    </w:p>
    <w:p w14:paraId="0C443112" w14:textId="1E4E1A23"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Desinfección de calzado mediante tapetes con solución de hipoclorito de sodio (concentraciones de ≥0.5%).</w:t>
      </w:r>
    </w:p>
    <w:p w14:paraId="5793028A" w14:textId="77777777" w:rsidR="00DB68FF" w:rsidRDefault="002C41DB" w:rsidP="00DB68FF">
      <w:pPr>
        <w:pStyle w:val="Prrafodelista"/>
        <w:numPr>
          <w:ilvl w:val="0"/>
          <w:numId w:val="43"/>
        </w:numPr>
        <w:spacing w:after="0" w:line="276" w:lineRule="auto"/>
        <w:jc w:val="both"/>
        <w:rPr>
          <w:rFonts w:ascii="Arial" w:hAnsi="Arial" w:cs="Arial"/>
        </w:rPr>
      </w:pPr>
      <w:r w:rsidRPr="002C41DB">
        <w:rPr>
          <w:rFonts w:ascii="Arial" w:hAnsi="Arial" w:cs="Arial"/>
        </w:rPr>
        <w:t>Difusión de información relativa a medidas de mitigación del COVID-19.</w:t>
      </w:r>
    </w:p>
    <w:p w14:paraId="43F955AC" w14:textId="267A0374" w:rsidR="002C41DB" w:rsidRPr="00DB68FF" w:rsidRDefault="002C41DB" w:rsidP="00DB68FF">
      <w:pPr>
        <w:pStyle w:val="Prrafodelista"/>
        <w:numPr>
          <w:ilvl w:val="0"/>
          <w:numId w:val="43"/>
        </w:numPr>
        <w:spacing w:after="0" w:line="276" w:lineRule="auto"/>
        <w:jc w:val="both"/>
        <w:rPr>
          <w:rFonts w:ascii="Arial" w:hAnsi="Arial" w:cs="Arial"/>
        </w:rPr>
      </w:pPr>
      <w:r w:rsidRPr="00DB68FF">
        <w:rPr>
          <w:rFonts w:ascii="Arial" w:hAnsi="Arial" w:cs="Arial"/>
        </w:rPr>
        <w:lastRenderedPageBreak/>
        <w:t xml:space="preserve">El filtro de supervisión deberá contar con gel antibacterial (base alcohol al 70%), solución clorada para la desinfección del área; pañuelos o toallas desechables; bote de basura con tapa para desechos (evitar su acumulación) y termómetro infrarrojo. </w:t>
      </w:r>
    </w:p>
    <w:p w14:paraId="4F588EF6" w14:textId="5A2CB68B"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 xml:space="preserve">El filtro deberá ser atendido por quienes sean designados para tal efecto, previa capacitación y dotación de equipo de protección personal para cumplir con esta función. </w:t>
      </w:r>
    </w:p>
    <w:p w14:paraId="6526A68F" w14:textId="7B549639" w:rsidR="002C41DB" w:rsidRPr="002C41DB" w:rsidRDefault="002C41DB" w:rsidP="002C41DB">
      <w:pPr>
        <w:pStyle w:val="Prrafodelista"/>
        <w:numPr>
          <w:ilvl w:val="0"/>
          <w:numId w:val="43"/>
        </w:numPr>
        <w:spacing w:after="0" w:line="276" w:lineRule="auto"/>
        <w:jc w:val="both"/>
        <w:rPr>
          <w:rFonts w:ascii="Arial" w:hAnsi="Arial" w:cs="Arial"/>
        </w:rPr>
      </w:pPr>
      <w:r w:rsidRPr="002C41DB">
        <w:rPr>
          <w:rFonts w:ascii="Arial" w:hAnsi="Arial" w:cs="Arial"/>
        </w:rPr>
        <w:t>Durante la contingencia sanitaria no se permitirá la entrada de menores de edad al Instituto.</w:t>
      </w:r>
    </w:p>
    <w:p w14:paraId="5BBBB04B" w14:textId="0007DEF2" w:rsidR="002C41DB" w:rsidRDefault="002C41DB" w:rsidP="002C41DB">
      <w:pPr>
        <w:spacing w:after="0" w:line="276" w:lineRule="auto"/>
        <w:jc w:val="both"/>
        <w:rPr>
          <w:rFonts w:ascii="Arial" w:hAnsi="Arial" w:cs="Arial"/>
        </w:rPr>
      </w:pPr>
    </w:p>
    <w:p w14:paraId="35B46D3F" w14:textId="41FD224A" w:rsidR="006B7E70" w:rsidRPr="008333B3" w:rsidRDefault="006B7E70" w:rsidP="008333B3">
      <w:pPr>
        <w:pStyle w:val="Prrafodelista"/>
        <w:numPr>
          <w:ilvl w:val="1"/>
          <w:numId w:val="48"/>
        </w:numPr>
        <w:spacing w:after="0" w:line="276" w:lineRule="auto"/>
        <w:jc w:val="both"/>
        <w:rPr>
          <w:rFonts w:ascii="Arial" w:hAnsi="Arial" w:cs="Arial"/>
          <w:b/>
          <w:bCs/>
        </w:rPr>
      </w:pPr>
      <w:bookmarkStart w:id="2" w:name="_Hlk62335753"/>
      <w:r w:rsidRPr="008333B3">
        <w:rPr>
          <w:rFonts w:ascii="Arial" w:hAnsi="Arial" w:cs="Arial"/>
          <w:b/>
          <w:bCs/>
        </w:rPr>
        <w:t xml:space="preserve">Medidas </w:t>
      </w:r>
      <w:bookmarkEnd w:id="2"/>
      <w:r w:rsidRPr="008333B3">
        <w:rPr>
          <w:rFonts w:ascii="Arial" w:hAnsi="Arial" w:cs="Arial"/>
          <w:b/>
          <w:bCs/>
        </w:rPr>
        <w:t>de prevención de contagios en las instalaciones del Instituto</w:t>
      </w:r>
    </w:p>
    <w:p w14:paraId="49009080" w14:textId="31E331DD" w:rsidR="006B7E70" w:rsidRDefault="006B7E70" w:rsidP="002C41DB">
      <w:pPr>
        <w:spacing w:after="0" w:line="276" w:lineRule="auto"/>
        <w:jc w:val="both"/>
        <w:rPr>
          <w:rFonts w:ascii="Arial" w:hAnsi="Arial" w:cs="Arial"/>
        </w:rPr>
      </w:pPr>
      <w:r>
        <w:rPr>
          <w:rFonts w:ascii="Arial" w:hAnsi="Arial" w:cs="Arial"/>
        </w:rPr>
        <w:t>Son acciones que se realizan para prevenir un posible contagio en las instalaciones del Instituto</w:t>
      </w:r>
      <w:r w:rsidR="00FE6379">
        <w:rPr>
          <w:rFonts w:ascii="Arial" w:hAnsi="Arial" w:cs="Arial"/>
        </w:rPr>
        <w:t>,</w:t>
      </w:r>
      <w:r>
        <w:rPr>
          <w:rFonts w:ascii="Arial" w:hAnsi="Arial" w:cs="Arial"/>
        </w:rPr>
        <w:t xml:space="preserve"> las siguientes:</w:t>
      </w:r>
    </w:p>
    <w:p w14:paraId="2524A4C8" w14:textId="09D25A96" w:rsidR="006B7E70" w:rsidRDefault="006B7E70" w:rsidP="002C41DB">
      <w:pPr>
        <w:spacing w:after="0" w:line="276" w:lineRule="auto"/>
        <w:jc w:val="both"/>
        <w:rPr>
          <w:rFonts w:ascii="Arial" w:hAnsi="Arial" w:cs="Arial"/>
        </w:rPr>
      </w:pPr>
    </w:p>
    <w:p w14:paraId="65E9DC5F" w14:textId="3C4B4BAB" w:rsidR="006B7E70" w:rsidRPr="00662EDF" w:rsidRDefault="006B7E70" w:rsidP="00662EDF">
      <w:pPr>
        <w:pStyle w:val="Prrafodelista"/>
        <w:numPr>
          <w:ilvl w:val="0"/>
          <w:numId w:val="45"/>
        </w:numPr>
        <w:spacing w:after="0" w:line="276" w:lineRule="auto"/>
        <w:jc w:val="both"/>
        <w:rPr>
          <w:rFonts w:ascii="Arial" w:hAnsi="Arial" w:cs="Arial"/>
        </w:rPr>
      </w:pPr>
      <w:r w:rsidRPr="00662EDF">
        <w:rPr>
          <w:rFonts w:ascii="Arial" w:hAnsi="Arial" w:cs="Arial"/>
        </w:rPr>
        <w:t>Proveer dispensadores con soluciones a base de</w:t>
      </w:r>
      <w:r w:rsidR="00662EDF" w:rsidRPr="00662EDF">
        <w:rPr>
          <w:rFonts w:ascii="Arial" w:hAnsi="Arial" w:cs="Arial"/>
        </w:rPr>
        <w:t xml:space="preserve"> alcohol gel al 70% a libre disposición en distintos puntos de las instalaciones del Instituto.</w:t>
      </w:r>
    </w:p>
    <w:p w14:paraId="2FA2C614" w14:textId="076247D0"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Uso correcto del equipo de protección personal.</w:t>
      </w:r>
    </w:p>
    <w:p w14:paraId="6069B4C0" w14:textId="282CD723"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Garantizar que los sanitarios cuenten con lavamanos y condiciones adecuadas para la limpieza y el lavado frecuente de manos.</w:t>
      </w:r>
    </w:p>
    <w:p w14:paraId="63CAC252" w14:textId="29F5C88A"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Establecer un programa de limpieza y mantenimiento permanente del Instituto y las áreas de trabajo utilizando productos de limpieza adecuados para prevenir la propagación del virus.</w:t>
      </w:r>
    </w:p>
    <w:p w14:paraId="551B2B8D" w14:textId="3162711D" w:rsidR="00662EDF" w:rsidRPr="00662EDF" w:rsidRDefault="00662EDF" w:rsidP="00662EDF">
      <w:pPr>
        <w:pStyle w:val="Prrafodelista"/>
        <w:numPr>
          <w:ilvl w:val="0"/>
          <w:numId w:val="45"/>
        </w:numPr>
        <w:spacing w:after="0" w:line="276" w:lineRule="auto"/>
        <w:jc w:val="both"/>
        <w:rPr>
          <w:rFonts w:ascii="Arial" w:hAnsi="Arial" w:cs="Arial"/>
        </w:rPr>
      </w:pPr>
      <w:r w:rsidRPr="00662EDF">
        <w:rPr>
          <w:rFonts w:ascii="Arial" w:hAnsi="Arial" w:cs="Arial"/>
        </w:rPr>
        <w:t>Promover que el personal no comparta herramientas de trabajo y/u objetos personales. En el caso de que sea indispensable el uso compartido de ciertas herramientas de trabajo, se deberá realizar previo lavado o desinfección de manos.</w:t>
      </w:r>
    </w:p>
    <w:p w14:paraId="4128A5E7" w14:textId="77777777" w:rsidR="00646018" w:rsidRDefault="00662EDF" w:rsidP="002C41DB">
      <w:pPr>
        <w:pStyle w:val="Prrafodelista"/>
        <w:numPr>
          <w:ilvl w:val="0"/>
          <w:numId w:val="45"/>
        </w:numPr>
        <w:spacing w:after="0" w:line="276" w:lineRule="auto"/>
        <w:jc w:val="both"/>
        <w:rPr>
          <w:rFonts w:ascii="Arial" w:hAnsi="Arial" w:cs="Arial"/>
        </w:rPr>
      </w:pPr>
      <w:r w:rsidRPr="00662EDF">
        <w:rPr>
          <w:rFonts w:ascii="Arial" w:hAnsi="Arial" w:cs="Arial"/>
        </w:rPr>
        <w:t>Señalar en áreas comunes con marcas en el piso la sana distancia.</w:t>
      </w:r>
    </w:p>
    <w:p w14:paraId="7B5FEAF2" w14:textId="77777777" w:rsidR="00646018" w:rsidRPr="00646018" w:rsidRDefault="00646018" w:rsidP="00646018">
      <w:pPr>
        <w:pStyle w:val="Prrafodelista"/>
        <w:spacing w:after="0" w:line="276" w:lineRule="auto"/>
        <w:ind w:left="360"/>
        <w:jc w:val="both"/>
        <w:rPr>
          <w:rFonts w:ascii="Arial" w:hAnsi="Arial" w:cs="Arial"/>
        </w:rPr>
      </w:pPr>
    </w:p>
    <w:p w14:paraId="67883183" w14:textId="27195A9C" w:rsidR="00646018" w:rsidRPr="00646018" w:rsidRDefault="00646018" w:rsidP="008333B3">
      <w:pPr>
        <w:pStyle w:val="Prrafodelista"/>
        <w:numPr>
          <w:ilvl w:val="1"/>
          <w:numId w:val="48"/>
        </w:numPr>
        <w:spacing w:after="0" w:line="276" w:lineRule="auto"/>
        <w:jc w:val="both"/>
        <w:rPr>
          <w:rFonts w:ascii="Arial" w:hAnsi="Arial" w:cs="Arial"/>
          <w:b/>
          <w:bCs/>
        </w:rPr>
      </w:pPr>
      <w:r w:rsidRPr="00646018">
        <w:rPr>
          <w:rFonts w:ascii="Arial" w:hAnsi="Arial" w:cs="Arial"/>
          <w:b/>
          <w:bCs/>
        </w:rPr>
        <w:t>Medidas</w:t>
      </w:r>
      <w:r w:rsidRPr="00646018">
        <w:t xml:space="preserve"> </w:t>
      </w:r>
      <w:r w:rsidRPr="00646018">
        <w:rPr>
          <w:rFonts w:ascii="Arial" w:hAnsi="Arial" w:cs="Arial"/>
          <w:b/>
          <w:bCs/>
        </w:rPr>
        <w:t>Sana distancia</w:t>
      </w:r>
    </w:p>
    <w:p w14:paraId="2FA6AF8D" w14:textId="77777777" w:rsidR="00646018" w:rsidRPr="00646018" w:rsidRDefault="00646018" w:rsidP="00646018">
      <w:pPr>
        <w:spacing w:after="0" w:line="276" w:lineRule="auto"/>
        <w:jc w:val="both"/>
        <w:rPr>
          <w:rFonts w:ascii="Arial" w:hAnsi="Arial" w:cs="Arial"/>
        </w:rPr>
      </w:pPr>
    </w:p>
    <w:p w14:paraId="7D3A7E35" w14:textId="73FCB204" w:rsidR="00646018" w:rsidRPr="00646018" w:rsidRDefault="00646018" w:rsidP="00646018">
      <w:pPr>
        <w:spacing w:after="0" w:line="276" w:lineRule="auto"/>
        <w:jc w:val="both"/>
        <w:rPr>
          <w:rFonts w:ascii="Arial" w:hAnsi="Arial" w:cs="Arial"/>
        </w:rPr>
      </w:pPr>
      <w:r>
        <w:rPr>
          <w:rFonts w:ascii="Arial" w:hAnsi="Arial" w:cs="Arial"/>
        </w:rPr>
        <w:t>Se entiende como sana distancia, l</w:t>
      </w:r>
      <w:r w:rsidRPr="00646018">
        <w:rPr>
          <w:rFonts w:ascii="Arial" w:hAnsi="Arial" w:cs="Arial"/>
        </w:rPr>
        <w:t xml:space="preserve">a modificación de hábitos para favorecer una distancia mínima de </w:t>
      </w:r>
      <w:r w:rsidR="00F74416">
        <w:rPr>
          <w:rFonts w:ascii="Arial" w:hAnsi="Arial" w:cs="Arial"/>
        </w:rPr>
        <w:t>2.0</w:t>
      </w:r>
      <w:r w:rsidRPr="00646018">
        <w:rPr>
          <w:rFonts w:ascii="Arial" w:hAnsi="Arial" w:cs="Arial"/>
        </w:rPr>
        <w:t xml:space="preserve"> metros entre el personal, el uso de equipo de protección personal y la disminución de la frecuencia y el encuentro cara a cara entre el personal, incluyendo la adecuación de los espacios y áreas de trabajo para reducir la densidad humana en ambientes intramuros y extramuros para lo cual se deberán establecer las siguientes estrategias (mínimas, pero no limitativas):</w:t>
      </w:r>
    </w:p>
    <w:p w14:paraId="113D5C6D" w14:textId="77777777" w:rsidR="00646018" w:rsidRPr="00646018" w:rsidRDefault="00646018" w:rsidP="00646018">
      <w:pPr>
        <w:spacing w:after="0" w:line="276" w:lineRule="auto"/>
        <w:jc w:val="both"/>
        <w:rPr>
          <w:rFonts w:ascii="Arial" w:hAnsi="Arial" w:cs="Arial"/>
        </w:rPr>
      </w:pPr>
    </w:p>
    <w:p w14:paraId="57D38E1C" w14:textId="0474D5DE" w:rsidR="00646018" w:rsidRPr="00646018" w:rsidRDefault="00646018" w:rsidP="00646018">
      <w:pPr>
        <w:spacing w:after="0" w:line="276" w:lineRule="auto"/>
        <w:jc w:val="both"/>
        <w:rPr>
          <w:rFonts w:ascii="Arial" w:hAnsi="Arial" w:cs="Arial"/>
        </w:rPr>
      </w:pPr>
      <w:r w:rsidRPr="00646018">
        <w:rPr>
          <w:rFonts w:ascii="Arial" w:hAnsi="Arial" w:cs="Arial"/>
        </w:rPr>
        <w:t>a)  Evitar, en la medida de lo posible, el hacinamiento en espacios comunes y no comunes y garantizar la disponibilidad permanente de agua potable, jabón, papel higiénico, gel con base de alcohol y toallas desechables para el secado de manos.</w:t>
      </w:r>
    </w:p>
    <w:p w14:paraId="7B97A414" w14:textId="77777777" w:rsidR="00646018" w:rsidRPr="00646018" w:rsidRDefault="00646018" w:rsidP="00646018">
      <w:pPr>
        <w:spacing w:after="0" w:line="276" w:lineRule="auto"/>
        <w:jc w:val="both"/>
        <w:rPr>
          <w:rFonts w:ascii="Arial" w:hAnsi="Arial" w:cs="Arial"/>
        </w:rPr>
      </w:pPr>
    </w:p>
    <w:p w14:paraId="70A6C4B5" w14:textId="4079AA0E" w:rsidR="002C41DB" w:rsidRPr="00646018" w:rsidRDefault="00646018" w:rsidP="00646018">
      <w:pPr>
        <w:spacing w:after="0" w:line="276" w:lineRule="auto"/>
        <w:jc w:val="both"/>
        <w:rPr>
          <w:rFonts w:ascii="Arial" w:hAnsi="Arial" w:cs="Arial"/>
        </w:rPr>
      </w:pPr>
      <w:r w:rsidRPr="00646018">
        <w:rPr>
          <w:rFonts w:ascii="Arial" w:hAnsi="Arial" w:cs="Arial"/>
        </w:rPr>
        <w:t>b)  Establecer horarios alternados para reducir el contacto entre personas.</w:t>
      </w:r>
    </w:p>
    <w:p w14:paraId="76534A24" w14:textId="7450451B" w:rsidR="008F06BE" w:rsidRPr="00646018" w:rsidRDefault="008F06BE" w:rsidP="002C41DB">
      <w:pPr>
        <w:spacing w:after="0" w:line="276" w:lineRule="auto"/>
        <w:jc w:val="both"/>
        <w:rPr>
          <w:rFonts w:ascii="Arial" w:hAnsi="Arial" w:cs="Arial"/>
        </w:rPr>
      </w:pPr>
    </w:p>
    <w:p w14:paraId="46780ABA" w14:textId="43861290" w:rsidR="008F06BE" w:rsidRPr="00646018" w:rsidRDefault="008F06BE" w:rsidP="002C41DB">
      <w:pPr>
        <w:spacing w:after="0" w:line="276" w:lineRule="auto"/>
        <w:jc w:val="both"/>
        <w:rPr>
          <w:rFonts w:ascii="Arial" w:hAnsi="Arial" w:cs="Arial"/>
        </w:rPr>
      </w:pPr>
    </w:p>
    <w:p w14:paraId="1FEC5E56" w14:textId="0773ECD9" w:rsidR="008333B3" w:rsidRPr="008333B3" w:rsidRDefault="008333B3" w:rsidP="008333B3">
      <w:pPr>
        <w:spacing w:after="0" w:line="276" w:lineRule="auto"/>
        <w:jc w:val="both"/>
        <w:rPr>
          <w:rFonts w:ascii="Arial" w:hAnsi="Arial" w:cs="Arial"/>
          <w:b/>
          <w:bCs/>
        </w:rPr>
      </w:pPr>
      <w:r w:rsidRPr="008244B5">
        <w:rPr>
          <w:rFonts w:ascii="Arial" w:hAnsi="Arial" w:cs="Arial"/>
          <w:b/>
          <w:bCs/>
        </w:rPr>
        <w:lastRenderedPageBreak/>
        <w:t>5.</w:t>
      </w:r>
      <w:r>
        <w:rPr>
          <w:rFonts w:ascii="Arial" w:hAnsi="Arial" w:cs="Arial"/>
        </w:rPr>
        <w:t xml:space="preserve"> </w:t>
      </w:r>
      <w:r w:rsidRPr="008333B3">
        <w:rPr>
          <w:rFonts w:ascii="Arial" w:hAnsi="Arial" w:cs="Arial"/>
          <w:b/>
          <w:bCs/>
        </w:rPr>
        <w:t>MEDIDAS ESPECÍFICAS DURANTE EL DESARROLLO DEL PREP Y SUS SIMULACROS</w:t>
      </w:r>
    </w:p>
    <w:p w14:paraId="49EBDEBC" w14:textId="77777777" w:rsidR="008333B3" w:rsidRPr="008333B3" w:rsidRDefault="008333B3" w:rsidP="008333B3">
      <w:pPr>
        <w:spacing w:after="0" w:line="276" w:lineRule="auto"/>
        <w:jc w:val="both"/>
        <w:rPr>
          <w:rFonts w:ascii="Arial" w:hAnsi="Arial" w:cs="Arial"/>
          <w:b/>
          <w:bCs/>
        </w:rPr>
      </w:pPr>
    </w:p>
    <w:p w14:paraId="60675BB4" w14:textId="13068558" w:rsidR="008333B3" w:rsidRPr="008333B3" w:rsidRDefault="008333B3" w:rsidP="008333B3">
      <w:pPr>
        <w:spacing w:after="0" w:line="276" w:lineRule="auto"/>
        <w:jc w:val="both"/>
        <w:rPr>
          <w:rFonts w:ascii="Arial" w:hAnsi="Arial" w:cs="Arial"/>
        </w:rPr>
      </w:pPr>
      <w:r w:rsidRPr="008333B3">
        <w:rPr>
          <w:rFonts w:ascii="Arial" w:hAnsi="Arial" w:cs="Arial"/>
        </w:rPr>
        <w:t>Adicionalmente a las medidas generales, para la operación y desarrollo del PREP, así como sus respectivos simulacros, se deberán adoptar las siguientes</w:t>
      </w:r>
      <w:r w:rsidR="00FE6379">
        <w:rPr>
          <w:rFonts w:ascii="Arial" w:hAnsi="Arial" w:cs="Arial"/>
        </w:rPr>
        <w:t xml:space="preserve"> estrategias</w:t>
      </w:r>
      <w:r w:rsidRPr="008333B3">
        <w:rPr>
          <w:rFonts w:ascii="Arial" w:hAnsi="Arial" w:cs="Arial"/>
        </w:rPr>
        <w:t>:</w:t>
      </w:r>
    </w:p>
    <w:p w14:paraId="46F83A50" w14:textId="77777777" w:rsidR="008333B3" w:rsidRPr="008333B3" w:rsidRDefault="008333B3" w:rsidP="008333B3">
      <w:pPr>
        <w:spacing w:after="0" w:line="276" w:lineRule="auto"/>
        <w:jc w:val="both"/>
        <w:rPr>
          <w:rFonts w:ascii="Arial" w:hAnsi="Arial" w:cs="Arial"/>
        </w:rPr>
      </w:pPr>
    </w:p>
    <w:p w14:paraId="62E4CC48" w14:textId="48559644" w:rsidR="008333B3" w:rsidRPr="008333B3" w:rsidRDefault="008333B3" w:rsidP="008333B3">
      <w:pPr>
        <w:spacing w:after="0" w:line="276" w:lineRule="auto"/>
        <w:jc w:val="both"/>
        <w:rPr>
          <w:rFonts w:ascii="Arial" w:hAnsi="Arial" w:cs="Arial"/>
        </w:rPr>
      </w:pPr>
      <w:r w:rsidRPr="008333B3">
        <w:rPr>
          <w:rFonts w:ascii="Arial" w:hAnsi="Arial" w:cs="Arial"/>
        </w:rPr>
        <w:t>•Realizar, durante los días previos a los simulacros del PREP y a la Jornada Electoral, así como al finalizar los mismos</w:t>
      </w:r>
      <w:r w:rsidR="00FE6379">
        <w:rPr>
          <w:rFonts w:ascii="Arial" w:hAnsi="Arial" w:cs="Arial"/>
        </w:rPr>
        <w:t>;</w:t>
      </w:r>
      <w:r w:rsidRPr="008333B3">
        <w:rPr>
          <w:rFonts w:ascii="Arial" w:hAnsi="Arial" w:cs="Arial"/>
        </w:rPr>
        <w:t xml:space="preserve"> un operativo de limpieza y desinfección de los Centros de Acopio y Transmisión de Datos (CATD) y del Centro de Captura y Verificación (CCV)</w:t>
      </w:r>
    </w:p>
    <w:p w14:paraId="7E7DC6BC" w14:textId="77777777" w:rsidR="008333B3" w:rsidRPr="008333B3" w:rsidRDefault="008333B3" w:rsidP="008333B3">
      <w:pPr>
        <w:spacing w:after="0" w:line="276" w:lineRule="auto"/>
        <w:jc w:val="both"/>
        <w:rPr>
          <w:rFonts w:ascii="Arial" w:hAnsi="Arial" w:cs="Arial"/>
        </w:rPr>
      </w:pPr>
    </w:p>
    <w:p w14:paraId="3A3E1FAB" w14:textId="412CA258" w:rsidR="008333B3" w:rsidRPr="008333B3" w:rsidRDefault="008333B3" w:rsidP="008333B3">
      <w:pPr>
        <w:spacing w:after="0" w:line="276" w:lineRule="auto"/>
        <w:jc w:val="both"/>
        <w:rPr>
          <w:rFonts w:ascii="Arial" w:hAnsi="Arial" w:cs="Arial"/>
        </w:rPr>
      </w:pPr>
      <w:r w:rsidRPr="008333B3">
        <w:rPr>
          <w:rFonts w:ascii="Arial" w:hAnsi="Arial" w:cs="Arial"/>
        </w:rPr>
        <w:t>•Dotar de atomizadores</w:t>
      </w:r>
      <w:r w:rsidR="00FE6379">
        <w:rPr>
          <w:rFonts w:ascii="Arial" w:hAnsi="Arial" w:cs="Arial"/>
        </w:rPr>
        <w:t>,</w:t>
      </w:r>
      <w:r w:rsidRPr="008333B3">
        <w:rPr>
          <w:rFonts w:ascii="Arial" w:hAnsi="Arial" w:cs="Arial"/>
        </w:rPr>
        <w:t xml:space="preserve"> con una solución desinfectante</w:t>
      </w:r>
      <w:r w:rsidR="00FE6379">
        <w:rPr>
          <w:rFonts w:ascii="Arial" w:hAnsi="Arial" w:cs="Arial"/>
        </w:rPr>
        <w:t>,</w:t>
      </w:r>
      <w:r w:rsidRPr="008333B3">
        <w:rPr>
          <w:rFonts w:ascii="Arial" w:hAnsi="Arial" w:cs="Arial"/>
        </w:rPr>
        <w:t xml:space="preserve"> para limpiar el material, antes y después de usarse.</w:t>
      </w:r>
    </w:p>
    <w:p w14:paraId="68A265D4" w14:textId="77777777" w:rsidR="008333B3" w:rsidRPr="008333B3" w:rsidRDefault="008333B3" w:rsidP="008333B3">
      <w:pPr>
        <w:spacing w:after="0" w:line="276" w:lineRule="auto"/>
        <w:jc w:val="both"/>
        <w:rPr>
          <w:rFonts w:ascii="Arial" w:hAnsi="Arial" w:cs="Arial"/>
        </w:rPr>
      </w:pPr>
    </w:p>
    <w:p w14:paraId="03113D67" w14:textId="7758B074" w:rsidR="008333B3" w:rsidRPr="008333B3" w:rsidRDefault="008333B3" w:rsidP="008333B3">
      <w:pPr>
        <w:spacing w:after="0" w:line="276" w:lineRule="auto"/>
        <w:jc w:val="both"/>
        <w:rPr>
          <w:rFonts w:ascii="Arial" w:hAnsi="Arial" w:cs="Arial"/>
        </w:rPr>
      </w:pPr>
      <w:r w:rsidRPr="008333B3">
        <w:rPr>
          <w:rFonts w:ascii="Arial" w:hAnsi="Arial" w:cs="Arial"/>
        </w:rPr>
        <w:t>•Limpieza y desinfección constante, por lo menos cada hora o cada vez que sea necesario, de equipos de cómputo; escáneres; equipos de impresión o multifuncional; equipos de telefonía fija y móvil; y en general del material de trabajo utilizado, con ayuda de atomizadores con solución destinada para ello, o con toallas desinfectantes que serán proporcionadas al personal. Se procurará en todo momento no interrumpir considerablemente los trabajos que se estén realizando.</w:t>
      </w:r>
    </w:p>
    <w:p w14:paraId="5E582EA8" w14:textId="77777777" w:rsidR="008333B3" w:rsidRPr="008333B3" w:rsidRDefault="008333B3" w:rsidP="008333B3">
      <w:pPr>
        <w:spacing w:after="0" w:line="276" w:lineRule="auto"/>
        <w:jc w:val="both"/>
        <w:rPr>
          <w:rFonts w:ascii="Arial" w:hAnsi="Arial" w:cs="Arial"/>
        </w:rPr>
      </w:pPr>
    </w:p>
    <w:p w14:paraId="7802D30C" w14:textId="66EC3925" w:rsidR="008333B3" w:rsidRPr="008333B3" w:rsidRDefault="008333B3" w:rsidP="008333B3">
      <w:pPr>
        <w:spacing w:after="0" w:line="276" w:lineRule="auto"/>
        <w:jc w:val="both"/>
        <w:rPr>
          <w:rFonts w:ascii="Arial" w:hAnsi="Arial" w:cs="Arial"/>
        </w:rPr>
      </w:pPr>
      <w:r w:rsidRPr="008333B3">
        <w:rPr>
          <w:rFonts w:ascii="Arial" w:hAnsi="Arial" w:cs="Arial"/>
        </w:rPr>
        <w:t xml:space="preserve">•De    ser    </w:t>
      </w:r>
      <w:r w:rsidR="009F0AD6" w:rsidRPr="008333B3">
        <w:rPr>
          <w:rFonts w:ascii="Arial" w:hAnsi="Arial" w:cs="Arial"/>
        </w:rPr>
        <w:t>posible, y</w:t>
      </w:r>
      <w:r w:rsidRPr="008333B3">
        <w:rPr>
          <w:rFonts w:ascii="Arial" w:hAnsi="Arial" w:cs="Arial"/>
        </w:rPr>
        <w:t xml:space="preserve">   procurando    en    todo    momento    no    interrumpir considerablemente los trabajos que se estén realizando, se podrán decretar recesos ordenados y escalonados para que se realice una sanitización y limpieza de  los espacios  y  superficies  en  contacto  con las  y  los  involucrados  en  las actividades del PREP.</w:t>
      </w:r>
    </w:p>
    <w:p w14:paraId="5C36EAC0" w14:textId="77777777" w:rsidR="008333B3" w:rsidRPr="008333B3" w:rsidRDefault="008333B3" w:rsidP="008333B3">
      <w:pPr>
        <w:spacing w:after="0" w:line="276" w:lineRule="auto"/>
        <w:jc w:val="both"/>
        <w:rPr>
          <w:rFonts w:ascii="Arial" w:hAnsi="Arial" w:cs="Arial"/>
        </w:rPr>
      </w:pPr>
    </w:p>
    <w:p w14:paraId="6CE80709" w14:textId="3CD3AC49" w:rsidR="008333B3" w:rsidRPr="008333B3" w:rsidRDefault="008333B3" w:rsidP="008333B3">
      <w:pPr>
        <w:spacing w:after="0" w:line="276" w:lineRule="auto"/>
        <w:jc w:val="both"/>
        <w:rPr>
          <w:rFonts w:ascii="Arial" w:hAnsi="Arial" w:cs="Arial"/>
        </w:rPr>
      </w:pPr>
      <w:r w:rsidRPr="008333B3">
        <w:rPr>
          <w:rFonts w:ascii="Arial" w:hAnsi="Arial" w:cs="Arial"/>
        </w:rPr>
        <w:t xml:space="preserve">•Se colocará en las diferentes estaciones y áreas de trabajo gel antibacterial </w:t>
      </w:r>
      <w:r w:rsidR="00FE6379">
        <w:rPr>
          <w:rFonts w:ascii="Arial" w:hAnsi="Arial" w:cs="Arial"/>
        </w:rPr>
        <w:t xml:space="preserve">con </w:t>
      </w:r>
      <w:r w:rsidRPr="008333B3">
        <w:rPr>
          <w:rFonts w:ascii="Arial" w:hAnsi="Arial" w:cs="Arial"/>
        </w:rPr>
        <w:t>base de alcohol gel al 70%, para que, antes de recibir o entregar cualquier material o documento, la ciudadanía involucrada lave sus manos.</w:t>
      </w:r>
    </w:p>
    <w:p w14:paraId="1C62CD3F" w14:textId="77777777" w:rsidR="008333B3" w:rsidRPr="008333B3" w:rsidRDefault="008333B3" w:rsidP="008333B3">
      <w:pPr>
        <w:spacing w:after="0" w:line="276" w:lineRule="auto"/>
        <w:jc w:val="both"/>
        <w:rPr>
          <w:rFonts w:ascii="Arial" w:hAnsi="Arial" w:cs="Arial"/>
        </w:rPr>
      </w:pPr>
    </w:p>
    <w:p w14:paraId="1568AFCC" w14:textId="136E9433" w:rsidR="008333B3" w:rsidRPr="008333B3" w:rsidRDefault="008333B3" w:rsidP="008333B3">
      <w:pPr>
        <w:spacing w:after="0" w:line="276" w:lineRule="auto"/>
        <w:jc w:val="both"/>
        <w:rPr>
          <w:rFonts w:ascii="Arial" w:hAnsi="Arial" w:cs="Arial"/>
        </w:rPr>
      </w:pPr>
      <w:r w:rsidRPr="008333B3">
        <w:rPr>
          <w:rFonts w:ascii="Arial" w:hAnsi="Arial" w:cs="Arial"/>
        </w:rPr>
        <w:t xml:space="preserve">•En las estaciones y áreas de trabajo en donde no sea posible el mantener una distancia de al menos </w:t>
      </w:r>
      <w:r w:rsidR="00F74416">
        <w:rPr>
          <w:rFonts w:ascii="Arial" w:hAnsi="Arial" w:cs="Arial"/>
        </w:rPr>
        <w:t>2.0</w:t>
      </w:r>
      <w:r w:rsidRPr="008333B3">
        <w:rPr>
          <w:rFonts w:ascii="Arial" w:hAnsi="Arial" w:cs="Arial"/>
        </w:rPr>
        <w:t xml:space="preserve"> metros entre las personas, y que así lo ameriten, se instalarán barreras físicas para evitar el contacto físico.</w:t>
      </w:r>
    </w:p>
    <w:p w14:paraId="22BF0745" w14:textId="13CF050F" w:rsidR="008333B3" w:rsidRPr="008333B3" w:rsidRDefault="008333B3" w:rsidP="008333B3">
      <w:pPr>
        <w:spacing w:after="0" w:line="276" w:lineRule="auto"/>
        <w:jc w:val="both"/>
        <w:rPr>
          <w:rFonts w:ascii="Arial" w:hAnsi="Arial" w:cs="Arial"/>
        </w:rPr>
      </w:pPr>
      <w:r w:rsidRPr="008333B3">
        <w:rPr>
          <w:rFonts w:ascii="Arial" w:hAnsi="Arial" w:cs="Arial"/>
        </w:rPr>
        <w:t xml:space="preserve"> </w:t>
      </w:r>
    </w:p>
    <w:p w14:paraId="1586A4FB" w14:textId="08B57B61" w:rsidR="008333B3" w:rsidRPr="008333B3" w:rsidRDefault="008333B3" w:rsidP="008333B3">
      <w:pPr>
        <w:spacing w:after="0" w:line="276" w:lineRule="auto"/>
        <w:jc w:val="both"/>
        <w:rPr>
          <w:rFonts w:ascii="Arial" w:hAnsi="Arial" w:cs="Arial"/>
        </w:rPr>
      </w:pPr>
      <w:r w:rsidRPr="008333B3">
        <w:rPr>
          <w:rFonts w:ascii="Arial" w:hAnsi="Arial" w:cs="Arial"/>
        </w:rPr>
        <w:t>•Exhortar a la ciudadanía involucrada a que, en caso de presentar síntomas de la enfermedad COVID-19, avisar previamente a sus superiores jerárquicos para efectos de tomar las medidas adecuadas y que no se vean afectadas las labores.</w:t>
      </w:r>
    </w:p>
    <w:p w14:paraId="1F45CB7D" w14:textId="77777777" w:rsidR="008333B3" w:rsidRPr="008333B3" w:rsidRDefault="008333B3" w:rsidP="008333B3">
      <w:pPr>
        <w:spacing w:after="0" w:line="276" w:lineRule="auto"/>
        <w:jc w:val="both"/>
        <w:rPr>
          <w:rFonts w:ascii="Arial" w:hAnsi="Arial" w:cs="Arial"/>
        </w:rPr>
      </w:pPr>
    </w:p>
    <w:p w14:paraId="539C4916" w14:textId="0801BAB6" w:rsidR="008333B3" w:rsidRPr="008333B3" w:rsidRDefault="008333B3" w:rsidP="008333B3">
      <w:pPr>
        <w:spacing w:after="0" w:line="276" w:lineRule="auto"/>
        <w:jc w:val="both"/>
        <w:rPr>
          <w:rFonts w:ascii="Arial" w:hAnsi="Arial" w:cs="Arial"/>
        </w:rPr>
      </w:pPr>
      <w:r w:rsidRPr="008333B3">
        <w:rPr>
          <w:rFonts w:ascii="Arial" w:hAnsi="Arial" w:cs="Arial"/>
        </w:rPr>
        <w:t>•Implementar, en la medida de lo posible, una política de cero contactos, exhortando a los involucrados en las diferentes actividades del PREP a no compartir su material de trabajo. Si esto no fuera posible, desinfectar dicho material antes y después de usarse.</w:t>
      </w:r>
    </w:p>
    <w:p w14:paraId="528A516A" w14:textId="77777777" w:rsidR="008333B3" w:rsidRPr="008333B3" w:rsidRDefault="008333B3" w:rsidP="008333B3">
      <w:pPr>
        <w:spacing w:after="0" w:line="276" w:lineRule="auto"/>
        <w:jc w:val="both"/>
        <w:rPr>
          <w:rFonts w:ascii="Arial" w:hAnsi="Arial" w:cs="Arial"/>
        </w:rPr>
      </w:pPr>
    </w:p>
    <w:p w14:paraId="1F6232A4" w14:textId="074A8A3A" w:rsidR="008333B3" w:rsidRPr="008333B3" w:rsidRDefault="008333B3" w:rsidP="008333B3">
      <w:pPr>
        <w:spacing w:after="0" w:line="276" w:lineRule="auto"/>
        <w:jc w:val="both"/>
        <w:rPr>
          <w:rFonts w:ascii="Arial" w:hAnsi="Arial" w:cs="Arial"/>
        </w:rPr>
      </w:pPr>
      <w:r w:rsidRPr="008333B3">
        <w:rPr>
          <w:rFonts w:ascii="Arial" w:hAnsi="Arial" w:cs="Arial"/>
        </w:rPr>
        <w:t xml:space="preserve">•Negar el acceso a las instalaciones de los Centros de Acopio y Transmisión de Datos (CATD), de los Centros de Captura y Verificación (CCV), y, en general, a las instalaciones </w:t>
      </w:r>
      <w:r w:rsidRPr="008333B3">
        <w:rPr>
          <w:rFonts w:ascii="Arial" w:hAnsi="Arial" w:cs="Arial"/>
        </w:rPr>
        <w:lastRenderedPageBreak/>
        <w:t>del Instituto, a cualquier persona que presente visiblemente uno o varios síntomas de la enfermedad COVID-19, o bien, con una temperatura superior a 37.5°C. Orientar a la persona en el supuesto, a que acuda una revisión médica.</w:t>
      </w:r>
    </w:p>
    <w:p w14:paraId="46A000DF" w14:textId="77777777" w:rsidR="008333B3" w:rsidRPr="008333B3" w:rsidRDefault="008333B3" w:rsidP="008333B3">
      <w:pPr>
        <w:spacing w:after="0" w:line="276" w:lineRule="auto"/>
        <w:jc w:val="both"/>
        <w:rPr>
          <w:rFonts w:ascii="Arial" w:hAnsi="Arial" w:cs="Arial"/>
        </w:rPr>
      </w:pPr>
    </w:p>
    <w:p w14:paraId="034E54F7" w14:textId="44087532" w:rsidR="008333B3" w:rsidRPr="008333B3" w:rsidRDefault="008333B3" w:rsidP="008333B3">
      <w:pPr>
        <w:spacing w:after="0" w:line="276" w:lineRule="auto"/>
        <w:jc w:val="both"/>
        <w:rPr>
          <w:rFonts w:ascii="Arial" w:hAnsi="Arial" w:cs="Arial"/>
        </w:rPr>
      </w:pPr>
      <w:r w:rsidRPr="008333B3">
        <w:rPr>
          <w:rFonts w:ascii="Arial" w:hAnsi="Arial" w:cs="Arial"/>
        </w:rPr>
        <w:t>•Durante su estancia en las instalaciones del Instituto y, en particular, en los Centros de Acopio y Transmisión de Datos (CATD) y en el Centro de Captura y Verificación (CCV), toda persona deberá de portar de manera permanente y adecuada su cubrebocas.</w:t>
      </w:r>
    </w:p>
    <w:p w14:paraId="582F2B16" w14:textId="77777777" w:rsidR="008333B3" w:rsidRPr="008333B3" w:rsidRDefault="008333B3" w:rsidP="008333B3">
      <w:pPr>
        <w:spacing w:after="0" w:line="276" w:lineRule="auto"/>
        <w:jc w:val="both"/>
        <w:rPr>
          <w:rFonts w:ascii="Arial" w:hAnsi="Arial" w:cs="Arial"/>
        </w:rPr>
      </w:pPr>
    </w:p>
    <w:p w14:paraId="2494C19C" w14:textId="1384E18C" w:rsidR="008333B3" w:rsidRPr="008333B3" w:rsidRDefault="008333B3" w:rsidP="008333B3">
      <w:pPr>
        <w:spacing w:after="0" w:line="276" w:lineRule="auto"/>
        <w:jc w:val="both"/>
        <w:rPr>
          <w:rFonts w:ascii="Arial" w:hAnsi="Arial" w:cs="Arial"/>
        </w:rPr>
      </w:pPr>
      <w:r w:rsidRPr="008333B3">
        <w:rPr>
          <w:rFonts w:ascii="Arial" w:hAnsi="Arial" w:cs="Arial"/>
        </w:rPr>
        <w:t>•Tanto el personal en las oficinas, como el que realice trabajo de campo, en caso de presentar algún síntoma relacionado con la COVID-19, deberá suspender sus actividades, dar aviso de inmediato a su superior jerárquico y acudir a revisión médica. El superior jerárquico deberá dar seguimiento al caso y mantener informado a las instancias superiores.</w:t>
      </w:r>
    </w:p>
    <w:p w14:paraId="620B8FD0" w14:textId="77777777" w:rsidR="008333B3" w:rsidRPr="008333B3" w:rsidRDefault="008333B3" w:rsidP="008333B3">
      <w:pPr>
        <w:spacing w:after="0" w:line="276" w:lineRule="auto"/>
        <w:jc w:val="both"/>
        <w:rPr>
          <w:rFonts w:ascii="Arial" w:hAnsi="Arial" w:cs="Arial"/>
        </w:rPr>
      </w:pPr>
    </w:p>
    <w:p w14:paraId="391C4678" w14:textId="1763EDF0" w:rsidR="008333B3" w:rsidRPr="008333B3" w:rsidRDefault="008333B3" w:rsidP="008333B3">
      <w:pPr>
        <w:spacing w:after="0" w:line="276" w:lineRule="auto"/>
        <w:jc w:val="both"/>
        <w:rPr>
          <w:rFonts w:ascii="Arial" w:hAnsi="Arial" w:cs="Arial"/>
        </w:rPr>
      </w:pPr>
      <w:r w:rsidRPr="008333B3">
        <w:rPr>
          <w:rFonts w:ascii="Arial" w:hAnsi="Arial" w:cs="Arial"/>
        </w:rPr>
        <w:t>• Indicar a la ciudadanía convocada a los simulacros y demás actividades del</w:t>
      </w:r>
      <w:r w:rsidR="004F1616">
        <w:rPr>
          <w:rFonts w:ascii="Arial" w:hAnsi="Arial" w:cs="Arial"/>
        </w:rPr>
        <w:t xml:space="preserve"> </w:t>
      </w:r>
      <w:r w:rsidRPr="008333B3">
        <w:rPr>
          <w:rFonts w:ascii="Arial" w:hAnsi="Arial" w:cs="Arial"/>
        </w:rPr>
        <w:t xml:space="preserve">PREP, que </w:t>
      </w:r>
      <w:r w:rsidR="004F1616">
        <w:rPr>
          <w:rFonts w:ascii="Arial" w:hAnsi="Arial" w:cs="Arial"/>
        </w:rPr>
        <w:t>no puede</w:t>
      </w:r>
      <w:r w:rsidRPr="008333B3">
        <w:rPr>
          <w:rFonts w:ascii="Arial" w:hAnsi="Arial" w:cs="Arial"/>
        </w:rPr>
        <w:t xml:space="preserve"> asistir con acompañantes</w:t>
      </w:r>
      <w:r w:rsidR="004F1616">
        <w:rPr>
          <w:rFonts w:ascii="Arial" w:hAnsi="Arial" w:cs="Arial"/>
        </w:rPr>
        <w:t>, salvo que se trate de alguna persona con discapacidad que requiera apoyo.</w:t>
      </w:r>
    </w:p>
    <w:p w14:paraId="77126A8C" w14:textId="77777777" w:rsidR="008333B3" w:rsidRPr="008333B3" w:rsidRDefault="008333B3" w:rsidP="008333B3">
      <w:pPr>
        <w:spacing w:after="0" w:line="276" w:lineRule="auto"/>
        <w:jc w:val="both"/>
        <w:rPr>
          <w:rFonts w:ascii="Arial" w:hAnsi="Arial" w:cs="Arial"/>
        </w:rPr>
      </w:pPr>
    </w:p>
    <w:p w14:paraId="2E85D35F" w14:textId="43F26724" w:rsidR="008333B3" w:rsidRPr="008333B3" w:rsidRDefault="008333B3" w:rsidP="008333B3">
      <w:pPr>
        <w:spacing w:after="0" w:line="276" w:lineRule="auto"/>
        <w:jc w:val="both"/>
        <w:rPr>
          <w:rFonts w:ascii="Arial" w:hAnsi="Arial" w:cs="Arial"/>
        </w:rPr>
      </w:pPr>
      <w:r w:rsidRPr="008333B3">
        <w:rPr>
          <w:rFonts w:ascii="Arial" w:hAnsi="Arial" w:cs="Arial"/>
        </w:rPr>
        <w:t>•Informar a la ciudadanía involucrada en las diversas actividades del PREP sobre las medidas sanitarias implementadas y su obligatoriedad.</w:t>
      </w:r>
    </w:p>
    <w:p w14:paraId="5F0A9F27" w14:textId="77777777" w:rsidR="008333B3" w:rsidRPr="008333B3" w:rsidRDefault="008333B3" w:rsidP="008333B3">
      <w:pPr>
        <w:spacing w:after="0" w:line="276" w:lineRule="auto"/>
        <w:jc w:val="both"/>
        <w:rPr>
          <w:rFonts w:ascii="Arial" w:hAnsi="Arial" w:cs="Arial"/>
        </w:rPr>
      </w:pPr>
    </w:p>
    <w:p w14:paraId="35888B7D" w14:textId="01AC5F41" w:rsidR="008333B3" w:rsidRPr="008333B3" w:rsidRDefault="008333B3" w:rsidP="008333B3">
      <w:pPr>
        <w:spacing w:after="0" w:line="276" w:lineRule="auto"/>
        <w:jc w:val="both"/>
        <w:rPr>
          <w:rFonts w:ascii="Arial" w:hAnsi="Arial" w:cs="Arial"/>
        </w:rPr>
      </w:pPr>
      <w:r w:rsidRPr="008333B3">
        <w:rPr>
          <w:rFonts w:ascii="Arial" w:hAnsi="Arial" w:cs="Arial"/>
        </w:rPr>
        <w:t>•Exhortar a todas las personas que participe</w:t>
      </w:r>
      <w:r w:rsidR="004F1616">
        <w:rPr>
          <w:rFonts w:ascii="Arial" w:hAnsi="Arial" w:cs="Arial"/>
        </w:rPr>
        <w:t>n</w:t>
      </w:r>
      <w:r w:rsidRPr="008333B3">
        <w:rPr>
          <w:rFonts w:ascii="Arial" w:hAnsi="Arial" w:cs="Arial"/>
        </w:rPr>
        <w:t>, de manera directa o indirecta, tanto en el desarrollo del PREP, como en sus simulacros respectivos, a lavar y desinfectar sus manos inmediatamente después de tener contacto con materiales o documentos que hayan sido manejados por diversas personas, es especial a quienes realicen las funciones de acopiadores para recibir las Actas PREP y de traslado de las Actas al interior de los CATD.</w:t>
      </w:r>
    </w:p>
    <w:p w14:paraId="525BF89A" w14:textId="77777777" w:rsidR="008333B3" w:rsidRPr="008333B3" w:rsidRDefault="008333B3" w:rsidP="008333B3">
      <w:pPr>
        <w:spacing w:after="0" w:line="276" w:lineRule="auto"/>
        <w:jc w:val="both"/>
        <w:rPr>
          <w:rFonts w:ascii="Arial" w:hAnsi="Arial" w:cs="Arial"/>
        </w:rPr>
      </w:pPr>
    </w:p>
    <w:p w14:paraId="2D5CFCA5" w14:textId="77777777" w:rsidR="008333B3" w:rsidRPr="004F1616" w:rsidRDefault="008333B3" w:rsidP="008333B3">
      <w:pPr>
        <w:spacing w:after="0" w:line="276" w:lineRule="auto"/>
        <w:jc w:val="both"/>
        <w:rPr>
          <w:rFonts w:ascii="Arial" w:hAnsi="Arial" w:cs="Arial"/>
          <w:b/>
          <w:bCs/>
        </w:rPr>
      </w:pPr>
    </w:p>
    <w:p w14:paraId="63551178" w14:textId="23560F5E" w:rsidR="008333B3" w:rsidRPr="004F1616" w:rsidRDefault="004F1616" w:rsidP="008333B3">
      <w:pPr>
        <w:spacing w:after="0" w:line="276" w:lineRule="auto"/>
        <w:jc w:val="both"/>
        <w:rPr>
          <w:rFonts w:ascii="Arial" w:hAnsi="Arial" w:cs="Arial"/>
          <w:b/>
          <w:bCs/>
        </w:rPr>
      </w:pPr>
      <w:r w:rsidRPr="004F1616">
        <w:rPr>
          <w:rFonts w:ascii="Arial" w:hAnsi="Arial" w:cs="Arial"/>
          <w:b/>
          <w:bCs/>
        </w:rPr>
        <w:t>6. SUPERVISIÓN</w:t>
      </w:r>
    </w:p>
    <w:p w14:paraId="518C0607" w14:textId="77777777" w:rsidR="008333B3" w:rsidRPr="008333B3" w:rsidRDefault="008333B3" w:rsidP="008333B3">
      <w:pPr>
        <w:spacing w:after="0" w:line="276" w:lineRule="auto"/>
        <w:jc w:val="both"/>
        <w:rPr>
          <w:rFonts w:ascii="Arial" w:hAnsi="Arial" w:cs="Arial"/>
        </w:rPr>
      </w:pPr>
    </w:p>
    <w:p w14:paraId="639343C7" w14:textId="437FE60E" w:rsidR="008333B3" w:rsidRPr="008333B3" w:rsidRDefault="004F1616" w:rsidP="008333B3">
      <w:pPr>
        <w:spacing w:after="0" w:line="276" w:lineRule="auto"/>
        <w:jc w:val="both"/>
        <w:rPr>
          <w:rFonts w:ascii="Arial" w:hAnsi="Arial" w:cs="Arial"/>
        </w:rPr>
      </w:pPr>
      <w:r>
        <w:rPr>
          <w:rFonts w:ascii="Arial" w:hAnsi="Arial" w:cs="Arial"/>
        </w:rPr>
        <w:t xml:space="preserve">La </w:t>
      </w:r>
      <w:r w:rsidRPr="004F1616">
        <w:rPr>
          <w:rFonts w:ascii="Arial" w:hAnsi="Arial" w:cs="Arial"/>
        </w:rPr>
        <w:t xml:space="preserve">Junta de Salubridad Interna </w:t>
      </w:r>
      <w:r w:rsidR="008333B3" w:rsidRPr="008333B3">
        <w:rPr>
          <w:rFonts w:ascii="Arial" w:hAnsi="Arial" w:cs="Arial"/>
        </w:rPr>
        <w:t xml:space="preserve">del Instituto será responsable </w:t>
      </w:r>
      <w:r>
        <w:rPr>
          <w:rFonts w:ascii="Arial" w:hAnsi="Arial" w:cs="Arial"/>
        </w:rPr>
        <w:t>de supervisar</w:t>
      </w:r>
      <w:r w:rsidR="008333B3" w:rsidRPr="008333B3">
        <w:rPr>
          <w:rFonts w:ascii="Arial" w:hAnsi="Arial" w:cs="Arial"/>
        </w:rPr>
        <w:t xml:space="preserve"> la correcta implementación </w:t>
      </w:r>
      <w:r>
        <w:rPr>
          <w:rFonts w:ascii="Arial" w:hAnsi="Arial" w:cs="Arial"/>
        </w:rPr>
        <w:t>de las presentes medidas. P</w:t>
      </w:r>
      <w:r w:rsidR="008333B3" w:rsidRPr="008333B3">
        <w:rPr>
          <w:rFonts w:ascii="Arial" w:hAnsi="Arial" w:cs="Arial"/>
        </w:rPr>
        <w:t>ara ello podrá designar Responsables de Vigilancia en los Centros de Acopio y Transmisión de Datos (CATD) y en el Centro de Captura y Verificación (CCV), cuya labor consistirá en:</w:t>
      </w:r>
    </w:p>
    <w:p w14:paraId="239C0981" w14:textId="77777777" w:rsidR="008333B3" w:rsidRPr="008333B3" w:rsidRDefault="008333B3" w:rsidP="008333B3">
      <w:pPr>
        <w:spacing w:after="0" w:line="276" w:lineRule="auto"/>
        <w:jc w:val="both"/>
        <w:rPr>
          <w:rFonts w:ascii="Arial" w:hAnsi="Arial" w:cs="Arial"/>
        </w:rPr>
      </w:pPr>
      <w:r w:rsidRPr="008333B3">
        <w:rPr>
          <w:rFonts w:ascii="Arial" w:hAnsi="Arial" w:cs="Arial"/>
        </w:rPr>
        <w:t xml:space="preserve"> </w:t>
      </w:r>
    </w:p>
    <w:p w14:paraId="34255608" w14:textId="6085ED3A" w:rsidR="008333B3" w:rsidRPr="008333B3" w:rsidRDefault="008333B3" w:rsidP="008333B3">
      <w:pPr>
        <w:spacing w:after="0" w:line="276" w:lineRule="auto"/>
        <w:jc w:val="both"/>
        <w:rPr>
          <w:rFonts w:ascii="Arial" w:hAnsi="Arial" w:cs="Arial"/>
        </w:rPr>
      </w:pPr>
      <w:r w:rsidRPr="008333B3">
        <w:rPr>
          <w:rFonts w:ascii="Arial" w:hAnsi="Arial" w:cs="Arial"/>
        </w:rPr>
        <w:t>•</w:t>
      </w:r>
      <w:r w:rsidR="004F1616">
        <w:rPr>
          <w:rFonts w:ascii="Arial" w:hAnsi="Arial" w:cs="Arial"/>
        </w:rPr>
        <w:t>Supervisar</w:t>
      </w:r>
      <w:r w:rsidRPr="008333B3">
        <w:rPr>
          <w:rFonts w:ascii="Arial" w:hAnsi="Arial" w:cs="Arial"/>
        </w:rPr>
        <w:t xml:space="preserve"> el establecimiento y seguimiento de las </w:t>
      </w:r>
      <w:r w:rsidR="004F1616">
        <w:rPr>
          <w:rFonts w:ascii="Arial" w:hAnsi="Arial" w:cs="Arial"/>
        </w:rPr>
        <w:t>presentes medidas.</w:t>
      </w:r>
    </w:p>
    <w:p w14:paraId="30087C80" w14:textId="77777777" w:rsidR="008333B3" w:rsidRPr="008333B3" w:rsidRDefault="008333B3" w:rsidP="008333B3">
      <w:pPr>
        <w:spacing w:after="0" w:line="276" w:lineRule="auto"/>
        <w:jc w:val="both"/>
        <w:rPr>
          <w:rFonts w:ascii="Arial" w:hAnsi="Arial" w:cs="Arial"/>
        </w:rPr>
      </w:pPr>
    </w:p>
    <w:p w14:paraId="509D0DD2" w14:textId="2321DE69" w:rsidR="008333B3" w:rsidRPr="008333B3" w:rsidRDefault="008333B3" w:rsidP="008333B3">
      <w:pPr>
        <w:spacing w:after="0" w:line="276" w:lineRule="auto"/>
        <w:jc w:val="both"/>
        <w:rPr>
          <w:rFonts w:ascii="Arial" w:hAnsi="Arial" w:cs="Arial"/>
        </w:rPr>
      </w:pPr>
      <w:r w:rsidRPr="008333B3">
        <w:rPr>
          <w:rFonts w:ascii="Arial" w:hAnsi="Arial" w:cs="Arial"/>
        </w:rPr>
        <w:t>•Verificar la provisión constante de agua, jabón y toallas desechables, y de soluciones a base de alcohol gel al 70% en todas las áreas.</w:t>
      </w:r>
    </w:p>
    <w:p w14:paraId="7F28C3B1" w14:textId="77777777" w:rsidR="008333B3" w:rsidRPr="008333B3" w:rsidRDefault="008333B3" w:rsidP="008333B3">
      <w:pPr>
        <w:spacing w:after="0" w:line="276" w:lineRule="auto"/>
        <w:jc w:val="both"/>
        <w:rPr>
          <w:rFonts w:ascii="Arial" w:hAnsi="Arial" w:cs="Arial"/>
        </w:rPr>
      </w:pPr>
    </w:p>
    <w:p w14:paraId="59E857A8" w14:textId="655E26B4" w:rsidR="008333B3" w:rsidRPr="008333B3" w:rsidRDefault="008333B3" w:rsidP="008333B3">
      <w:pPr>
        <w:spacing w:after="0" w:line="276" w:lineRule="auto"/>
        <w:jc w:val="both"/>
        <w:rPr>
          <w:rFonts w:ascii="Arial" w:hAnsi="Arial" w:cs="Arial"/>
        </w:rPr>
      </w:pPr>
      <w:r w:rsidRPr="008333B3">
        <w:rPr>
          <w:rFonts w:ascii="Arial" w:hAnsi="Arial" w:cs="Arial"/>
        </w:rPr>
        <w:t>•Implementar y llevar a cabo los mecanismos de monitoreo y seguimiento a la salud del personal involucrado en las diferentes actividades del PREP.</w:t>
      </w:r>
    </w:p>
    <w:p w14:paraId="291BD08F" w14:textId="77777777" w:rsidR="008333B3" w:rsidRPr="008333B3" w:rsidRDefault="008333B3" w:rsidP="008333B3">
      <w:pPr>
        <w:spacing w:after="0" w:line="276" w:lineRule="auto"/>
        <w:jc w:val="both"/>
        <w:rPr>
          <w:rFonts w:ascii="Arial" w:hAnsi="Arial" w:cs="Arial"/>
        </w:rPr>
      </w:pPr>
    </w:p>
    <w:p w14:paraId="3DF40C35" w14:textId="37985700" w:rsidR="008244B5" w:rsidRPr="00F5670F" w:rsidRDefault="008333B3" w:rsidP="008244B5">
      <w:pPr>
        <w:spacing w:after="0" w:line="276" w:lineRule="auto"/>
        <w:jc w:val="both"/>
        <w:rPr>
          <w:rFonts w:ascii="Arial" w:hAnsi="Arial" w:cs="Arial"/>
        </w:rPr>
      </w:pPr>
      <w:r w:rsidRPr="008333B3">
        <w:rPr>
          <w:rFonts w:ascii="Arial" w:hAnsi="Arial" w:cs="Arial"/>
        </w:rPr>
        <w:t>•Las demás que, en su caso, le instruy</w:t>
      </w:r>
      <w:r w:rsidR="004F1616">
        <w:rPr>
          <w:rFonts w:ascii="Arial" w:hAnsi="Arial" w:cs="Arial"/>
        </w:rPr>
        <w:t>a l</w:t>
      </w:r>
      <w:r w:rsidR="004F1616" w:rsidRPr="004F1616">
        <w:rPr>
          <w:rFonts w:ascii="Arial" w:hAnsi="Arial" w:cs="Arial"/>
        </w:rPr>
        <w:t>a Junta de Salubridad Interna del Instituto</w:t>
      </w:r>
      <w:r w:rsidR="004F1616">
        <w:rPr>
          <w:rFonts w:ascii="Arial" w:hAnsi="Arial" w:cs="Arial"/>
        </w:rPr>
        <w:t>.</w:t>
      </w:r>
    </w:p>
    <w:p w14:paraId="0E8A51D6" w14:textId="77777777" w:rsidR="008244B5" w:rsidRPr="008244B5" w:rsidRDefault="008244B5" w:rsidP="008244B5">
      <w:pPr>
        <w:spacing w:after="0" w:line="276" w:lineRule="auto"/>
        <w:jc w:val="both"/>
        <w:rPr>
          <w:rFonts w:ascii="Arial" w:hAnsi="Arial" w:cs="Arial"/>
          <w:b/>
          <w:bCs/>
        </w:rPr>
      </w:pPr>
    </w:p>
    <w:p w14:paraId="2B769662" w14:textId="5D4FE003" w:rsidR="00343AB4" w:rsidRPr="00CA4BC8" w:rsidRDefault="00F5670F" w:rsidP="002C41DB">
      <w:pPr>
        <w:spacing w:after="0" w:line="276" w:lineRule="auto"/>
        <w:jc w:val="both"/>
        <w:rPr>
          <w:rFonts w:ascii="Arial" w:hAnsi="Arial" w:cs="Arial"/>
          <w:b/>
          <w:bCs/>
        </w:rPr>
      </w:pPr>
      <w:r>
        <w:rPr>
          <w:rFonts w:ascii="Arial" w:hAnsi="Arial" w:cs="Arial"/>
          <w:b/>
          <w:bCs/>
        </w:rPr>
        <w:t>7</w:t>
      </w:r>
      <w:r w:rsidR="00852979">
        <w:rPr>
          <w:rFonts w:ascii="Arial" w:hAnsi="Arial" w:cs="Arial"/>
          <w:b/>
          <w:bCs/>
        </w:rPr>
        <w:t xml:space="preserve">. </w:t>
      </w:r>
      <w:r w:rsidR="00343AB4" w:rsidRPr="00CA4BC8">
        <w:rPr>
          <w:rFonts w:ascii="Arial" w:hAnsi="Arial" w:cs="Arial"/>
          <w:b/>
          <w:bCs/>
        </w:rPr>
        <w:t>BIBLIOGRAFÍA</w:t>
      </w:r>
    </w:p>
    <w:p w14:paraId="3110A645" w14:textId="546AE5CE" w:rsidR="005F4C55" w:rsidRPr="00CA4BC8"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abiertos. Secretar</w:t>
      </w:r>
      <w:r w:rsidR="00FE6379">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55DE3D21" w14:textId="0465EE63" w:rsidR="005F4C55" w:rsidRPr="00CA4BC8"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Lineamiento general para la mitigación y prevención de COVID-19 en espacios públicos cerrados. Secretar</w:t>
      </w:r>
      <w:r w:rsidR="00FE6379">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4921CF0B" w14:textId="77777777" w:rsidR="002C41DB" w:rsidRDefault="00343AB4" w:rsidP="002C41DB">
      <w:pPr>
        <w:pStyle w:val="Prrafodelista"/>
        <w:numPr>
          <w:ilvl w:val="0"/>
          <w:numId w:val="34"/>
        </w:numPr>
        <w:spacing w:after="0" w:line="276" w:lineRule="auto"/>
        <w:jc w:val="both"/>
        <w:rPr>
          <w:rFonts w:ascii="Arial" w:hAnsi="Arial" w:cs="Arial"/>
        </w:rPr>
      </w:pPr>
      <w:r w:rsidRPr="00CA4BC8">
        <w:rPr>
          <w:rFonts w:ascii="Arial" w:hAnsi="Arial" w:cs="Arial"/>
        </w:rPr>
        <w:t>Acuerdo por el que se establecen acciones extraordinarias para atender la emergencia sanitaria generada por el virus SARS-CoV2, publicado en el D</w:t>
      </w:r>
      <w:r w:rsidR="006200E7">
        <w:rPr>
          <w:rFonts w:ascii="Arial" w:hAnsi="Arial" w:cs="Arial"/>
        </w:rPr>
        <w:t>iario Oficial de la Federación.</w:t>
      </w:r>
    </w:p>
    <w:p w14:paraId="09DF27FB" w14:textId="25690642" w:rsidR="00B92014" w:rsidRPr="002C41DB" w:rsidRDefault="00B92014" w:rsidP="002C41DB">
      <w:pPr>
        <w:pStyle w:val="Prrafodelista"/>
        <w:numPr>
          <w:ilvl w:val="0"/>
          <w:numId w:val="34"/>
        </w:numPr>
        <w:spacing w:after="0" w:line="276" w:lineRule="auto"/>
        <w:jc w:val="both"/>
        <w:rPr>
          <w:rFonts w:ascii="Arial" w:hAnsi="Arial" w:cs="Arial"/>
        </w:rPr>
      </w:pPr>
      <w:bookmarkStart w:id="3" w:name="_Hlk61783215"/>
      <w:r w:rsidRPr="002C41DB">
        <w:rPr>
          <w:rFonts w:ascii="Arial" w:hAnsi="Arial" w:cs="Arial"/>
        </w:rPr>
        <w:t>Acuerdo IEE/CG/064/2020. Acuerdo que emite el Consejo General del Instituto Electoral del Estado de Colima, por el que se aprueba el protocolo de seguridad sanitaria de este órgano electoral ante COVID-19.</w:t>
      </w:r>
    </w:p>
    <w:bookmarkEnd w:id="3"/>
    <w:p w14:paraId="0C3F48D6" w14:textId="7940B21C" w:rsidR="00885EBB" w:rsidRDefault="00885EBB" w:rsidP="002C41DB">
      <w:pPr>
        <w:pStyle w:val="Prrafodelista"/>
        <w:numPr>
          <w:ilvl w:val="0"/>
          <w:numId w:val="34"/>
        </w:numPr>
        <w:spacing w:after="0" w:line="276" w:lineRule="auto"/>
        <w:jc w:val="both"/>
        <w:rPr>
          <w:rFonts w:ascii="Arial" w:hAnsi="Arial" w:cs="Arial"/>
        </w:rPr>
      </w:pPr>
      <w:r>
        <w:rPr>
          <w:rFonts w:ascii="Arial" w:hAnsi="Arial" w:cs="Arial"/>
        </w:rPr>
        <w:t>Acuerdo IEC/CG/064/2020. Acuerdo del Consejo General del Instituto Electoral de Coahuila, mediante el cual se emiten los protocolos de seguridad sanitaria para el Proceso Electoral Local Ordinario 2020, de competencia de este Organismo Público Local Electoral.</w:t>
      </w:r>
    </w:p>
    <w:p w14:paraId="41FDC2D3" w14:textId="7A84A43A" w:rsidR="004E52D5" w:rsidRDefault="004E52D5" w:rsidP="00907997">
      <w:pPr>
        <w:pStyle w:val="Prrafodelista"/>
        <w:spacing w:after="0" w:line="276" w:lineRule="auto"/>
        <w:jc w:val="both"/>
        <w:rPr>
          <w:rFonts w:ascii="Arial" w:hAnsi="Arial" w:cs="Arial"/>
        </w:rPr>
      </w:pPr>
    </w:p>
    <w:sectPr w:rsidR="004E52D5" w:rsidSect="00CC63F2">
      <w:headerReference w:type="default" r:id="rId10"/>
      <w:footerReference w:type="default" r:id="rId11"/>
      <w:pgSz w:w="12240" w:h="15840"/>
      <w:pgMar w:top="1417" w:right="1701" w:bottom="851"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E0CD" w14:textId="77777777" w:rsidR="00AC401C" w:rsidRDefault="00AC401C" w:rsidP="00930C5C">
      <w:pPr>
        <w:spacing w:after="0" w:line="240" w:lineRule="auto"/>
      </w:pPr>
      <w:r>
        <w:separator/>
      </w:r>
    </w:p>
  </w:endnote>
  <w:endnote w:type="continuationSeparator" w:id="0">
    <w:p w14:paraId="0FAA3415" w14:textId="77777777" w:rsidR="00AC401C" w:rsidRDefault="00AC401C"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C2D" w14:textId="24D7673C" w:rsidR="00FC1DEC" w:rsidRPr="00BC19BD" w:rsidRDefault="00FC1DEC">
    <w:pPr>
      <w:pStyle w:val="Piedepgina"/>
      <w:jc w:val="center"/>
      <w:rPr>
        <w:rFonts w:ascii="Arial" w:hAnsi="Arial" w:cs="Arial"/>
        <w:b/>
        <w:bCs/>
        <w:sz w:val="16"/>
        <w:szCs w:val="16"/>
      </w:rPr>
    </w:pPr>
  </w:p>
  <w:p w14:paraId="4CAE9953" w14:textId="77777777" w:rsidR="00FC1DEC" w:rsidRDefault="00FC1DEC" w:rsidP="00CC63F2">
    <w:pPr>
      <w:tabs>
        <w:tab w:val="left" w:pos="31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0368"/>
      <w:docPartObj>
        <w:docPartGallery w:val="Page Numbers (Bottom of Page)"/>
        <w:docPartUnique/>
      </w:docPartObj>
    </w:sdtPr>
    <w:sdtEndPr>
      <w:rPr>
        <w:rFonts w:ascii="Arial" w:hAnsi="Arial" w:cs="Arial"/>
        <w:b/>
        <w:bCs/>
        <w:sz w:val="16"/>
        <w:szCs w:val="16"/>
      </w:rPr>
    </w:sdtEndPr>
    <w:sdtContent>
      <w:p w14:paraId="6C95CBD7" w14:textId="77777777" w:rsidR="00FC1DEC" w:rsidRPr="00BC19BD" w:rsidRDefault="00FC1DEC">
        <w:pPr>
          <w:pStyle w:val="Piedepgina"/>
          <w:jc w:val="center"/>
          <w:rPr>
            <w:rFonts w:ascii="Arial" w:hAnsi="Arial" w:cs="Arial"/>
            <w:b/>
            <w:bCs/>
            <w:sz w:val="16"/>
            <w:szCs w:val="16"/>
          </w:rPr>
        </w:pPr>
        <w:r w:rsidRPr="00BC19BD">
          <w:rPr>
            <w:rFonts w:ascii="Arial" w:hAnsi="Arial" w:cs="Arial"/>
            <w:b/>
            <w:bCs/>
            <w:sz w:val="16"/>
            <w:szCs w:val="16"/>
          </w:rPr>
          <w:fldChar w:fldCharType="begin"/>
        </w:r>
        <w:r w:rsidRPr="00BC19BD">
          <w:rPr>
            <w:rFonts w:ascii="Arial" w:hAnsi="Arial" w:cs="Arial"/>
            <w:b/>
            <w:bCs/>
            <w:sz w:val="16"/>
            <w:szCs w:val="16"/>
          </w:rPr>
          <w:instrText>PAGE   \* MERGEFORMAT</w:instrText>
        </w:r>
        <w:r w:rsidRPr="00BC19BD">
          <w:rPr>
            <w:rFonts w:ascii="Arial" w:hAnsi="Arial" w:cs="Arial"/>
            <w:b/>
            <w:bCs/>
            <w:sz w:val="16"/>
            <w:szCs w:val="16"/>
          </w:rPr>
          <w:fldChar w:fldCharType="separate"/>
        </w:r>
        <w:r w:rsidRPr="006C4A2A">
          <w:rPr>
            <w:rFonts w:ascii="Arial" w:hAnsi="Arial" w:cs="Arial"/>
            <w:b/>
            <w:bCs/>
            <w:noProof/>
            <w:sz w:val="16"/>
            <w:szCs w:val="16"/>
            <w:lang w:val="es-ES"/>
          </w:rPr>
          <w:t>2</w:t>
        </w:r>
        <w:r w:rsidRPr="00BC19BD">
          <w:rPr>
            <w:rFonts w:ascii="Arial" w:hAnsi="Arial" w:cs="Arial"/>
            <w:b/>
            <w:bCs/>
            <w:sz w:val="16"/>
            <w:szCs w:val="16"/>
          </w:rPr>
          <w:fldChar w:fldCharType="end"/>
        </w:r>
      </w:p>
    </w:sdtContent>
  </w:sdt>
  <w:p w14:paraId="49B9DC2F" w14:textId="77777777" w:rsidR="00FC1DEC" w:rsidRDefault="00FC1DEC" w:rsidP="00CC63F2">
    <w:pPr>
      <w:tabs>
        <w:tab w:val="left" w:pos="3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9DDD" w14:textId="77777777" w:rsidR="00AC401C" w:rsidRDefault="00AC401C" w:rsidP="00930C5C">
      <w:pPr>
        <w:spacing w:after="0" w:line="240" w:lineRule="auto"/>
      </w:pPr>
      <w:r>
        <w:separator/>
      </w:r>
    </w:p>
  </w:footnote>
  <w:footnote w:type="continuationSeparator" w:id="0">
    <w:p w14:paraId="25C124C6" w14:textId="77777777" w:rsidR="00AC401C" w:rsidRDefault="00AC401C"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7753"/>
    </w:tblGrid>
    <w:tr w:rsidR="00FC1DEC" w:rsidRPr="00460FC4" w14:paraId="0B3620FC" w14:textId="77777777" w:rsidTr="00CC0B10">
      <w:tc>
        <w:tcPr>
          <w:tcW w:w="1101" w:type="dxa"/>
          <w:vAlign w:val="center"/>
        </w:tcPr>
        <w:p w14:paraId="4669F9EE" w14:textId="77777777" w:rsidR="00FC1DEC" w:rsidRDefault="00FC1DEC" w:rsidP="00A13540">
          <w:pPr>
            <w:pStyle w:val="Encabezado"/>
            <w:jc w:val="center"/>
          </w:pPr>
          <w:r>
            <w:rPr>
              <w:noProof/>
              <w:lang w:eastAsia="es-MX"/>
            </w:rPr>
            <w:drawing>
              <wp:inline distT="0" distB="0" distL="0" distR="0" wp14:anchorId="71C49587" wp14:editId="1DA93E5A">
                <wp:extent cx="449134" cy="404854"/>
                <wp:effectExtent l="0" t="0" r="8255" b="0"/>
                <wp:docPr id="1" name="Imagen 1"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67" cy="412816"/>
                        </a:xfrm>
                        <a:prstGeom prst="rect">
                          <a:avLst/>
                        </a:prstGeom>
                        <a:noFill/>
                        <a:ln>
                          <a:noFill/>
                        </a:ln>
                      </pic:spPr>
                    </pic:pic>
                  </a:graphicData>
                </a:graphic>
              </wp:inline>
            </w:drawing>
          </w:r>
        </w:p>
      </w:tc>
      <w:tc>
        <w:tcPr>
          <w:tcW w:w="8443" w:type="dxa"/>
          <w:vAlign w:val="center"/>
        </w:tcPr>
        <w:p w14:paraId="6AA5E717" w14:textId="77777777" w:rsidR="00FC1DEC" w:rsidRDefault="00FC1DEC" w:rsidP="00C451DF">
          <w:pPr>
            <w:rPr>
              <w:rFonts w:ascii="Arial" w:hAnsi="Arial" w:cs="Arial"/>
              <w:b/>
              <w:bCs/>
              <w:sz w:val="24"/>
              <w:szCs w:val="24"/>
            </w:rPr>
          </w:pPr>
        </w:p>
        <w:p w14:paraId="5D5D4E82" w14:textId="3B71247B" w:rsidR="00FC1DEC" w:rsidRPr="00AE7EB8" w:rsidRDefault="009B301C" w:rsidP="00AE7EB8">
          <w:pPr>
            <w:jc w:val="right"/>
            <w:rPr>
              <w:rFonts w:ascii="Arial" w:hAnsi="Arial" w:cs="Arial"/>
              <w:i/>
              <w:iCs/>
              <w:sz w:val="16"/>
              <w:szCs w:val="16"/>
            </w:rPr>
          </w:pPr>
          <w:r w:rsidRPr="009B301C">
            <w:rPr>
              <w:rFonts w:ascii="Arial" w:hAnsi="Arial" w:cs="Arial"/>
              <w:i/>
              <w:iCs/>
              <w:sz w:val="16"/>
              <w:szCs w:val="16"/>
            </w:rPr>
            <w:t>Medidas de Seguridad Sanitaria del Instituto Electoral del Estado de Colima</w:t>
          </w:r>
          <w:r w:rsidR="00086AD5">
            <w:rPr>
              <w:rFonts w:ascii="Arial" w:hAnsi="Arial" w:cs="Arial"/>
              <w:i/>
              <w:iCs/>
              <w:sz w:val="16"/>
              <w:szCs w:val="16"/>
            </w:rPr>
            <w:t xml:space="preserve"> </w:t>
          </w:r>
          <w:r w:rsidRPr="009B301C">
            <w:rPr>
              <w:rFonts w:ascii="Arial" w:hAnsi="Arial" w:cs="Arial"/>
              <w:i/>
              <w:iCs/>
              <w:sz w:val="16"/>
              <w:szCs w:val="16"/>
            </w:rPr>
            <w:t xml:space="preserve"> </w:t>
          </w:r>
          <w:r w:rsidR="00451E8B" w:rsidRPr="00451E8B">
            <w:rPr>
              <w:rFonts w:ascii="Arial" w:hAnsi="Arial" w:cs="Arial"/>
              <w:i/>
              <w:iCs/>
              <w:sz w:val="16"/>
              <w:szCs w:val="16"/>
            </w:rPr>
            <w:t>para el personal del Programa de Resultados Electorales Preliminares en el  Proceso Electoral Local 2020-2021</w:t>
          </w:r>
          <w:r w:rsidR="00451E8B">
            <w:rPr>
              <w:rFonts w:ascii="Arial" w:hAnsi="Arial" w:cs="Arial"/>
              <w:i/>
              <w:iCs/>
              <w:sz w:val="16"/>
              <w:szCs w:val="16"/>
            </w:rPr>
            <w:t>.</w:t>
          </w:r>
        </w:p>
        <w:p w14:paraId="799F5011" w14:textId="66FE992A" w:rsidR="00FC1DEC" w:rsidRPr="00CE6892" w:rsidRDefault="00FC1DEC" w:rsidP="00CE6892">
          <w:pPr>
            <w:jc w:val="right"/>
            <w:rPr>
              <w:rFonts w:ascii="Arial" w:hAnsi="Arial" w:cs="Arial"/>
              <w:i/>
              <w:iCs/>
              <w:sz w:val="18"/>
              <w:szCs w:val="18"/>
            </w:rPr>
          </w:pPr>
        </w:p>
        <w:p w14:paraId="6FCF9FE6" w14:textId="77777777" w:rsidR="00FC1DEC" w:rsidRPr="00460FC4" w:rsidRDefault="00FC1DEC" w:rsidP="00CE6892">
          <w:pPr>
            <w:jc w:val="right"/>
            <w:rPr>
              <w:rFonts w:ascii="Calibri" w:hAnsi="Calibri" w:cs="Calibri"/>
              <w:sz w:val="18"/>
              <w:szCs w:val="18"/>
            </w:rPr>
          </w:pPr>
        </w:p>
      </w:tc>
    </w:tr>
  </w:tbl>
  <w:p w14:paraId="369C22B6" w14:textId="77777777" w:rsidR="00FC1DEC" w:rsidRDefault="00FC1DEC" w:rsidP="00A13540">
    <w:pPr>
      <w:pStyle w:val="Encabezado"/>
      <w:jc w:val="right"/>
    </w:pPr>
    <w:r>
      <w:t>________________________________________________________________________________</w:t>
    </w:r>
  </w:p>
  <w:p w14:paraId="1EEC7EAE" w14:textId="77777777" w:rsidR="00FC1DEC" w:rsidRPr="005B2B2D" w:rsidRDefault="00FC1DEC"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D8"/>
    <w:multiLevelType w:val="multilevel"/>
    <w:tmpl w:val="814014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E713CF"/>
    <w:multiLevelType w:val="hybridMultilevel"/>
    <w:tmpl w:val="37E2231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4332C1"/>
    <w:multiLevelType w:val="hybridMultilevel"/>
    <w:tmpl w:val="C0F28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E69"/>
    <w:multiLevelType w:val="hybridMultilevel"/>
    <w:tmpl w:val="D51A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579D"/>
    <w:multiLevelType w:val="hybridMultilevel"/>
    <w:tmpl w:val="EDA2E0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1C440398"/>
    <w:multiLevelType w:val="hybridMultilevel"/>
    <w:tmpl w:val="60B0BCA2"/>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D056F"/>
    <w:multiLevelType w:val="hybridMultilevel"/>
    <w:tmpl w:val="6546B39E"/>
    <w:lvl w:ilvl="0" w:tplc="3B2681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F350E3"/>
    <w:multiLevelType w:val="multilevel"/>
    <w:tmpl w:val="D40C7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D2438"/>
    <w:multiLevelType w:val="hybridMultilevel"/>
    <w:tmpl w:val="656435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CE0CE8"/>
    <w:multiLevelType w:val="hybridMultilevel"/>
    <w:tmpl w:val="98CE7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E61679"/>
    <w:multiLevelType w:val="hybridMultilevel"/>
    <w:tmpl w:val="CE089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356095"/>
    <w:multiLevelType w:val="hybridMultilevel"/>
    <w:tmpl w:val="589CDBE0"/>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48758A"/>
    <w:multiLevelType w:val="multilevel"/>
    <w:tmpl w:val="491E9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85A38"/>
    <w:multiLevelType w:val="hybridMultilevel"/>
    <w:tmpl w:val="FB94E7C8"/>
    <w:lvl w:ilvl="0" w:tplc="D05C02B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D3E5CBF"/>
    <w:multiLevelType w:val="hybridMultilevel"/>
    <w:tmpl w:val="5336C4AC"/>
    <w:lvl w:ilvl="0" w:tplc="ACAAA768">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E64878"/>
    <w:multiLevelType w:val="hybridMultilevel"/>
    <w:tmpl w:val="EF202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215621"/>
    <w:multiLevelType w:val="hybridMultilevel"/>
    <w:tmpl w:val="E54C5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3C6825"/>
    <w:multiLevelType w:val="hybridMultilevel"/>
    <w:tmpl w:val="0A104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5519E3"/>
    <w:multiLevelType w:val="hybridMultilevel"/>
    <w:tmpl w:val="226E62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EB0F50"/>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3FA85400"/>
    <w:multiLevelType w:val="hybridMultilevel"/>
    <w:tmpl w:val="A4061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32F83"/>
    <w:multiLevelType w:val="hybridMultilevel"/>
    <w:tmpl w:val="FB58F020"/>
    <w:lvl w:ilvl="0" w:tplc="75025FCE">
      <w:numFmt w:val="bullet"/>
      <w:lvlText w:val="•"/>
      <w:lvlJc w:val="left"/>
      <w:pPr>
        <w:ind w:left="2280" w:hanging="360"/>
      </w:pPr>
      <w:rPr>
        <w:rFonts w:ascii="Arial" w:eastAsiaTheme="minorHAnsi" w:hAnsi="Arial" w:cs="Arial" w:hint="default"/>
        <w:w w:val="131"/>
      </w:rPr>
    </w:lvl>
    <w:lvl w:ilvl="1" w:tplc="080A0005">
      <w:start w:val="1"/>
      <w:numFmt w:val="bullet"/>
      <w:lvlText w:val=""/>
      <w:lvlJc w:val="left"/>
      <w:pPr>
        <w:ind w:left="3000" w:hanging="360"/>
      </w:pPr>
      <w:rPr>
        <w:rFonts w:ascii="Wingdings" w:hAnsi="Wingdings"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2" w15:restartNumberingAfterBreak="0">
    <w:nsid w:val="45D831EE"/>
    <w:multiLevelType w:val="hybridMultilevel"/>
    <w:tmpl w:val="A8ECEF88"/>
    <w:lvl w:ilvl="0" w:tplc="080A0005">
      <w:start w:val="1"/>
      <w:numFmt w:val="bullet"/>
      <w:lvlText w:val=""/>
      <w:lvlJc w:val="left"/>
      <w:pPr>
        <w:ind w:left="2422" w:hanging="360"/>
      </w:pPr>
      <w:rPr>
        <w:rFonts w:ascii="Wingdings" w:hAnsi="Wingdings" w:hint="default"/>
        <w:w w:val="131"/>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3" w15:restartNumberingAfterBreak="0">
    <w:nsid w:val="471F28E5"/>
    <w:multiLevelType w:val="hybridMultilevel"/>
    <w:tmpl w:val="0332FFE6"/>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2213C8"/>
    <w:multiLevelType w:val="hybridMultilevel"/>
    <w:tmpl w:val="426ED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DE32AE"/>
    <w:multiLevelType w:val="hybridMultilevel"/>
    <w:tmpl w:val="F98AD696"/>
    <w:lvl w:ilvl="0" w:tplc="F4B8E3CA">
      <w:start w:val="1"/>
      <w:numFmt w:val="decimal"/>
      <w:lvlText w:val="%1)"/>
      <w:lvlJc w:val="left"/>
      <w:pPr>
        <w:ind w:left="837" w:hanging="375"/>
      </w:pPr>
      <w:rPr>
        <w:rFonts w:hint="default"/>
      </w:rPr>
    </w:lvl>
    <w:lvl w:ilvl="1" w:tplc="BFCA4D16">
      <w:numFmt w:val="bullet"/>
      <w:lvlText w:val="•"/>
      <w:lvlJc w:val="left"/>
      <w:pPr>
        <w:ind w:left="1542" w:hanging="360"/>
      </w:pPr>
      <w:rPr>
        <w:rFonts w:ascii="Arial" w:eastAsiaTheme="minorHAnsi" w:hAnsi="Arial" w:cs="Arial" w:hint="default"/>
        <w:w w:val="131"/>
      </w:r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6" w15:restartNumberingAfterBreak="0">
    <w:nsid w:val="50D36938"/>
    <w:multiLevelType w:val="multilevel"/>
    <w:tmpl w:val="D27C8C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254F61"/>
    <w:multiLevelType w:val="hybridMultilevel"/>
    <w:tmpl w:val="64A4859A"/>
    <w:lvl w:ilvl="0" w:tplc="C668330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4464907"/>
    <w:multiLevelType w:val="hybridMultilevel"/>
    <w:tmpl w:val="1632D5C4"/>
    <w:lvl w:ilvl="0" w:tplc="4F6433B6">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583A6CDC"/>
    <w:multiLevelType w:val="multilevel"/>
    <w:tmpl w:val="E5D0EFF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93517B9"/>
    <w:multiLevelType w:val="hybridMultilevel"/>
    <w:tmpl w:val="DA8CA564"/>
    <w:lvl w:ilvl="0" w:tplc="3DCADAAE">
      <w:start w:val="6"/>
      <w:numFmt w:val="bullet"/>
      <w:lvlText w:val=""/>
      <w:lvlJc w:val="left"/>
      <w:pPr>
        <w:ind w:left="1494" w:hanging="360"/>
      </w:pPr>
      <w:rPr>
        <w:rFonts w:ascii="Symbol" w:eastAsia="Cambria"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1" w15:restartNumberingAfterBreak="0">
    <w:nsid w:val="5C3B1C87"/>
    <w:multiLevelType w:val="hybridMultilevel"/>
    <w:tmpl w:val="36AE2C6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824212"/>
    <w:multiLevelType w:val="multilevel"/>
    <w:tmpl w:val="22F8DD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D6A0603"/>
    <w:multiLevelType w:val="hybridMultilevel"/>
    <w:tmpl w:val="C864302E"/>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4" w15:restartNumberingAfterBreak="0">
    <w:nsid w:val="61425C3A"/>
    <w:multiLevelType w:val="hybridMultilevel"/>
    <w:tmpl w:val="EB74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0A4075"/>
    <w:multiLevelType w:val="hybridMultilevel"/>
    <w:tmpl w:val="FAD68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9A3AFE"/>
    <w:multiLevelType w:val="multilevel"/>
    <w:tmpl w:val="BEC40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390E33"/>
    <w:multiLevelType w:val="hybridMultilevel"/>
    <w:tmpl w:val="D1C89626"/>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38" w15:restartNumberingAfterBreak="0">
    <w:nsid w:val="6D1763CF"/>
    <w:multiLevelType w:val="hybridMultilevel"/>
    <w:tmpl w:val="2ED288A6"/>
    <w:lvl w:ilvl="0" w:tplc="D93E9A98">
      <w:start w:val="4"/>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BB59CA"/>
    <w:multiLevelType w:val="hybridMultilevel"/>
    <w:tmpl w:val="B266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98071B"/>
    <w:multiLevelType w:val="hybridMultilevel"/>
    <w:tmpl w:val="5F1648C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010CD1"/>
    <w:multiLevelType w:val="hybridMultilevel"/>
    <w:tmpl w:val="B0DC81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50544A"/>
    <w:multiLevelType w:val="multilevel"/>
    <w:tmpl w:val="E9A87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3542F5"/>
    <w:multiLevelType w:val="hybridMultilevel"/>
    <w:tmpl w:val="EFD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2F3F57"/>
    <w:multiLevelType w:val="multilevel"/>
    <w:tmpl w:val="7B2852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3C169A"/>
    <w:multiLevelType w:val="multilevel"/>
    <w:tmpl w:val="814014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BA22E0"/>
    <w:multiLevelType w:val="hybridMultilevel"/>
    <w:tmpl w:val="65444474"/>
    <w:lvl w:ilvl="0" w:tplc="080A0005">
      <w:start w:val="1"/>
      <w:numFmt w:val="bullet"/>
      <w:lvlText w:val=""/>
      <w:lvlJc w:val="left"/>
      <w:pPr>
        <w:ind w:left="1902" w:hanging="360"/>
      </w:pPr>
      <w:rPr>
        <w:rFonts w:ascii="Wingdings" w:hAnsi="Wingdings"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num w:numId="1">
    <w:abstractNumId w:val="18"/>
  </w:num>
  <w:num w:numId="2">
    <w:abstractNumId w:val="41"/>
  </w:num>
  <w:num w:numId="3">
    <w:abstractNumId w:val="25"/>
  </w:num>
  <w:num w:numId="4">
    <w:abstractNumId w:val="40"/>
  </w:num>
  <w:num w:numId="5">
    <w:abstractNumId w:val="22"/>
  </w:num>
  <w:num w:numId="6">
    <w:abstractNumId w:val="21"/>
  </w:num>
  <w:num w:numId="7">
    <w:abstractNumId w:val="1"/>
  </w:num>
  <w:num w:numId="8">
    <w:abstractNumId w:val="4"/>
  </w:num>
  <w:num w:numId="9">
    <w:abstractNumId w:val="33"/>
  </w:num>
  <w:num w:numId="10">
    <w:abstractNumId w:val="14"/>
  </w:num>
  <w:num w:numId="11">
    <w:abstractNumId w:val="46"/>
  </w:num>
  <w:num w:numId="12">
    <w:abstractNumId w:val="20"/>
  </w:num>
  <w:num w:numId="13">
    <w:abstractNumId w:val="9"/>
  </w:num>
  <w:num w:numId="14">
    <w:abstractNumId w:val="37"/>
  </w:num>
  <w:num w:numId="15">
    <w:abstractNumId w:val="2"/>
  </w:num>
  <w:num w:numId="16">
    <w:abstractNumId w:val="34"/>
  </w:num>
  <w:num w:numId="17">
    <w:abstractNumId w:val="3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9"/>
  </w:num>
  <w:num w:numId="21">
    <w:abstractNumId w:val="8"/>
  </w:num>
  <w:num w:numId="22">
    <w:abstractNumId w:val="28"/>
  </w:num>
  <w:num w:numId="23">
    <w:abstractNumId w:val="27"/>
  </w:num>
  <w:num w:numId="24">
    <w:abstractNumId w:val="38"/>
  </w:num>
  <w:num w:numId="25">
    <w:abstractNumId w:val="19"/>
  </w:num>
  <w:num w:numId="26">
    <w:abstractNumId w:val="32"/>
  </w:num>
  <w:num w:numId="27">
    <w:abstractNumId w:val="17"/>
  </w:num>
  <w:num w:numId="28">
    <w:abstractNumId w:val="31"/>
  </w:num>
  <w:num w:numId="29">
    <w:abstractNumId w:val="36"/>
  </w:num>
  <w:num w:numId="30">
    <w:abstractNumId w:val="15"/>
  </w:num>
  <w:num w:numId="31">
    <w:abstractNumId w:val="35"/>
  </w:num>
  <w:num w:numId="32">
    <w:abstractNumId w:val="16"/>
  </w:num>
  <w:num w:numId="33">
    <w:abstractNumId w:val="3"/>
  </w:num>
  <w:num w:numId="34">
    <w:abstractNumId w:val="10"/>
  </w:num>
  <w:num w:numId="35">
    <w:abstractNumId w:val="11"/>
  </w:num>
  <w:num w:numId="36">
    <w:abstractNumId w:val="7"/>
  </w:num>
  <w:num w:numId="37">
    <w:abstractNumId w:val="0"/>
  </w:num>
  <w:num w:numId="38">
    <w:abstractNumId w:val="23"/>
  </w:num>
  <w:num w:numId="39">
    <w:abstractNumId w:val="29"/>
  </w:num>
  <w:num w:numId="40">
    <w:abstractNumId w:val="26"/>
  </w:num>
  <w:num w:numId="41">
    <w:abstractNumId w:val="13"/>
  </w:num>
  <w:num w:numId="42">
    <w:abstractNumId w:val="12"/>
  </w:num>
  <w:num w:numId="43">
    <w:abstractNumId w:val="43"/>
  </w:num>
  <w:num w:numId="44">
    <w:abstractNumId w:val="6"/>
  </w:num>
  <w:num w:numId="45">
    <w:abstractNumId w:val="24"/>
  </w:num>
  <w:num w:numId="46">
    <w:abstractNumId w:val="45"/>
  </w:num>
  <w:num w:numId="47">
    <w:abstractNumId w:val="42"/>
  </w:num>
  <w:num w:numId="48">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F2"/>
    <w:rsid w:val="00000840"/>
    <w:rsid w:val="000010C7"/>
    <w:rsid w:val="000010D0"/>
    <w:rsid w:val="00001A8F"/>
    <w:rsid w:val="000022CF"/>
    <w:rsid w:val="00002990"/>
    <w:rsid w:val="0000576B"/>
    <w:rsid w:val="00012342"/>
    <w:rsid w:val="00013133"/>
    <w:rsid w:val="00013BB4"/>
    <w:rsid w:val="00016CEC"/>
    <w:rsid w:val="000172A6"/>
    <w:rsid w:val="00017A7A"/>
    <w:rsid w:val="0002060F"/>
    <w:rsid w:val="00020BBE"/>
    <w:rsid w:val="00021065"/>
    <w:rsid w:val="000213F1"/>
    <w:rsid w:val="0002370F"/>
    <w:rsid w:val="00023AA6"/>
    <w:rsid w:val="00024BB9"/>
    <w:rsid w:val="00024C15"/>
    <w:rsid w:val="00024F24"/>
    <w:rsid w:val="00025780"/>
    <w:rsid w:val="000305E6"/>
    <w:rsid w:val="00031532"/>
    <w:rsid w:val="00032D16"/>
    <w:rsid w:val="00034057"/>
    <w:rsid w:val="00034E99"/>
    <w:rsid w:val="000355D3"/>
    <w:rsid w:val="000367CE"/>
    <w:rsid w:val="000450C4"/>
    <w:rsid w:val="0004683D"/>
    <w:rsid w:val="00047909"/>
    <w:rsid w:val="00047E63"/>
    <w:rsid w:val="00050246"/>
    <w:rsid w:val="000504B3"/>
    <w:rsid w:val="00050796"/>
    <w:rsid w:val="000522A8"/>
    <w:rsid w:val="0005289F"/>
    <w:rsid w:val="00056D8A"/>
    <w:rsid w:val="00063294"/>
    <w:rsid w:val="00066E1F"/>
    <w:rsid w:val="000671D8"/>
    <w:rsid w:val="00072AEE"/>
    <w:rsid w:val="0007333F"/>
    <w:rsid w:val="000740C3"/>
    <w:rsid w:val="00075C61"/>
    <w:rsid w:val="000771BC"/>
    <w:rsid w:val="00077228"/>
    <w:rsid w:val="00077751"/>
    <w:rsid w:val="00077925"/>
    <w:rsid w:val="000805AF"/>
    <w:rsid w:val="00080811"/>
    <w:rsid w:val="000813C8"/>
    <w:rsid w:val="00084C0C"/>
    <w:rsid w:val="00086AD5"/>
    <w:rsid w:val="00086C7A"/>
    <w:rsid w:val="0008756F"/>
    <w:rsid w:val="00087D35"/>
    <w:rsid w:val="000906A0"/>
    <w:rsid w:val="00091888"/>
    <w:rsid w:val="00091F69"/>
    <w:rsid w:val="000931B1"/>
    <w:rsid w:val="00093202"/>
    <w:rsid w:val="00094049"/>
    <w:rsid w:val="00094126"/>
    <w:rsid w:val="000944F7"/>
    <w:rsid w:val="00095F43"/>
    <w:rsid w:val="000A08E0"/>
    <w:rsid w:val="000A1136"/>
    <w:rsid w:val="000A1679"/>
    <w:rsid w:val="000A17B0"/>
    <w:rsid w:val="000A1940"/>
    <w:rsid w:val="000A275F"/>
    <w:rsid w:val="000A34EB"/>
    <w:rsid w:val="000A3D26"/>
    <w:rsid w:val="000A4073"/>
    <w:rsid w:val="000A4843"/>
    <w:rsid w:val="000A6B9C"/>
    <w:rsid w:val="000A7BF6"/>
    <w:rsid w:val="000B16D1"/>
    <w:rsid w:val="000B1CA5"/>
    <w:rsid w:val="000B34C6"/>
    <w:rsid w:val="000B6EE9"/>
    <w:rsid w:val="000C1CEF"/>
    <w:rsid w:val="000C2DDB"/>
    <w:rsid w:val="000C341C"/>
    <w:rsid w:val="000C5556"/>
    <w:rsid w:val="000C6170"/>
    <w:rsid w:val="000C6CA2"/>
    <w:rsid w:val="000D061D"/>
    <w:rsid w:val="000D1613"/>
    <w:rsid w:val="000D2CC1"/>
    <w:rsid w:val="000D5E16"/>
    <w:rsid w:val="000E04B6"/>
    <w:rsid w:val="000E179F"/>
    <w:rsid w:val="000E1ACF"/>
    <w:rsid w:val="000E2304"/>
    <w:rsid w:val="000E4B81"/>
    <w:rsid w:val="000F4E1E"/>
    <w:rsid w:val="000F5D7C"/>
    <w:rsid w:val="000F6029"/>
    <w:rsid w:val="000F64DC"/>
    <w:rsid w:val="000F7051"/>
    <w:rsid w:val="001000BC"/>
    <w:rsid w:val="00103176"/>
    <w:rsid w:val="00103180"/>
    <w:rsid w:val="001045B6"/>
    <w:rsid w:val="00104CB8"/>
    <w:rsid w:val="00105F93"/>
    <w:rsid w:val="00107853"/>
    <w:rsid w:val="0011159D"/>
    <w:rsid w:val="001118A9"/>
    <w:rsid w:val="001126E6"/>
    <w:rsid w:val="00112F11"/>
    <w:rsid w:val="00116E1A"/>
    <w:rsid w:val="00117151"/>
    <w:rsid w:val="00117699"/>
    <w:rsid w:val="00117E6E"/>
    <w:rsid w:val="001208D2"/>
    <w:rsid w:val="00120A0A"/>
    <w:rsid w:val="0012265A"/>
    <w:rsid w:val="0012276A"/>
    <w:rsid w:val="00125397"/>
    <w:rsid w:val="001266E6"/>
    <w:rsid w:val="00126B24"/>
    <w:rsid w:val="00131528"/>
    <w:rsid w:val="00133E63"/>
    <w:rsid w:val="0013548F"/>
    <w:rsid w:val="0013615D"/>
    <w:rsid w:val="00136712"/>
    <w:rsid w:val="00136719"/>
    <w:rsid w:val="00137D08"/>
    <w:rsid w:val="001401AC"/>
    <w:rsid w:val="00140333"/>
    <w:rsid w:val="00143FF3"/>
    <w:rsid w:val="001440F9"/>
    <w:rsid w:val="00146DCC"/>
    <w:rsid w:val="00146F46"/>
    <w:rsid w:val="001470E3"/>
    <w:rsid w:val="00153657"/>
    <w:rsid w:val="00153C31"/>
    <w:rsid w:val="00154147"/>
    <w:rsid w:val="00154BCD"/>
    <w:rsid w:val="00156D4C"/>
    <w:rsid w:val="00157047"/>
    <w:rsid w:val="0016004E"/>
    <w:rsid w:val="00167332"/>
    <w:rsid w:val="0016777C"/>
    <w:rsid w:val="00170E28"/>
    <w:rsid w:val="00171E66"/>
    <w:rsid w:val="00172D0A"/>
    <w:rsid w:val="001733C2"/>
    <w:rsid w:val="0017712D"/>
    <w:rsid w:val="00177148"/>
    <w:rsid w:val="00177BF7"/>
    <w:rsid w:val="00180AD3"/>
    <w:rsid w:val="00184FF4"/>
    <w:rsid w:val="001860DF"/>
    <w:rsid w:val="00186EFE"/>
    <w:rsid w:val="00187E7A"/>
    <w:rsid w:val="00190225"/>
    <w:rsid w:val="001902CC"/>
    <w:rsid w:val="00190340"/>
    <w:rsid w:val="00191238"/>
    <w:rsid w:val="00191DF3"/>
    <w:rsid w:val="00193BBC"/>
    <w:rsid w:val="00194B0C"/>
    <w:rsid w:val="0019529E"/>
    <w:rsid w:val="001964AD"/>
    <w:rsid w:val="00196A5B"/>
    <w:rsid w:val="00197218"/>
    <w:rsid w:val="001A116E"/>
    <w:rsid w:val="001A6DB4"/>
    <w:rsid w:val="001B015C"/>
    <w:rsid w:val="001B3337"/>
    <w:rsid w:val="001B6EF7"/>
    <w:rsid w:val="001B73EB"/>
    <w:rsid w:val="001C05A4"/>
    <w:rsid w:val="001C2115"/>
    <w:rsid w:val="001C22AA"/>
    <w:rsid w:val="001C4BF7"/>
    <w:rsid w:val="001C5044"/>
    <w:rsid w:val="001C6443"/>
    <w:rsid w:val="001C6745"/>
    <w:rsid w:val="001C69D6"/>
    <w:rsid w:val="001D139C"/>
    <w:rsid w:val="001D470D"/>
    <w:rsid w:val="001D51FA"/>
    <w:rsid w:val="001D73AF"/>
    <w:rsid w:val="001E0491"/>
    <w:rsid w:val="001E0736"/>
    <w:rsid w:val="001E0E35"/>
    <w:rsid w:val="001E104A"/>
    <w:rsid w:val="001E324B"/>
    <w:rsid w:val="001E3A44"/>
    <w:rsid w:val="001E41BF"/>
    <w:rsid w:val="001E4F68"/>
    <w:rsid w:val="001E6BEC"/>
    <w:rsid w:val="001E700C"/>
    <w:rsid w:val="001E737C"/>
    <w:rsid w:val="001E772E"/>
    <w:rsid w:val="001E7C73"/>
    <w:rsid w:val="001F4EE7"/>
    <w:rsid w:val="001F6FE9"/>
    <w:rsid w:val="002010D9"/>
    <w:rsid w:val="002012AF"/>
    <w:rsid w:val="002047EA"/>
    <w:rsid w:val="00205267"/>
    <w:rsid w:val="002108C2"/>
    <w:rsid w:val="00210CE9"/>
    <w:rsid w:val="0021334F"/>
    <w:rsid w:val="00214641"/>
    <w:rsid w:val="00214956"/>
    <w:rsid w:val="00217225"/>
    <w:rsid w:val="0022110E"/>
    <w:rsid w:val="0022126B"/>
    <w:rsid w:val="0022217B"/>
    <w:rsid w:val="0022291A"/>
    <w:rsid w:val="00222D6B"/>
    <w:rsid w:val="002263B0"/>
    <w:rsid w:val="002312DF"/>
    <w:rsid w:val="00231364"/>
    <w:rsid w:val="002316DE"/>
    <w:rsid w:val="00231EC9"/>
    <w:rsid w:val="00232A20"/>
    <w:rsid w:val="0023392C"/>
    <w:rsid w:val="002348CF"/>
    <w:rsid w:val="00241B16"/>
    <w:rsid w:val="00242F77"/>
    <w:rsid w:val="0024315B"/>
    <w:rsid w:val="00243F3C"/>
    <w:rsid w:val="0024437A"/>
    <w:rsid w:val="002465E6"/>
    <w:rsid w:val="00246C2B"/>
    <w:rsid w:val="00247166"/>
    <w:rsid w:val="00254A56"/>
    <w:rsid w:val="00254ACD"/>
    <w:rsid w:val="00256931"/>
    <w:rsid w:val="002605F2"/>
    <w:rsid w:val="002609E7"/>
    <w:rsid w:val="00260B0E"/>
    <w:rsid w:val="002611F0"/>
    <w:rsid w:val="002627B7"/>
    <w:rsid w:val="00264410"/>
    <w:rsid w:val="00264543"/>
    <w:rsid w:val="002646E8"/>
    <w:rsid w:val="00264779"/>
    <w:rsid w:val="0027069A"/>
    <w:rsid w:val="00270F2F"/>
    <w:rsid w:val="00273412"/>
    <w:rsid w:val="00274D6B"/>
    <w:rsid w:val="0027654B"/>
    <w:rsid w:val="00276619"/>
    <w:rsid w:val="00277157"/>
    <w:rsid w:val="0028232F"/>
    <w:rsid w:val="002824D9"/>
    <w:rsid w:val="00282C9D"/>
    <w:rsid w:val="00284B31"/>
    <w:rsid w:val="00290AA5"/>
    <w:rsid w:val="0029171B"/>
    <w:rsid w:val="00292015"/>
    <w:rsid w:val="00293FFC"/>
    <w:rsid w:val="002940EE"/>
    <w:rsid w:val="00294260"/>
    <w:rsid w:val="002943D0"/>
    <w:rsid w:val="00295E79"/>
    <w:rsid w:val="00296EE6"/>
    <w:rsid w:val="002A0E53"/>
    <w:rsid w:val="002A13CE"/>
    <w:rsid w:val="002A2A84"/>
    <w:rsid w:val="002A2C9C"/>
    <w:rsid w:val="002A3050"/>
    <w:rsid w:val="002A3D86"/>
    <w:rsid w:val="002A3D89"/>
    <w:rsid w:val="002A5909"/>
    <w:rsid w:val="002A6150"/>
    <w:rsid w:val="002A7D76"/>
    <w:rsid w:val="002B00DA"/>
    <w:rsid w:val="002B365D"/>
    <w:rsid w:val="002B4BD7"/>
    <w:rsid w:val="002B5D06"/>
    <w:rsid w:val="002B7923"/>
    <w:rsid w:val="002C0605"/>
    <w:rsid w:val="002C13F2"/>
    <w:rsid w:val="002C17DE"/>
    <w:rsid w:val="002C1E0D"/>
    <w:rsid w:val="002C272B"/>
    <w:rsid w:val="002C31D9"/>
    <w:rsid w:val="002C3AD8"/>
    <w:rsid w:val="002C4099"/>
    <w:rsid w:val="002C41DB"/>
    <w:rsid w:val="002C52FB"/>
    <w:rsid w:val="002C5BE6"/>
    <w:rsid w:val="002C6A6E"/>
    <w:rsid w:val="002D3711"/>
    <w:rsid w:val="002D39E0"/>
    <w:rsid w:val="002D3AC2"/>
    <w:rsid w:val="002D4850"/>
    <w:rsid w:val="002D5408"/>
    <w:rsid w:val="002D5FF2"/>
    <w:rsid w:val="002D6FB6"/>
    <w:rsid w:val="002E0740"/>
    <w:rsid w:val="002E1219"/>
    <w:rsid w:val="002E2362"/>
    <w:rsid w:val="002E3D78"/>
    <w:rsid w:val="002E4D09"/>
    <w:rsid w:val="002E6DA6"/>
    <w:rsid w:val="002F03E2"/>
    <w:rsid w:val="002F15AD"/>
    <w:rsid w:val="002F2D86"/>
    <w:rsid w:val="002F36BB"/>
    <w:rsid w:val="002F6E6B"/>
    <w:rsid w:val="002F755A"/>
    <w:rsid w:val="002F7C93"/>
    <w:rsid w:val="00300125"/>
    <w:rsid w:val="00301BAE"/>
    <w:rsid w:val="00303192"/>
    <w:rsid w:val="003044FB"/>
    <w:rsid w:val="00305784"/>
    <w:rsid w:val="003111BD"/>
    <w:rsid w:val="00311DD4"/>
    <w:rsid w:val="00313704"/>
    <w:rsid w:val="003161D4"/>
    <w:rsid w:val="00320FC9"/>
    <w:rsid w:val="003213DA"/>
    <w:rsid w:val="00323206"/>
    <w:rsid w:val="00323494"/>
    <w:rsid w:val="00323CBB"/>
    <w:rsid w:val="0032642C"/>
    <w:rsid w:val="00330708"/>
    <w:rsid w:val="00332E55"/>
    <w:rsid w:val="00333090"/>
    <w:rsid w:val="003363A3"/>
    <w:rsid w:val="00336529"/>
    <w:rsid w:val="00336C87"/>
    <w:rsid w:val="00337D4B"/>
    <w:rsid w:val="00340FBF"/>
    <w:rsid w:val="00342251"/>
    <w:rsid w:val="00343AB4"/>
    <w:rsid w:val="00344C84"/>
    <w:rsid w:val="003460BC"/>
    <w:rsid w:val="00347AA5"/>
    <w:rsid w:val="003508EF"/>
    <w:rsid w:val="003520B2"/>
    <w:rsid w:val="00353184"/>
    <w:rsid w:val="00361FFB"/>
    <w:rsid w:val="00363538"/>
    <w:rsid w:val="0036382D"/>
    <w:rsid w:val="0036539E"/>
    <w:rsid w:val="003669E9"/>
    <w:rsid w:val="00367422"/>
    <w:rsid w:val="003678CC"/>
    <w:rsid w:val="003711C5"/>
    <w:rsid w:val="003750AC"/>
    <w:rsid w:val="00375764"/>
    <w:rsid w:val="00375FF8"/>
    <w:rsid w:val="00376DF9"/>
    <w:rsid w:val="003804F0"/>
    <w:rsid w:val="0038136B"/>
    <w:rsid w:val="003828E9"/>
    <w:rsid w:val="00387450"/>
    <w:rsid w:val="0039059D"/>
    <w:rsid w:val="00392836"/>
    <w:rsid w:val="00397A0D"/>
    <w:rsid w:val="00397F8E"/>
    <w:rsid w:val="003A1183"/>
    <w:rsid w:val="003A172F"/>
    <w:rsid w:val="003A2475"/>
    <w:rsid w:val="003A42AC"/>
    <w:rsid w:val="003A5017"/>
    <w:rsid w:val="003A51C3"/>
    <w:rsid w:val="003A7B96"/>
    <w:rsid w:val="003B0049"/>
    <w:rsid w:val="003B0058"/>
    <w:rsid w:val="003B1374"/>
    <w:rsid w:val="003B1AFD"/>
    <w:rsid w:val="003B1B04"/>
    <w:rsid w:val="003B442D"/>
    <w:rsid w:val="003B44D4"/>
    <w:rsid w:val="003C1396"/>
    <w:rsid w:val="003C2021"/>
    <w:rsid w:val="003C380B"/>
    <w:rsid w:val="003D0A8F"/>
    <w:rsid w:val="003D0AD2"/>
    <w:rsid w:val="003D2C27"/>
    <w:rsid w:val="003D2EBE"/>
    <w:rsid w:val="003D2FD0"/>
    <w:rsid w:val="003D3422"/>
    <w:rsid w:val="003D35DB"/>
    <w:rsid w:val="003D3772"/>
    <w:rsid w:val="003D61D1"/>
    <w:rsid w:val="003D648B"/>
    <w:rsid w:val="003D6504"/>
    <w:rsid w:val="003E1949"/>
    <w:rsid w:val="003E23A6"/>
    <w:rsid w:val="003E318F"/>
    <w:rsid w:val="003E520A"/>
    <w:rsid w:val="003E5D90"/>
    <w:rsid w:val="003E60B9"/>
    <w:rsid w:val="003F2AE5"/>
    <w:rsid w:val="003F2FEF"/>
    <w:rsid w:val="003F3E93"/>
    <w:rsid w:val="003F6E60"/>
    <w:rsid w:val="003F7D2D"/>
    <w:rsid w:val="00400A15"/>
    <w:rsid w:val="00402874"/>
    <w:rsid w:val="00404249"/>
    <w:rsid w:val="00413681"/>
    <w:rsid w:val="00414B4E"/>
    <w:rsid w:val="00414DCE"/>
    <w:rsid w:val="00415EB6"/>
    <w:rsid w:val="00416D2C"/>
    <w:rsid w:val="004215DB"/>
    <w:rsid w:val="00421BDA"/>
    <w:rsid w:val="00422EF8"/>
    <w:rsid w:val="004237EE"/>
    <w:rsid w:val="00425319"/>
    <w:rsid w:val="00425B37"/>
    <w:rsid w:val="00425E05"/>
    <w:rsid w:val="004273D3"/>
    <w:rsid w:val="00430AD0"/>
    <w:rsid w:val="00431309"/>
    <w:rsid w:val="00432E9E"/>
    <w:rsid w:val="00434104"/>
    <w:rsid w:val="0043410C"/>
    <w:rsid w:val="00434B85"/>
    <w:rsid w:val="004350BE"/>
    <w:rsid w:val="00435596"/>
    <w:rsid w:val="0043575F"/>
    <w:rsid w:val="00441702"/>
    <w:rsid w:val="0044226B"/>
    <w:rsid w:val="00443319"/>
    <w:rsid w:val="00446D69"/>
    <w:rsid w:val="00447350"/>
    <w:rsid w:val="004519E2"/>
    <w:rsid w:val="00451E8B"/>
    <w:rsid w:val="00452BE8"/>
    <w:rsid w:val="00455E98"/>
    <w:rsid w:val="00460EAE"/>
    <w:rsid w:val="004653BC"/>
    <w:rsid w:val="004671B3"/>
    <w:rsid w:val="00470049"/>
    <w:rsid w:val="004709B0"/>
    <w:rsid w:val="00471098"/>
    <w:rsid w:val="00471BC6"/>
    <w:rsid w:val="004722CB"/>
    <w:rsid w:val="00472848"/>
    <w:rsid w:val="00472F92"/>
    <w:rsid w:val="00473EF0"/>
    <w:rsid w:val="00475556"/>
    <w:rsid w:val="004762CB"/>
    <w:rsid w:val="00476FA2"/>
    <w:rsid w:val="0048008E"/>
    <w:rsid w:val="004800DC"/>
    <w:rsid w:val="004809D8"/>
    <w:rsid w:val="00482A9E"/>
    <w:rsid w:val="004838E9"/>
    <w:rsid w:val="0048582D"/>
    <w:rsid w:val="00491300"/>
    <w:rsid w:val="0049136F"/>
    <w:rsid w:val="0049155A"/>
    <w:rsid w:val="00491C6E"/>
    <w:rsid w:val="00491D1C"/>
    <w:rsid w:val="00494924"/>
    <w:rsid w:val="0049786C"/>
    <w:rsid w:val="004A1584"/>
    <w:rsid w:val="004A315B"/>
    <w:rsid w:val="004A336F"/>
    <w:rsid w:val="004A3708"/>
    <w:rsid w:val="004A3D2D"/>
    <w:rsid w:val="004A400F"/>
    <w:rsid w:val="004A4600"/>
    <w:rsid w:val="004A7080"/>
    <w:rsid w:val="004B0C9F"/>
    <w:rsid w:val="004B22C7"/>
    <w:rsid w:val="004B25D6"/>
    <w:rsid w:val="004B34F4"/>
    <w:rsid w:val="004B6A0A"/>
    <w:rsid w:val="004B7628"/>
    <w:rsid w:val="004C008E"/>
    <w:rsid w:val="004C0D1D"/>
    <w:rsid w:val="004C0FAB"/>
    <w:rsid w:val="004C11F8"/>
    <w:rsid w:val="004C16B7"/>
    <w:rsid w:val="004C1823"/>
    <w:rsid w:val="004C3424"/>
    <w:rsid w:val="004C3F35"/>
    <w:rsid w:val="004C625A"/>
    <w:rsid w:val="004C6B2A"/>
    <w:rsid w:val="004C6E06"/>
    <w:rsid w:val="004D00FF"/>
    <w:rsid w:val="004D012E"/>
    <w:rsid w:val="004D02D5"/>
    <w:rsid w:val="004D1E75"/>
    <w:rsid w:val="004D2EE7"/>
    <w:rsid w:val="004D3388"/>
    <w:rsid w:val="004D3F63"/>
    <w:rsid w:val="004D56F3"/>
    <w:rsid w:val="004D5EDC"/>
    <w:rsid w:val="004D792B"/>
    <w:rsid w:val="004E25A3"/>
    <w:rsid w:val="004E37C5"/>
    <w:rsid w:val="004E4109"/>
    <w:rsid w:val="004E52D5"/>
    <w:rsid w:val="004E5B59"/>
    <w:rsid w:val="004E5CC8"/>
    <w:rsid w:val="004E61FC"/>
    <w:rsid w:val="004E6C03"/>
    <w:rsid w:val="004F015D"/>
    <w:rsid w:val="004F134F"/>
    <w:rsid w:val="004F1616"/>
    <w:rsid w:val="004F175D"/>
    <w:rsid w:val="004F3BC3"/>
    <w:rsid w:val="004F4287"/>
    <w:rsid w:val="004F4802"/>
    <w:rsid w:val="005007FA"/>
    <w:rsid w:val="00501620"/>
    <w:rsid w:val="005016A8"/>
    <w:rsid w:val="005017BD"/>
    <w:rsid w:val="005019C6"/>
    <w:rsid w:val="005053CE"/>
    <w:rsid w:val="00506789"/>
    <w:rsid w:val="0050681B"/>
    <w:rsid w:val="00506AEC"/>
    <w:rsid w:val="00514CA1"/>
    <w:rsid w:val="005150AB"/>
    <w:rsid w:val="005156A5"/>
    <w:rsid w:val="005169DD"/>
    <w:rsid w:val="005200F5"/>
    <w:rsid w:val="005211E1"/>
    <w:rsid w:val="005214D8"/>
    <w:rsid w:val="00522C1F"/>
    <w:rsid w:val="00523D99"/>
    <w:rsid w:val="00524226"/>
    <w:rsid w:val="00525039"/>
    <w:rsid w:val="0052723E"/>
    <w:rsid w:val="005274F4"/>
    <w:rsid w:val="0053164F"/>
    <w:rsid w:val="00533486"/>
    <w:rsid w:val="005348F6"/>
    <w:rsid w:val="0053532D"/>
    <w:rsid w:val="005358D8"/>
    <w:rsid w:val="00536C10"/>
    <w:rsid w:val="005400FD"/>
    <w:rsid w:val="00542C8A"/>
    <w:rsid w:val="005436DC"/>
    <w:rsid w:val="005447BF"/>
    <w:rsid w:val="00545040"/>
    <w:rsid w:val="00547497"/>
    <w:rsid w:val="00547D8A"/>
    <w:rsid w:val="0055005D"/>
    <w:rsid w:val="00554635"/>
    <w:rsid w:val="0055618D"/>
    <w:rsid w:val="0055642A"/>
    <w:rsid w:val="00560AFC"/>
    <w:rsid w:val="00562D4F"/>
    <w:rsid w:val="005641DC"/>
    <w:rsid w:val="00564EBF"/>
    <w:rsid w:val="00565E38"/>
    <w:rsid w:val="0056679D"/>
    <w:rsid w:val="0056777D"/>
    <w:rsid w:val="005717EC"/>
    <w:rsid w:val="00572BE7"/>
    <w:rsid w:val="00572FDF"/>
    <w:rsid w:val="00574506"/>
    <w:rsid w:val="00574D7E"/>
    <w:rsid w:val="00575106"/>
    <w:rsid w:val="00575516"/>
    <w:rsid w:val="00575944"/>
    <w:rsid w:val="005779E3"/>
    <w:rsid w:val="00577A3B"/>
    <w:rsid w:val="005812E1"/>
    <w:rsid w:val="00582C20"/>
    <w:rsid w:val="00583FF4"/>
    <w:rsid w:val="0058760A"/>
    <w:rsid w:val="005879FD"/>
    <w:rsid w:val="0059067A"/>
    <w:rsid w:val="00591F69"/>
    <w:rsid w:val="00594DD2"/>
    <w:rsid w:val="005954AE"/>
    <w:rsid w:val="005979DE"/>
    <w:rsid w:val="005A06C8"/>
    <w:rsid w:val="005A06D1"/>
    <w:rsid w:val="005A0AA8"/>
    <w:rsid w:val="005A122B"/>
    <w:rsid w:val="005B09B1"/>
    <w:rsid w:val="005B2B2D"/>
    <w:rsid w:val="005B4627"/>
    <w:rsid w:val="005B5CDC"/>
    <w:rsid w:val="005B7808"/>
    <w:rsid w:val="005C143A"/>
    <w:rsid w:val="005C14C6"/>
    <w:rsid w:val="005C27FC"/>
    <w:rsid w:val="005C3BE6"/>
    <w:rsid w:val="005C6B6D"/>
    <w:rsid w:val="005D00DA"/>
    <w:rsid w:val="005D039A"/>
    <w:rsid w:val="005D19FB"/>
    <w:rsid w:val="005D1D1D"/>
    <w:rsid w:val="005D3A24"/>
    <w:rsid w:val="005D3C25"/>
    <w:rsid w:val="005D3EC0"/>
    <w:rsid w:val="005D4864"/>
    <w:rsid w:val="005D4A4E"/>
    <w:rsid w:val="005D5042"/>
    <w:rsid w:val="005D63CE"/>
    <w:rsid w:val="005D6CB3"/>
    <w:rsid w:val="005D7EDC"/>
    <w:rsid w:val="005E0605"/>
    <w:rsid w:val="005E0EAE"/>
    <w:rsid w:val="005E190B"/>
    <w:rsid w:val="005E3042"/>
    <w:rsid w:val="005E3318"/>
    <w:rsid w:val="005E34F0"/>
    <w:rsid w:val="005E4DB2"/>
    <w:rsid w:val="005E6294"/>
    <w:rsid w:val="005E6B21"/>
    <w:rsid w:val="005E6DFF"/>
    <w:rsid w:val="005E72C1"/>
    <w:rsid w:val="005F0293"/>
    <w:rsid w:val="005F1F43"/>
    <w:rsid w:val="005F334B"/>
    <w:rsid w:val="005F36E6"/>
    <w:rsid w:val="005F3876"/>
    <w:rsid w:val="005F4081"/>
    <w:rsid w:val="005F4C55"/>
    <w:rsid w:val="005F6A44"/>
    <w:rsid w:val="006025F3"/>
    <w:rsid w:val="006028C9"/>
    <w:rsid w:val="006048C1"/>
    <w:rsid w:val="00604EAA"/>
    <w:rsid w:val="00605B1E"/>
    <w:rsid w:val="006108AE"/>
    <w:rsid w:val="00611C25"/>
    <w:rsid w:val="0061369B"/>
    <w:rsid w:val="0061407F"/>
    <w:rsid w:val="00616BEE"/>
    <w:rsid w:val="00617771"/>
    <w:rsid w:val="006177B1"/>
    <w:rsid w:val="006177E5"/>
    <w:rsid w:val="006200E7"/>
    <w:rsid w:val="006221A2"/>
    <w:rsid w:val="00623AD2"/>
    <w:rsid w:val="00625A02"/>
    <w:rsid w:val="00625A3A"/>
    <w:rsid w:val="006261E2"/>
    <w:rsid w:val="0062695F"/>
    <w:rsid w:val="00630B7A"/>
    <w:rsid w:val="00630F2A"/>
    <w:rsid w:val="00631944"/>
    <w:rsid w:val="00635EA1"/>
    <w:rsid w:val="00637483"/>
    <w:rsid w:val="00642079"/>
    <w:rsid w:val="00646018"/>
    <w:rsid w:val="006478FA"/>
    <w:rsid w:val="00650612"/>
    <w:rsid w:val="00650D60"/>
    <w:rsid w:val="00653660"/>
    <w:rsid w:val="006542A3"/>
    <w:rsid w:val="00654FF6"/>
    <w:rsid w:val="00655828"/>
    <w:rsid w:val="00655E12"/>
    <w:rsid w:val="0065679A"/>
    <w:rsid w:val="00656FBC"/>
    <w:rsid w:val="00656FED"/>
    <w:rsid w:val="00661444"/>
    <w:rsid w:val="00662373"/>
    <w:rsid w:val="00662EDF"/>
    <w:rsid w:val="00665A44"/>
    <w:rsid w:val="00667001"/>
    <w:rsid w:val="00672FF2"/>
    <w:rsid w:val="006743EC"/>
    <w:rsid w:val="00674610"/>
    <w:rsid w:val="00675649"/>
    <w:rsid w:val="0067611F"/>
    <w:rsid w:val="00680E1E"/>
    <w:rsid w:val="0068107F"/>
    <w:rsid w:val="00682D2D"/>
    <w:rsid w:val="006838F4"/>
    <w:rsid w:val="00686EF6"/>
    <w:rsid w:val="0068780D"/>
    <w:rsid w:val="006878C3"/>
    <w:rsid w:val="00687E37"/>
    <w:rsid w:val="00690E06"/>
    <w:rsid w:val="0069170B"/>
    <w:rsid w:val="00691AB9"/>
    <w:rsid w:val="00691B35"/>
    <w:rsid w:val="006928A3"/>
    <w:rsid w:val="00693156"/>
    <w:rsid w:val="00693E36"/>
    <w:rsid w:val="0069459C"/>
    <w:rsid w:val="00697162"/>
    <w:rsid w:val="00697CE9"/>
    <w:rsid w:val="006A04F5"/>
    <w:rsid w:val="006A18DA"/>
    <w:rsid w:val="006A1A87"/>
    <w:rsid w:val="006A6DF1"/>
    <w:rsid w:val="006B45A8"/>
    <w:rsid w:val="006B4D0E"/>
    <w:rsid w:val="006B55E9"/>
    <w:rsid w:val="006B5903"/>
    <w:rsid w:val="006B5E2D"/>
    <w:rsid w:val="006B70FA"/>
    <w:rsid w:val="006B7E6A"/>
    <w:rsid w:val="006B7E70"/>
    <w:rsid w:val="006C0E58"/>
    <w:rsid w:val="006C13B0"/>
    <w:rsid w:val="006C23F5"/>
    <w:rsid w:val="006C276C"/>
    <w:rsid w:val="006C4A2A"/>
    <w:rsid w:val="006C64F4"/>
    <w:rsid w:val="006C7913"/>
    <w:rsid w:val="006D1360"/>
    <w:rsid w:val="006D1F5F"/>
    <w:rsid w:val="006D2043"/>
    <w:rsid w:val="006D542C"/>
    <w:rsid w:val="006D7CF7"/>
    <w:rsid w:val="006E0EC0"/>
    <w:rsid w:val="006E46AD"/>
    <w:rsid w:val="006E679D"/>
    <w:rsid w:val="006E7428"/>
    <w:rsid w:val="006E7DED"/>
    <w:rsid w:val="006F1573"/>
    <w:rsid w:val="006F20C3"/>
    <w:rsid w:val="006F3682"/>
    <w:rsid w:val="006F53A6"/>
    <w:rsid w:val="006F6137"/>
    <w:rsid w:val="006F6C77"/>
    <w:rsid w:val="006F7A9B"/>
    <w:rsid w:val="00700BAC"/>
    <w:rsid w:val="00700BC0"/>
    <w:rsid w:val="00704808"/>
    <w:rsid w:val="007048BB"/>
    <w:rsid w:val="0070510A"/>
    <w:rsid w:val="00707100"/>
    <w:rsid w:val="007113A5"/>
    <w:rsid w:val="00711440"/>
    <w:rsid w:val="00711E19"/>
    <w:rsid w:val="00712022"/>
    <w:rsid w:val="00712798"/>
    <w:rsid w:val="00714632"/>
    <w:rsid w:val="0071679D"/>
    <w:rsid w:val="0072372D"/>
    <w:rsid w:val="00724206"/>
    <w:rsid w:val="00725652"/>
    <w:rsid w:val="0072637C"/>
    <w:rsid w:val="00727012"/>
    <w:rsid w:val="00730F90"/>
    <w:rsid w:val="00731B8D"/>
    <w:rsid w:val="0073208D"/>
    <w:rsid w:val="007331FB"/>
    <w:rsid w:val="007335DB"/>
    <w:rsid w:val="00736A60"/>
    <w:rsid w:val="00737709"/>
    <w:rsid w:val="00742EF9"/>
    <w:rsid w:val="00743E7A"/>
    <w:rsid w:val="007448B7"/>
    <w:rsid w:val="00746E74"/>
    <w:rsid w:val="00746F91"/>
    <w:rsid w:val="00747091"/>
    <w:rsid w:val="0074746A"/>
    <w:rsid w:val="00747AEE"/>
    <w:rsid w:val="007508EB"/>
    <w:rsid w:val="007517D0"/>
    <w:rsid w:val="007526A6"/>
    <w:rsid w:val="00754D11"/>
    <w:rsid w:val="007557FE"/>
    <w:rsid w:val="007568B9"/>
    <w:rsid w:val="00757CB3"/>
    <w:rsid w:val="00760F80"/>
    <w:rsid w:val="0076209A"/>
    <w:rsid w:val="00762228"/>
    <w:rsid w:val="00762E8D"/>
    <w:rsid w:val="007648F0"/>
    <w:rsid w:val="0076611C"/>
    <w:rsid w:val="0076675E"/>
    <w:rsid w:val="0077153C"/>
    <w:rsid w:val="00772DE1"/>
    <w:rsid w:val="00773FF7"/>
    <w:rsid w:val="00775306"/>
    <w:rsid w:val="007756FA"/>
    <w:rsid w:val="00776115"/>
    <w:rsid w:val="00781AAA"/>
    <w:rsid w:val="00782228"/>
    <w:rsid w:val="0078503D"/>
    <w:rsid w:val="0078649A"/>
    <w:rsid w:val="007871B6"/>
    <w:rsid w:val="00787AC3"/>
    <w:rsid w:val="007919EF"/>
    <w:rsid w:val="00793A74"/>
    <w:rsid w:val="00793C70"/>
    <w:rsid w:val="007950F5"/>
    <w:rsid w:val="00796591"/>
    <w:rsid w:val="007A028C"/>
    <w:rsid w:val="007A2BD8"/>
    <w:rsid w:val="007A3B3B"/>
    <w:rsid w:val="007A4121"/>
    <w:rsid w:val="007A4B5A"/>
    <w:rsid w:val="007A4B6D"/>
    <w:rsid w:val="007A5E7C"/>
    <w:rsid w:val="007A7C5D"/>
    <w:rsid w:val="007B4CFA"/>
    <w:rsid w:val="007B60B1"/>
    <w:rsid w:val="007C077A"/>
    <w:rsid w:val="007C08B4"/>
    <w:rsid w:val="007C1338"/>
    <w:rsid w:val="007C4724"/>
    <w:rsid w:val="007C49B0"/>
    <w:rsid w:val="007C6D8D"/>
    <w:rsid w:val="007D01FF"/>
    <w:rsid w:val="007D0E81"/>
    <w:rsid w:val="007D182A"/>
    <w:rsid w:val="007D2134"/>
    <w:rsid w:val="007D2A03"/>
    <w:rsid w:val="007D42A1"/>
    <w:rsid w:val="007D6592"/>
    <w:rsid w:val="007D72A3"/>
    <w:rsid w:val="007D761B"/>
    <w:rsid w:val="007D7FD4"/>
    <w:rsid w:val="007E1357"/>
    <w:rsid w:val="007E1A44"/>
    <w:rsid w:val="007E1DE0"/>
    <w:rsid w:val="007E1FB5"/>
    <w:rsid w:val="007E2912"/>
    <w:rsid w:val="007E3AC4"/>
    <w:rsid w:val="007E491D"/>
    <w:rsid w:val="007E4D16"/>
    <w:rsid w:val="007F0A52"/>
    <w:rsid w:val="007F0F2D"/>
    <w:rsid w:val="007F515B"/>
    <w:rsid w:val="007F5F49"/>
    <w:rsid w:val="007F6821"/>
    <w:rsid w:val="007F6CE2"/>
    <w:rsid w:val="007F729D"/>
    <w:rsid w:val="00800B2D"/>
    <w:rsid w:val="00802A4F"/>
    <w:rsid w:val="00805D67"/>
    <w:rsid w:val="0080628D"/>
    <w:rsid w:val="008069D0"/>
    <w:rsid w:val="00810288"/>
    <w:rsid w:val="00812200"/>
    <w:rsid w:val="008123F3"/>
    <w:rsid w:val="00812CB5"/>
    <w:rsid w:val="00813271"/>
    <w:rsid w:val="00813576"/>
    <w:rsid w:val="00813800"/>
    <w:rsid w:val="00814323"/>
    <w:rsid w:val="008163E9"/>
    <w:rsid w:val="00820FA4"/>
    <w:rsid w:val="00821EC2"/>
    <w:rsid w:val="00822AE0"/>
    <w:rsid w:val="008244B5"/>
    <w:rsid w:val="00824773"/>
    <w:rsid w:val="00824BC8"/>
    <w:rsid w:val="008255F3"/>
    <w:rsid w:val="00825E04"/>
    <w:rsid w:val="008333B3"/>
    <w:rsid w:val="008334D6"/>
    <w:rsid w:val="00841885"/>
    <w:rsid w:val="00845595"/>
    <w:rsid w:val="008459ED"/>
    <w:rsid w:val="00850432"/>
    <w:rsid w:val="0085105A"/>
    <w:rsid w:val="00851309"/>
    <w:rsid w:val="00851ED5"/>
    <w:rsid w:val="00852979"/>
    <w:rsid w:val="00853A14"/>
    <w:rsid w:val="008542F2"/>
    <w:rsid w:val="00854BC6"/>
    <w:rsid w:val="0085561A"/>
    <w:rsid w:val="008609A5"/>
    <w:rsid w:val="00861FD9"/>
    <w:rsid w:val="00865242"/>
    <w:rsid w:val="0087006A"/>
    <w:rsid w:val="00871AAD"/>
    <w:rsid w:val="0087203D"/>
    <w:rsid w:val="008730BC"/>
    <w:rsid w:val="00874D46"/>
    <w:rsid w:val="00880479"/>
    <w:rsid w:val="00881047"/>
    <w:rsid w:val="008824F2"/>
    <w:rsid w:val="008826C4"/>
    <w:rsid w:val="00885E14"/>
    <w:rsid w:val="00885EBB"/>
    <w:rsid w:val="00887814"/>
    <w:rsid w:val="008921D4"/>
    <w:rsid w:val="0089289C"/>
    <w:rsid w:val="00892B66"/>
    <w:rsid w:val="00892FA4"/>
    <w:rsid w:val="008947E1"/>
    <w:rsid w:val="008954DD"/>
    <w:rsid w:val="00896E8D"/>
    <w:rsid w:val="008A3333"/>
    <w:rsid w:val="008A5328"/>
    <w:rsid w:val="008A5F15"/>
    <w:rsid w:val="008A6300"/>
    <w:rsid w:val="008A6B80"/>
    <w:rsid w:val="008A76CE"/>
    <w:rsid w:val="008A7F87"/>
    <w:rsid w:val="008B12CF"/>
    <w:rsid w:val="008B180B"/>
    <w:rsid w:val="008B4F02"/>
    <w:rsid w:val="008B6159"/>
    <w:rsid w:val="008C0D47"/>
    <w:rsid w:val="008C4BAA"/>
    <w:rsid w:val="008C6598"/>
    <w:rsid w:val="008C74D3"/>
    <w:rsid w:val="008C7F0E"/>
    <w:rsid w:val="008D018F"/>
    <w:rsid w:val="008D04AD"/>
    <w:rsid w:val="008D0857"/>
    <w:rsid w:val="008D1986"/>
    <w:rsid w:val="008D19DB"/>
    <w:rsid w:val="008D2F90"/>
    <w:rsid w:val="008D406C"/>
    <w:rsid w:val="008D52BD"/>
    <w:rsid w:val="008D56B1"/>
    <w:rsid w:val="008D58FD"/>
    <w:rsid w:val="008D65FC"/>
    <w:rsid w:val="008D7851"/>
    <w:rsid w:val="008E02FF"/>
    <w:rsid w:val="008E05DD"/>
    <w:rsid w:val="008E1719"/>
    <w:rsid w:val="008E2C37"/>
    <w:rsid w:val="008E44FF"/>
    <w:rsid w:val="008E58F2"/>
    <w:rsid w:val="008E6F1B"/>
    <w:rsid w:val="008F06BE"/>
    <w:rsid w:val="008F3697"/>
    <w:rsid w:val="008F5178"/>
    <w:rsid w:val="008F66A6"/>
    <w:rsid w:val="008F7C4C"/>
    <w:rsid w:val="00900C24"/>
    <w:rsid w:val="00901262"/>
    <w:rsid w:val="00902A65"/>
    <w:rsid w:val="00903348"/>
    <w:rsid w:val="009033A6"/>
    <w:rsid w:val="00904F59"/>
    <w:rsid w:val="00907073"/>
    <w:rsid w:val="0090770C"/>
    <w:rsid w:val="00907997"/>
    <w:rsid w:val="009103BA"/>
    <w:rsid w:val="00911B43"/>
    <w:rsid w:val="00911E36"/>
    <w:rsid w:val="00911E5E"/>
    <w:rsid w:val="00922377"/>
    <w:rsid w:val="009230EF"/>
    <w:rsid w:val="00924734"/>
    <w:rsid w:val="00930C5C"/>
    <w:rsid w:val="0093325E"/>
    <w:rsid w:val="00935BD0"/>
    <w:rsid w:val="00935C7D"/>
    <w:rsid w:val="00936A10"/>
    <w:rsid w:val="00937CCC"/>
    <w:rsid w:val="00941B55"/>
    <w:rsid w:val="009437AD"/>
    <w:rsid w:val="0094405D"/>
    <w:rsid w:val="0094696E"/>
    <w:rsid w:val="0094716A"/>
    <w:rsid w:val="009472A8"/>
    <w:rsid w:val="00950F52"/>
    <w:rsid w:val="0095274C"/>
    <w:rsid w:val="009536BF"/>
    <w:rsid w:val="00953F2E"/>
    <w:rsid w:val="00955BCB"/>
    <w:rsid w:val="009562A1"/>
    <w:rsid w:val="009566A6"/>
    <w:rsid w:val="00963584"/>
    <w:rsid w:val="009640B2"/>
    <w:rsid w:val="009652AD"/>
    <w:rsid w:val="0097235A"/>
    <w:rsid w:val="00972FD5"/>
    <w:rsid w:val="0097352A"/>
    <w:rsid w:val="00973866"/>
    <w:rsid w:val="00973CFC"/>
    <w:rsid w:val="00976C24"/>
    <w:rsid w:val="0097779F"/>
    <w:rsid w:val="00977FF4"/>
    <w:rsid w:val="00983102"/>
    <w:rsid w:val="009842C3"/>
    <w:rsid w:val="00987D29"/>
    <w:rsid w:val="00990B48"/>
    <w:rsid w:val="00992968"/>
    <w:rsid w:val="009930F0"/>
    <w:rsid w:val="009957F8"/>
    <w:rsid w:val="00995AA9"/>
    <w:rsid w:val="00996E86"/>
    <w:rsid w:val="009A5126"/>
    <w:rsid w:val="009A7968"/>
    <w:rsid w:val="009A7CA6"/>
    <w:rsid w:val="009B2A75"/>
    <w:rsid w:val="009B301C"/>
    <w:rsid w:val="009B410E"/>
    <w:rsid w:val="009B49B6"/>
    <w:rsid w:val="009B5F83"/>
    <w:rsid w:val="009B69C0"/>
    <w:rsid w:val="009B6F91"/>
    <w:rsid w:val="009C38D1"/>
    <w:rsid w:val="009C4479"/>
    <w:rsid w:val="009C7779"/>
    <w:rsid w:val="009D08C7"/>
    <w:rsid w:val="009D63A0"/>
    <w:rsid w:val="009D75A3"/>
    <w:rsid w:val="009D7BE7"/>
    <w:rsid w:val="009E2911"/>
    <w:rsid w:val="009E2CA3"/>
    <w:rsid w:val="009E3B4E"/>
    <w:rsid w:val="009E4946"/>
    <w:rsid w:val="009E54B6"/>
    <w:rsid w:val="009E5605"/>
    <w:rsid w:val="009E65AA"/>
    <w:rsid w:val="009E6AAA"/>
    <w:rsid w:val="009F0AD6"/>
    <w:rsid w:val="009F0FF4"/>
    <w:rsid w:val="009F14BF"/>
    <w:rsid w:val="009F2667"/>
    <w:rsid w:val="009F2847"/>
    <w:rsid w:val="009F32E2"/>
    <w:rsid w:val="009F3638"/>
    <w:rsid w:val="009F4F6A"/>
    <w:rsid w:val="009F531C"/>
    <w:rsid w:val="009F5CCA"/>
    <w:rsid w:val="009F5DA5"/>
    <w:rsid w:val="009F7D0F"/>
    <w:rsid w:val="00A0212F"/>
    <w:rsid w:val="00A02684"/>
    <w:rsid w:val="00A05A72"/>
    <w:rsid w:val="00A06C16"/>
    <w:rsid w:val="00A06D65"/>
    <w:rsid w:val="00A06D98"/>
    <w:rsid w:val="00A07598"/>
    <w:rsid w:val="00A078C4"/>
    <w:rsid w:val="00A07A8D"/>
    <w:rsid w:val="00A13540"/>
    <w:rsid w:val="00A147BA"/>
    <w:rsid w:val="00A16694"/>
    <w:rsid w:val="00A17828"/>
    <w:rsid w:val="00A20925"/>
    <w:rsid w:val="00A22A7B"/>
    <w:rsid w:val="00A23D4D"/>
    <w:rsid w:val="00A24C3A"/>
    <w:rsid w:val="00A27402"/>
    <w:rsid w:val="00A279A7"/>
    <w:rsid w:val="00A3167F"/>
    <w:rsid w:val="00A3181E"/>
    <w:rsid w:val="00A32B8A"/>
    <w:rsid w:val="00A330C2"/>
    <w:rsid w:val="00A3418C"/>
    <w:rsid w:val="00A40896"/>
    <w:rsid w:val="00A429B1"/>
    <w:rsid w:val="00A44CCC"/>
    <w:rsid w:val="00A47912"/>
    <w:rsid w:val="00A50604"/>
    <w:rsid w:val="00A5183A"/>
    <w:rsid w:val="00A51DD7"/>
    <w:rsid w:val="00A526D6"/>
    <w:rsid w:val="00A53664"/>
    <w:rsid w:val="00A55475"/>
    <w:rsid w:val="00A566E7"/>
    <w:rsid w:val="00A56CDF"/>
    <w:rsid w:val="00A57D1E"/>
    <w:rsid w:val="00A60BCC"/>
    <w:rsid w:val="00A62ACE"/>
    <w:rsid w:val="00A65050"/>
    <w:rsid w:val="00A656D0"/>
    <w:rsid w:val="00A66250"/>
    <w:rsid w:val="00A67227"/>
    <w:rsid w:val="00A67919"/>
    <w:rsid w:val="00A70AD6"/>
    <w:rsid w:val="00A75C6E"/>
    <w:rsid w:val="00A75D27"/>
    <w:rsid w:val="00A75DF1"/>
    <w:rsid w:val="00A76FEF"/>
    <w:rsid w:val="00A8387B"/>
    <w:rsid w:val="00A86653"/>
    <w:rsid w:val="00A870A9"/>
    <w:rsid w:val="00A87A87"/>
    <w:rsid w:val="00A87E88"/>
    <w:rsid w:val="00A87F33"/>
    <w:rsid w:val="00A9374F"/>
    <w:rsid w:val="00A93841"/>
    <w:rsid w:val="00A93E9F"/>
    <w:rsid w:val="00A97063"/>
    <w:rsid w:val="00AA0985"/>
    <w:rsid w:val="00AA09E6"/>
    <w:rsid w:val="00AA0A90"/>
    <w:rsid w:val="00AA1030"/>
    <w:rsid w:val="00AA1B9C"/>
    <w:rsid w:val="00AA3895"/>
    <w:rsid w:val="00AA5B00"/>
    <w:rsid w:val="00AA60B6"/>
    <w:rsid w:val="00AA7B51"/>
    <w:rsid w:val="00AB058E"/>
    <w:rsid w:val="00AB0B0F"/>
    <w:rsid w:val="00AB0CEB"/>
    <w:rsid w:val="00AB22AA"/>
    <w:rsid w:val="00AB376E"/>
    <w:rsid w:val="00AB3D71"/>
    <w:rsid w:val="00AB3E3E"/>
    <w:rsid w:val="00AB4491"/>
    <w:rsid w:val="00AB6981"/>
    <w:rsid w:val="00AC0D85"/>
    <w:rsid w:val="00AC401C"/>
    <w:rsid w:val="00AC5F3E"/>
    <w:rsid w:val="00AC73F9"/>
    <w:rsid w:val="00AD4CB7"/>
    <w:rsid w:val="00AD7DF1"/>
    <w:rsid w:val="00AE109A"/>
    <w:rsid w:val="00AE1A19"/>
    <w:rsid w:val="00AE234C"/>
    <w:rsid w:val="00AE3FF7"/>
    <w:rsid w:val="00AE4907"/>
    <w:rsid w:val="00AE7571"/>
    <w:rsid w:val="00AE7EB8"/>
    <w:rsid w:val="00AE7FE5"/>
    <w:rsid w:val="00AF0A21"/>
    <w:rsid w:val="00AF26F0"/>
    <w:rsid w:val="00AF38B8"/>
    <w:rsid w:val="00AF3C32"/>
    <w:rsid w:val="00AF41E9"/>
    <w:rsid w:val="00AF4785"/>
    <w:rsid w:val="00AF5096"/>
    <w:rsid w:val="00AF5EB0"/>
    <w:rsid w:val="00AF6081"/>
    <w:rsid w:val="00AF6AC9"/>
    <w:rsid w:val="00AF6F33"/>
    <w:rsid w:val="00B01DAE"/>
    <w:rsid w:val="00B025EA"/>
    <w:rsid w:val="00B044AA"/>
    <w:rsid w:val="00B04F41"/>
    <w:rsid w:val="00B05082"/>
    <w:rsid w:val="00B057BA"/>
    <w:rsid w:val="00B06847"/>
    <w:rsid w:val="00B06B6E"/>
    <w:rsid w:val="00B107D6"/>
    <w:rsid w:val="00B10BA6"/>
    <w:rsid w:val="00B15923"/>
    <w:rsid w:val="00B15AE6"/>
    <w:rsid w:val="00B163F9"/>
    <w:rsid w:val="00B17AFC"/>
    <w:rsid w:val="00B23082"/>
    <w:rsid w:val="00B23DA1"/>
    <w:rsid w:val="00B26A0A"/>
    <w:rsid w:val="00B312A1"/>
    <w:rsid w:val="00B44606"/>
    <w:rsid w:val="00B465A1"/>
    <w:rsid w:val="00B47E1B"/>
    <w:rsid w:val="00B50DE4"/>
    <w:rsid w:val="00B51581"/>
    <w:rsid w:val="00B52B63"/>
    <w:rsid w:val="00B52E68"/>
    <w:rsid w:val="00B5494E"/>
    <w:rsid w:val="00B55B65"/>
    <w:rsid w:val="00B564E2"/>
    <w:rsid w:val="00B56D89"/>
    <w:rsid w:val="00B574B9"/>
    <w:rsid w:val="00B610A4"/>
    <w:rsid w:val="00B6240E"/>
    <w:rsid w:val="00B62C89"/>
    <w:rsid w:val="00B642DD"/>
    <w:rsid w:val="00B64FE4"/>
    <w:rsid w:val="00B67DCE"/>
    <w:rsid w:val="00B70EFF"/>
    <w:rsid w:val="00B74148"/>
    <w:rsid w:val="00B74151"/>
    <w:rsid w:val="00B75D28"/>
    <w:rsid w:val="00B77FAD"/>
    <w:rsid w:val="00B80D3F"/>
    <w:rsid w:val="00B81FA1"/>
    <w:rsid w:val="00B8201E"/>
    <w:rsid w:val="00B8232A"/>
    <w:rsid w:val="00B84F33"/>
    <w:rsid w:val="00B86BBB"/>
    <w:rsid w:val="00B870B6"/>
    <w:rsid w:val="00B90733"/>
    <w:rsid w:val="00B912F6"/>
    <w:rsid w:val="00B92014"/>
    <w:rsid w:val="00B92296"/>
    <w:rsid w:val="00B923F7"/>
    <w:rsid w:val="00B92989"/>
    <w:rsid w:val="00B92A7F"/>
    <w:rsid w:val="00B93B6E"/>
    <w:rsid w:val="00B976B9"/>
    <w:rsid w:val="00B97F81"/>
    <w:rsid w:val="00BA1179"/>
    <w:rsid w:val="00BA1711"/>
    <w:rsid w:val="00BA22D2"/>
    <w:rsid w:val="00BB2F59"/>
    <w:rsid w:val="00BB320B"/>
    <w:rsid w:val="00BB4FA4"/>
    <w:rsid w:val="00BC0DC8"/>
    <w:rsid w:val="00BC19BD"/>
    <w:rsid w:val="00BC2317"/>
    <w:rsid w:val="00BC2D22"/>
    <w:rsid w:val="00BC2E27"/>
    <w:rsid w:val="00BC3AA6"/>
    <w:rsid w:val="00BC4840"/>
    <w:rsid w:val="00BC4A21"/>
    <w:rsid w:val="00BC6229"/>
    <w:rsid w:val="00BD1039"/>
    <w:rsid w:val="00BD1F57"/>
    <w:rsid w:val="00BD2928"/>
    <w:rsid w:val="00BD346D"/>
    <w:rsid w:val="00BD3D88"/>
    <w:rsid w:val="00BD4576"/>
    <w:rsid w:val="00BD519A"/>
    <w:rsid w:val="00BD6C3E"/>
    <w:rsid w:val="00BD7237"/>
    <w:rsid w:val="00BE0042"/>
    <w:rsid w:val="00BE0CDB"/>
    <w:rsid w:val="00BE1A8C"/>
    <w:rsid w:val="00BE1C77"/>
    <w:rsid w:val="00BE2284"/>
    <w:rsid w:val="00BE22C8"/>
    <w:rsid w:val="00BE2A08"/>
    <w:rsid w:val="00BE2DA5"/>
    <w:rsid w:val="00BE5370"/>
    <w:rsid w:val="00BE66F1"/>
    <w:rsid w:val="00BE7400"/>
    <w:rsid w:val="00BE7463"/>
    <w:rsid w:val="00BF3A7B"/>
    <w:rsid w:val="00BF40C1"/>
    <w:rsid w:val="00BF63AA"/>
    <w:rsid w:val="00BF7765"/>
    <w:rsid w:val="00C00EAD"/>
    <w:rsid w:val="00C02FC1"/>
    <w:rsid w:val="00C03165"/>
    <w:rsid w:val="00C04DF8"/>
    <w:rsid w:val="00C0637A"/>
    <w:rsid w:val="00C06CA1"/>
    <w:rsid w:val="00C074C8"/>
    <w:rsid w:val="00C10A35"/>
    <w:rsid w:val="00C1198F"/>
    <w:rsid w:val="00C15246"/>
    <w:rsid w:val="00C165E9"/>
    <w:rsid w:val="00C22A88"/>
    <w:rsid w:val="00C2447A"/>
    <w:rsid w:val="00C2501F"/>
    <w:rsid w:val="00C25BAC"/>
    <w:rsid w:val="00C301E3"/>
    <w:rsid w:val="00C35EF0"/>
    <w:rsid w:val="00C376CD"/>
    <w:rsid w:val="00C37E66"/>
    <w:rsid w:val="00C40531"/>
    <w:rsid w:val="00C42F0D"/>
    <w:rsid w:val="00C438A5"/>
    <w:rsid w:val="00C440B0"/>
    <w:rsid w:val="00C451DF"/>
    <w:rsid w:val="00C45A3E"/>
    <w:rsid w:val="00C473B3"/>
    <w:rsid w:val="00C50C80"/>
    <w:rsid w:val="00C51603"/>
    <w:rsid w:val="00C51B32"/>
    <w:rsid w:val="00C5218F"/>
    <w:rsid w:val="00C53634"/>
    <w:rsid w:val="00C558BD"/>
    <w:rsid w:val="00C55CA4"/>
    <w:rsid w:val="00C56FC6"/>
    <w:rsid w:val="00C629D4"/>
    <w:rsid w:val="00C64947"/>
    <w:rsid w:val="00C64EA6"/>
    <w:rsid w:val="00C6592D"/>
    <w:rsid w:val="00C700F2"/>
    <w:rsid w:val="00C702CE"/>
    <w:rsid w:val="00C702EF"/>
    <w:rsid w:val="00C77905"/>
    <w:rsid w:val="00C82879"/>
    <w:rsid w:val="00C857B7"/>
    <w:rsid w:val="00C8682B"/>
    <w:rsid w:val="00C87EBA"/>
    <w:rsid w:val="00C909F3"/>
    <w:rsid w:val="00C920D1"/>
    <w:rsid w:val="00C93A41"/>
    <w:rsid w:val="00C95A90"/>
    <w:rsid w:val="00C963E5"/>
    <w:rsid w:val="00CA0221"/>
    <w:rsid w:val="00CA1AA4"/>
    <w:rsid w:val="00CA34FF"/>
    <w:rsid w:val="00CA3B5C"/>
    <w:rsid w:val="00CA4BC8"/>
    <w:rsid w:val="00CA680A"/>
    <w:rsid w:val="00CA6A57"/>
    <w:rsid w:val="00CB0077"/>
    <w:rsid w:val="00CB1100"/>
    <w:rsid w:val="00CB13E3"/>
    <w:rsid w:val="00CB1C79"/>
    <w:rsid w:val="00CB27E5"/>
    <w:rsid w:val="00CB302A"/>
    <w:rsid w:val="00CB348E"/>
    <w:rsid w:val="00CB3C65"/>
    <w:rsid w:val="00CB3CA5"/>
    <w:rsid w:val="00CB4740"/>
    <w:rsid w:val="00CC0B10"/>
    <w:rsid w:val="00CC2D10"/>
    <w:rsid w:val="00CC3156"/>
    <w:rsid w:val="00CC4DE1"/>
    <w:rsid w:val="00CC5673"/>
    <w:rsid w:val="00CC5C01"/>
    <w:rsid w:val="00CC63F2"/>
    <w:rsid w:val="00CD0D8F"/>
    <w:rsid w:val="00CD2874"/>
    <w:rsid w:val="00CD5A16"/>
    <w:rsid w:val="00CD600C"/>
    <w:rsid w:val="00CE036B"/>
    <w:rsid w:val="00CE1151"/>
    <w:rsid w:val="00CE28F8"/>
    <w:rsid w:val="00CE2BFD"/>
    <w:rsid w:val="00CE2EC6"/>
    <w:rsid w:val="00CE329D"/>
    <w:rsid w:val="00CE53F2"/>
    <w:rsid w:val="00CE591A"/>
    <w:rsid w:val="00CE6892"/>
    <w:rsid w:val="00CF08DC"/>
    <w:rsid w:val="00CF0CC3"/>
    <w:rsid w:val="00CF2190"/>
    <w:rsid w:val="00CF2373"/>
    <w:rsid w:val="00CF3066"/>
    <w:rsid w:val="00CF3167"/>
    <w:rsid w:val="00CF3A11"/>
    <w:rsid w:val="00D0086C"/>
    <w:rsid w:val="00D00B40"/>
    <w:rsid w:val="00D00C68"/>
    <w:rsid w:val="00D0292E"/>
    <w:rsid w:val="00D0671B"/>
    <w:rsid w:val="00D07BE4"/>
    <w:rsid w:val="00D07C21"/>
    <w:rsid w:val="00D101C5"/>
    <w:rsid w:val="00D12DF3"/>
    <w:rsid w:val="00D13963"/>
    <w:rsid w:val="00D14BB7"/>
    <w:rsid w:val="00D16058"/>
    <w:rsid w:val="00D17CFC"/>
    <w:rsid w:val="00D20B06"/>
    <w:rsid w:val="00D221F3"/>
    <w:rsid w:val="00D2328F"/>
    <w:rsid w:val="00D23A8A"/>
    <w:rsid w:val="00D24117"/>
    <w:rsid w:val="00D24248"/>
    <w:rsid w:val="00D24846"/>
    <w:rsid w:val="00D27848"/>
    <w:rsid w:val="00D27EF1"/>
    <w:rsid w:val="00D27F3A"/>
    <w:rsid w:val="00D333A9"/>
    <w:rsid w:val="00D3557A"/>
    <w:rsid w:val="00D35E44"/>
    <w:rsid w:val="00D366EA"/>
    <w:rsid w:val="00D36DA3"/>
    <w:rsid w:val="00D40736"/>
    <w:rsid w:val="00D40DF4"/>
    <w:rsid w:val="00D41CDE"/>
    <w:rsid w:val="00D41E78"/>
    <w:rsid w:val="00D4240D"/>
    <w:rsid w:val="00D428E1"/>
    <w:rsid w:val="00D45B55"/>
    <w:rsid w:val="00D46068"/>
    <w:rsid w:val="00D474EA"/>
    <w:rsid w:val="00D50BB4"/>
    <w:rsid w:val="00D514A5"/>
    <w:rsid w:val="00D51FA2"/>
    <w:rsid w:val="00D52658"/>
    <w:rsid w:val="00D52A2B"/>
    <w:rsid w:val="00D5565C"/>
    <w:rsid w:val="00D55AC0"/>
    <w:rsid w:val="00D55EB2"/>
    <w:rsid w:val="00D5641B"/>
    <w:rsid w:val="00D5783E"/>
    <w:rsid w:val="00D605BC"/>
    <w:rsid w:val="00D609DA"/>
    <w:rsid w:val="00D61620"/>
    <w:rsid w:val="00D62215"/>
    <w:rsid w:val="00D625C0"/>
    <w:rsid w:val="00D63D52"/>
    <w:rsid w:val="00D6417B"/>
    <w:rsid w:val="00D64DF2"/>
    <w:rsid w:val="00D6643D"/>
    <w:rsid w:val="00D67524"/>
    <w:rsid w:val="00D677C8"/>
    <w:rsid w:val="00D708D0"/>
    <w:rsid w:val="00D711E0"/>
    <w:rsid w:val="00D71C60"/>
    <w:rsid w:val="00D72445"/>
    <w:rsid w:val="00D7339B"/>
    <w:rsid w:val="00D73934"/>
    <w:rsid w:val="00D740A2"/>
    <w:rsid w:val="00D74DD0"/>
    <w:rsid w:val="00D75ADC"/>
    <w:rsid w:val="00D77066"/>
    <w:rsid w:val="00D80BEA"/>
    <w:rsid w:val="00D827EF"/>
    <w:rsid w:val="00D84165"/>
    <w:rsid w:val="00D87B58"/>
    <w:rsid w:val="00D904D0"/>
    <w:rsid w:val="00D92F93"/>
    <w:rsid w:val="00D9679C"/>
    <w:rsid w:val="00D97A98"/>
    <w:rsid w:val="00DA015E"/>
    <w:rsid w:val="00DA562A"/>
    <w:rsid w:val="00DB089B"/>
    <w:rsid w:val="00DB314E"/>
    <w:rsid w:val="00DB3B05"/>
    <w:rsid w:val="00DB489B"/>
    <w:rsid w:val="00DB4A4B"/>
    <w:rsid w:val="00DB57CD"/>
    <w:rsid w:val="00DB68FF"/>
    <w:rsid w:val="00DB7150"/>
    <w:rsid w:val="00DC0A89"/>
    <w:rsid w:val="00DC142A"/>
    <w:rsid w:val="00DC158F"/>
    <w:rsid w:val="00DC1596"/>
    <w:rsid w:val="00DC28EC"/>
    <w:rsid w:val="00DC29A2"/>
    <w:rsid w:val="00DC353F"/>
    <w:rsid w:val="00DC54E7"/>
    <w:rsid w:val="00DC683C"/>
    <w:rsid w:val="00DC6925"/>
    <w:rsid w:val="00DC6E92"/>
    <w:rsid w:val="00DC7935"/>
    <w:rsid w:val="00DC7936"/>
    <w:rsid w:val="00DD1791"/>
    <w:rsid w:val="00DD24C1"/>
    <w:rsid w:val="00DD3838"/>
    <w:rsid w:val="00DD3F86"/>
    <w:rsid w:val="00DD4387"/>
    <w:rsid w:val="00DD4637"/>
    <w:rsid w:val="00DD55C5"/>
    <w:rsid w:val="00DE1172"/>
    <w:rsid w:val="00DE29F9"/>
    <w:rsid w:val="00DE3BBA"/>
    <w:rsid w:val="00DE5254"/>
    <w:rsid w:val="00DF06C2"/>
    <w:rsid w:val="00DF13EE"/>
    <w:rsid w:val="00DF2064"/>
    <w:rsid w:val="00DF37B9"/>
    <w:rsid w:val="00DF3C92"/>
    <w:rsid w:val="00E0074C"/>
    <w:rsid w:val="00E01D93"/>
    <w:rsid w:val="00E0385B"/>
    <w:rsid w:val="00E0543A"/>
    <w:rsid w:val="00E054ED"/>
    <w:rsid w:val="00E06CC5"/>
    <w:rsid w:val="00E0720D"/>
    <w:rsid w:val="00E12E63"/>
    <w:rsid w:val="00E149F1"/>
    <w:rsid w:val="00E17637"/>
    <w:rsid w:val="00E17CA6"/>
    <w:rsid w:val="00E214A6"/>
    <w:rsid w:val="00E222A1"/>
    <w:rsid w:val="00E22B19"/>
    <w:rsid w:val="00E255D5"/>
    <w:rsid w:val="00E25E7E"/>
    <w:rsid w:val="00E2676D"/>
    <w:rsid w:val="00E26926"/>
    <w:rsid w:val="00E27C11"/>
    <w:rsid w:val="00E27FDB"/>
    <w:rsid w:val="00E313AB"/>
    <w:rsid w:val="00E321CD"/>
    <w:rsid w:val="00E32751"/>
    <w:rsid w:val="00E33109"/>
    <w:rsid w:val="00E40065"/>
    <w:rsid w:val="00E41ED5"/>
    <w:rsid w:val="00E445D0"/>
    <w:rsid w:val="00E44E83"/>
    <w:rsid w:val="00E45160"/>
    <w:rsid w:val="00E47149"/>
    <w:rsid w:val="00E52386"/>
    <w:rsid w:val="00E539AE"/>
    <w:rsid w:val="00E5571E"/>
    <w:rsid w:val="00E55E9E"/>
    <w:rsid w:val="00E568A1"/>
    <w:rsid w:val="00E628D7"/>
    <w:rsid w:val="00E6299F"/>
    <w:rsid w:val="00E664AD"/>
    <w:rsid w:val="00E66581"/>
    <w:rsid w:val="00E67255"/>
    <w:rsid w:val="00E67D94"/>
    <w:rsid w:val="00E7101E"/>
    <w:rsid w:val="00E724D1"/>
    <w:rsid w:val="00E72FD3"/>
    <w:rsid w:val="00E736AD"/>
    <w:rsid w:val="00E74F31"/>
    <w:rsid w:val="00E758A1"/>
    <w:rsid w:val="00E76BD8"/>
    <w:rsid w:val="00E773C4"/>
    <w:rsid w:val="00E81E6A"/>
    <w:rsid w:val="00E8267B"/>
    <w:rsid w:val="00E84C43"/>
    <w:rsid w:val="00E84D67"/>
    <w:rsid w:val="00E8543D"/>
    <w:rsid w:val="00E85DA1"/>
    <w:rsid w:val="00E93916"/>
    <w:rsid w:val="00E93BBB"/>
    <w:rsid w:val="00E96EF2"/>
    <w:rsid w:val="00EA0185"/>
    <w:rsid w:val="00EA186C"/>
    <w:rsid w:val="00EA27D9"/>
    <w:rsid w:val="00EA285F"/>
    <w:rsid w:val="00EA2AC8"/>
    <w:rsid w:val="00EA61B4"/>
    <w:rsid w:val="00EB11B0"/>
    <w:rsid w:val="00EB6B04"/>
    <w:rsid w:val="00EC0417"/>
    <w:rsid w:val="00EC3265"/>
    <w:rsid w:val="00EC332D"/>
    <w:rsid w:val="00EC6BEB"/>
    <w:rsid w:val="00EC74B4"/>
    <w:rsid w:val="00EC7AB1"/>
    <w:rsid w:val="00EC7E80"/>
    <w:rsid w:val="00ED03BE"/>
    <w:rsid w:val="00ED0BC0"/>
    <w:rsid w:val="00ED1313"/>
    <w:rsid w:val="00ED15C3"/>
    <w:rsid w:val="00ED5329"/>
    <w:rsid w:val="00ED56FE"/>
    <w:rsid w:val="00EE0106"/>
    <w:rsid w:val="00EE0F60"/>
    <w:rsid w:val="00EE24C2"/>
    <w:rsid w:val="00EE3A14"/>
    <w:rsid w:val="00EE5411"/>
    <w:rsid w:val="00EE743D"/>
    <w:rsid w:val="00EE7A20"/>
    <w:rsid w:val="00EE7B7F"/>
    <w:rsid w:val="00EF16EB"/>
    <w:rsid w:val="00EF26FB"/>
    <w:rsid w:val="00EF2DFF"/>
    <w:rsid w:val="00EF2E22"/>
    <w:rsid w:val="00EF35E2"/>
    <w:rsid w:val="00EF3F1F"/>
    <w:rsid w:val="00EF55F9"/>
    <w:rsid w:val="00F00322"/>
    <w:rsid w:val="00F00A93"/>
    <w:rsid w:val="00F02FF6"/>
    <w:rsid w:val="00F03FC5"/>
    <w:rsid w:val="00F04419"/>
    <w:rsid w:val="00F07210"/>
    <w:rsid w:val="00F109CF"/>
    <w:rsid w:val="00F10C82"/>
    <w:rsid w:val="00F11A5C"/>
    <w:rsid w:val="00F20141"/>
    <w:rsid w:val="00F20B1B"/>
    <w:rsid w:val="00F21A06"/>
    <w:rsid w:val="00F2288B"/>
    <w:rsid w:val="00F22BA6"/>
    <w:rsid w:val="00F24E0B"/>
    <w:rsid w:val="00F25950"/>
    <w:rsid w:val="00F31203"/>
    <w:rsid w:val="00F31925"/>
    <w:rsid w:val="00F331F7"/>
    <w:rsid w:val="00F35B57"/>
    <w:rsid w:val="00F35BE5"/>
    <w:rsid w:val="00F370A9"/>
    <w:rsid w:val="00F37F68"/>
    <w:rsid w:val="00F4052B"/>
    <w:rsid w:val="00F4058C"/>
    <w:rsid w:val="00F407FA"/>
    <w:rsid w:val="00F41C6B"/>
    <w:rsid w:val="00F41F5D"/>
    <w:rsid w:val="00F42EAE"/>
    <w:rsid w:val="00F465B0"/>
    <w:rsid w:val="00F473C6"/>
    <w:rsid w:val="00F50059"/>
    <w:rsid w:val="00F50EA3"/>
    <w:rsid w:val="00F53D38"/>
    <w:rsid w:val="00F562D2"/>
    <w:rsid w:val="00F564FB"/>
    <w:rsid w:val="00F5670F"/>
    <w:rsid w:val="00F602C1"/>
    <w:rsid w:val="00F607ED"/>
    <w:rsid w:val="00F616B8"/>
    <w:rsid w:val="00F623CE"/>
    <w:rsid w:val="00F626F8"/>
    <w:rsid w:val="00F63FF1"/>
    <w:rsid w:val="00F64653"/>
    <w:rsid w:val="00F6491F"/>
    <w:rsid w:val="00F64BD7"/>
    <w:rsid w:val="00F6514E"/>
    <w:rsid w:val="00F66C88"/>
    <w:rsid w:val="00F67F72"/>
    <w:rsid w:val="00F718AB"/>
    <w:rsid w:val="00F72327"/>
    <w:rsid w:val="00F7323E"/>
    <w:rsid w:val="00F73945"/>
    <w:rsid w:val="00F73F63"/>
    <w:rsid w:val="00F74416"/>
    <w:rsid w:val="00F74D30"/>
    <w:rsid w:val="00F76D29"/>
    <w:rsid w:val="00F7714E"/>
    <w:rsid w:val="00F80BD5"/>
    <w:rsid w:val="00F80D9B"/>
    <w:rsid w:val="00F81B87"/>
    <w:rsid w:val="00F83E31"/>
    <w:rsid w:val="00F846C2"/>
    <w:rsid w:val="00F872C5"/>
    <w:rsid w:val="00F905FF"/>
    <w:rsid w:val="00F90BF6"/>
    <w:rsid w:val="00F96B22"/>
    <w:rsid w:val="00FA02C9"/>
    <w:rsid w:val="00FA0A98"/>
    <w:rsid w:val="00FA0FFF"/>
    <w:rsid w:val="00FA15DB"/>
    <w:rsid w:val="00FA4370"/>
    <w:rsid w:val="00FA4DAF"/>
    <w:rsid w:val="00FA5F9D"/>
    <w:rsid w:val="00FA7A0C"/>
    <w:rsid w:val="00FA7CC3"/>
    <w:rsid w:val="00FB0424"/>
    <w:rsid w:val="00FB141F"/>
    <w:rsid w:val="00FB29AD"/>
    <w:rsid w:val="00FB35ED"/>
    <w:rsid w:val="00FB3B05"/>
    <w:rsid w:val="00FB4A03"/>
    <w:rsid w:val="00FB4E49"/>
    <w:rsid w:val="00FB4F1F"/>
    <w:rsid w:val="00FB5AB1"/>
    <w:rsid w:val="00FB5F34"/>
    <w:rsid w:val="00FC1DEC"/>
    <w:rsid w:val="00FC32E6"/>
    <w:rsid w:val="00FC422E"/>
    <w:rsid w:val="00FC4C55"/>
    <w:rsid w:val="00FC570C"/>
    <w:rsid w:val="00FC576E"/>
    <w:rsid w:val="00FC5B11"/>
    <w:rsid w:val="00FC705D"/>
    <w:rsid w:val="00FC7765"/>
    <w:rsid w:val="00FC7855"/>
    <w:rsid w:val="00FD0638"/>
    <w:rsid w:val="00FD0ACD"/>
    <w:rsid w:val="00FD18E8"/>
    <w:rsid w:val="00FD2033"/>
    <w:rsid w:val="00FD3574"/>
    <w:rsid w:val="00FD3D9C"/>
    <w:rsid w:val="00FD4C4F"/>
    <w:rsid w:val="00FE01E3"/>
    <w:rsid w:val="00FE06E5"/>
    <w:rsid w:val="00FE0D8D"/>
    <w:rsid w:val="00FE29CB"/>
    <w:rsid w:val="00FE5646"/>
    <w:rsid w:val="00FE6379"/>
    <w:rsid w:val="00FE713C"/>
    <w:rsid w:val="00FF0395"/>
    <w:rsid w:val="00FF0C88"/>
    <w:rsid w:val="00FF24A5"/>
    <w:rsid w:val="00FF40BC"/>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7AE76DA4-CF99-485F-89F0-12080768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57CD"/>
    <w:rPr>
      <w:b/>
      <w:bCs/>
    </w:rPr>
  </w:style>
  <w:style w:type="character" w:styleId="nfasis">
    <w:name w:val="Emphasis"/>
    <w:basedOn w:val="Fuentedeprrafopredeter"/>
    <w:uiPriority w:val="20"/>
    <w:qFormat/>
    <w:rsid w:val="00896E8D"/>
    <w:rPr>
      <w:i/>
      <w:iCs/>
    </w:rPr>
  </w:style>
  <w:style w:type="paragraph" w:styleId="Textoindependiente3">
    <w:name w:val="Body Text 3"/>
    <w:basedOn w:val="Normal"/>
    <w:link w:val="Textoindependiente3Car"/>
    <w:uiPriority w:val="99"/>
    <w:semiHidden/>
    <w:unhideWhenUsed/>
    <w:rsid w:val="000507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50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80">
      <w:bodyDiv w:val="1"/>
      <w:marLeft w:val="0"/>
      <w:marRight w:val="0"/>
      <w:marTop w:val="0"/>
      <w:marBottom w:val="0"/>
      <w:divBdr>
        <w:top w:val="none" w:sz="0" w:space="0" w:color="auto"/>
        <w:left w:val="none" w:sz="0" w:space="0" w:color="auto"/>
        <w:bottom w:val="none" w:sz="0" w:space="0" w:color="auto"/>
        <w:right w:val="none" w:sz="0" w:space="0" w:color="auto"/>
      </w:divBdr>
    </w:div>
    <w:div w:id="10033033">
      <w:bodyDiv w:val="1"/>
      <w:marLeft w:val="0"/>
      <w:marRight w:val="0"/>
      <w:marTop w:val="0"/>
      <w:marBottom w:val="0"/>
      <w:divBdr>
        <w:top w:val="none" w:sz="0" w:space="0" w:color="auto"/>
        <w:left w:val="none" w:sz="0" w:space="0" w:color="auto"/>
        <w:bottom w:val="none" w:sz="0" w:space="0" w:color="auto"/>
        <w:right w:val="none" w:sz="0" w:space="0" w:color="auto"/>
      </w:divBdr>
    </w:div>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18512477">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85156281">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7774832">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547380">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17136641">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0854524">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04117744">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29963013">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27403955">
      <w:bodyDiv w:val="1"/>
      <w:marLeft w:val="0"/>
      <w:marRight w:val="0"/>
      <w:marTop w:val="0"/>
      <w:marBottom w:val="0"/>
      <w:divBdr>
        <w:top w:val="none" w:sz="0" w:space="0" w:color="auto"/>
        <w:left w:val="none" w:sz="0" w:space="0" w:color="auto"/>
        <w:bottom w:val="none" w:sz="0" w:space="0" w:color="auto"/>
        <w:right w:val="none" w:sz="0" w:space="0" w:color="auto"/>
      </w:divBdr>
      <w:divsChild>
        <w:div w:id="609971564">
          <w:marLeft w:val="0"/>
          <w:marRight w:val="0"/>
          <w:marTop w:val="0"/>
          <w:marBottom w:val="101"/>
          <w:divBdr>
            <w:top w:val="none" w:sz="0" w:space="0" w:color="auto"/>
            <w:left w:val="none" w:sz="0" w:space="0" w:color="auto"/>
            <w:bottom w:val="none" w:sz="0" w:space="0" w:color="auto"/>
            <w:right w:val="none" w:sz="0" w:space="0" w:color="auto"/>
          </w:divBdr>
        </w:div>
        <w:div w:id="1938633252">
          <w:marLeft w:val="0"/>
          <w:marRight w:val="0"/>
          <w:marTop w:val="101"/>
          <w:marBottom w:val="101"/>
          <w:divBdr>
            <w:top w:val="none" w:sz="0" w:space="0" w:color="auto"/>
            <w:left w:val="none" w:sz="0" w:space="0" w:color="auto"/>
            <w:bottom w:val="none" w:sz="0" w:space="0" w:color="auto"/>
            <w:right w:val="none" w:sz="0" w:space="0" w:color="auto"/>
          </w:divBdr>
        </w:div>
        <w:div w:id="439957469">
          <w:marLeft w:val="0"/>
          <w:marRight w:val="0"/>
          <w:marTop w:val="0"/>
          <w:marBottom w:val="101"/>
          <w:divBdr>
            <w:top w:val="none" w:sz="0" w:space="0" w:color="auto"/>
            <w:left w:val="none" w:sz="0" w:space="0" w:color="auto"/>
            <w:bottom w:val="none" w:sz="0" w:space="0" w:color="auto"/>
            <w:right w:val="none" w:sz="0" w:space="0" w:color="auto"/>
          </w:divBdr>
        </w:div>
      </w:divsChild>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2876820">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34502520">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2306142">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35317948">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79995072">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233845">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74519343">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3219515">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09511297">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5739074">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36281159">
      <w:bodyDiv w:val="1"/>
      <w:marLeft w:val="0"/>
      <w:marRight w:val="0"/>
      <w:marTop w:val="0"/>
      <w:marBottom w:val="0"/>
      <w:divBdr>
        <w:top w:val="none" w:sz="0" w:space="0" w:color="auto"/>
        <w:left w:val="none" w:sz="0" w:space="0" w:color="auto"/>
        <w:bottom w:val="none" w:sz="0" w:space="0" w:color="auto"/>
        <w:right w:val="none" w:sz="0" w:space="0" w:color="auto"/>
      </w:divBdr>
      <w:divsChild>
        <w:div w:id="1762993409">
          <w:marLeft w:val="0"/>
          <w:marRight w:val="0"/>
          <w:marTop w:val="0"/>
          <w:marBottom w:val="101"/>
          <w:divBdr>
            <w:top w:val="none" w:sz="0" w:space="0" w:color="auto"/>
            <w:left w:val="none" w:sz="0" w:space="0" w:color="auto"/>
            <w:bottom w:val="none" w:sz="0" w:space="0" w:color="auto"/>
            <w:right w:val="none" w:sz="0" w:space="0" w:color="auto"/>
          </w:divBdr>
        </w:div>
        <w:div w:id="434057817">
          <w:marLeft w:val="0"/>
          <w:marRight w:val="0"/>
          <w:marTop w:val="0"/>
          <w:marBottom w:val="101"/>
          <w:divBdr>
            <w:top w:val="none" w:sz="0" w:space="0" w:color="auto"/>
            <w:left w:val="none" w:sz="0" w:space="0" w:color="auto"/>
            <w:bottom w:val="none" w:sz="0" w:space="0" w:color="auto"/>
            <w:right w:val="none" w:sz="0" w:space="0" w:color="auto"/>
          </w:divBdr>
        </w:div>
        <w:div w:id="214121933">
          <w:marLeft w:val="0"/>
          <w:marRight w:val="0"/>
          <w:marTop w:val="0"/>
          <w:marBottom w:val="101"/>
          <w:divBdr>
            <w:top w:val="none" w:sz="0" w:space="0" w:color="auto"/>
            <w:left w:val="none" w:sz="0" w:space="0" w:color="auto"/>
            <w:bottom w:val="none" w:sz="0" w:space="0" w:color="auto"/>
            <w:right w:val="none" w:sz="0" w:space="0" w:color="auto"/>
          </w:divBdr>
        </w:div>
      </w:divsChild>
    </w:div>
    <w:div w:id="1937664206">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1978602869">
      <w:bodyDiv w:val="1"/>
      <w:marLeft w:val="0"/>
      <w:marRight w:val="0"/>
      <w:marTop w:val="0"/>
      <w:marBottom w:val="0"/>
      <w:divBdr>
        <w:top w:val="none" w:sz="0" w:space="0" w:color="auto"/>
        <w:left w:val="none" w:sz="0" w:space="0" w:color="auto"/>
        <w:bottom w:val="none" w:sz="0" w:space="0" w:color="auto"/>
        <w:right w:val="none" w:sz="0" w:space="0" w:color="auto"/>
      </w:divBdr>
    </w:div>
    <w:div w:id="1989167090">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49524665">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 w:id="2140605263">
      <w:bodyDiv w:val="1"/>
      <w:marLeft w:val="0"/>
      <w:marRight w:val="0"/>
      <w:marTop w:val="0"/>
      <w:marBottom w:val="0"/>
      <w:divBdr>
        <w:top w:val="none" w:sz="0" w:space="0" w:color="auto"/>
        <w:left w:val="none" w:sz="0" w:space="0" w:color="auto"/>
        <w:bottom w:val="none" w:sz="0" w:space="0" w:color="auto"/>
        <w:right w:val="none" w:sz="0" w:space="0" w:color="auto"/>
      </w:divBdr>
    </w:div>
    <w:div w:id="2146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F54ADBFA-F3AA-42C8-A93B-93B137A4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3584</Words>
  <Characters>19718</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PREP2018_32</dc:creator>
  <cp:lastModifiedBy>Jhon Reimon</cp:lastModifiedBy>
  <cp:revision>2</cp:revision>
  <cp:lastPrinted>2021-01-16T16:53:00Z</cp:lastPrinted>
  <dcterms:created xsi:type="dcterms:W3CDTF">2021-03-04T17:57:00Z</dcterms:created>
  <dcterms:modified xsi:type="dcterms:W3CDTF">2021-03-04T17:57:00Z</dcterms:modified>
</cp:coreProperties>
</file>