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D5F6BF" w14:textId="77777777" w:rsidR="00C246BA" w:rsidRDefault="0046619E" w:rsidP="00C246BA">
      <w:pPr>
        <w:shd w:val="clear" w:color="auto" w:fill="FFFFFF"/>
        <w:jc w:val="both"/>
        <w:rPr>
          <w:rFonts w:ascii="Arial" w:hAnsi="Arial" w:cs="Arial"/>
          <w:b/>
          <w:sz w:val="22"/>
          <w:szCs w:val="22"/>
        </w:rPr>
      </w:pPr>
      <w:r>
        <w:rPr>
          <w:b/>
          <w:noProof/>
          <w:sz w:val="40"/>
          <w:szCs w:val="40"/>
          <w:lang w:val="es-MX" w:eastAsia="es-MX"/>
        </w:rPr>
        <w:drawing>
          <wp:anchor distT="0" distB="0" distL="114300" distR="114300" simplePos="0" relativeHeight="251658240" behindDoc="0" locked="0" layoutInCell="1" allowOverlap="1" wp14:anchorId="499F6909" wp14:editId="038D54D1">
            <wp:simplePos x="0" y="0"/>
            <wp:positionH relativeFrom="column">
              <wp:posOffset>-58420</wp:posOffset>
            </wp:positionH>
            <wp:positionV relativeFrom="paragraph">
              <wp:posOffset>-218440</wp:posOffset>
            </wp:positionV>
            <wp:extent cx="1085215" cy="981710"/>
            <wp:effectExtent l="0" t="0" r="635" b="8890"/>
            <wp:wrapSquare wrapText="bothSides"/>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85215" cy="981710"/>
                    </a:xfrm>
                    <a:prstGeom prst="rect">
                      <a:avLst/>
                    </a:prstGeom>
                    <a:noFill/>
                  </pic:spPr>
                </pic:pic>
              </a:graphicData>
            </a:graphic>
            <wp14:sizeRelH relativeFrom="page">
              <wp14:pctWidth>0</wp14:pctWidth>
            </wp14:sizeRelH>
            <wp14:sizeRelV relativeFrom="page">
              <wp14:pctHeight>0</wp14:pctHeight>
            </wp14:sizeRelV>
          </wp:anchor>
        </w:drawing>
      </w:r>
    </w:p>
    <w:p w14:paraId="5167ECCE" w14:textId="77777777" w:rsidR="005A6EFB" w:rsidRDefault="0046619E" w:rsidP="0046619E">
      <w:pPr>
        <w:pStyle w:val="Ttulo"/>
        <w:jc w:val="center"/>
        <w:rPr>
          <w:b/>
          <w:sz w:val="40"/>
          <w:szCs w:val="40"/>
        </w:rPr>
      </w:pPr>
      <w:r w:rsidRPr="0046619E">
        <w:rPr>
          <w:b/>
          <w:sz w:val="40"/>
          <w:szCs w:val="40"/>
        </w:rPr>
        <w:t>C</w:t>
      </w:r>
      <w:r w:rsidR="00A15F7A" w:rsidRPr="0046619E">
        <w:rPr>
          <w:b/>
          <w:sz w:val="40"/>
          <w:szCs w:val="40"/>
        </w:rPr>
        <w:t>ALENDARIO</w:t>
      </w:r>
      <w:r w:rsidR="00D5753F">
        <w:rPr>
          <w:b/>
          <w:sz w:val="40"/>
          <w:szCs w:val="40"/>
        </w:rPr>
        <w:t xml:space="preserve"> ELECTORAL DE ACTIVIDADES</w:t>
      </w:r>
      <w:r w:rsidR="005A6EFB">
        <w:rPr>
          <w:b/>
          <w:sz w:val="40"/>
          <w:szCs w:val="40"/>
        </w:rPr>
        <w:t xml:space="preserve"> PARA EL</w:t>
      </w:r>
    </w:p>
    <w:p w14:paraId="1AF47880" w14:textId="77777777" w:rsidR="00C246BA" w:rsidRPr="0046619E" w:rsidRDefault="0046619E" w:rsidP="0046619E">
      <w:pPr>
        <w:pStyle w:val="Ttulo"/>
        <w:jc w:val="center"/>
        <w:rPr>
          <w:b/>
          <w:sz w:val="40"/>
          <w:szCs w:val="40"/>
        </w:rPr>
      </w:pPr>
      <w:r w:rsidRPr="0046619E">
        <w:rPr>
          <w:b/>
          <w:sz w:val="40"/>
          <w:szCs w:val="40"/>
        </w:rPr>
        <w:t xml:space="preserve"> PROCESO</w:t>
      </w:r>
      <w:r w:rsidR="00A15F7A" w:rsidRPr="0046619E">
        <w:rPr>
          <w:b/>
          <w:sz w:val="40"/>
          <w:szCs w:val="40"/>
        </w:rPr>
        <w:t xml:space="preserve"> ELECTORAL </w:t>
      </w:r>
      <w:r w:rsidRPr="0046619E">
        <w:rPr>
          <w:b/>
          <w:sz w:val="40"/>
          <w:szCs w:val="40"/>
        </w:rPr>
        <w:t xml:space="preserve">LOCAL ORDINARIO </w:t>
      </w:r>
      <w:r w:rsidR="009E291B">
        <w:rPr>
          <w:b/>
          <w:sz w:val="40"/>
          <w:szCs w:val="40"/>
        </w:rPr>
        <w:t>2020-2021</w:t>
      </w:r>
    </w:p>
    <w:p w14:paraId="2FBF7BED" w14:textId="77777777" w:rsidR="009E141D" w:rsidRPr="00C96CCC" w:rsidRDefault="009E141D" w:rsidP="00591E98">
      <w:pPr>
        <w:pStyle w:val="Prrafodelista"/>
        <w:shd w:val="clear" w:color="auto" w:fill="FFFFFF"/>
        <w:spacing w:after="0"/>
        <w:ind w:left="284"/>
        <w:jc w:val="both"/>
        <w:rPr>
          <w:rFonts w:ascii="Arial" w:hAnsi="Arial" w:cs="Arial"/>
          <w:b/>
          <w:sz w:val="12"/>
        </w:rPr>
      </w:pPr>
    </w:p>
    <w:p w14:paraId="6001FA21" w14:textId="77777777" w:rsidR="004F2A67" w:rsidRDefault="004F2A67" w:rsidP="004F2A67">
      <w:pPr>
        <w:pStyle w:val="Prrafodelista"/>
        <w:numPr>
          <w:ilvl w:val="0"/>
          <w:numId w:val="27"/>
        </w:numPr>
        <w:shd w:val="clear" w:color="auto" w:fill="FFFFFF"/>
        <w:spacing w:after="0"/>
        <w:ind w:left="284"/>
        <w:jc w:val="both"/>
        <w:rPr>
          <w:rFonts w:ascii="Arial" w:hAnsi="Arial" w:cs="Arial"/>
          <w:b/>
        </w:rPr>
      </w:pPr>
      <w:r>
        <w:rPr>
          <w:rFonts w:ascii="Arial" w:hAnsi="Arial" w:cs="Arial"/>
          <w:b/>
        </w:rPr>
        <w:t>PRESENTACIÓN</w:t>
      </w:r>
    </w:p>
    <w:p w14:paraId="46E5A552" w14:textId="77777777" w:rsidR="004F2A67" w:rsidRPr="004F2A67" w:rsidRDefault="004F2A67" w:rsidP="004F2A67">
      <w:pPr>
        <w:pStyle w:val="Prrafodelista"/>
        <w:shd w:val="clear" w:color="auto" w:fill="FFFFFF"/>
        <w:spacing w:after="0"/>
        <w:ind w:left="284"/>
        <w:jc w:val="both"/>
        <w:rPr>
          <w:rFonts w:ascii="Arial" w:hAnsi="Arial" w:cs="Arial"/>
        </w:rPr>
      </w:pPr>
      <w:r>
        <w:rPr>
          <w:rFonts w:ascii="Arial" w:hAnsi="Arial" w:cs="Arial"/>
        </w:rPr>
        <w:t>El proyecto de Calendario Electoral para el Proceso Electoral Local Ordinario 2020-2021 es presentado ante el Consejo General del Instituto Electoral del Estado de Colima</w:t>
      </w:r>
      <w:r w:rsidRPr="004F2A67">
        <w:t xml:space="preserve"> </w:t>
      </w:r>
      <w:r w:rsidRPr="004F2A67">
        <w:rPr>
          <w:rFonts w:ascii="Arial" w:hAnsi="Arial" w:cs="Arial"/>
        </w:rPr>
        <w:t xml:space="preserve">por </w:t>
      </w:r>
      <w:r>
        <w:rPr>
          <w:rFonts w:ascii="Arial" w:hAnsi="Arial" w:cs="Arial"/>
        </w:rPr>
        <w:t>su</w:t>
      </w:r>
      <w:r w:rsidRPr="004F2A67">
        <w:rPr>
          <w:rFonts w:ascii="Arial" w:hAnsi="Arial" w:cs="Arial"/>
        </w:rPr>
        <w:t xml:space="preserve"> Secretario Ejecutivo</w:t>
      </w:r>
      <w:r>
        <w:rPr>
          <w:rFonts w:ascii="Arial" w:hAnsi="Arial" w:cs="Arial"/>
        </w:rPr>
        <w:t>, conforme a lo previsto en la fracción IX del artículo 25 del Reglamento Interior de citado Instituto, para el conocimiento, observaciones y eventual aprobación del referido Órgano Superior de Dirección</w:t>
      </w:r>
      <w:r w:rsidR="00375D54">
        <w:rPr>
          <w:rFonts w:ascii="Arial" w:hAnsi="Arial" w:cs="Arial"/>
        </w:rPr>
        <w:t>.</w:t>
      </w:r>
    </w:p>
    <w:p w14:paraId="730412C1" w14:textId="77777777" w:rsidR="004F2A67" w:rsidRDefault="004F2A67" w:rsidP="004F2A67">
      <w:pPr>
        <w:pStyle w:val="Prrafodelista"/>
        <w:shd w:val="clear" w:color="auto" w:fill="FFFFFF"/>
        <w:spacing w:after="0"/>
        <w:ind w:left="284"/>
        <w:jc w:val="both"/>
        <w:rPr>
          <w:rFonts w:ascii="Arial" w:hAnsi="Arial" w:cs="Arial"/>
          <w:b/>
        </w:rPr>
      </w:pPr>
    </w:p>
    <w:p w14:paraId="7E505964" w14:textId="77777777" w:rsidR="00A15F7A" w:rsidRDefault="00D83EF5" w:rsidP="004F2A67">
      <w:pPr>
        <w:pStyle w:val="Prrafodelista"/>
        <w:numPr>
          <w:ilvl w:val="0"/>
          <w:numId w:val="27"/>
        </w:numPr>
        <w:shd w:val="clear" w:color="auto" w:fill="FFFFFF"/>
        <w:spacing w:after="0"/>
        <w:ind w:left="284"/>
        <w:jc w:val="both"/>
        <w:rPr>
          <w:rFonts w:ascii="Arial" w:hAnsi="Arial" w:cs="Arial"/>
          <w:b/>
        </w:rPr>
      </w:pPr>
      <w:r>
        <w:rPr>
          <w:rFonts w:ascii="Arial" w:hAnsi="Arial" w:cs="Arial"/>
          <w:b/>
        </w:rPr>
        <w:t xml:space="preserve">GLOSARIO  </w:t>
      </w:r>
    </w:p>
    <w:p w14:paraId="6B824517" w14:textId="77777777" w:rsidR="00AB7790" w:rsidRPr="002F280E" w:rsidRDefault="00AB7790" w:rsidP="002F280E">
      <w:pPr>
        <w:shd w:val="clear" w:color="auto" w:fill="FFFFFF"/>
        <w:jc w:val="both"/>
        <w:rPr>
          <w:rFonts w:ascii="Arial" w:hAnsi="Arial" w:cs="Arial"/>
        </w:rPr>
      </w:pPr>
    </w:p>
    <w:p w14:paraId="7FA1759E" w14:textId="77777777" w:rsidR="000C1D4E" w:rsidRDefault="000C1D4E" w:rsidP="00A15F7A">
      <w:pPr>
        <w:pStyle w:val="Prrafodelista"/>
        <w:numPr>
          <w:ilvl w:val="0"/>
          <w:numId w:val="26"/>
        </w:numPr>
        <w:shd w:val="clear" w:color="auto" w:fill="FFFFFF"/>
        <w:ind w:left="567"/>
        <w:jc w:val="both"/>
        <w:rPr>
          <w:rFonts w:ascii="Arial" w:hAnsi="Arial" w:cs="Arial"/>
          <w:b/>
        </w:rPr>
        <w:sectPr w:rsidR="000C1D4E" w:rsidSect="00FF02D7">
          <w:headerReference w:type="default" r:id="rId9"/>
          <w:footerReference w:type="default" r:id="rId10"/>
          <w:pgSz w:w="15840" w:h="12240" w:orient="landscape"/>
          <w:pgMar w:top="1467" w:right="1418" w:bottom="1701" w:left="1802" w:header="564" w:footer="227" w:gutter="0"/>
          <w:cols w:space="708"/>
          <w:docGrid w:linePitch="360"/>
        </w:sectPr>
      </w:pPr>
    </w:p>
    <w:p w14:paraId="702A2EBF" w14:textId="77777777" w:rsidR="00EC5512" w:rsidRPr="00EC5512" w:rsidRDefault="00EC5512" w:rsidP="009A0D94">
      <w:pPr>
        <w:pStyle w:val="Prrafodelista"/>
        <w:numPr>
          <w:ilvl w:val="0"/>
          <w:numId w:val="26"/>
        </w:numPr>
        <w:shd w:val="clear" w:color="auto" w:fill="FFFFFF"/>
        <w:spacing w:after="0"/>
        <w:ind w:left="567"/>
        <w:jc w:val="both"/>
        <w:rPr>
          <w:rFonts w:ascii="Arial" w:hAnsi="Arial" w:cs="Arial"/>
        </w:rPr>
      </w:pPr>
      <w:r w:rsidRPr="00EC5512">
        <w:rPr>
          <w:rFonts w:ascii="Arial" w:hAnsi="Arial" w:cs="Arial"/>
          <w:b/>
          <w:bCs/>
          <w:lang w:val="es-MX"/>
        </w:rPr>
        <w:t>Acuerdo IEE/CG/A066/2020:</w:t>
      </w:r>
      <w:r w:rsidRPr="00EC5512">
        <w:rPr>
          <w:rFonts w:ascii="Arial" w:hAnsi="Arial" w:cs="Arial"/>
          <w:bCs/>
          <w:lang w:val="es-MX"/>
        </w:rPr>
        <w:t xml:space="preserve"> </w:t>
      </w:r>
      <w:r>
        <w:rPr>
          <w:rFonts w:ascii="Arial" w:hAnsi="Arial" w:cs="Arial"/>
          <w:bCs/>
          <w:lang w:val="es-MX"/>
        </w:rPr>
        <w:t>A</w:t>
      </w:r>
      <w:r w:rsidRPr="00EC5512">
        <w:rPr>
          <w:rFonts w:ascii="Arial" w:hAnsi="Arial" w:cs="Arial"/>
          <w:bCs/>
          <w:lang w:val="es-MX"/>
        </w:rPr>
        <w:t xml:space="preserve">cuerdo que emite el Consejo General del Instituto Electoral del </w:t>
      </w:r>
      <w:r>
        <w:rPr>
          <w:rFonts w:ascii="Arial" w:hAnsi="Arial" w:cs="Arial"/>
          <w:bCs/>
          <w:lang w:val="es-MX"/>
        </w:rPr>
        <w:t>E</w:t>
      </w:r>
      <w:r w:rsidRPr="00EC5512">
        <w:rPr>
          <w:rFonts w:ascii="Arial" w:hAnsi="Arial" w:cs="Arial"/>
          <w:bCs/>
          <w:lang w:val="es-MX"/>
        </w:rPr>
        <w:t xml:space="preserve">stado de </w:t>
      </w:r>
      <w:r>
        <w:rPr>
          <w:rFonts w:ascii="Arial" w:hAnsi="Arial" w:cs="Arial"/>
          <w:bCs/>
          <w:lang w:val="es-MX"/>
        </w:rPr>
        <w:t>C</w:t>
      </w:r>
      <w:r w:rsidRPr="00EC5512">
        <w:rPr>
          <w:rFonts w:ascii="Arial" w:hAnsi="Arial" w:cs="Arial"/>
          <w:bCs/>
          <w:lang w:val="es-MX"/>
        </w:rPr>
        <w:t xml:space="preserve">olima, relativo a la determinación del financiamiento correspondiente a los partidos políticos para las campañas del Proceso Electoral Local Ordinario 2020-2021, de conformidad con lo dispuesto por la fracción VIII del artículo 64 del Código Electoral del </w:t>
      </w:r>
      <w:r>
        <w:rPr>
          <w:rFonts w:ascii="Arial" w:hAnsi="Arial" w:cs="Arial"/>
          <w:bCs/>
          <w:lang w:val="es-MX"/>
        </w:rPr>
        <w:t>E</w:t>
      </w:r>
      <w:r w:rsidRPr="00EC5512">
        <w:rPr>
          <w:rFonts w:ascii="Arial" w:hAnsi="Arial" w:cs="Arial"/>
          <w:bCs/>
          <w:lang w:val="es-MX"/>
        </w:rPr>
        <w:t xml:space="preserve">stado de </w:t>
      </w:r>
      <w:r>
        <w:rPr>
          <w:rFonts w:ascii="Arial" w:hAnsi="Arial" w:cs="Arial"/>
          <w:bCs/>
          <w:lang w:val="es-MX"/>
        </w:rPr>
        <w:t>C</w:t>
      </w:r>
      <w:r w:rsidRPr="00EC5512">
        <w:rPr>
          <w:rFonts w:ascii="Arial" w:hAnsi="Arial" w:cs="Arial"/>
          <w:bCs/>
          <w:lang w:val="es-MX"/>
        </w:rPr>
        <w:t>olima</w:t>
      </w:r>
      <w:r w:rsidR="00C96CCC">
        <w:rPr>
          <w:rFonts w:ascii="Arial" w:hAnsi="Arial" w:cs="Arial"/>
          <w:bCs/>
          <w:lang w:val="es-MX"/>
        </w:rPr>
        <w:t>.</w:t>
      </w:r>
    </w:p>
    <w:p w14:paraId="1D505B70" w14:textId="77777777" w:rsidR="009A0D94" w:rsidRPr="009A0D94" w:rsidRDefault="009A0D94" w:rsidP="009A0D94">
      <w:pPr>
        <w:pStyle w:val="Prrafodelista"/>
        <w:numPr>
          <w:ilvl w:val="0"/>
          <w:numId w:val="26"/>
        </w:numPr>
        <w:shd w:val="clear" w:color="auto" w:fill="FFFFFF"/>
        <w:spacing w:after="0"/>
        <w:ind w:left="567"/>
        <w:jc w:val="both"/>
        <w:rPr>
          <w:rFonts w:ascii="Arial" w:hAnsi="Arial" w:cs="Arial"/>
        </w:rPr>
      </w:pPr>
      <w:r w:rsidRPr="009A0D94">
        <w:rPr>
          <w:rFonts w:ascii="Arial" w:hAnsi="Arial" w:cs="Arial"/>
          <w:b/>
        </w:rPr>
        <w:t>Acuerdo</w:t>
      </w:r>
      <w:r>
        <w:rPr>
          <w:rFonts w:ascii="Arial" w:hAnsi="Arial" w:cs="Arial"/>
          <w:b/>
        </w:rPr>
        <w:t xml:space="preserve"> INE/CG152/2020:</w:t>
      </w:r>
      <w:r w:rsidRPr="009A0D94">
        <w:rPr>
          <w:rFonts w:ascii="Arial" w:hAnsi="Arial" w:cs="Arial"/>
          <w:b/>
        </w:rPr>
        <w:t xml:space="preserve"> </w:t>
      </w:r>
      <w:r>
        <w:rPr>
          <w:rFonts w:ascii="Arial" w:hAnsi="Arial" w:cs="Arial"/>
        </w:rPr>
        <w:t>A</w:t>
      </w:r>
      <w:r w:rsidRPr="009A0D94">
        <w:rPr>
          <w:rFonts w:ascii="Arial" w:hAnsi="Arial" w:cs="Arial"/>
        </w:rPr>
        <w:t xml:space="preserve">cuerdo del </w:t>
      </w:r>
      <w:r>
        <w:rPr>
          <w:rFonts w:ascii="Arial" w:hAnsi="Arial" w:cs="Arial"/>
        </w:rPr>
        <w:t>C</w:t>
      </w:r>
      <w:r w:rsidRPr="009A0D94">
        <w:rPr>
          <w:rFonts w:ascii="Arial" w:hAnsi="Arial" w:cs="Arial"/>
        </w:rPr>
        <w:t xml:space="preserve">onsejo </w:t>
      </w:r>
      <w:r>
        <w:rPr>
          <w:rFonts w:ascii="Arial" w:hAnsi="Arial" w:cs="Arial"/>
        </w:rPr>
        <w:t>G</w:t>
      </w:r>
      <w:r w:rsidRPr="009A0D94">
        <w:rPr>
          <w:rFonts w:ascii="Arial" w:hAnsi="Arial" w:cs="Arial"/>
        </w:rPr>
        <w:t>eneral del Instituto Nacional Electoral por el que se aprueba el plan integral de trabajo del voto de las y los mexicanos residentes en el extranjero en los Procesos Electorales Locales 2020-2021</w:t>
      </w:r>
      <w:r>
        <w:rPr>
          <w:rFonts w:ascii="Arial" w:hAnsi="Arial" w:cs="Arial"/>
        </w:rPr>
        <w:t>.</w:t>
      </w:r>
    </w:p>
    <w:p w14:paraId="2ED08984" w14:textId="77777777" w:rsidR="009A0D94" w:rsidRPr="009A0D94" w:rsidRDefault="009A0D94" w:rsidP="009A0D94">
      <w:pPr>
        <w:pStyle w:val="Prrafodelista"/>
        <w:numPr>
          <w:ilvl w:val="0"/>
          <w:numId w:val="26"/>
        </w:numPr>
        <w:shd w:val="clear" w:color="auto" w:fill="FFFFFF"/>
        <w:spacing w:after="0"/>
        <w:ind w:left="567"/>
        <w:jc w:val="both"/>
        <w:rPr>
          <w:rFonts w:ascii="Arial" w:hAnsi="Arial" w:cs="Arial"/>
        </w:rPr>
      </w:pPr>
      <w:r w:rsidRPr="009A0D94">
        <w:rPr>
          <w:rFonts w:ascii="Arial" w:hAnsi="Arial" w:cs="Arial"/>
          <w:b/>
        </w:rPr>
        <w:t>Acuerdo INE/CG160/2020</w:t>
      </w:r>
      <w:r>
        <w:rPr>
          <w:rFonts w:ascii="Arial" w:hAnsi="Arial" w:cs="Arial"/>
          <w:b/>
        </w:rPr>
        <w:t xml:space="preserve">: </w:t>
      </w:r>
      <w:r>
        <w:rPr>
          <w:rFonts w:ascii="Arial" w:hAnsi="Arial" w:cs="Arial"/>
        </w:rPr>
        <w:t>A</w:t>
      </w:r>
      <w:r w:rsidRPr="009A0D94">
        <w:rPr>
          <w:rFonts w:ascii="Arial" w:hAnsi="Arial" w:cs="Arial"/>
        </w:rPr>
        <w:t xml:space="preserve">cuerdo del </w:t>
      </w:r>
      <w:r>
        <w:rPr>
          <w:rFonts w:ascii="Arial" w:hAnsi="Arial" w:cs="Arial"/>
        </w:rPr>
        <w:t>C</w:t>
      </w:r>
      <w:r w:rsidRPr="009A0D94">
        <w:rPr>
          <w:rFonts w:ascii="Arial" w:hAnsi="Arial" w:cs="Arial"/>
        </w:rPr>
        <w:t xml:space="preserve">onsejo </w:t>
      </w:r>
      <w:r>
        <w:rPr>
          <w:rFonts w:ascii="Arial" w:hAnsi="Arial" w:cs="Arial"/>
        </w:rPr>
        <w:t>G</w:t>
      </w:r>
      <w:r w:rsidRPr="009A0D94">
        <w:rPr>
          <w:rFonts w:ascii="Arial" w:hAnsi="Arial" w:cs="Arial"/>
        </w:rPr>
        <w:t xml:space="preserve">eneral del Instituto Nacional Electoral </w:t>
      </w:r>
      <w:r>
        <w:rPr>
          <w:rFonts w:ascii="Arial" w:hAnsi="Arial" w:cs="Arial"/>
        </w:rPr>
        <w:t>por el que se aprueban los "L</w:t>
      </w:r>
      <w:r w:rsidRPr="009A0D94">
        <w:rPr>
          <w:rFonts w:ascii="Arial" w:hAnsi="Arial" w:cs="Arial"/>
        </w:rPr>
        <w:t xml:space="preserve">ineamientos para la conformación de la Lista Nominal de Electores Residentes en el </w:t>
      </w:r>
      <w:r>
        <w:rPr>
          <w:rFonts w:ascii="Arial" w:hAnsi="Arial" w:cs="Arial"/>
        </w:rPr>
        <w:t>E</w:t>
      </w:r>
      <w:r w:rsidRPr="009A0D94">
        <w:rPr>
          <w:rFonts w:ascii="Arial" w:hAnsi="Arial" w:cs="Arial"/>
        </w:rPr>
        <w:t>xtranjero para los Procesos Electorales Locales 2020- 2021"</w:t>
      </w:r>
      <w:r>
        <w:rPr>
          <w:rFonts w:ascii="Arial" w:hAnsi="Arial" w:cs="Arial"/>
        </w:rPr>
        <w:t>.</w:t>
      </w:r>
    </w:p>
    <w:p w14:paraId="11385EC7" w14:textId="77777777" w:rsidR="009A0D94" w:rsidRPr="002F56EF" w:rsidRDefault="009A0D94" w:rsidP="00284752">
      <w:pPr>
        <w:pStyle w:val="Prrafodelista"/>
        <w:numPr>
          <w:ilvl w:val="0"/>
          <w:numId w:val="26"/>
        </w:numPr>
        <w:shd w:val="clear" w:color="auto" w:fill="FFFFFF"/>
        <w:spacing w:after="0"/>
        <w:ind w:left="567"/>
        <w:jc w:val="both"/>
        <w:rPr>
          <w:rFonts w:ascii="Arial" w:hAnsi="Arial" w:cs="Arial"/>
        </w:rPr>
      </w:pPr>
      <w:r w:rsidRPr="009A0D94">
        <w:rPr>
          <w:rFonts w:ascii="Arial" w:hAnsi="Arial" w:cs="Arial"/>
          <w:b/>
        </w:rPr>
        <w:t>Acuerdo INE/CG234/2020</w:t>
      </w:r>
      <w:r>
        <w:rPr>
          <w:rFonts w:ascii="Arial" w:hAnsi="Arial" w:cs="Arial"/>
          <w:b/>
        </w:rPr>
        <w:t xml:space="preserve">: </w:t>
      </w:r>
      <w:r w:rsidR="00284752">
        <w:rPr>
          <w:rFonts w:ascii="Arial" w:hAnsi="Arial" w:cs="Arial"/>
        </w:rPr>
        <w:t>A</w:t>
      </w:r>
      <w:r w:rsidR="00284752" w:rsidRPr="002F56EF">
        <w:rPr>
          <w:rFonts w:ascii="Arial" w:hAnsi="Arial" w:cs="Arial"/>
        </w:rPr>
        <w:t>cuerdo del Consejo General del Instituto Nacional Electoral por el que se aprueban las modalidades de votación postal y electrónica por internet, respectivamente; los lineamientos para la organización del voto postal de las ciudadanas y los ciudadanos mexicanos residentes en el extranjero; los lineamientos para la organización y operación del voto electrónico por internet para las y los mexicanos residentes en el extranjero, ambos para los Procesos Electorales Locales 2020-2021, así como la presentación de los dictámenes de auditoría al sistema de voto electrónico por internet para las y los mexicanos residentes en el extranjero, a propuesta de la Junta General Ejecutiva</w:t>
      </w:r>
      <w:r w:rsidR="00284752">
        <w:rPr>
          <w:rFonts w:ascii="Arial" w:hAnsi="Arial" w:cs="Arial"/>
        </w:rPr>
        <w:t>.</w:t>
      </w:r>
    </w:p>
    <w:p w14:paraId="3A98B942" w14:textId="77777777" w:rsidR="00A32866" w:rsidRDefault="00A32866" w:rsidP="000C1D4E">
      <w:pPr>
        <w:pStyle w:val="Prrafodelista"/>
        <w:numPr>
          <w:ilvl w:val="0"/>
          <w:numId w:val="26"/>
        </w:numPr>
        <w:shd w:val="clear" w:color="auto" w:fill="FFFFFF"/>
        <w:spacing w:after="0"/>
        <w:ind w:left="567"/>
        <w:jc w:val="both"/>
        <w:rPr>
          <w:rFonts w:ascii="Arial" w:hAnsi="Arial" w:cs="Arial"/>
        </w:rPr>
      </w:pPr>
      <w:r w:rsidRPr="009A0D94">
        <w:rPr>
          <w:rFonts w:ascii="Arial" w:hAnsi="Arial" w:cs="Arial"/>
          <w:b/>
        </w:rPr>
        <w:lastRenderedPageBreak/>
        <w:t>Acuerdo INE/CG255/2020:</w:t>
      </w:r>
      <w:r>
        <w:rPr>
          <w:rFonts w:ascii="Arial" w:hAnsi="Arial" w:cs="Arial"/>
        </w:rPr>
        <w:t xml:space="preserve"> A</w:t>
      </w:r>
      <w:r w:rsidRPr="00A32866">
        <w:rPr>
          <w:rFonts w:ascii="Arial" w:hAnsi="Arial" w:cs="Arial"/>
        </w:rPr>
        <w:t xml:space="preserve">cuerdo del Consejo General </w:t>
      </w:r>
      <w:r>
        <w:rPr>
          <w:rFonts w:ascii="Arial" w:hAnsi="Arial" w:cs="Arial"/>
        </w:rPr>
        <w:t>d</w:t>
      </w:r>
      <w:r w:rsidRPr="00A32866">
        <w:rPr>
          <w:rFonts w:ascii="Arial" w:hAnsi="Arial" w:cs="Arial"/>
        </w:rPr>
        <w:t xml:space="preserve">el Instituto Nacional Electoral, por el que se emiten las convocatorias para la ciudadanía interesada en acreditarse como observadora electoral para el Proceso Electoral 2020-2021, y se aprueba el modelo que deberán atender los Organismos Públicos Locales para emitir la convocatoria respectiva; así como las modificaciones a los anexos 6.1, 6.2, 6.5 y 6.6 del </w:t>
      </w:r>
      <w:r>
        <w:rPr>
          <w:rFonts w:ascii="Arial" w:hAnsi="Arial" w:cs="Arial"/>
        </w:rPr>
        <w:t>R</w:t>
      </w:r>
      <w:r w:rsidRPr="00A32866">
        <w:rPr>
          <w:rFonts w:ascii="Arial" w:hAnsi="Arial" w:cs="Arial"/>
        </w:rPr>
        <w:t xml:space="preserve">eglamento de </w:t>
      </w:r>
      <w:r>
        <w:rPr>
          <w:rFonts w:ascii="Arial" w:hAnsi="Arial" w:cs="Arial"/>
        </w:rPr>
        <w:t>E</w:t>
      </w:r>
      <w:r w:rsidRPr="00A32866">
        <w:rPr>
          <w:rFonts w:ascii="Arial" w:hAnsi="Arial" w:cs="Arial"/>
        </w:rPr>
        <w:t>lecciones</w:t>
      </w:r>
      <w:r>
        <w:rPr>
          <w:rFonts w:ascii="Arial" w:hAnsi="Arial" w:cs="Arial"/>
        </w:rPr>
        <w:t>.</w:t>
      </w:r>
    </w:p>
    <w:p w14:paraId="1007DEF6" w14:textId="77777777" w:rsidR="00DB41DF" w:rsidRDefault="00DB41DF" w:rsidP="000C1D4E">
      <w:pPr>
        <w:pStyle w:val="Prrafodelista"/>
        <w:numPr>
          <w:ilvl w:val="0"/>
          <w:numId w:val="26"/>
        </w:numPr>
        <w:shd w:val="clear" w:color="auto" w:fill="FFFFFF"/>
        <w:spacing w:after="0"/>
        <w:ind w:left="567"/>
        <w:jc w:val="both"/>
        <w:rPr>
          <w:rFonts w:ascii="Arial" w:hAnsi="Arial" w:cs="Arial"/>
        </w:rPr>
      </w:pPr>
      <w:r w:rsidRPr="00DB41DF">
        <w:rPr>
          <w:rFonts w:ascii="Arial" w:hAnsi="Arial" w:cs="Arial"/>
          <w:b/>
        </w:rPr>
        <w:t>Acuerdo INE/CG298/2020</w:t>
      </w:r>
      <w:r>
        <w:rPr>
          <w:rFonts w:ascii="Arial" w:hAnsi="Arial" w:cs="Arial"/>
          <w:b/>
        </w:rPr>
        <w:t xml:space="preserve">: </w:t>
      </w:r>
      <w:r w:rsidRPr="00DB41DF">
        <w:rPr>
          <w:rFonts w:ascii="Arial" w:hAnsi="Arial" w:cs="Arial"/>
        </w:rPr>
        <w:t>Acuerdo del Consejo General del Instituto Nacional Electoral, por el que se aprueba el modelo para la operación del sis</w:t>
      </w:r>
      <w:r>
        <w:rPr>
          <w:rFonts w:ascii="Arial" w:hAnsi="Arial" w:cs="Arial"/>
        </w:rPr>
        <w:t>tema de registro de solicitudes</w:t>
      </w:r>
      <w:r w:rsidRPr="00DB41DF">
        <w:rPr>
          <w:rFonts w:ascii="Arial" w:hAnsi="Arial" w:cs="Arial"/>
        </w:rPr>
        <w:t>, sustituciones y acreditación de representantes generales y ante mesas directivas de casilla de los partidos políticos y candidaturas independientes para el Proceso Electoral 2020- 2021, así como para los procesos extraordinarios que deriven del mismo.</w:t>
      </w:r>
      <w:r>
        <w:rPr>
          <w:rFonts w:ascii="Arial" w:hAnsi="Arial" w:cs="Arial"/>
        </w:rPr>
        <w:t xml:space="preserve"> </w:t>
      </w:r>
    </w:p>
    <w:p w14:paraId="19014FDF" w14:textId="77777777" w:rsidR="000B05A1" w:rsidRPr="00EC5512" w:rsidRDefault="000B05A1" w:rsidP="000C1D4E">
      <w:pPr>
        <w:pStyle w:val="Prrafodelista"/>
        <w:numPr>
          <w:ilvl w:val="0"/>
          <w:numId w:val="26"/>
        </w:numPr>
        <w:shd w:val="clear" w:color="auto" w:fill="FFFFFF"/>
        <w:spacing w:after="0"/>
        <w:ind w:left="567"/>
        <w:jc w:val="both"/>
        <w:rPr>
          <w:rFonts w:ascii="Arial" w:hAnsi="Arial" w:cs="Arial"/>
        </w:rPr>
      </w:pPr>
      <w:r w:rsidRPr="00EC5512">
        <w:rPr>
          <w:rFonts w:ascii="Arial" w:hAnsi="Arial" w:cs="Arial"/>
          <w:b/>
        </w:rPr>
        <w:t>CAE:</w:t>
      </w:r>
      <w:r w:rsidRPr="00EC5512">
        <w:rPr>
          <w:rFonts w:ascii="Arial" w:hAnsi="Arial" w:cs="Arial"/>
        </w:rPr>
        <w:t xml:space="preserve"> Capacitadores Asistentes Electorales.</w:t>
      </w:r>
    </w:p>
    <w:p w14:paraId="6261E2F2" w14:textId="77777777" w:rsidR="00EC5512" w:rsidRPr="00EC5512" w:rsidRDefault="00EC5512" w:rsidP="000C1D4E">
      <w:pPr>
        <w:pStyle w:val="Prrafodelista"/>
        <w:numPr>
          <w:ilvl w:val="0"/>
          <w:numId w:val="26"/>
        </w:numPr>
        <w:shd w:val="clear" w:color="auto" w:fill="FFFFFF"/>
        <w:spacing w:after="0"/>
        <w:ind w:left="567"/>
        <w:jc w:val="both"/>
        <w:rPr>
          <w:rFonts w:ascii="Arial" w:hAnsi="Arial" w:cs="Arial"/>
        </w:rPr>
      </w:pPr>
      <w:r w:rsidRPr="00EC5512">
        <w:rPr>
          <w:rFonts w:ascii="Arial" w:hAnsi="Arial" w:cs="Arial"/>
          <w:b/>
        </w:rPr>
        <w:t xml:space="preserve">CAEL: </w:t>
      </w:r>
      <w:r w:rsidRPr="00EC5512">
        <w:rPr>
          <w:rFonts w:ascii="Arial" w:hAnsi="Arial" w:cs="Arial"/>
        </w:rPr>
        <w:t>Capacitadores Asistentes Electorales Locales</w:t>
      </w:r>
      <w:r>
        <w:rPr>
          <w:rFonts w:ascii="Arial" w:hAnsi="Arial" w:cs="Arial"/>
        </w:rPr>
        <w:t>.</w:t>
      </w:r>
    </w:p>
    <w:p w14:paraId="604C3BF3" w14:textId="77777777" w:rsidR="00A15F7A" w:rsidRDefault="00A15F7A" w:rsidP="000C1D4E">
      <w:pPr>
        <w:pStyle w:val="Prrafodelista"/>
        <w:numPr>
          <w:ilvl w:val="0"/>
          <w:numId w:val="26"/>
        </w:numPr>
        <w:shd w:val="clear" w:color="auto" w:fill="FFFFFF"/>
        <w:spacing w:after="0"/>
        <w:ind w:left="567"/>
        <w:jc w:val="both"/>
        <w:rPr>
          <w:rFonts w:ascii="Arial" w:hAnsi="Arial" w:cs="Arial"/>
        </w:rPr>
      </w:pPr>
      <w:r w:rsidRPr="00A15F7A">
        <w:rPr>
          <w:rFonts w:ascii="Arial" w:hAnsi="Arial" w:cs="Arial"/>
          <w:b/>
        </w:rPr>
        <w:t>CEEC:</w:t>
      </w:r>
      <w:r w:rsidRPr="00A15F7A">
        <w:rPr>
          <w:rFonts w:ascii="Arial" w:hAnsi="Arial" w:cs="Arial"/>
        </w:rPr>
        <w:t xml:space="preserve"> Código Electoral del Estado de </w:t>
      </w:r>
      <w:r>
        <w:rPr>
          <w:rFonts w:ascii="Arial" w:hAnsi="Arial" w:cs="Arial"/>
        </w:rPr>
        <w:t>Colima</w:t>
      </w:r>
      <w:r w:rsidRPr="00A15F7A">
        <w:rPr>
          <w:rFonts w:ascii="Arial" w:hAnsi="Arial" w:cs="Arial"/>
        </w:rPr>
        <w:t xml:space="preserve">. </w:t>
      </w:r>
    </w:p>
    <w:p w14:paraId="67A4B18A" w14:textId="77777777" w:rsidR="00B705F7" w:rsidRPr="00A15F7A" w:rsidRDefault="00B705F7" w:rsidP="000C1D4E">
      <w:pPr>
        <w:pStyle w:val="Prrafodelista"/>
        <w:numPr>
          <w:ilvl w:val="0"/>
          <w:numId w:val="26"/>
        </w:numPr>
        <w:shd w:val="clear" w:color="auto" w:fill="FFFFFF"/>
        <w:spacing w:after="0"/>
        <w:ind w:left="567"/>
        <w:jc w:val="both"/>
        <w:rPr>
          <w:rFonts w:ascii="Arial" w:hAnsi="Arial" w:cs="Arial"/>
        </w:rPr>
      </w:pPr>
      <w:r>
        <w:rPr>
          <w:rFonts w:ascii="Arial" w:hAnsi="Arial" w:cs="Arial"/>
          <w:b/>
        </w:rPr>
        <w:t>CME:</w:t>
      </w:r>
      <w:r>
        <w:rPr>
          <w:rFonts w:ascii="Arial" w:hAnsi="Arial" w:cs="Arial"/>
        </w:rPr>
        <w:t xml:space="preserve"> Consejo Municipal Electoral</w:t>
      </w:r>
    </w:p>
    <w:p w14:paraId="343BFA4A" w14:textId="77777777" w:rsidR="00A15F7A" w:rsidRPr="00A15F7A" w:rsidRDefault="00A15F7A" w:rsidP="000C1D4E">
      <w:pPr>
        <w:pStyle w:val="Prrafodelista"/>
        <w:numPr>
          <w:ilvl w:val="0"/>
          <w:numId w:val="26"/>
        </w:numPr>
        <w:shd w:val="clear" w:color="auto" w:fill="FFFFFF"/>
        <w:spacing w:after="0"/>
        <w:ind w:left="567"/>
        <w:jc w:val="both"/>
        <w:rPr>
          <w:rFonts w:ascii="Arial" w:hAnsi="Arial" w:cs="Arial"/>
        </w:rPr>
      </w:pPr>
      <w:r w:rsidRPr="00A15F7A">
        <w:rPr>
          <w:rFonts w:ascii="Arial" w:hAnsi="Arial" w:cs="Arial"/>
          <w:b/>
        </w:rPr>
        <w:t>CPELSC:</w:t>
      </w:r>
      <w:r w:rsidRPr="00A15F7A">
        <w:rPr>
          <w:rFonts w:ascii="Arial" w:hAnsi="Arial" w:cs="Arial"/>
        </w:rPr>
        <w:t xml:space="preserve"> Constitución Política del Estado Libre y Soberano de </w:t>
      </w:r>
      <w:r>
        <w:rPr>
          <w:rFonts w:ascii="Arial" w:hAnsi="Arial" w:cs="Arial"/>
        </w:rPr>
        <w:t>Colima</w:t>
      </w:r>
      <w:r w:rsidRPr="00A15F7A">
        <w:rPr>
          <w:rFonts w:ascii="Arial" w:hAnsi="Arial" w:cs="Arial"/>
        </w:rPr>
        <w:t xml:space="preserve">. </w:t>
      </w:r>
    </w:p>
    <w:p w14:paraId="7BFDA5B9" w14:textId="77777777" w:rsidR="00A15F7A" w:rsidRPr="00A15F7A" w:rsidRDefault="00A15F7A" w:rsidP="000C1D4E">
      <w:pPr>
        <w:pStyle w:val="Prrafodelista"/>
        <w:numPr>
          <w:ilvl w:val="0"/>
          <w:numId w:val="26"/>
        </w:numPr>
        <w:shd w:val="clear" w:color="auto" w:fill="FFFFFF"/>
        <w:spacing w:after="0"/>
        <w:ind w:left="567"/>
        <w:jc w:val="both"/>
        <w:rPr>
          <w:rFonts w:ascii="Arial" w:hAnsi="Arial" w:cs="Arial"/>
        </w:rPr>
      </w:pPr>
      <w:r w:rsidRPr="00A15F7A">
        <w:rPr>
          <w:rFonts w:ascii="Arial" w:hAnsi="Arial" w:cs="Arial"/>
          <w:b/>
        </w:rPr>
        <w:t>IEE:</w:t>
      </w:r>
      <w:r w:rsidRPr="00A15F7A">
        <w:rPr>
          <w:rFonts w:ascii="Arial" w:hAnsi="Arial" w:cs="Arial"/>
        </w:rPr>
        <w:t xml:space="preserve"> Instituto Electoral de </w:t>
      </w:r>
      <w:r>
        <w:rPr>
          <w:rFonts w:ascii="Arial" w:hAnsi="Arial" w:cs="Arial"/>
        </w:rPr>
        <w:t>Colima</w:t>
      </w:r>
      <w:r w:rsidRPr="00A15F7A">
        <w:rPr>
          <w:rFonts w:ascii="Arial" w:hAnsi="Arial" w:cs="Arial"/>
        </w:rPr>
        <w:t xml:space="preserve">. </w:t>
      </w:r>
    </w:p>
    <w:p w14:paraId="4CCB96ED" w14:textId="77777777" w:rsidR="00A15F7A" w:rsidRPr="00A15F7A" w:rsidRDefault="00A15F7A" w:rsidP="000C1D4E">
      <w:pPr>
        <w:pStyle w:val="Prrafodelista"/>
        <w:numPr>
          <w:ilvl w:val="0"/>
          <w:numId w:val="26"/>
        </w:numPr>
        <w:shd w:val="clear" w:color="auto" w:fill="FFFFFF"/>
        <w:spacing w:after="0"/>
        <w:ind w:left="567"/>
        <w:jc w:val="both"/>
        <w:rPr>
          <w:rFonts w:ascii="Arial" w:hAnsi="Arial" w:cs="Arial"/>
        </w:rPr>
      </w:pPr>
      <w:r w:rsidRPr="00A15F7A">
        <w:rPr>
          <w:rFonts w:ascii="Arial" w:hAnsi="Arial" w:cs="Arial"/>
          <w:b/>
        </w:rPr>
        <w:t>INE:</w:t>
      </w:r>
      <w:r w:rsidRPr="00A15F7A">
        <w:rPr>
          <w:rFonts w:ascii="Arial" w:hAnsi="Arial" w:cs="Arial"/>
        </w:rPr>
        <w:t xml:space="preserve"> Instituto Nacional Electoral. </w:t>
      </w:r>
    </w:p>
    <w:p w14:paraId="3969F184" w14:textId="77777777" w:rsidR="00A15F7A" w:rsidRPr="00A15F7A" w:rsidRDefault="00A15F7A" w:rsidP="000C1D4E">
      <w:pPr>
        <w:pStyle w:val="Prrafodelista"/>
        <w:numPr>
          <w:ilvl w:val="0"/>
          <w:numId w:val="26"/>
        </w:numPr>
        <w:shd w:val="clear" w:color="auto" w:fill="FFFFFF"/>
        <w:spacing w:after="0"/>
        <w:ind w:left="567"/>
        <w:jc w:val="both"/>
        <w:rPr>
          <w:rFonts w:ascii="Arial" w:hAnsi="Arial" w:cs="Arial"/>
        </w:rPr>
      </w:pPr>
      <w:r w:rsidRPr="00A15F7A">
        <w:rPr>
          <w:rFonts w:ascii="Arial" w:hAnsi="Arial" w:cs="Arial"/>
          <w:b/>
        </w:rPr>
        <w:t>LEGIPE</w:t>
      </w:r>
      <w:r w:rsidRPr="00A15F7A">
        <w:rPr>
          <w:rFonts w:ascii="Arial" w:hAnsi="Arial" w:cs="Arial"/>
        </w:rPr>
        <w:t xml:space="preserve">: Ley General de Instituciones y Procedimientos Electorales. </w:t>
      </w:r>
    </w:p>
    <w:p w14:paraId="3063329D" w14:textId="77777777" w:rsidR="00A15F7A" w:rsidRDefault="00A15F7A" w:rsidP="000C1D4E">
      <w:pPr>
        <w:pStyle w:val="Prrafodelista"/>
        <w:numPr>
          <w:ilvl w:val="0"/>
          <w:numId w:val="26"/>
        </w:numPr>
        <w:shd w:val="clear" w:color="auto" w:fill="FFFFFF"/>
        <w:spacing w:after="0"/>
        <w:ind w:left="567"/>
        <w:jc w:val="both"/>
        <w:rPr>
          <w:rFonts w:ascii="Arial" w:hAnsi="Arial" w:cs="Arial"/>
        </w:rPr>
      </w:pPr>
      <w:r w:rsidRPr="00A15F7A">
        <w:rPr>
          <w:rFonts w:ascii="Arial" w:hAnsi="Arial" w:cs="Arial"/>
          <w:b/>
        </w:rPr>
        <w:t>LGPP:</w:t>
      </w:r>
      <w:r w:rsidRPr="00A15F7A">
        <w:rPr>
          <w:rFonts w:ascii="Arial" w:hAnsi="Arial" w:cs="Arial"/>
        </w:rPr>
        <w:t xml:space="preserve"> Ley General de Partido Políticos. </w:t>
      </w:r>
    </w:p>
    <w:p w14:paraId="68998CD2" w14:textId="77777777" w:rsidR="003572F0" w:rsidRPr="00A15F7A" w:rsidRDefault="003572F0" w:rsidP="000C1D4E">
      <w:pPr>
        <w:pStyle w:val="Prrafodelista"/>
        <w:numPr>
          <w:ilvl w:val="0"/>
          <w:numId w:val="26"/>
        </w:numPr>
        <w:shd w:val="clear" w:color="auto" w:fill="FFFFFF"/>
        <w:spacing w:after="0"/>
        <w:ind w:left="567"/>
        <w:jc w:val="both"/>
        <w:rPr>
          <w:rFonts w:ascii="Arial" w:hAnsi="Arial" w:cs="Arial"/>
        </w:rPr>
      </w:pPr>
      <w:r w:rsidRPr="003572F0">
        <w:rPr>
          <w:rFonts w:ascii="Arial" w:hAnsi="Arial" w:cs="Arial"/>
          <w:b/>
        </w:rPr>
        <w:t>PIyCC</w:t>
      </w:r>
      <w:r>
        <w:rPr>
          <w:rFonts w:ascii="Arial" w:hAnsi="Arial" w:cs="Arial"/>
          <w:b/>
        </w:rPr>
        <w:t>:</w:t>
      </w:r>
      <w:r>
        <w:rPr>
          <w:rFonts w:ascii="Arial" w:hAnsi="Arial" w:cs="Arial"/>
        </w:rPr>
        <w:t xml:space="preserve"> Plan Integral y Calendario de Coordinación para el Proceso Electoral Concurrente 2020-2021 del Instituto Nacional Electoral.</w:t>
      </w:r>
    </w:p>
    <w:p w14:paraId="65BC41AF" w14:textId="77777777" w:rsidR="009E141D" w:rsidRPr="009E141D" w:rsidRDefault="009E141D" w:rsidP="000C1D4E">
      <w:pPr>
        <w:pStyle w:val="Prrafodelista"/>
        <w:numPr>
          <w:ilvl w:val="0"/>
          <w:numId w:val="26"/>
        </w:numPr>
        <w:shd w:val="clear" w:color="auto" w:fill="FFFFFF"/>
        <w:spacing w:after="0"/>
        <w:ind w:left="567"/>
        <w:jc w:val="both"/>
        <w:rPr>
          <w:rFonts w:ascii="Arial" w:hAnsi="Arial" w:cs="Arial"/>
        </w:rPr>
      </w:pPr>
      <w:r w:rsidRPr="009E141D">
        <w:rPr>
          <w:rFonts w:ascii="Arial" w:hAnsi="Arial" w:cs="Arial"/>
          <w:b/>
        </w:rPr>
        <w:t>PREP:</w:t>
      </w:r>
      <w:r>
        <w:rPr>
          <w:rFonts w:ascii="Arial" w:hAnsi="Arial" w:cs="Arial"/>
        </w:rPr>
        <w:t xml:space="preserve"> Programa de Resultados Electorales Preliminares.</w:t>
      </w:r>
    </w:p>
    <w:p w14:paraId="0230B7E9" w14:textId="77777777" w:rsidR="002F280E" w:rsidRDefault="00A15F7A" w:rsidP="000C1D4E">
      <w:pPr>
        <w:pStyle w:val="Prrafodelista"/>
        <w:numPr>
          <w:ilvl w:val="0"/>
          <w:numId w:val="26"/>
        </w:numPr>
        <w:shd w:val="clear" w:color="auto" w:fill="FFFFFF"/>
        <w:spacing w:after="0"/>
        <w:ind w:left="567"/>
        <w:jc w:val="both"/>
        <w:rPr>
          <w:rFonts w:ascii="Arial" w:hAnsi="Arial" w:cs="Arial"/>
        </w:rPr>
      </w:pPr>
      <w:r w:rsidRPr="00A15F7A">
        <w:rPr>
          <w:rFonts w:ascii="Arial" w:hAnsi="Arial" w:cs="Arial"/>
          <w:b/>
        </w:rPr>
        <w:t>RE:</w:t>
      </w:r>
      <w:r w:rsidRPr="00A15F7A">
        <w:rPr>
          <w:rFonts w:ascii="Arial" w:hAnsi="Arial" w:cs="Arial"/>
        </w:rPr>
        <w:t xml:space="preserve"> Reglamento de Elecciones del Instituto Nacional Electoral. </w:t>
      </w:r>
    </w:p>
    <w:p w14:paraId="220C1740" w14:textId="77777777" w:rsidR="00A15F7A" w:rsidRPr="00A15F7A" w:rsidRDefault="002F280E" w:rsidP="000C1D4E">
      <w:pPr>
        <w:pStyle w:val="Prrafodelista"/>
        <w:numPr>
          <w:ilvl w:val="0"/>
          <w:numId w:val="26"/>
        </w:numPr>
        <w:shd w:val="clear" w:color="auto" w:fill="FFFFFF"/>
        <w:spacing w:after="0"/>
        <w:ind w:left="567"/>
        <w:jc w:val="both"/>
        <w:rPr>
          <w:rFonts w:ascii="Arial" w:hAnsi="Arial" w:cs="Arial"/>
        </w:rPr>
      </w:pPr>
      <w:r w:rsidRPr="002F280E">
        <w:rPr>
          <w:rFonts w:ascii="Arial" w:hAnsi="Arial" w:cs="Arial"/>
          <w:b/>
        </w:rPr>
        <w:t>RESOLUCIÓN INE/CG289/2020:</w:t>
      </w:r>
      <w:r w:rsidRPr="002F280E">
        <w:rPr>
          <w:rFonts w:ascii="Arial" w:hAnsi="Arial" w:cs="Arial"/>
        </w:rPr>
        <w:t xml:space="preserve"> Resolución del Consejo General del Instituto Nacional Electoral por el que se aprueba ejercer la facultad de atracción para ajustar a una fecha única la conclusión del periodo precampañas y el relativo para recabar apoyo ciudadano, para los Procesos Electorales Locales concurrentes con el Proceso Electoral Federal 2021, en acatamiento a la Sentencia dictada por la Sala Superior del Tribunal Electoral del Poder Judicial de la Federación en el expediente SUP-RAP-46/2020.</w:t>
      </w:r>
      <w:r>
        <w:rPr>
          <w:rFonts w:ascii="Arial" w:hAnsi="Arial" w:cs="Arial"/>
        </w:rPr>
        <w:t xml:space="preserve"> </w:t>
      </w:r>
    </w:p>
    <w:p w14:paraId="44E4AF2B" w14:textId="77777777" w:rsidR="00A15F7A" w:rsidRDefault="00A15F7A" w:rsidP="000C1D4E">
      <w:pPr>
        <w:pStyle w:val="Prrafodelista"/>
        <w:numPr>
          <w:ilvl w:val="0"/>
          <w:numId w:val="26"/>
        </w:numPr>
        <w:shd w:val="clear" w:color="auto" w:fill="FFFFFF"/>
        <w:spacing w:after="0"/>
        <w:ind w:left="567"/>
        <w:jc w:val="both"/>
        <w:rPr>
          <w:rFonts w:ascii="Arial" w:hAnsi="Arial" w:cs="Arial"/>
        </w:rPr>
      </w:pPr>
      <w:r w:rsidRPr="00A15F7A">
        <w:rPr>
          <w:rFonts w:ascii="Arial" w:hAnsi="Arial" w:cs="Arial"/>
          <w:b/>
        </w:rPr>
        <w:t>RF:</w:t>
      </w:r>
      <w:r w:rsidRPr="00A15F7A">
        <w:rPr>
          <w:rFonts w:ascii="Arial" w:hAnsi="Arial" w:cs="Arial"/>
        </w:rPr>
        <w:t xml:space="preserve"> Reglamento de Fiscalización del Instituto Nacional Electoral.</w:t>
      </w:r>
    </w:p>
    <w:p w14:paraId="1420E8F4" w14:textId="77777777" w:rsidR="00EC5512" w:rsidRPr="00EC5512" w:rsidRDefault="000B05A1" w:rsidP="00EC5512">
      <w:pPr>
        <w:pStyle w:val="Prrafodelista"/>
        <w:numPr>
          <w:ilvl w:val="0"/>
          <w:numId w:val="26"/>
        </w:numPr>
        <w:shd w:val="clear" w:color="auto" w:fill="FFFFFF"/>
        <w:spacing w:after="0" w:line="240" w:lineRule="auto"/>
        <w:ind w:left="567" w:hanging="357"/>
        <w:jc w:val="both"/>
        <w:rPr>
          <w:rFonts w:ascii="Arial" w:hAnsi="Arial" w:cs="Arial"/>
        </w:rPr>
      </w:pPr>
      <w:r w:rsidRPr="00EC5512">
        <w:rPr>
          <w:rFonts w:ascii="Arial" w:hAnsi="Arial" w:cs="Arial"/>
          <w:b/>
        </w:rPr>
        <w:t>SE:</w:t>
      </w:r>
      <w:r w:rsidR="000C1D4E">
        <w:rPr>
          <w:rFonts w:ascii="Arial" w:hAnsi="Arial" w:cs="Arial"/>
        </w:rPr>
        <w:t xml:space="preserve"> Supervisores Electorales.</w:t>
      </w:r>
    </w:p>
    <w:p w14:paraId="4D95946F" w14:textId="77777777" w:rsidR="00C96CCC" w:rsidRDefault="00EC5512" w:rsidP="000C1D4E">
      <w:pPr>
        <w:pStyle w:val="Prrafodelista"/>
        <w:numPr>
          <w:ilvl w:val="0"/>
          <w:numId w:val="26"/>
        </w:numPr>
        <w:shd w:val="clear" w:color="auto" w:fill="FFFFFF"/>
        <w:spacing w:after="0" w:line="240" w:lineRule="auto"/>
        <w:ind w:left="567" w:hanging="357"/>
        <w:jc w:val="both"/>
        <w:rPr>
          <w:rFonts w:ascii="Arial" w:hAnsi="Arial" w:cs="Arial"/>
        </w:rPr>
      </w:pPr>
      <w:r w:rsidRPr="00EC5512">
        <w:rPr>
          <w:rFonts w:ascii="Arial" w:hAnsi="Arial" w:cs="Arial"/>
          <w:b/>
        </w:rPr>
        <w:t>SEL:</w:t>
      </w:r>
      <w:r w:rsidRPr="00EC5512">
        <w:rPr>
          <w:rFonts w:ascii="Arial" w:hAnsi="Arial" w:cs="Arial"/>
        </w:rPr>
        <w:t xml:space="preserve"> Supervisores Electorales</w:t>
      </w:r>
      <w:r w:rsidR="00871139">
        <w:rPr>
          <w:rFonts w:ascii="Arial" w:hAnsi="Arial" w:cs="Arial"/>
        </w:rPr>
        <w:t xml:space="preserve"> Locales</w:t>
      </w:r>
      <w:r>
        <w:rPr>
          <w:rFonts w:ascii="Arial" w:hAnsi="Arial" w:cs="Arial"/>
        </w:rPr>
        <w:t>.</w:t>
      </w:r>
    </w:p>
    <w:p w14:paraId="7E6C3E36" w14:textId="77777777" w:rsidR="00C96CCC" w:rsidRPr="00720CC1" w:rsidRDefault="00C96CCC" w:rsidP="00720CC1">
      <w:pPr>
        <w:shd w:val="clear" w:color="auto" w:fill="FFFFFF"/>
        <w:ind w:left="210"/>
        <w:jc w:val="both"/>
        <w:rPr>
          <w:rFonts w:ascii="Arial" w:hAnsi="Arial" w:cs="Arial"/>
        </w:rPr>
        <w:sectPr w:rsidR="00C96CCC" w:rsidRPr="00720CC1" w:rsidSect="00C96CCC">
          <w:type w:val="continuous"/>
          <w:pgSz w:w="15840" w:h="12240" w:orient="landscape"/>
          <w:pgMar w:top="1467" w:right="1418" w:bottom="1701" w:left="1802" w:header="564" w:footer="227" w:gutter="0"/>
          <w:cols w:space="708"/>
          <w:docGrid w:linePitch="360"/>
        </w:sectPr>
      </w:pPr>
    </w:p>
    <w:p w14:paraId="199BA04B" w14:textId="77777777" w:rsidR="00EC5512" w:rsidRPr="00720CC1" w:rsidRDefault="00EC5512" w:rsidP="00720CC1">
      <w:pPr>
        <w:shd w:val="clear" w:color="auto" w:fill="FFFFFF"/>
        <w:jc w:val="both"/>
        <w:rPr>
          <w:rFonts w:ascii="Arial" w:hAnsi="Arial" w:cs="Arial"/>
        </w:rPr>
        <w:sectPr w:rsidR="00EC5512" w:rsidRPr="00720CC1" w:rsidSect="000C1D4E">
          <w:type w:val="continuous"/>
          <w:pgSz w:w="15840" w:h="12240" w:orient="landscape"/>
          <w:pgMar w:top="1467" w:right="1418" w:bottom="1701" w:left="1802" w:header="564" w:footer="227" w:gutter="0"/>
          <w:cols w:num="2" w:space="708"/>
          <w:docGrid w:linePitch="360"/>
        </w:sectPr>
      </w:pPr>
    </w:p>
    <w:p w14:paraId="02612EB2" w14:textId="77777777" w:rsidR="009E141D" w:rsidRPr="00E825CA" w:rsidRDefault="009E141D" w:rsidP="000B05A1">
      <w:pPr>
        <w:shd w:val="clear" w:color="auto" w:fill="FFFFFF"/>
        <w:jc w:val="both"/>
        <w:rPr>
          <w:rFonts w:ascii="Arial" w:hAnsi="Arial" w:cs="Arial"/>
          <w:b/>
          <w:sz w:val="2"/>
          <w:szCs w:val="22"/>
        </w:rPr>
      </w:pPr>
    </w:p>
    <w:tbl>
      <w:tblPr>
        <w:tblStyle w:val="Tablaconcuadrcula"/>
        <w:tblW w:w="14034" w:type="dxa"/>
        <w:tblInd w:w="-885" w:type="dxa"/>
        <w:tblLook w:val="04A0" w:firstRow="1" w:lastRow="0" w:firstColumn="1" w:lastColumn="0" w:noHBand="0" w:noVBand="1"/>
      </w:tblPr>
      <w:tblGrid>
        <w:gridCol w:w="709"/>
        <w:gridCol w:w="1844"/>
        <w:gridCol w:w="7512"/>
        <w:gridCol w:w="3969"/>
      </w:tblGrid>
      <w:tr w:rsidR="00205E5B" w14:paraId="0E77D34A" w14:textId="77777777" w:rsidTr="00205E5B">
        <w:trPr>
          <w:trHeight w:val="679"/>
        </w:trPr>
        <w:tc>
          <w:tcPr>
            <w:tcW w:w="709" w:type="dxa"/>
            <w:shd w:val="clear" w:color="auto" w:fill="FD9681"/>
            <w:vAlign w:val="center"/>
          </w:tcPr>
          <w:p w14:paraId="65492726" w14:textId="77777777" w:rsidR="00205E5B" w:rsidRPr="00205E5B" w:rsidRDefault="00205E5B" w:rsidP="00205E5B">
            <w:pPr>
              <w:jc w:val="center"/>
              <w:rPr>
                <w:rFonts w:ascii="Arial" w:hAnsi="Arial" w:cs="Arial"/>
                <w:b/>
                <w:sz w:val="18"/>
                <w:szCs w:val="22"/>
              </w:rPr>
            </w:pPr>
            <w:r w:rsidRPr="00205E5B">
              <w:rPr>
                <w:rFonts w:ascii="Arial" w:hAnsi="Arial" w:cs="Arial"/>
                <w:b/>
                <w:sz w:val="18"/>
                <w:szCs w:val="22"/>
              </w:rPr>
              <w:lastRenderedPageBreak/>
              <w:t xml:space="preserve">No. de </w:t>
            </w:r>
            <w:proofErr w:type="spellStart"/>
            <w:r w:rsidRPr="00205E5B">
              <w:rPr>
                <w:rFonts w:ascii="Arial" w:hAnsi="Arial" w:cs="Arial"/>
                <w:b/>
                <w:sz w:val="18"/>
                <w:szCs w:val="22"/>
              </w:rPr>
              <w:t>Act</w:t>
            </w:r>
            <w:proofErr w:type="spellEnd"/>
            <w:r w:rsidRPr="00205E5B">
              <w:rPr>
                <w:rFonts w:ascii="Arial" w:hAnsi="Arial" w:cs="Arial"/>
                <w:b/>
                <w:sz w:val="18"/>
                <w:szCs w:val="22"/>
              </w:rPr>
              <w:t>.</w:t>
            </w:r>
          </w:p>
        </w:tc>
        <w:tc>
          <w:tcPr>
            <w:tcW w:w="1844" w:type="dxa"/>
            <w:shd w:val="clear" w:color="auto" w:fill="FD9681"/>
            <w:vAlign w:val="center"/>
          </w:tcPr>
          <w:p w14:paraId="426FB765" w14:textId="77777777" w:rsidR="00205E5B" w:rsidRPr="00047247" w:rsidRDefault="00205E5B" w:rsidP="00047247">
            <w:pPr>
              <w:jc w:val="center"/>
              <w:rPr>
                <w:rFonts w:ascii="Arial" w:hAnsi="Arial" w:cs="Arial"/>
                <w:b/>
                <w:sz w:val="22"/>
                <w:szCs w:val="22"/>
              </w:rPr>
            </w:pPr>
            <w:r>
              <w:rPr>
                <w:rFonts w:ascii="Arial" w:hAnsi="Arial" w:cs="Arial"/>
                <w:b/>
                <w:sz w:val="22"/>
                <w:szCs w:val="22"/>
              </w:rPr>
              <w:t>FECHA</w:t>
            </w:r>
          </w:p>
        </w:tc>
        <w:tc>
          <w:tcPr>
            <w:tcW w:w="7512" w:type="dxa"/>
            <w:shd w:val="clear" w:color="auto" w:fill="FD9681"/>
            <w:vAlign w:val="center"/>
          </w:tcPr>
          <w:p w14:paraId="52DB7F52" w14:textId="77777777" w:rsidR="00205E5B" w:rsidRPr="00047247" w:rsidRDefault="00205E5B" w:rsidP="00C246BA">
            <w:pPr>
              <w:jc w:val="center"/>
              <w:rPr>
                <w:rFonts w:ascii="Arial" w:hAnsi="Arial" w:cs="Arial"/>
                <w:b/>
                <w:sz w:val="22"/>
                <w:szCs w:val="22"/>
              </w:rPr>
            </w:pPr>
            <w:r w:rsidRPr="00047247">
              <w:rPr>
                <w:rFonts w:ascii="Arial" w:hAnsi="Arial" w:cs="Arial"/>
                <w:b/>
                <w:sz w:val="22"/>
                <w:szCs w:val="22"/>
              </w:rPr>
              <w:t>ACTIVIDAD A EJECUTAR</w:t>
            </w:r>
          </w:p>
        </w:tc>
        <w:tc>
          <w:tcPr>
            <w:tcW w:w="3969" w:type="dxa"/>
            <w:shd w:val="clear" w:color="auto" w:fill="FD9681"/>
            <w:vAlign w:val="center"/>
          </w:tcPr>
          <w:p w14:paraId="49B060A1" w14:textId="77777777" w:rsidR="00205E5B" w:rsidRPr="00047247" w:rsidRDefault="00205E5B" w:rsidP="00232F75">
            <w:pPr>
              <w:jc w:val="center"/>
              <w:rPr>
                <w:rFonts w:ascii="Arial" w:hAnsi="Arial" w:cs="Arial"/>
                <w:b/>
                <w:sz w:val="22"/>
                <w:szCs w:val="22"/>
              </w:rPr>
            </w:pPr>
            <w:r w:rsidRPr="00047247">
              <w:rPr>
                <w:rFonts w:ascii="Arial" w:hAnsi="Arial" w:cs="Arial"/>
                <w:b/>
                <w:sz w:val="22"/>
                <w:szCs w:val="22"/>
              </w:rPr>
              <w:t>FUNDAMENTO LEGA</w:t>
            </w:r>
            <w:r>
              <w:rPr>
                <w:rFonts w:ascii="Arial" w:hAnsi="Arial" w:cs="Arial"/>
                <w:b/>
                <w:sz w:val="22"/>
                <w:szCs w:val="22"/>
              </w:rPr>
              <w:t xml:space="preserve">L, ACUERDO, RESOLUCIÓN, REGLAMENTO O LINEAMIENTO QUE LO </w:t>
            </w:r>
            <w:r w:rsidRPr="00047247">
              <w:rPr>
                <w:rFonts w:ascii="Arial" w:hAnsi="Arial" w:cs="Arial"/>
                <w:b/>
                <w:sz w:val="22"/>
                <w:szCs w:val="22"/>
              </w:rPr>
              <w:t>ORDENA</w:t>
            </w:r>
          </w:p>
        </w:tc>
      </w:tr>
      <w:tr w:rsidR="00205E5B" w14:paraId="38F01B1B" w14:textId="77777777" w:rsidTr="00205E5B">
        <w:tc>
          <w:tcPr>
            <w:tcW w:w="14034" w:type="dxa"/>
            <w:gridSpan w:val="4"/>
            <w:shd w:val="clear" w:color="auto" w:fill="CCC0D9" w:themeFill="accent4" w:themeFillTint="66"/>
            <w:vAlign w:val="center"/>
          </w:tcPr>
          <w:p w14:paraId="25F16659" w14:textId="77777777" w:rsidR="00205E5B" w:rsidRPr="00205E5B" w:rsidRDefault="00205E5B" w:rsidP="00205E5B">
            <w:pPr>
              <w:jc w:val="center"/>
              <w:rPr>
                <w:rFonts w:ascii="Arial" w:hAnsi="Arial" w:cs="Arial"/>
                <w:b/>
                <w:sz w:val="28"/>
                <w:szCs w:val="28"/>
              </w:rPr>
            </w:pPr>
            <w:r w:rsidRPr="00205E5B">
              <w:rPr>
                <w:rFonts w:ascii="Arial" w:hAnsi="Arial" w:cs="Arial"/>
                <w:b/>
                <w:sz w:val="28"/>
                <w:szCs w:val="28"/>
              </w:rPr>
              <w:t>OCTUBRE 2020</w:t>
            </w:r>
          </w:p>
        </w:tc>
      </w:tr>
      <w:tr w:rsidR="00205E5B" w14:paraId="02A9ED6B" w14:textId="77777777" w:rsidTr="00205E5B">
        <w:tc>
          <w:tcPr>
            <w:tcW w:w="709" w:type="dxa"/>
            <w:shd w:val="clear" w:color="auto" w:fill="FDE9D9" w:themeFill="accent6" w:themeFillTint="33"/>
            <w:vAlign w:val="center"/>
          </w:tcPr>
          <w:p w14:paraId="6E4CAC2E" w14:textId="77777777" w:rsidR="00205E5B" w:rsidRPr="00205E5B" w:rsidRDefault="00205E5B" w:rsidP="00205E5B">
            <w:pPr>
              <w:jc w:val="center"/>
              <w:rPr>
                <w:rFonts w:ascii="Arial" w:hAnsi="Arial" w:cs="Arial"/>
                <w:b/>
                <w:sz w:val="22"/>
                <w:szCs w:val="22"/>
              </w:rPr>
            </w:pPr>
            <w:r w:rsidRPr="00205E5B">
              <w:rPr>
                <w:rFonts w:ascii="Arial" w:hAnsi="Arial" w:cs="Arial"/>
                <w:b/>
                <w:sz w:val="22"/>
                <w:szCs w:val="22"/>
              </w:rPr>
              <w:t>1</w:t>
            </w:r>
          </w:p>
        </w:tc>
        <w:tc>
          <w:tcPr>
            <w:tcW w:w="1844" w:type="dxa"/>
            <w:shd w:val="clear" w:color="auto" w:fill="92D050"/>
            <w:vAlign w:val="center"/>
          </w:tcPr>
          <w:p w14:paraId="0E764498" w14:textId="77777777" w:rsidR="00205E5B" w:rsidRPr="00855436" w:rsidRDefault="00205E5B" w:rsidP="00DC4B46">
            <w:pPr>
              <w:jc w:val="center"/>
              <w:rPr>
                <w:rFonts w:ascii="Arial" w:hAnsi="Arial" w:cs="Arial"/>
                <w:sz w:val="22"/>
                <w:szCs w:val="22"/>
              </w:rPr>
            </w:pPr>
            <w:r w:rsidRPr="00855436">
              <w:rPr>
                <w:rFonts w:ascii="Arial" w:hAnsi="Arial" w:cs="Arial"/>
                <w:sz w:val="22"/>
                <w:szCs w:val="22"/>
              </w:rPr>
              <w:t>14</w:t>
            </w:r>
          </w:p>
        </w:tc>
        <w:tc>
          <w:tcPr>
            <w:tcW w:w="7512" w:type="dxa"/>
            <w:shd w:val="clear" w:color="auto" w:fill="auto"/>
            <w:vAlign w:val="center"/>
          </w:tcPr>
          <w:p w14:paraId="6A3233A3" w14:textId="77777777" w:rsidR="00205E5B" w:rsidRPr="00462D36" w:rsidRDefault="00205E5B" w:rsidP="00232F75">
            <w:pPr>
              <w:jc w:val="both"/>
              <w:rPr>
                <w:rFonts w:ascii="Arial" w:hAnsi="Arial" w:cs="Arial"/>
                <w:sz w:val="22"/>
                <w:szCs w:val="22"/>
              </w:rPr>
            </w:pPr>
            <w:r>
              <w:rPr>
                <w:rFonts w:ascii="Arial" w:hAnsi="Arial" w:cs="Arial"/>
                <w:sz w:val="22"/>
                <w:szCs w:val="22"/>
              </w:rPr>
              <w:t xml:space="preserve">Sesión de Instalación del Consejo General y </w:t>
            </w:r>
            <w:r w:rsidRPr="008D0F1F">
              <w:rPr>
                <w:rFonts w:ascii="Arial" w:hAnsi="Arial" w:cs="Arial"/>
                <w:sz w:val="22"/>
                <w:szCs w:val="22"/>
              </w:rPr>
              <w:t xml:space="preserve">Declaración del </w:t>
            </w:r>
            <w:r>
              <w:rPr>
                <w:rFonts w:ascii="Arial" w:hAnsi="Arial" w:cs="Arial"/>
                <w:sz w:val="22"/>
                <w:szCs w:val="22"/>
              </w:rPr>
              <w:t>I</w:t>
            </w:r>
            <w:r w:rsidRPr="008D0F1F">
              <w:rPr>
                <w:rFonts w:ascii="Arial" w:hAnsi="Arial" w:cs="Arial"/>
                <w:sz w:val="22"/>
                <w:szCs w:val="22"/>
              </w:rPr>
              <w:t>nicio del Proceso Electoral Local 20</w:t>
            </w:r>
            <w:r>
              <w:rPr>
                <w:rFonts w:ascii="Arial" w:hAnsi="Arial" w:cs="Arial"/>
                <w:sz w:val="22"/>
                <w:szCs w:val="22"/>
              </w:rPr>
              <w:t>20</w:t>
            </w:r>
            <w:r w:rsidRPr="008D0F1F">
              <w:rPr>
                <w:rFonts w:ascii="Arial" w:hAnsi="Arial" w:cs="Arial"/>
                <w:sz w:val="22"/>
                <w:szCs w:val="22"/>
              </w:rPr>
              <w:t>-20</w:t>
            </w:r>
            <w:r>
              <w:rPr>
                <w:rFonts w:ascii="Arial" w:hAnsi="Arial" w:cs="Arial"/>
                <w:sz w:val="22"/>
                <w:szCs w:val="22"/>
              </w:rPr>
              <w:t>21 y de la etapa preparatoria de la elección</w:t>
            </w:r>
            <w:r w:rsidRPr="00462D36">
              <w:rPr>
                <w:rFonts w:ascii="Arial" w:hAnsi="Arial" w:cs="Arial"/>
                <w:sz w:val="22"/>
                <w:szCs w:val="22"/>
              </w:rPr>
              <w:t>.</w:t>
            </w:r>
          </w:p>
        </w:tc>
        <w:tc>
          <w:tcPr>
            <w:tcW w:w="3969" w:type="dxa"/>
            <w:shd w:val="clear" w:color="auto" w:fill="auto"/>
            <w:vAlign w:val="center"/>
          </w:tcPr>
          <w:p w14:paraId="22F3EBCD" w14:textId="77777777" w:rsidR="00205E5B" w:rsidRPr="00462D36" w:rsidRDefault="00205E5B" w:rsidP="00462D36">
            <w:pPr>
              <w:jc w:val="both"/>
              <w:rPr>
                <w:rFonts w:ascii="Arial" w:hAnsi="Arial" w:cs="Arial"/>
                <w:sz w:val="22"/>
                <w:szCs w:val="22"/>
              </w:rPr>
            </w:pPr>
            <w:r w:rsidRPr="00462D36">
              <w:rPr>
                <w:rFonts w:ascii="Arial" w:hAnsi="Arial" w:cs="Arial"/>
                <w:sz w:val="22"/>
                <w:szCs w:val="22"/>
              </w:rPr>
              <w:t>A</w:t>
            </w:r>
            <w:r>
              <w:rPr>
                <w:rFonts w:ascii="Arial" w:hAnsi="Arial" w:cs="Arial"/>
                <w:sz w:val="22"/>
                <w:szCs w:val="22"/>
              </w:rPr>
              <w:t>rts. 111, segundo párrafo, y 136</w:t>
            </w:r>
            <w:r w:rsidRPr="00462D36">
              <w:rPr>
                <w:rFonts w:ascii="Arial" w:hAnsi="Arial" w:cs="Arial"/>
                <w:sz w:val="22"/>
                <w:szCs w:val="22"/>
              </w:rPr>
              <w:t xml:space="preserve"> </w:t>
            </w:r>
            <w:r>
              <w:rPr>
                <w:rFonts w:ascii="Arial" w:hAnsi="Arial" w:cs="Arial"/>
                <w:sz w:val="22"/>
                <w:szCs w:val="22"/>
              </w:rPr>
              <w:t xml:space="preserve">del </w:t>
            </w:r>
            <w:r w:rsidRPr="00462D36">
              <w:rPr>
                <w:rFonts w:ascii="Arial" w:hAnsi="Arial" w:cs="Arial"/>
                <w:sz w:val="22"/>
                <w:szCs w:val="22"/>
              </w:rPr>
              <w:t>CEE</w:t>
            </w:r>
            <w:r>
              <w:rPr>
                <w:rFonts w:ascii="Arial" w:hAnsi="Arial" w:cs="Arial"/>
                <w:sz w:val="22"/>
                <w:szCs w:val="22"/>
              </w:rPr>
              <w:t>C</w:t>
            </w:r>
            <w:r w:rsidRPr="00462D36">
              <w:rPr>
                <w:rFonts w:ascii="Arial" w:hAnsi="Arial" w:cs="Arial"/>
                <w:sz w:val="22"/>
                <w:szCs w:val="22"/>
              </w:rPr>
              <w:t>.</w:t>
            </w:r>
          </w:p>
        </w:tc>
      </w:tr>
      <w:tr w:rsidR="00205E5B" w14:paraId="7FF2815D" w14:textId="77777777" w:rsidTr="00205E5B">
        <w:tc>
          <w:tcPr>
            <w:tcW w:w="709" w:type="dxa"/>
            <w:shd w:val="clear" w:color="auto" w:fill="FDE9D9" w:themeFill="accent6" w:themeFillTint="33"/>
            <w:vAlign w:val="center"/>
          </w:tcPr>
          <w:p w14:paraId="4C05E275" w14:textId="77777777" w:rsidR="00205E5B" w:rsidRPr="00205E5B" w:rsidRDefault="00205E5B" w:rsidP="00205E5B">
            <w:pPr>
              <w:jc w:val="center"/>
              <w:rPr>
                <w:rFonts w:ascii="Arial" w:hAnsi="Arial" w:cs="Arial"/>
                <w:b/>
                <w:sz w:val="22"/>
                <w:szCs w:val="22"/>
              </w:rPr>
            </w:pPr>
            <w:r w:rsidRPr="00205E5B">
              <w:rPr>
                <w:rFonts w:ascii="Arial" w:hAnsi="Arial" w:cs="Arial"/>
                <w:b/>
                <w:sz w:val="22"/>
                <w:szCs w:val="22"/>
              </w:rPr>
              <w:t>2</w:t>
            </w:r>
          </w:p>
        </w:tc>
        <w:tc>
          <w:tcPr>
            <w:tcW w:w="1844" w:type="dxa"/>
            <w:shd w:val="clear" w:color="auto" w:fill="92D050"/>
            <w:vAlign w:val="center"/>
          </w:tcPr>
          <w:p w14:paraId="18CD9260" w14:textId="77777777" w:rsidR="00205E5B" w:rsidRPr="00855436" w:rsidRDefault="00205E5B" w:rsidP="00987CD7">
            <w:pPr>
              <w:jc w:val="center"/>
              <w:rPr>
                <w:rFonts w:ascii="Arial" w:hAnsi="Arial" w:cs="Arial"/>
                <w:sz w:val="22"/>
                <w:szCs w:val="22"/>
              </w:rPr>
            </w:pPr>
            <w:r w:rsidRPr="00855436">
              <w:rPr>
                <w:rFonts w:ascii="Arial" w:hAnsi="Arial" w:cs="Arial"/>
                <w:sz w:val="22"/>
                <w:szCs w:val="22"/>
              </w:rPr>
              <w:t>14 de octubre al 9 de junio de 2021</w:t>
            </w:r>
          </w:p>
        </w:tc>
        <w:tc>
          <w:tcPr>
            <w:tcW w:w="7512" w:type="dxa"/>
            <w:shd w:val="clear" w:color="auto" w:fill="auto"/>
            <w:vAlign w:val="center"/>
          </w:tcPr>
          <w:p w14:paraId="21753EA0" w14:textId="77777777" w:rsidR="00205E5B" w:rsidRPr="00D047BD" w:rsidRDefault="00205E5B" w:rsidP="00AB4FAD">
            <w:pPr>
              <w:jc w:val="both"/>
              <w:rPr>
                <w:rFonts w:ascii="Arial" w:hAnsi="Arial" w:cs="Arial"/>
                <w:sz w:val="22"/>
                <w:szCs w:val="22"/>
                <w:highlight w:val="magenta"/>
              </w:rPr>
            </w:pPr>
            <w:r w:rsidRPr="005A0F8C">
              <w:rPr>
                <w:rFonts w:ascii="Arial" w:hAnsi="Arial" w:cs="Arial"/>
                <w:sz w:val="22"/>
                <w:szCs w:val="22"/>
              </w:rPr>
              <w:t>Monitoreo de</w:t>
            </w:r>
            <w:r w:rsidRPr="00AB4FAD">
              <w:rPr>
                <w:rFonts w:ascii="Arial" w:hAnsi="Arial" w:cs="Arial"/>
                <w:sz w:val="22"/>
                <w:szCs w:val="22"/>
              </w:rPr>
              <w:t xml:space="preserve"> publicaciones impresas sobre las encuestas por muestreo, sondeos</w:t>
            </w:r>
            <w:r>
              <w:rPr>
                <w:rFonts w:ascii="Arial" w:hAnsi="Arial" w:cs="Arial"/>
                <w:sz w:val="22"/>
                <w:szCs w:val="22"/>
              </w:rPr>
              <w:t xml:space="preserve"> </w:t>
            </w:r>
            <w:r w:rsidRPr="00AB4FAD">
              <w:rPr>
                <w:rFonts w:ascii="Arial" w:hAnsi="Arial" w:cs="Arial"/>
                <w:sz w:val="22"/>
                <w:szCs w:val="22"/>
              </w:rPr>
              <w:t>de opinión, encuestas de salida o conteos rápidos que tengan como fin dar</w:t>
            </w:r>
            <w:r>
              <w:rPr>
                <w:rFonts w:ascii="Arial" w:hAnsi="Arial" w:cs="Arial"/>
                <w:sz w:val="22"/>
                <w:szCs w:val="22"/>
              </w:rPr>
              <w:t xml:space="preserve"> </w:t>
            </w:r>
            <w:r w:rsidRPr="00AB4FAD">
              <w:rPr>
                <w:rFonts w:ascii="Arial" w:hAnsi="Arial" w:cs="Arial"/>
                <w:sz w:val="22"/>
                <w:szCs w:val="22"/>
              </w:rPr>
              <w:t>a conocer preferencias electorales</w:t>
            </w:r>
            <w:r>
              <w:rPr>
                <w:rFonts w:ascii="Arial" w:hAnsi="Arial" w:cs="Arial"/>
                <w:sz w:val="22"/>
                <w:szCs w:val="22"/>
              </w:rPr>
              <w:t>.</w:t>
            </w:r>
          </w:p>
        </w:tc>
        <w:tc>
          <w:tcPr>
            <w:tcW w:w="3969" w:type="dxa"/>
            <w:shd w:val="clear" w:color="auto" w:fill="auto"/>
            <w:vAlign w:val="center"/>
          </w:tcPr>
          <w:p w14:paraId="29F03A1F" w14:textId="77777777" w:rsidR="00205E5B" w:rsidRPr="00D047BD" w:rsidRDefault="00205E5B" w:rsidP="00462D36">
            <w:pPr>
              <w:jc w:val="both"/>
              <w:rPr>
                <w:rFonts w:ascii="Arial" w:hAnsi="Arial" w:cs="Arial"/>
                <w:sz w:val="22"/>
                <w:szCs w:val="22"/>
                <w:highlight w:val="magenta"/>
              </w:rPr>
            </w:pPr>
            <w:r w:rsidRPr="005A0F8C">
              <w:rPr>
                <w:rFonts w:ascii="Arial" w:hAnsi="Arial" w:cs="Arial"/>
                <w:sz w:val="22"/>
                <w:szCs w:val="22"/>
              </w:rPr>
              <w:t>Art. 143 del RE</w:t>
            </w:r>
          </w:p>
        </w:tc>
      </w:tr>
      <w:tr w:rsidR="00205E5B" w14:paraId="4607AA94" w14:textId="77777777" w:rsidTr="00205E5B">
        <w:tc>
          <w:tcPr>
            <w:tcW w:w="709" w:type="dxa"/>
            <w:shd w:val="clear" w:color="auto" w:fill="FDE9D9" w:themeFill="accent6" w:themeFillTint="33"/>
            <w:vAlign w:val="center"/>
          </w:tcPr>
          <w:p w14:paraId="1559BF47" w14:textId="77777777" w:rsidR="00205E5B" w:rsidRPr="00205E5B" w:rsidRDefault="00205E5B" w:rsidP="00205E5B">
            <w:pPr>
              <w:jc w:val="center"/>
              <w:rPr>
                <w:rFonts w:ascii="Arial" w:hAnsi="Arial" w:cs="Arial"/>
                <w:b/>
                <w:sz w:val="22"/>
                <w:szCs w:val="22"/>
              </w:rPr>
            </w:pPr>
            <w:r>
              <w:rPr>
                <w:rFonts w:ascii="Arial" w:hAnsi="Arial" w:cs="Arial"/>
                <w:b/>
                <w:sz w:val="22"/>
                <w:szCs w:val="22"/>
              </w:rPr>
              <w:t>3</w:t>
            </w:r>
          </w:p>
        </w:tc>
        <w:tc>
          <w:tcPr>
            <w:tcW w:w="1844" w:type="dxa"/>
            <w:shd w:val="clear" w:color="auto" w:fill="92D050"/>
            <w:vAlign w:val="center"/>
          </w:tcPr>
          <w:p w14:paraId="2F0BCF40" w14:textId="77777777" w:rsidR="00205E5B" w:rsidRPr="00855436" w:rsidRDefault="00205E5B" w:rsidP="00987CD7">
            <w:pPr>
              <w:jc w:val="center"/>
              <w:rPr>
                <w:rFonts w:ascii="Arial" w:hAnsi="Arial" w:cs="Arial"/>
                <w:sz w:val="22"/>
                <w:szCs w:val="22"/>
              </w:rPr>
            </w:pPr>
            <w:r w:rsidRPr="00855436">
              <w:rPr>
                <w:rFonts w:ascii="Arial" w:hAnsi="Arial" w:cs="Arial"/>
                <w:sz w:val="22"/>
                <w:szCs w:val="22"/>
              </w:rPr>
              <w:t>14</w:t>
            </w:r>
          </w:p>
        </w:tc>
        <w:tc>
          <w:tcPr>
            <w:tcW w:w="7512" w:type="dxa"/>
            <w:shd w:val="clear" w:color="auto" w:fill="auto"/>
            <w:vAlign w:val="center"/>
          </w:tcPr>
          <w:p w14:paraId="731A9686" w14:textId="77777777" w:rsidR="00205E5B" w:rsidRDefault="00205E5B" w:rsidP="002B34A8">
            <w:pPr>
              <w:jc w:val="both"/>
              <w:rPr>
                <w:rFonts w:ascii="Arial" w:hAnsi="Arial" w:cs="Arial"/>
                <w:sz w:val="22"/>
                <w:szCs w:val="22"/>
              </w:rPr>
            </w:pPr>
            <w:r>
              <w:rPr>
                <w:rFonts w:ascii="Arial" w:hAnsi="Arial" w:cs="Arial"/>
                <w:sz w:val="22"/>
                <w:szCs w:val="22"/>
              </w:rPr>
              <w:t>Inicio de la difusión de la Convocatoria para la ciudadanía que desee participar en la observación electoral e inicio d</w:t>
            </w:r>
            <w:r w:rsidRPr="002B34A8">
              <w:rPr>
                <w:rFonts w:ascii="Arial" w:hAnsi="Arial" w:cs="Arial"/>
                <w:sz w:val="22"/>
                <w:szCs w:val="22"/>
              </w:rPr>
              <w:t>el periodo de recep</w:t>
            </w:r>
            <w:r>
              <w:rPr>
                <w:rFonts w:ascii="Arial" w:hAnsi="Arial" w:cs="Arial"/>
                <w:sz w:val="22"/>
                <w:szCs w:val="22"/>
              </w:rPr>
              <w:t>ción de solicitudes de su registro.</w:t>
            </w:r>
          </w:p>
        </w:tc>
        <w:tc>
          <w:tcPr>
            <w:tcW w:w="3969" w:type="dxa"/>
            <w:shd w:val="clear" w:color="auto" w:fill="auto"/>
            <w:vAlign w:val="center"/>
          </w:tcPr>
          <w:p w14:paraId="5E0D8F6F" w14:textId="77777777" w:rsidR="00205E5B" w:rsidRDefault="00205E5B" w:rsidP="00987CD7">
            <w:pPr>
              <w:jc w:val="both"/>
              <w:rPr>
                <w:rFonts w:ascii="Arial" w:hAnsi="Arial" w:cs="Arial"/>
                <w:sz w:val="22"/>
                <w:szCs w:val="22"/>
              </w:rPr>
            </w:pPr>
            <w:r>
              <w:rPr>
                <w:rFonts w:ascii="Arial" w:hAnsi="Arial" w:cs="Arial"/>
                <w:sz w:val="22"/>
                <w:szCs w:val="22"/>
              </w:rPr>
              <w:t>Art.12 del CEEC</w:t>
            </w:r>
          </w:p>
          <w:p w14:paraId="49447FCC" w14:textId="77777777" w:rsidR="00205E5B" w:rsidRDefault="00205E5B" w:rsidP="00987CD7">
            <w:pPr>
              <w:jc w:val="both"/>
              <w:rPr>
                <w:rFonts w:ascii="Arial" w:hAnsi="Arial" w:cs="Arial"/>
                <w:sz w:val="22"/>
                <w:szCs w:val="22"/>
              </w:rPr>
            </w:pPr>
            <w:r>
              <w:rPr>
                <w:rFonts w:ascii="Arial" w:hAnsi="Arial" w:cs="Arial"/>
                <w:sz w:val="22"/>
                <w:szCs w:val="22"/>
              </w:rPr>
              <w:t xml:space="preserve">Art. 186, numeral 1 del RE y </w:t>
            </w:r>
            <w:r w:rsidRPr="003D2D59">
              <w:rPr>
                <w:rFonts w:ascii="Arial" w:hAnsi="Arial" w:cs="Arial"/>
                <w:sz w:val="22"/>
                <w:szCs w:val="22"/>
              </w:rPr>
              <w:t>PIyCC</w:t>
            </w:r>
          </w:p>
          <w:p w14:paraId="63E79338" w14:textId="77777777" w:rsidR="00205E5B" w:rsidRDefault="00205E5B" w:rsidP="00987CD7">
            <w:pPr>
              <w:jc w:val="both"/>
              <w:rPr>
                <w:rFonts w:ascii="Arial" w:hAnsi="Arial" w:cs="Arial"/>
                <w:sz w:val="22"/>
                <w:szCs w:val="22"/>
              </w:rPr>
            </w:pPr>
            <w:r w:rsidRPr="00A32866">
              <w:rPr>
                <w:rFonts w:ascii="Arial" w:hAnsi="Arial" w:cs="Arial"/>
                <w:sz w:val="22"/>
                <w:szCs w:val="22"/>
              </w:rPr>
              <w:t>Acuerdo INE/CG255/2020</w:t>
            </w:r>
          </w:p>
        </w:tc>
      </w:tr>
      <w:tr w:rsidR="00205E5B" w14:paraId="617336DA" w14:textId="77777777" w:rsidTr="00205E5B">
        <w:tc>
          <w:tcPr>
            <w:tcW w:w="709" w:type="dxa"/>
            <w:shd w:val="clear" w:color="auto" w:fill="FDE9D9" w:themeFill="accent6" w:themeFillTint="33"/>
            <w:vAlign w:val="center"/>
          </w:tcPr>
          <w:p w14:paraId="2F27C470" w14:textId="77777777" w:rsidR="00205E5B" w:rsidRPr="00205E5B" w:rsidRDefault="00205E5B" w:rsidP="00205E5B">
            <w:pPr>
              <w:jc w:val="center"/>
              <w:rPr>
                <w:rFonts w:ascii="Arial" w:hAnsi="Arial" w:cs="Arial"/>
                <w:b/>
                <w:sz w:val="22"/>
                <w:szCs w:val="22"/>
              </w:rPr>
            </w:pPr>
            <w:r>
              <w:rPr>
                <w:rFonts w:ascii="Arial" w:hAnsi="Arial" w:cs="Arial"/>
                <w:b/>
                <w:sz w:val="22"/>
                <w:szCs w:val="22"/>
              </w:rPr>
              <w:t>4</w:t>
            </w:r>
          </w:p>
        </w:tc>
        <w:tc>
          <w:tcPr>
            <w:tcW w:w="1844" w:type="dxa"/>
            <w:shd w:val="clear" w:color="auto" w:fill="92D050"/>
            <w:vAlign w:val="center"/>
          </w:tcPr>
          <w:p w14:paraId="23A7B9E8" w14:textId="77777777" w:rsidR="00205E5B" w:rsidRPr="009A0D94" w:rsidRDefault="00205E5B" w:rsidP="00291380">
            <w:pPr>
              <w:jc w:val="center"/>
              <w:rPr>
                <w:rFonts w:ascii="Arial" w:hAnsi="Arial" w:cs="Arial"/>
                <w:sz w:val="22"/>
                <w:szCs w:val="22"/>
              </w:rPr>
            </w:pPr>
            <w:r w:rsidRPr="009A0D94">
              <w:rPr>
                <w:rFonts w:ascii="Arial" w:hAnsi="Arial" w:cs="Arial"/>
                <w:sz w:val="22"/>
                <w:szCs w:val="22"/>
              </w:rPr>
              <w:t>14</w:t>
            </w:r>
          </w:p>
        </w:tc>
        <w:tc>
          <w:tcPr>
            <w:tcW w:w="7512" w:type="dxa"/>
            <w:shd w:val="clear" w:color="auto" w:fill="auto"/>
            <w:vAlign w:val="center"/>
          </w:tcPr>
          <w:p w14:paraId="7493BC1D" w14:textId="77777777" w:rsidR="00205E5B" w:rsidRPr="009A0D94" w:rsidRDefault="00205E5B" w:rsidP="00291380">
            <w:pPr>
              <w:jc w:val="both"/>
              <w:rPr>
                <w:rFonts w:ascii="Arial" w:hAnsi="Arial" w:cs="Arial"/>
                <w:sz w:val="22"/>
                <w:szCs w:val="22"/>
              </w:rPr>
            </w:pPr>
            <w:r w:rsidRPr="009A0D94">
              <w:rPr>
                <w:rFonts w:ascii="Arial" w:hAnsi="Arial" w:cs="Arial"/>
                <w:sz w:val="22"/>
                <w:szCs w:val="22"/>
              </w:rPr>
              <w:t>Inicia periodo para que los Partidos Políticos emitan la convocatoria para la celebración de sus procesos internos, remitiendo inmediatamente al Consejo General el acuerdo del método de selección elegido y la convocatoria expedida. Al día siguiente del cierre de registro de precandidaturas deberán remitir los nombres de quienes hayan sido registradas para contender con tal carácter.</w:t>
            </w:r>
          </w:p>
        </w:tc>
        <w:tc>
          <w:tcPr>
            <w:tcW w:w="3969" w:type="dxa"/>
            <w:shd w:val="clear" w:color="auto" w:fill="auto"/>
            <w:vAlign w:val="center"/>
          </w:tcPr>
          <w:p w14:paraId="62A4A5A3" w14:textId="77777777" w:rsidR="00205E5B" w:rsidRPr="009A0D94" w:rsidRDefault="00205E5B" w:rsidP="00291380">
            <w:pPr>
              <w:jc w:val="both"/>
              <w:rPr>
                <w:rFonts w:ascii="Arial" w:hAnsi="Arial" w:cs="Arial"/>
                <w:sz w:val="22"/>
                <w:szCs w:val="22"/>
              </w:rPr>
            </w:pPr>
            <w:r w:rsidRPr="009A0D94">
              <w:rPr>
                <w:rFonts w:ascii="Arial" w:hAnsi="Arial" w:cs="Arial"/>
                <w:sz w:val="22"/>
                <w:szCs w:val="22"/>
              </w:rPr>
              <w:t>Art. 153 del CEEC.</w:t>
            </w:r>
          </w:p>
        </w:tc>
      </w:tr>
      <w:tr w:rsidR="00205E5B" w14:paraId="5350F376" w14:textId="77777777" w:rsidTr="00205E5B">
        <w:tc>
          <w:tcPr>
            <w:tcW w:w="709" w:type="dxa"/>
            <w:shd w:val="clear" w:color="auto" w:fill="FDE9D9" w:themeFill="accent6" w:themeFillTint="33"/>
            <w:vAlign w:val="center"/>
          </w:tcPr>
          <w:p w14:paraId="1C0C44D4" w14:textId="77777777" w:rsidR="00205E5B" w:rsidRPr="00205E5B" w:rsidRDefault="00205E5B" w:rsidP="00205E5B">
            <w:pPr>
              <w:jc w:val="center"/>
              <w:rPr>
                <w:rFonts w:ascii="Arial" w:hAnsi="Arial" w:cs="Arial"/>
                <w:b/>
                <w:sz w:val="22"/>
                <w:szCs w:val="22"/>
              </w:rPr>
            </w:pPr>
            <w:r>
              <w:rPr>
                <w:rFonts w:ascii="Arial" w:hAnsi="Arial" w:cs="Arial"/>
                <w:b/>
                <w:sz w:val="22"/>
                <w:szCs w:val="22"/>
              </w:rPr>
              <w:t>5</w:t>
            </w:r>
          </w:p>
        </w:tc>
        <w:tc>
          <w:tcPr>
            <w:tcW w:w="1844" w:type="dxa"/>
            <w:shd w:val="clear" w:color="auto" w:fill="92D050"/>
            <w:vAlign w:val="center"/>
          </w:tcPr>
          <w:p w14:paraId="1DB9479E" w14:textId="77777777" w:rsidR="00205E5B" w:rsidRPr="009A0D94" w:rsidRDefault="00205E5B" w:rsidP="00291380">
            <w:pPr>
              <w:jc w:val="center"/>
              <w:rPr>
                <w:rFonts w:ascii="Arial" w:hAnsi="Arial" w:cs="Arial"/>
                <w:sz w:val="22"/>
                <w:szCs w:val="22"/>
              </w:rPr>
            </w:pPr>
            <w:r w:rsidRPr="009A0D94">
              <w:rPr>
                <w:rFonts w:ascii="Arial" w:hAnsi="Arial" w:cs="Arial"/>
                <w:sz w:val="22"/>
                <w:szCs w:val="22"/>
              </w:rPr>
              <w:t>14</w:t>
            </w:r>
          </w:p>
        </w:tc>
        <w:tc>
          <w:tcPr>
            <w:tcW w:w="7512" w:type="dxa"/>
            <w:shd w:val="clear" w:color="auto" w:fill="auto"/>
            <w:vAlign w:val="center"/>
          </w:tcPr>
          <w:p w14:paraId="67FD40A1" w14:textId="77777777" w:rsidR="00205E5B" w:rsidRPr="009A0D94" w:rsidRDefault="00205E5B" w:rsidP="00291380">
            <w:pPr>
              <w:jc w:val="both"/>
              <w:rPr>
                <w:rFonts w:ascii="Arial" w:hAnsi="Arial" w:cs="Arial"/>
                <w:sz w:val="22"/>
                <w:szCs w:val="22"/>
              </w:rPr>
            </w:pPr>
            <w:r w:rsidRPr="009A0D94">
              <w:rPr>
                <w:rFonts w:ascii="Arial" w:hAnsi="Arial" w:cs="Arial"/>
                <w:sz w:val="22"/>
                <w:szCs w:val="22"/>
              </w:rPr>
              <w:t>Inicio del periodo de difusión</w:t>
            </w:r>
            <w:r w:rsidR="00C92263" w:rsidRPr="00C92263">
              <w:rPr>
                <w:rFonts w:ascii="Arial" w:hAnsi="Arial" w:cs="Arial"/>
                <w:color w:val="222222"/>
                <w:sz w:val="22"/>
                <w:szCs w:val="22"/>
                <w:shd w:val="clear" w:color="auto" w:fill="FFFFFF"/>
              </w:rPr>
              <w:t xml:space="preserve"> </w:t>
            </w:r>
            <w:r w:rsidR="00C92263" w:rsidRPr="00C92263">
              <w:rPr>
                <w:rFonts w:ascii="Arial" w:hAnsi="Arial" w:cs="Arial"/>
                <w:sz w:val="22"/>
                <w:szCs w:val="22"/>
              </w:rPr>
              <w:t>durante el Proceso Electoral Local 2020-2021</w:t>
            </w:r>
            <w:r w:rsidRPr="009A0D94">
              <w:rPr>
                <w:rFonts w:ascii="Arial" w:hAnsi="Arial" w:cs="Arial"/>
                <w:sz w:val="22"/>
                <w:szCs w:val="22"/>
              </w:rPr>
              <w:t xml:space="preserve"> del Voto de las y los Colimenses Residentes en el Extranjero para la elección de la Gubernatura del Estado</w:t>
            </w:r>
          </w:p>
        </w:tc>
        <w:tc>
          <w:tcPr>
            <w:tcW w:w="3969" w:type="dxa"/>
            <w:shd w:val="clear" w:color="auto" w:fill="auto"/>
            <w:vAlign w:val="center"/>
          </w:tcPr>
          <w:p w14:paraId="79A53E38" w14:textId="77777777" w:rsidR="00205E5B" w:rsidRPr="009A0D94" w:rsidRDefault="00205E5B" w:rsidP="00291380">
            <w:pPr>
              <w:jc w:val="both"/>
              <w:rPr>
                <w:rFonts w:ascii="Arial" w:hAnsi="Arial" w:cs="Arial"/>
                <w:sz w:val="22"/>
                <w:szCs w:val="22"/>
              </w:rPr>
            </w:pPr>
            <w:r w:rsidRPr="009A0D94">
              <w:rPr>
                <w:rFonts w:ascii="Arial" w:hAnsi="Arial" w:cs="Arial"/>
                <w:sz w:val="22"/>
                <w:szCs w:val="22"/>
              </w:rPr>
              <w:t>Acuerdos INE/CG152/2020, INE/CG160/2020 INE/CG234/2020</w:t>
            </w:r>
          </w:p>
        </w:tc>
      </w:tr>
      <w:tr w:rsidR="00205E5B" w14:paraId="25FA3B25" w14:textId="77777777" w:rsidTr="00205E5B">
        <w:tc>
          <w:tcPr>
            <w:tcW w:w="709" w:type="dxa"/>
            <w:shd w:val="clear" w:color="auto" w:fill="FDE9D9" w:themeFill="accent6" w:themeFillTint="33"/>
            <w:vAlign w:val="center"/>
          </w:tcPr>
          <w:p w14:paraId="6398DF4A" w14:textId="77777777" w:rsidR="00205E5B" w:rsidRPr="00205E5B" w:rsidRDefault="00205E5B" w:rsidP="00205E5B">
            <w:pPr>
              <w:jc w:val="center"/>
              <w:rPr>
                <w:rFonts w:ascii="Arial" w:hAnsi="Arial" w:cs="Arial"/>
                <w:b/>
                <w:sz w:val="22"/>
                <w:szCs w:val="22"/>
              </w:rPr>
            </w:pPr>
            <w:r>
              <w:rPr>
                <w:rFonts w:ascii="Arial" w:hAnsi="Arial" w:cs="Arial"/>
                <w:b/>
                <w:sz w:val="22"/>
                <w:szCs w:val="22"/>
              </w:rPr>
              <w:t>6</w:t>
            </w:r>
          </w:p>
        </w:tc>
        <w:tc>
          <w:tcPr>
            <w:tcW w:w="1844" w:type="dxa"/>
            <w:shd w:val="clear" w:color="auto" w:fill="92D050"/>
            <w:vAlign w:val="center"/>
          </w:tcPr>
          <w:p w14:paraId="7ABB0986" w14:textId="77777777" w:rsidR="00205E5B" w:rsidRPr="00855436" w:rsidRDefault="00205E5B" w:rsidP="00987CD7">
            <w:pPr>
              <w:jc w:val="center"/>
              <w:rPr>
                <w:rFonts w:ascii="Arial" w:hAnsi="Arial" w:cs="Arial"/>
                <w:sz w:val="22"/>
                <w:szCs w:val="22"/>
              </w:rPr>
            </w:pPr>
            <w:r w:rsidRPr="00855436">
              <w:rPr>
                <w:rFonts w:ascii="Arial" w:hAnsi="Arial" w:cs="Arial"/>
                <w:sz w:val="22"/>
                <w:szCs w:val="22"/>
              </w:rPr>
              <w:t>14 de octubre al 30 abril 2021</w:t>
            </w:r>
          </w:p>
        </w:tc>
        <w:tc>
          <w:tcPr>
            <w:tcW w:w="7512" w:type="dxa"/>
            <w:shd w:val="clear" w:color="auto" w:fill="auto"/>
            <w:vAlign w:val="center"/>
          </w:tcPr>
          <w:p w14:paraId="74694C3E" w14:textId="77777777" w:rsidR="00205E5B" w:rsidRPr="00133F51" w:rsidRDefault="00205E5B" w:rsidP="005A0F8C">
            <w:pPr>
              <w:jc w:val="both"/>
              <w:rPr>
                <w:rFonts w:ascii="Arial" w:hAnsi="Arial" w:cs="Arial"/>
                <w:sz w:val="22"/>
                <w:szCs w:val="22"/>
              </w:rPr>
            </w:pPr>
            <w:r>
              <w:rPr>
                <w:rFonts w:ascii="Arial" w:hAnsi="Arial" w:cs="Arial"/>
                <w:sz w:val="22"/>
                <w:szCs w:val="22"/>
              </w:rPr>
              <w:t xml:space="preserve">Periodo de recepción de solicitudes de registro en Consejo General y Consejos Municipales Electorales para las personas que deseen participar como observadoras y observadores electorales. </w:t>
            </w:r>
          </w:p>
        </w:tc>
        <w:tc>
          <w:tcPr>
            <w:tcW w:w="3969" w:type="dxa"/>
            <w:shd w:val="clear" w:color="auto" w:fill="auto"/>
            <w:vAlign w:val="center"/>
          </w:tcPr>
          <w:p w14:paraId="069EDC64" w14:textId="77777777" w:rsidR="00205E5B" w:rsidRDefault="00205E5B" w:rsidP="00D259F1">
            <w:pPr>
              <w:jc w:val="both"/>
              <w:rPr>
                <w:rFonts w:ascii="Arial" w:hAnsi="Arial" w:cs="Arial"/>
                <w:sz w:val="22"/>
                <w:szCs w:val="22"/>
              </w:rPr>
            </w:pPr>
            <w:r>
              <w:rPr>
                <w:rFonts w:ascii="Arial" w:hAnsi="Arial" w:cs="Arial"/>
                <w:sz w:val="22"/>
                <w:szCs w:val="22"/>
              </w:rPr>
              <w:t>Arts. 7 fracción VIII, y 12 del CEEC</w:t>
            </w:r>
          </w:p>
          <w:p w14:paraId="1779912B" w14:textId="77777777" w:rsidR="00205E5B" w:rsidRDefault="00205E5B" w:rsidP="00D259F1">
            <w:pPr>
              <w:jc w:val="both"/>
              <w:rPr>
                <w:rFonts w:ascii="Arial" w:hAnsi="Arial" w:cs="Arial"/>
                <w:sz w:val="22"/>
                <w:szCs w:val="22"/>
              </w:rPr>
            </w:pPr>
            <w:r>
              <w:rPr>
                <w:rFonts w:ascii="Arial" w:hAnsi="Arial" w:cs="Arial"/>
                <w:sz w:val="22"/>
                <w:szCs w:val="22"/>
              </w:rPr>
              <w:t>Art. 217, numeral 1, inciso c) de la LEGIPE</w:t>
            </w:r>
          </w:p>
          <w:p w14:paraId="2DC2D1E0" w14:textId="77777777" w:rsidR="00205E5B" w:rsidRPr="00133F51" w:rsidRDefault="00205E5B" w:rsidP="00EB53F0">
            <w:pPr>
              <w:jc w:val="both"/>
              <w:rPr>
                <w:rFonts w:ascii="Arial" w:hAnsi="Arial" w:cs="Arial"/>
                <w:sz w:val="22"/>
                <w:szCs w:val="22"/>
              </w:rPr>
            </w:pPr>
            <w:r>
              <w:rPr>
                <w:rFonts w:ascii="Arial" w:hAnsi="Arial" w:cs="Arial"/>
                <w:sz w:val="22"/>
                <w:szCs w:val="22"/>
              </w:rPr>
              <w:t xml:space="preserve">Art. 186, numeral 1, y 187, numerales 1 y 2 del RE. </w:t>
            </w:r>
            <w:r w:rsidRPr="004D6A9D">
              <w:rPr>
                <w:rFonts w:ascii="Arial" w:hAnsi="Arial" w:cs="Arial"/>
                <w:sz w:val="22"/>
                <w:szCs w:val="22"/>
              </w:rPr>
              <w:t xml:space="preserve">Así como el </w:t>
            </w:r>
            <w:r w:rsidRPr="003D2D59">
              <w:rPr>
                <w:rFonts w:ascii="Arial" w:hAnsi="Arial" w:cs="Arial"/>
                <w:sz w:val="22"/>
                <w:szCs w:val="22"/>
              </w:rPr>
              <w:t>PIyCC</w:t>
            </w:r>
            <w:r>
              <w:rPr>
                <w:rFonts w:ascii="Arial" w:hAnsi="Arial" w:cs="Arial"/>
                <w:sz w:val="22"/>
                <w:szCs w:val="22"/>
              </w:rPr>
              <w:t xml:space="preserve">. </w:t>
            </w:r>
          </w:p>
        </w:tc>
      </w:tr>
      <w:tr w:rsidR="00205E5B" w14:paraId="6614F98E" w14:textId="77777777" w:rsidTr="00205E5B">
        <w:tc>
          <w:tcPr>
            <w:tcW w:w="709" w:type="dxa"/>
            <w:shd w:val="clear" w:color="auto" w:fill="FDE9D9" w:themeFill="accent6" w:themeFillTint="33"/>
            <w:vAlign w:val="center"/>
          </w:tcPr>
          <w:p w14:paraId="0BBBB9D6" w14:textId="77777777" w:rsidR="00205E5B" w:rsidRPr="00205E5B" w:rsidRDefault="00205E5B" w:rsidP="00205E5B">
            <w:pPr>
              <w:jc w:val="center"/>
              <w:rPr>
                <w:rFonts w:ascii="Arial" w:hAnsi="Arial" w:cs="Arial"/>
                <w:b/>
                <w:sz w:val="22"/>
                <w:szCs w:val="22"/>
              </w:rPr>
            </w:pPr>
            <w:r>
              <w:rPr>
                <w:rFonts w:ascii="Arial" w:hAnsi="Arial" w:cs="Arial"/>
                <w:b/>
                <w:sz w:val="22"/>
                <w:szCs w:val="22"/>
              </w:rPr>
              <w:t>7</w:t>
            </w:r>
          </w:p>
        </w:tc>
        <w:tc>
          <w:tcPr>
            <w:tcW w:w="1844" w:type="dxa"/>
            <w:shd w:val="clear" w:color="auto" w:fill="92D050"/>
            <w:vAlign w:val="center"/>
          </w:tcPr>
          <w:p w14:paraId="3BD4ED7B" w14:textId="77777777" w:rsidR="00205E5B" w:rsidRPr="00855436" w:rsidRDefault="00205E5B" w:rsidP="00D96D85">
            <w:pPr>
              <w:jc w:val="center"/>
              <w:rPr>
                <w:rFonts w:ascii="Arial" w:hAnsi="Arial" w:cs="Arial"/>
                <w:sz w:val="22"/>
                <w:szCs w:val="22"/>
              </w:rPr>
            </w:pPr>
            <w:r w:rsidRPr="00855436">
              <w:rPr>
                <w:rFonts w:ascii="Arial" w:hAnsi="Arial" w:cs="Arial"/>
                <w:sz w:val="22"/>
                <w:szCs w:val="22"/>
              </w:rPr>
              <w:t>14 de octubre al 09 de diciembre</w:t>
            </w:r>
          </w:p>
        </w:tc>
        <w:tc>
          <w:tcPr>
            <w:tcW w:w="7512" w:type="dxa"/>
            <w:shd w:val="clear" w:color="auto" w:fill="auto"/>
            <w:vAlign w:val="center"/>
          </w:tcPr>
          <w:p w14:paraId="72A75E00" w14:textId="77777777" w:rsidR="00205E5B" w:rsidRPr="00E17121" w:rsidRDefault="00205E5B" w:rsidP="00C73955">
            <w:pPr>
              <w:jc w:val="both"/>
              <w:rPr>
                <w:rFonts w:ascii="Arial" w:hAnsi="Arial" w:cs="Arial"/>
                <w:sz w:val="22"/>
                <w:szCs w:val="22"/>
              </w:rPr>
            </w:pPr>
            <w:r>
              <w:rPr>
                <w:rFonts w:ascii="Arial" w:hAnsi="Arial" w:cs="Arial"/>
                <w:sz w:val="22"/>
                <w:szCs w:val="22"/>
              </w:rPr>
              <w:t>Periodo para que el Consejo General fije los topes de gastos para los procesos internos.</w:t>
            </w:r>
          </w:p>
        </w:tc>
        <w:tc>
          <w:tcPr>
            <w:tcW w:w="3969" w:type="dxa"/>
            <w:shd w:val="clear" w:color="auto" w:fill="auto"/>
            <w:vAlign w:val="center"/>
          </w:tcPr>
          <w:p w14:paraId="19CE096F" w14:textId="77777777" w:rsidR="00205E5B" w:rsidRDefault="00205E5B" w:rsidP="00FC23AC">
            <w:pPr>
              <w:jc w:val="both"/>
              <w:rPr>
                <w:rFonts w:ascii="Arial" w:hAnsi="Arial" w:cs="Arial"/>
                <w:sz w:val="22"/>
                <w:szCs w:val="22"/>
              </w:rPr>
            </w:pPr>
            <w:r>
              <w:rPr>
                <w:rFonts w:ascii="Arial" w:hAnsi="Arial" w:cs="Arial"/>
                <w:sz w:val="22"/>
                <w:szCs w:val="22"/>
              </w:rPr>
              <w:t>Art. 155, párrafo segundo, del CEEC.</w:t>
            </w:r>
          </w:p>
          <w:p w14:paraId="104C9C4D" w14:textId="77777777" w:rsidR="00205E5B" w:rsidRPr="00E17121" w:rsidRDefault="00205E5B" w:rsidP="00FC23AC">
            <w:pPr>
              <w:jc w:val="both"/>
              <w:rPr>
                <w:rFonts w:ascii="Arial" w:hAnsi="Arial" w:cs="Arial"/>
                <w:sz w:val="22"/>
                <w:szCs w:val="22"/>
              </w:rPr>
            </w:pPr>
            <w:r>
              <w:rPr>
                <w:rFonts w:ascii="Arial" w:hAnsi="Arial" w:cs="Arial"/>
                <w:sz w:val="22"/>
                <w:szCs w:val="22"/>
              </w:rPr>
              <w:t>Acuerdo INE/CG289/2020</w:t>
            </w:r>
          </w:p>
        </w:tc>
      </w:tr>
      <w:tr w:rsidR="00205E5B" w14:paraId="67379939" w14:textId="77777777" w:rsidTr="00205E5B">
        <w:tc>
          <w:tcPr>
            <w:tcW w:w="709" w:type="dxa"/>
            <w:shd w:val="clear" w:color="auto" w:fill="FDE9D9" w:themeFill="accent6" w:themeFillTint="33"/>
            <w:vAlign w:val="center"/>
          </w:tcPr>
          <w:p w14:paraId="4DB6B6A5" w14:textId="77777777" w:rsidR="00205E5B" w:rsidRPr="00205E5B" w:rsidRDefault="00205E5B" w:rsidP="00205E5B">
            <w:pPr>
              <w:jc w:val="center"/>
              <w:rPr>
                <w:rFonts w:ascii="Arial" w:hAnsi="Arial" w:cs="Arial"/>
                <w:b/>
                <w:sz w:val="22"/>
                <w:szCs w:val="22"/>
              </w:rPr>
            </w:pPr>
            <w:r>
              <w:rPr>
                <w:rFonts w:ascii="Arial" w:hAnsi="Arial" w:cs="Arial"/>
                <w:b/>
                <w:sz w:val="22"/>
                <w:szCs w:val="22"/>
              </w:rPr>
              <w:t>8</w:t>
            </w:r>
          </w:p>
        </w:tc>
        <w:tc>
          <w:tcPr>
            <w:tcW w:w="1844" w:type="dxa"/>
            <w:shd w:val="clear" w:color="auto" w:fill="92D050"/>
            <w:vAlign w:val="center"/>
          </w:tcPr>
          <w:p w14:paraId="7589ADA8" w14:textId="77777777" w:rsidR="00205E5B" w:rsidRPr="00855436" w:rsidRDefault="00205E5B" w:rsidP="00D96D85">
            <w:pPr>
              <w:jc w:val="center"/>
              <w:rPr>
                <w:rFonts w:ascii="Arial" w:hAnsi="Arial" w:cs="Arial"/>
                <w:sz w:val="22"/>
                <w:szCs w:val="22"/>
              </w:rPr>
            </w:pPr>
            <w:r w:rsidRPr="00855436">
              <w:rPr>
                <w:rFonts w:ascii="Arial" w:hAnsi="Arial" w:cs="Arial"/>
                <w:sz w:val="22"/>
                <w:szCs w:val="22"/>
              </w:rPr>
              <w:t>14 de octubre al 09 de diciembre</w:t>
            </w:r>
          </w:p>
        </w:tc>
        <w:tc>
          <w:tcPr>
            <w:tcW w:w="7512" w:type="dxa"/>
            <w:shd w:val="clear" w:color="auto" w:fill="auto"/>
            <w:vAlign w:val="center"/>
          </w:tcPr>
          <w:p w14:paraId="3DD7FE71" w14:textId="77777777" w:rsidR="00205E5B" w:rsidRDefault="00205E5B" w:rsidP="004D6A23">
            <w:pPr>
              <w:jc w:val="both"/>
              <w:rPr>
                <w:rFonts w:ascii="Arial" w:hAnsi="Arial" w:cs="Arial"/>
                <w:sz w:val="22"/>
                <w:szCs w:val="22"/>
              </w:rPr>
            </w:pPr>
            <w:r w:rsidRPr="004D6A23">
              <w:rPr>
                <w:rFonts w:ascii="Arial" w:hAnsi="Arial" w:cs="Arial"/>
                <w:sz w:val="22"/>
                <w:szCs w:val="22"/>
              </w:rPr>
              <w:t>Periodo para que el Consejo Genera</w:t>
            </w:r>
            <w:r>
              <w:rPr>
                <w:rFonts w:ascii="Arial" w:hAnsi="Arial" w:cs="Arial"/>
                <w:sz w:val="22"/>
                <w:szCs w:val="22"/>
              </w:rPr>
              <w:t>l fije los topes de gastos para la etapa de obtención del apoyo de la ciudadanía a las personas aspirantes a candidaturas independientes</w:t>
            </w:r>
            <w:r w:rsidRPr="004D6A23">
              <w:rPr>
                <w:rFonts w:ascii="Arial" w:hAnsi="Arial" w:cs="Arial"/>
                <w:sz w:val="22"/>
                <w:szCs w:val="22"/>
              </w:rPr>
              <w:t>.</w:t>
            </w:r>
          </w:p>
        </w:tc>
        <w:tc>
          <w:tcPr>
            <w:tcW w:w="3969" w:type="dxa"/>
            <w:shd w:val="clear" w:color="auto" w:fill="auto"/>
            <w:vAlign w:val="center"/>
          </w:tcPr>
          <w:p w14:paraId="22490AFF" w14:textId="77777777" w:rsidR="00205E5B" w:rsidRDefault="00205E5B" w:rsidP="009A0D94">
            <w:pPr>
              <w:jc w:val="both"/>
              <w:rPr>
                <w:rFonts w:ascii="Arial" w:hAnsi="Arial" w:cs="Arial"/>
                <w:sz w:val="22"/>
                <w:szCs w:val="22"/>
              </w:rPr>
            </w:pPr>
            <w:r>
              <w:rPr>
                <w:rFonts w:ascii="Arial" w:hAnsi="Arial" w:cs="Arial"/>
                <w:sz w:val="22"/>
                <w:szCs w:val="22"/>
              </w:rPr>
              <w:t>A</w:t>
            </w:r>
            <w:r w:rsidRPr="009A0D94">
              <w:rPr>
                <w:rFonts w:ascii="Arial" w:hAnsi="Arial" w:cs="Arial"/>
                <w:sz w:val="22"/>
                <w:szCs w:val="22"/>
              </w:rPr>
              <w:t>rt</w:t>
            </w:r>
            <w:r>
              <w:rPr>
                <w:rFonts w:ascii="Arial" w:hAnsi="Arial" w:cs="Arial"/>
                <w:sz w:val="22"/>
                <w:szCs w:val="22"/>
              </w:rPr>
              <w:t>.</w:t>
            </w:r>
            <w:r w:rsidRPr="009A0D94">
              <w:rPr>
                <w:rFonts w:ascii="Arial" w:hAnsi="Arial" w:cs="Arial"/>
                <w:sz w:val="22"/>
                <w:szCs w:val="22"/>
              </w:rPr>
              <w:t xml:space="preserve"> 342, fracción VIII,</w:t>
            </w:r>
            <w:r>
              <w:rPr>
                <w:rFonts w:ascii="Arial" w:hAnsi="Arial" w:cs="Arial"/>
                <w:sz w:val="22"/>
                <w:szCs w:val="22"/>
              </w:rPr>
              <w:t xml:space="preserve"> del CEEC</w:t>
            </w:r>
          </w:p>
        </w:tc>
      </w:tr>
      <w:tr w:rsidR="00205E5B" w14:paraId="4D4BB47B" w14:textId="77777777" w:rsidTr="00205E5B">
        <w:tc>
          <w:tcPr>
            <w:tcW w:w="709" w:type="dxa"/>
            <w:shd w:val="clear" w:color="auto" w:fill="FDE9D9" w:themeFill="accent6" w:themeFillTint="33"/>
            <w:vAlign w:val="center"/>
          </w:tcPr>
          <w:p w14:paraId="5AFE0F93" w14:textId="77777777" w:rsidR="00205E5B" w:rsidRPr="00205E5B" w:rsidRDefault="00205E5B" w:rsidP="00205E5B">
            <w:pPr>
              <w:jc w:val="center"/>
              <w:rPr>
                <w:rFonts w:ascii="Arial" w:hAnsi="Arial" w:cs="Arial"/>
                <w:b/>
                <w:sz w:val="22"/>
                <w:szCs w:val="22"/>
              </w:rPr>
            </w:pPr>
            <w:r>
              <w:rPr>
                <w:rFonts w:ascii="Arial" w:hAnsi="Arial" w:cs="Arial"/>
                <w:b/>
                <w:sz w:val="22"/>
                <w:szCs w:val="22"/>
              </w:rPr>
              <w:t>9</w:t>
            </w:r>
          </w:p>
        </w:tc>
        <w:tc>
          <w:tcPr>
            <w:tcW w:w="1844" w:type="dxa"/>
            <w:shd w:val="clear" w:color="auto" w:fill="92D050"/>
            <w:vAlign w:val="center"/>
          </w:tcPr>
          <w:p w14:paraId="5FA85B82" w14:textId="77777777" w:rsidR="00205E5B" w:rsidRDefault="00205E5B" w:rsidP="00291380">
            <w:pPr>
              <w:jc w:val="center"/>
              <w:rPr>
                <w:rFonts w:ascii="Arial" w:hAnsi="Arial" w:cs="Arial"/>
                <w:sz w:val="22"/>
                <w:szCs w:val="22"/>
                <w:highlight w:val="yellow"/>
              </w:rPr>
            </w:pPr>
            <w:r w:rsidRPr="009A0D94">
              <w:rPr>
                <w:rFonts w:ascii="Arial" w:hAnsi="Arial" w:cs="Arial"/>
                <w:sz w:val="22"/>
                <w:szCs w:val="22"/>
              </w:rPr>
              <w:t xml:space="preserve">14 de octubre al </w:t>
            </w:r>
            <w:r w:rsidRPr="009A0D94">
              <w:rPr>
                <w:rFonts w:ascii="Arial" w:hAnsi="Arial" w:cs="Arial"/>
                <w:sz w:val="22"/>
                <w:szCs w:val="22"/>
              </w:rPr>
              <w:lastRenderedPageBreak/>
              <w:t>09 de diciembre</w:t>
            </w:r>
          </w:p>
        </w:tc>
        <w:tc>
          <w:tcPr>
            <w:tcW w:w="7512" w:type="dxa"/>
            <w:shd w:val="clear" w:color="auto" w:fill="auto"/>
            <w:vAlign w:val="center"/>
          </w:tcPr>
          <w:p w14:paraId="58CB73A6" w14:textId="77777777" w:rsidR="00205E5B" w:rsidRPr="00C73955" w:rsidRDefault="00205E5B" w:rsidP="00291380">
            <w:pPr>
              <w:jc w:val="both"/>
              <w:rPr>
                <w:rFonts w:ascii="Arial" w:hAnsi="Arial" w:cs="Arial"/>
                <w:sz w:val="22"/>
                <w:szCs w:val="22"/>
              </w:rPr>
            </w:pPr>
            <w:r w:rsidRPr="0025444B">
              <w:rPr>
                <w:rFonts w:ascii="Arial" w:hAnsi="Arial" w:cs="Arial"/>
                <w:sz w:val="22"/>
                <w:szCs w:val="22"/>
              </w:rPr>
              <w:lastRenderedPageBreak/>
              <w:t xml:space="preserve">Periodo para que el Consejo General determine los límites de </w:t>
            </w:r>
            <w:r w:rsidRPr="0025444B">
              <w:rPr>
                <w:rFonts w:ascii="Arial" w:hAnsi="Arial" w:cs="Arial"/>
                <w:sz w:val="22"/>
                <w:szCs w:val="22"/>
              </w:rPr>
              <w:lastRenderedPageBreak/>
              <w:t xml:space="preserve">financiamiento privado, aportaciones de </w:t>
            </w:r>
            <w:r>
              <w:rPr>
                <w:rFonts w:ascii="Arial" w:hAnsi="Arial" w:cs="Arial"/>
                <w:sz w:val="22"/>
                <w:szCs w:val="22"/>
              </w:rPr>
              <w:t xml:space="preserve">la </w:t>
            </w:r>
            <w:r w:rsidRPr="0025444B">
              <w:rPr>
                <w:rFonts w:ascii="Arial" w:hAnsi="Arial" w:cs="Arial"/>
                <w:sz w:val="22"/>
                <w:szCs w:val="22"/>
              </w:rPr>
              <w:t>militan</w:t>
            </w:r>
            <w:r>
              <w:rPr>
                <w:rFonts w:ascii="Arial" w:hAnsi="Arial" w:cs="Arial"/>
                <w:sz w:val="22"/>
                <w:szCs w:val="22"/>
              </w:rPr>
              <w:t>cia</w:t>
            </w:r>
            <w:r w:rsidRPr="0025444B">
              <w:rPr>
                <w:rFonts w:ascii="Arial" w:hAnsi="Arial" w:cs="Arial"/>
                <w:sz w:val="22"/>
                <w:szCs w:val="22"/>
              </w:rPr>
              <w:t xml:space="preserve">, simpatizantes y </w:t>
            </w:r>
            <w:r>
              <w:rPr>
                <w:rFonts w:ascii="Arial" w:hAnsi="Arial" w:cs="Arial"/>
                <w:sz w:val="22"/>
                <w:szCs w:val="22"/>
              </w:rPr>
              <w:t>personas precandidatas o candidata</w:t>
            </w:r>
            <w:r w:rsidRPr="0025444B">
              <w:rPr>
                <w:rFonts w:ascii="Arial" w:hAnsi="Arial" w:cs="Arial"/>
                <w:sz w:val="22"/>
                <w:szCs w:val="22"/>
              </w:rPr>
              <w:t>s; así como el límite individual de aportaciones</w:t>
            </w:r>
            <w:r>
              <w:rPr>
                <w:rFonts w:ascii="Arial" w:hAnsi="Arial" w:cs="Arial"/>
                <w:sz w:val="22"/>
                <w:szCs w:val="22"/>
              </w:rPr>
              <w:t xml:space="preserve"> para</w:t>
            </w:r>
            <w:r w:rsidRPr="0025444B">
              <w:rPr>
                <w:rFonts w:ascii="Arial" w:hAnsi="Arial" w:cs="Arial"/>
                <w:sz w:val="22"/>
                <w:szCs w:val="22"/>
              </w:rPr>
              <w:t xml:space="preserve"> las elecciones.</w:t>
            </w:r>
          </w:p>
        </w:tc>
        <w:tc>
          <w:tcPr>
            <w:tcW w:w="3969" w:type="dxa"/>
            <w:shd w:val="clear" w:color="auto" w:fill="auto"/>
            <w:vAlign w:val="center"/>
          </w:tcPr>
          <w:p w14:paraId="102096F3" w14:textId="77777777" w:rsidR="00205E5B" w:rsidRDefault="00205E5B" w:rsidP="00291380">
            <w:pPr>
              <w:jc w:val="both"/>
              <w:rPr>
                <w:rFonts w:ascii="Arial" w:hAnsi="Arial" w:cs="Arial"/>
                <w:sz w:val="22"/>
                <w:szCs w:val="22"/>
              </w:rPr>
            </w:pPr>
            <w:r>
              <w:rPr>
                <w:rFonts w:ascii="Arial" w:hAnsi="Arial" w:cs="Arial"/>
                <w:sz w:val="22"/>
                <w:szCs w:val="22"/>
              </w:rPr>
              <w:lastRenderedPageBreak/>
              <w:t>Art. 67 del CEEC.</w:t>
            </w:r>
          </w:p>
        </w:tc>
      </w:tr>
      <w:tr w:rsidR="00205E5B" w14:paraId="78597B28" w14:textId="77777777" w:rsidTr="00205E5B">
        <w:tc>
          <w:tcPr>
            <w:tcW w:w="709" w:type="dxa"/>
            <w:shd w:val="clear" w:color="auto" w:fill="FDE9D9" w:themeFill="accent6" w:themeFillTint="33"/>
            <w:vAlign w:val="center"/>
          </w:tcPr>
          <w:p w14:paraId="6C57A21B" w14:textId="77777777" w:rsidR="00205E5B" w:rsidRPr="00205E5B" w:rsidRDefault="00205E5B" w:rsidP="00205E5B">
            <w:pPr>
              <w:jc w:val="center"/>
              <w:rPr>
                <w:rFonts w:ascii="Arial" w:hAnsi="Arial" w:cs="Arial"/>
                <w:b/>
                <w:sz w:val="22"/>
                <w:szCs w:val="22"/>
              </w:rPr>
            </w:pPr>
            <w:r>
              <w:rPr>
                <w:rFonts w:ascii="Arial" w:hAnsi="Arial" w:cs="Arial"/>
                <w:b/>
                <w:sz w:val="22"/>
                <w:szCs w:val="22"/>
              </w:rPr>
              <w:t>10</w:t>
            </w:r>
          </w:p>
        </w:tc>
        <w:tc>
          <w:tcPr>
            <w:tcW w:w="1844" w:type="dxa"/>
            <w:shd w:val="clear" w:color="auto" w:fill="92D050"/>
            <w:vAlign w:val="center"/>
          </w:tcPr>
          <w:p w14:paraId="78F2D453" w14:textId="77777777" w:rsidR="00205E5B" w:rsidRPr="00855436" w:rsidRDefault="00205E5B" w:rsidP="00C73955">
            <w:pPr>
              <w:jc w:val="center"/>
              <w:rPr>
                <w:rFonts w:ascii="Arial" w:hAnsi="Arial" w:cs="Arial"/>
                <w:sz w:val="22"/>
                <w:szCs w:val="22"/>
              </w:rPr>
            </w:pPr>
            <w:r w:rsidRPr="00855436">
              <w:rPr>
                <w:rFonts w:ascii="Arial" w:hAnsi="Arial" w:cs="Arial"/>
                <w:sz w:val="22"/>
                <w:szCs w:val="22"/>
              </w:rPr>
              <w:t>14 de octubre al 31 de enero de 2021</w:t>
            </w:r>
          </w:p>
        </w:tc>
        <w:tc>
          <w:tcPr>
            <w:tcW w:w="7512" w:type="dxa"/>
            <w:shd w:val="clear" w:color="auto" w:fill="auto"/>
            <w:vAlign w:val="center"/>
          </w:tcPr>
          <w:p w14:paraId="16C8715C" w14:textId="77777777" w:rsidR="00205E5B" w:rsidRPr="00D259F1" w:rsidRDefault="00205E5B" w:rsidP="00C73955">
            <w:pPr>
              <w:jc w:val="both"/>
              <w:rPr>
                <w:rFonts w:ascii="Arial" w:hAnsi="Arial" w:cs="Arial"/>
                <w:sz w:val="22"/>
                <w:szCs w:val="22"/>
              </w:rPr>
            </w:pPr>
            <w:r w:rsidRPr="00C73955">
              <w:rPr>
                <w:rFonts w:ascii="Arial" w:hAnsi="Arial" w:cs="Arial"/>
                <w:sz w:val="22"/>
                <w:szCs w:val="22"/>
              </w:rPr>
              <w:t>Periodo para que el</w:t>
            </w:r>
            <w:r>
              <w:rPr>
                <w:rFonts w:ascii="Arial" w:hAnsi="Arial" w:cs="Arial"/>
                <w:sz w:val="22"/>
                <w:szCs w:val="22"/>
              </w:rPr>
              <w:t xml:space="preserve"> Consejo General determine los topes de gastos de campaña de las elecciones. </w:t>
            </w:r>
          </w:p>
        </w:tc>
        <w:tc>
          <w:tcPr>
            <w:tcW w:w="3969" w:type="dxa"/>
            <w:shd w:val="clear" w:color="auto" w:fill="auto"/>
            <w:vAlign w:val="center"/>
          </w:tcPr>
          <w:p w14:paraId="22B19DFB" w14:textId="77777777" w:rsidR="00205E5B" w:rsidRDefault="00205E5B" w:rsidP="00FC23AC">
            <w:pPr>
              <w:jc w:val="both"/>
              <w:rPr>
                <w:rFonts w:ascii="Arial" w:hAnsi="Arial" w:cs="Arial"/>
                <w:sz w:val="22"/>
                <w:szCs w:val="22"/>
              </w:rPr>
            </w:pPr>
            <w:r>
              <w:rPr>
                <w:rFonts w:ascii="Arial" w:hAnsi="Arial" w:cs="Arial"/>
                <w:sz w:val="22"/>
                <w:szCs w:val="22"/>
              </w:rPr>
              <w:t xml:space="preserve">Art. 170 del CEEC. </w:t>
            </w:r>
          </w:p>
          <w:p w14:paraId="13066B92" w14:textId="77777777" w:rsidR="00205E5B" w:rsidRPr="00D259F1" w:rsidRDefault="00205E5B" w:rsidP="00FC23AC">
            <w:pPr>
              <w:jc w:val="both"/>
              <w:rPr>
                <w:rFonts w:ascii="Arial" w:hAnsi="Arial" w:cs="Arial"/>
                <w:sz w:val="22"/>
                <w:szCs w:val="22"/>
              </w:rPr>
            </w:pPr>
            <w:r w:rsidRPr="000E5425">
              <w:rPr>
                <w:rFonts w:ascii="Arial" w:hAnsi="Arial" w:cs="Arial"/>
                <w:sz w:val="22"/>
                <w:szCs w:val="22"/>
              </w:rPr>
              <w:t>PIyCC</w:t>
            </w:r>
            <w:r>
              <w:rPr>
                <w:rFonts w:ascii="Arial" w:hAnsi="Arial" w:cs="Arial"/>
                <w:sz w:val="22"/>
                <w:szCs w:val="22"/>
              </w:rPr>
              <w:t>, actividades 7.13, 7,14 y 7.15</w:t>
            </w:r>
          </w:p>
        </w:tc>
      </w:tr>
      <w:tr w:rsidR="00205E5B" w14:paraId="59777EAA" w14:textId="77777777" w:rsidTr="00205E5B">
        <w:tc>
          <w:tcPr>
            <w:tcW w:w="709" w:type="dxa"/>
            <w:shd w:val="clear" w:color="auto" w:fill="FDE9D9" w:themeFill="accent6" w:themeFillTint="33"/>
            <w:vAlign w:val="center"/>
          </w:tcPr>
          <w:p w14:paraId="1BD69370" w14:textId="77777777" w:rsidR="00205E5B" w:rsidRPr="00205E5B" w:rsidRDefault="00205E5B" w:rsidP="00205E5B">
            <w:pPr>
              <w:jc w:val="center"/>
              <w:rPr>
                <w:rFonts w:ascii="Arial" w:hAnsi="Arial" w:cs="Arial"/>
                <w:b/>
                <w:sz w:val="22"/>
                <w:szCs w:val="22"/>
              </w:rPr>
            </w:pPr>
            <w:r>
              <w:rPr>
                <w:rFonts w:ascii="Arial" w:hAnsi="Arial" w:cs="Arial"/>
                <w:b/>
                <w:sz w:val="22"/>
                <w:szCs w:val="22"/>
              </w:rPr>
              <w:t>11</w:t>
            </w:r>
          </w:p>
        </w:tc>
        <w:tc>
          <w:tcPr>
            <w:tcW w:w="1844" w:type="dxa"/>
            <w:shd w:val="clear" w:color="auto" w:fill="92D050"/>
            <w:vAlign w:val="center"/>
          </w:tcPr>
          <w:p w14:paraId="11E2E45D" w14:textId="77777777" w:rsidR="00205E5B" w:rsidRPr="00E17121" w:rsidRDefault="00205E5B" w:rsidP="00212C1E">
            <w:pPr>
              <w:jc w:val="center"/>
              <w:rPr>
                <w:rFonts w:ascii="Arial" w:hAnsi="Arial" w:cs="Arial"/>
                <w:sz w:val="22"/>
                <w:szCs w:val="22"/>
              </w:rPr>
            </w:pPr>
            <w:r>
              <w:rPr>
                <w:rFonts w:ascii="Arial" w:hAnsi="Arial" w:cs="Arial"/>
                <w:sz w:val="22"/>
                <w:szCs w:val="22"/>
              </w:rPr>
              <w:t>16</w:t>
            </w:r>
            <w:r w:rsidRPr="00E17121">
              <w:rPr>
                <w:rFonts w:ascii="Arial" w:hAnsi="Arial" w:cs="Arial"/>
                <w:sz w:val="22"/>
                <w:szCs w:val="22"/>
              </w:rPr>
              <w:t xml:space="preserve"> al</w:t>
            </w:r>
            <w:r w:rsidRPr="003F0266">
              <w:rPr>
                <w:rFonts w:ascii="Arial" w:hAnsi="Arial" w:cs="Arial"/>
                <w:sz w:val="22"/>
                <w:szCs w:val="22"/>
                <w:shd w:val="clear" w:color="auto" w:fill="92D050"/>
              </w:rPr>
              <w:t xml:space="preserve"> </w:t>
            </w:r>
            <w:r>
              <w:rPr>
                <w:rFonts w:ascii="Arial" w:hAnsi="Arial" w:cs="Arial"/>
                <w:sz w:val="22"/>
                <w:szCs w:val="22"/>
              </w:rPr>
              <w:t>31</w:t>
            </w:r>
          </w:p>
        </w:tc>
        <w:tc>
          <w:tcPr>
            <w:tcW w:w="7512" w:type="dxa"/>
            <w:shd w:val="clear" w:color="auto" w:fill="auto"/>
            <w:vAlign w:val="center"/>
          </w:tcPr>
          <w:p w14:paraId="485F91DC" w14:textId="77777777" w:rsidR="00205E5B" w:rsidRPr="00E17121" w:rsidRDefault="00205E5B" w:rsidP="00EE564A">
            <w:pPr>
              <w:jc w:val="both"/>
              <w:rPr>
                <w:rFonts w:ascii="Arial" w:hAnsi="Arial" w:cs="Arial"/>
                <w:sz w:val="22"/>
                <w:szCs w:val="22"/>
              </w:rPr>
            </w:pPr>
            <w:r>
              <w:rPr>
                <w:rFonts w:ascii="Arial" w:hAnsi="Arial" w:cs="Arial"/>
                <w:sz w:val="22"/>
                <w:szCs w:val="22"/>
              </w:rPr>
              <w:t xml:space="preserve">Consejo General aprueba el </w:t>
            </w:r>
            <w:r w:rsidRPr="00EB53F0">
              <w:rPr>
                <w:rFonts w:ascii="Arial" w:hAnsi="Arial" w:cs="Arial"/>
                <w:sz w:val="22"/>
                <w:szCs w:val="22"/>
              </w:rPr>
              <w:t>Reglamento y la Convocatoria</w:t>
            </w:r>
            <w:r>
              <w:rPr>
                <w:rFonts w:ascii="Arial" w:hAnsi="Arial" w:cs="Arial"/>
                <w:sz w:val="22"/>
                <w:szCs w:val="22"/>
              </w:rPr>
              <w:t xml:space="preserve"> para el proceso de selección</w:t>
            </w:r>
            <w:r w:rsidRPr="00462D36">
              <w:rPr>
                <w:rFonts w:ascii="Arial" w:hAnsi="Arial" w:cs="Arial"/>
                <w:sz w:val="22"/>
                <w:szCs w:val="22"/>
              </w:rPr>
              <w:t xml:space="preserve"> </w:t>
            </w:r>
            <w:r>
              <w:rPr>
                <w:rFonts w:ascii="Arial" w:hAnsi="Arial" w:cs="Arial"/>
                <w:sz w:val="22"/>
                <w:szCs w:val="22"/>
              </w:rPr>
              <w:t>de Candidaturas</w:t>
            </w:r>
            <w:r w:rsidRPr="00462D36">
              <w:rPr>
                <w:rFonts w:ascii="Arial" w:hAnsi="Arial" w:cs="Arial"/>
                <w:sz w:val="22"/>
                <w:szCs w:val="22"/>
              </w:rPr>
              <w:t xml:space="preserve"> Independientes</w:t>
            </w:r>
            <w:r>
              <w:rPr>
                <w:rFonts w:ascii="Arial" w:hAnsi="Arial" w:cs="Arial"/>
                <w:sz w:val="22"/>
                <w:szCs w:val="22"/>
              </w:rPr>
              <w:t>.</w:t>
            </w:r>
          </w:p>
        </w:tc>
        <w:tc>
          <w:tcPr>
            <w:tcW w:w="3969" w:type="dxa"/>
            <w:shd w:val="clear" w:color="auto" w:fill="auto"/>
            <w:vAlign w:val="center"/>
          </w:tcPr>
          <w:p w14:paraId="156B891B" w14:textId="77777777" w:rsidR="00205E5B" w:rsidRPr="00E17121" w:rsidRDefault="00205E5B" w:rsidP="00EE564A">
            <w:pPr>
              <w:jc w:val="both"/>
              <w:rPr>
                <w:rFonts w:ascii="Arial" w:hAnsi="Arial" w:cs="Arial"/>
                <w:sz w:val="22"/>
                <w:szCs w:val="22"/>
              </w:rPr>
            </w:pPr>
            <w:r>
              <w:rPr>
                <w:rFonts w:ascii="Arial" w:hAnsi="Arial" w:cs="Arial"/>
                <w:sz w:val="22"/>
                <w:szCs w:val="22"/>
              </w:rPr>
              <w:t>Actividad ordenada en el art. 330 del  CEEC, ajustada en virtud de la Resolución INE/CG289/2020, en proporción a los días previstos en el CEEC.</w:t>
            </w:r>
          </w:p>
        </w:tc>
      </w:tr>
      <w:tr w:rsidR="00205E5B" w14:paraId="222B4965" w14:textId="77777777" w:rsidTr="00205E5B">
        <w:tc>
          <w:tcPr>
            <w:tcW w:w="14034" w:type="dxa"/>
            <w:gridSpan w:val="4"/>
            <w:shd w:val="clear" w:color="auto" w:fill="CCC0D9" w:themeFill="accent4" w:themeFillTint="66"/>
            <w:vAlign w:val="center"/>
          </w:tcPr>
          <w:p w14:paraId="58431FE4" w14:textId="77777777" w:rsidR="00205E5B" w:rsidRPr="00205E5B" w:rsidRDefault="00205E5B" w:rsidP="00205E5B">
            <w:pPr>
              <w:jc w:val="center"/>
              <w:rPr>
                <w:rFonts w:ascii="Arial" w:hAnsi="Arial" w:cs="Arial"/>
                <w:b/>
                <w:sz w:val="28"/>
                <w:szCs w:val="28"/>
              </w:rPr>
            </w:pPr>
            <w:r w:rsidRPr="00205E5B">
              <w:rPr>
                <w:rFonts w:ascii="Arial" w:hAnsi="Arial" w:cs="Arial"/>
                <w:b/>
                <w:sz w:val="28"/>
                <w:szCs w:val="28"/>
              </w:rPr>
              <w:t>NOVIEMBRE 2020</w:t>
            </w:r>
          </w:p>
        </w:tc>
      </w:tr>
      <w:tr w:rsidR="00205E5B" w14:paraId="6A78E529" w14:textId="77777777" w:rsidTr="00205E5B">
        <w:tc>
          <w:tcPr>
            <w:tcW w:w="709" w:type="dxa"/>
            <w:shd w:val="clear" w:color="auto" w:fill="FDE9D9" w:themeFill="accent6" w:themeFillTint="33"/>
            <w:vAlign w:val="center"/>
          </w:tcPr>
          <w:p w14:paraId="71AB59D1" w14:textId="77777777" w:rsidR="00205E5B" w:rsidRPr="00205E5B" w:rsidRDefault="00205E5B" w:rsidP="00205E5B">
            <w:pPr>
              <w:jc w:val="center"/>
              <w:rPr>
                <w:rFonts w:ascii="Arial" w:hAnsi="Arial" w:cs="Arial"/>
                <w:b/>
                <w:sz w:val="22"/>
                <w:szCs w:val="22"/>
              </w:rPr>
            </w:pPr>
            <w:r>
              <w:rPr>
                <w:rFonts w:ascii="Arial" w:hAnsi="Arial" w:cs="Arial"/>
                <w:b/>
                <w:sz w:val="22"/>
                <w:szCs w:val="22"/>
              </w:rPr>
              <w:t>12</w:t>
            </w:r>
          </w:p>
        </w:tc>
        <w:tc>
          <w:tcPr>
            <w:tcW w:w="1844" w:type="dxa"/>
            <w:shd w:val="clear" w:color="auto" w:fill="92D050"/>
            <w:vAlign w:val="center"/>
          </w:tcPr>
          <w:p w14:paraId="55A1949F" w14:textId="77777777" w:rsidR="00205E5B" w:rsidRPr="00E17121" w:rsidRDefault="00205E5B" w:rsidP="003F0266">
            <w:pPr>
              <w:jc w:val="center"/>
              <w:rPr>
                <w:rFonts w:ascii="Arial" w:hAnsi="Arial" w:cs="Arial"/>
                <w:sz w:val="22"/>
                <w:szCs w:val="22"/>
              </w:rPr>
            </w:pPr>
            <w:r>
              <w:rPr>
                <w:rFonts w:ascii="Arial" w:hAnsi="Arial" w:cs="Arial"/>
                <w:sz w:val="22"/>
                <w:szCs w:val="22"/>
              </w:rPr>
              <w:t>01 al 20</w:t>
            </w:r>
          </w:p>
        </w:tc>
        <w:tc>
          <w:tcPr>
            <w:tcW w:w="7512" w:type="dxa"/>
            <w:shd w:val="clear" w:color="auto" w:fill="auto"/>
            <w:vAlign w:val="center"/>
          </w:tcPr>
          <w:p w14:paraId="32CF6E9B" w14:textId="77777777" w:rsidR="00205E5B" w:rsidRPr="00E17121" w:rsidRDefault="00205E5B" w:rsidP="00C76C85">
            <w:pPr>
              <w:jc w:val="both"/>
              <w:rPr>
                <w:rFonts w:ascii="Arial" w:hAnsi="Arial" w:cs="Arial"/>
                <w:sz w:val="22"/>
                <w:szCs w:val="22"/>
              </w:rPr>
            </w:pPr>
            <w:r>
              <w:rPr>
                <w:rFonts w:ascii="Arial" w:hAnsi="Arial" w:cs="Arial"/>
                <w:sz w:val="22"/>
                <w:szCs w:val="22"/>
              </w:rPr>
              <w:t xml:space="preserve">Publicación de la Convocatoria para las y los ciudadanos que deseen participar en el proceso de selección de candidaturas independientes. </w:t>
            </w:r>
          </w:p>
        </w:tc>
        <w:tc>
          <w:tcPr>
            <w:tcW w:w="3969" w:type="dxa"/>
            <w:shd w:val="clear" w:color="auto" w:fill="auto"/>
            <w:vAlign w:val="center"/>
          </w:tcPr>
          <w:p w14:paraId="5AD2F7CA" w14:textId="77777777" w:rsidR="00205E5B" w:rsidRPr="00E17121" w:rsidRDefault="00205E5B" w:rsidP="00851519">
            <w:pPr>
              <w:jc w:val="both"/>
              <w:rPr>
                <w:rFonts w:ascii="Arial" w:hAnsi="Arial" w:cs="Arial"/>
                <w:sz w:val="22"/>
                <w:szCs w:val="22"/>
              </w:rPr>
            </w:pPr>
            <w:r w:rsidRPr="00BD0EE6">
              <w:rPr>
                <w:rFonts w:ascii="Arial" w:hAnsi="Arial" w:cs="Arial"/>
                <w:sz w:val="22"/>
                <w:szCs w:val="22"/>
              </w:rPr>
              <w:t>Actividad ordenada en el art. 33</w:t>
            </w:r>
            <w:r>
              <w:rPr>
                <w:rFonts w:ascii="Arial" w:hAnsi="Arial" w:cs="Arial"/>
                <w:sz w:val="22"/>
                <w:szCs w:val="22"/>
              </w:rPr>
              <w:t>2</w:t>
            </w:r>
            <w:r w:rsidRPr="00BD0EE6">
              <w:rPr>
                <w:rFonts w:ascii="Arial" w:hAnsi="Arial" w:cs="Arial"/>
                <w:sz w:val="22"/>
                <w:szCs w:val="22"/>
              </w:rPr>
              <w:t xml:space="preserve"> del  CEEC, ajustada en virtud de</w:t>
            </w:r>
            <w:r>
              <w:rPr>
                <w:rFonts w:ascii="Arial" w:hAnsi="Arial" w:cs="Arial"/>
                <w:sz w:val="22"/>
                <w:szCs w:val="22"/>
              </w:rPr>
              <w:t xml:space="preserve"> </w:t>
            </w:r>
            <w:r w:rsidRPr="00BD0EE6">
              <w:rPr>
                <w:rFonts w:ascii="Arial" w:hAnsi="Arial" w:cs="Arial"/>
                <w:sz w:val="22"/>
                <w:szCs w:val="22"/>
              </w:rPr>
              <w:t>l</w:t>
            </w:r>
            <w:r>
              <w:rPr>
                <w:rFonts w:ascii="Arial" w:hAnsi="Arial" w:cs="Arial"/>
                <w:sz w:val="22"/>
                <w:szCs w:val="22"/>
              </w:rPr>
              <w:t>a</w:t>
            </w:r>
            <w:r w:rsidRPr="00BD0EE6">
              <w:rPr>
                <w:rFonts w:ascii="Arial" w:hAnsi="Arial" w:cs="Arial"/>
                <w:sz w:val="22"/>
                <w:szCs w:val="22"/>
              </w:rPr>
              <w:t xml:space="preserve"> </w:t>
            </w:r>
            <w:r>
              <w:rPr>
                <w:rFonts w:ascii="Arial" w:hAnsi="Arial" w:cs="Arial"/>
                <w:sz w:val="22"/>
                <w:szCs w:val="22"/>
              </w:rPr>
              <w:t>Resolución INE/CG289/2020</w:t>
            </w:r>
            <w:r w:rsidRPr="00BD0EE6">
              <w:rPr>
                <w:rFonts w:ascii="Arial" w:hAnsi="Arial" w:cs="Arial"/>
                <w:sz w:val="22"/>
                <w:szCs w:val="22"/>
              </w:rPr>
              <w:t>, en proporción a los días previstos en el CEEC.</w:t>
            </w:r>
            <w:r>
              <w:rPr>
                <w:rFonts w:ascii="Arial" w:hAnsi="Arial" w:cs="Arial"/>
                <w:sz w:val="22"/>
                <w:szCs w:val="22"/>
              </w:rPr>
              <w:t xml:space="preserve"> </w:t>
            </w:r>
            <w:r w:rsidRPr="00851519">
              <w:rPr>
                <w:rFonts w:ascii="Arial" w:hAnsi="Arial" w:cs="Arial"/>
                <w:sz w:val="22"/>
                <w:szCs w:val="22"/>
              </w:rPr>
              <w:t xml:space="preserve">PIyCC, actividad </w:t>
            </w:r>
            <w:r>
              <w:rPr>
                <w:rFonts w:ascii="Arial" w:hAnsi="Arial" w:cs="Arial"/>
                <w:sz w:val="22"/>
                <w:szCs w:val="22"/>
              </w:rPr>
              <w:t>8.1</w:t>
            </w:r>
          </w:p>
        </w:tc>
      </w:tr>
      <w:tr w:rsidR="00205E5B" w14:paraId="4595BFDB" w14:textId="77777777" w:rsidTr="00205E5B">
        <w:tc>
          <w:tcPr>
            <w:tcW w:w="709" w:type="dxa"/>
            <w:shd w:val="clear" w:color="auto" w:fill="FDE9D9" w:themeFill="accent6" w:themeFillTint="33"/>
            <w:vAlign w:val="center"/>
          </w:tcPr>
          <w:p w14:paraId="3AFC3B7F" w14:textId="77777777" w:rsidR="00205E5B" w:rsidRPr="00205E5B" w:rsidRDefault="00205E5B" w:rsidP="00205E5B">
            <w:pPr>
              <w:jc w:val="center"/>
              <w:rPr>
                <w:rFonts w:ascii="Arial" w:hAnsi="Arial" w:cs="Arial"/>
                <w:b/>
                <w:sz w:val="22"/>
                <w:szCs w:val="22"/>
              </w:rPr>
            </w:pPr>
            <w:r>
              <w:rPr>
                <w:rFonts w:ascii="Arial" w:hAnsi="Arial" w:cs="Arial"/>
                <w:b/>
                <w:sz w:val="22"/>
                <w:szCs w:val="22"/>
              </w:rPr>
              <w:t>13</w:t>
            </w:r>
          </w:p>
        </w:tc>
        <w:tc>
          <w:tcPr>
            <w:tcW w:w="1844" w:type="dxa"/>
            <w:shd w:val="clear" w:color="auto" w:fill="92D050"/>
            <w:vAlign w:val="center"/>
          </w:tcPr>
          <w:p w14:paraId="79835CA9" w14:textId="77777777" w:rsidR="00205E5B" w:rsidRDefault="00205E5B" w:rsidP="003F0266">
            <w:pPr>
              <w:jc w:val="center"/>
              <w:rPr>
                <w:rFonts w:ascii="Arial" w:hAnsi="Arial" w:cs="Arial"/>
                <w:sz w:val="22"/>
                <w:szCs w:val="22"/>
              </w:rPr>
            </w:pPr>
            <w:r>
              <w:rPr>
                <w:rFonts w:ascii="Arial" w:hAnsi="Arial" w:cs="Arial"/>
                <w:sz w:val="22"/>
                <w:szCs w:val="22"/>
              </w:rPr>
              <w:t xml:space="preserve">01 al 20 </w:t>
            </w:r>
          </w:p>
        </w:tc>
        <w:tc>
          <w:tcPr>
            <w:tcW w:w="7512" w:type="dxa"/>
            <w:shd w:val="clear" w:color="auto" w:fill="auto"/>
            <w:vAlign w:val="center"/>
          </w:tcPr>
          <w:p w14:paraId="3F86C451" w14:textId="77777777" w:rsidR="00205E5B" w:rsidRDefault="00205E5B" w:rsidP="00851519">
            <w:pPr>
              <w:jc w:val="both"/>
              <w:rPr>
                <w:rFonts w:ascii="Arial" w:hAnsi="Arial" w:cs="Arial"/>
                <w:sz w:val="22"/>
                <w:szCs w:val="22"/>
              </w:rPr>
            </w:pPr>
            <w:r>
              <w:rPr>
                <w:rFonts w:ascii="Arial" w:hAnsi="Arial" w:cs="Arial"/>
                <w:sz w:val="22"/>
                <w:szCs w:val="22"/>
              </w:rPr>
              <w:t>El Consejo General deberá a</w:t>
            </w:r>
            <w:r w:rsidRPr="001C4C8D">
              <w:rPr>
                <w:rFonts w:ascii="Arial" w:hAnsi="Arial" w:cs="Arial"/>
                <w:sz w:val="22"/>
                <w:szCs w:val="22"/>
              </w:rPr>
              <w:t>proba</w:t>
            </w:r>
            <w:r>
              <w:rPr>
                <w:rFonts w:ascii="Arial" w:hAnsi="Arial" w:cs="Arial"/>
                <w:sz w:val="22"/>
                <w:szCs w:val="22"/>
              </w:rPr>
              <w:t xml:space="preserve">r </w:t>
            </w:r>
            <w:r w:rsidRPr="001C4C8D">
              <w:rPr>
                <w:rFonts w:ascii="Arial" w:hAnsi="Arial" w:cs="Arial"/>
                <w:sz w:val="22"/>
                <w:szCs w:val="22"/>
              </w:rPr>
              <w:t>el Acuerdo</w:t>
            </w:r>
            <w:r>
              <w:rPr>
                <w:rFonts w:ascii="Arial" w:hAnsi="Arial" w:cs="Arial"/>
                <w:sz w:val="22"/>
                <w:szCs w:val="22"/>
              </w:rPr>
              <w:t xml:space="preserve"> por el que se emite la Convocatoria para el registro de</w:t>
            </w:r>
            <w:r w:rsidRPr="00851519">
              <w:rPr>
                <w:rFonts w:ascii="Arial" w:hAnsi="Arial" w:cs="Arial"/>
                <w:sz w:val="22"/>
                <w:szCs w:val="22"/>
              </w:rPr>
              <w:t xml:space="preserve"> candidaturas a los cargos de elección popular de las elecciones correspondientes al Proceso Electoral Local 20</w:t>
            </w:r>
            <w:r>
              <w:rPr>
                <w:rFonts w:ascii="Arial" w:hAnsi="Arial" w:cs="Arial"/>
                <w:sz w:val="22"/>
                <w:szCs w:val="22"/>
              </w:rPr>
              <w:t>20</w:t>
            </w:r>
            <w:r w:rsidRPr="00851519">
              <w:rPr>
                <w:rFonts w:ascii="Arial" w:hAnsi="Arial" w:cs="Arial"/>
                <w:sz w:val="22"/>
                <w:szCs w:val="22"/>
              </w:rPr>
              <w:t>-20</w:t>
            </w:r>
            <w:r>
              <w:rPr>
                <w:rFonts w:ascii="Arial" w:hAnsi="Arial" w:cs="Arial"/>
                <w:sz w:val="22"/>
                <w:szCs w:val="22"/>
              </w:rPr>
              <w:t>21</w:t>
            </w:r>
            <w:r w:rsidRPr="00851519">
              <w:rPr>
                <w:rFonts w:ascii="Arial" w:hAnsi="Arial" w:cs="Arial"/>
                <w:sz w:val="22"/>
                <w:szCs w:val="22"/>
              </w:rPr>
              <w:t>, así como la determinación de los documentos idóneos para la acreditación de los requisitos de elegibilidad de las y los candidatos, al igual que aquéllos que los partidos políticos y/o coaliciones deberán aportar con la solicitud del registro de sus candidaturas</w:t>
            </w:r>
            <w:r>
              <w:rPr>
                <w:rFonts w:ascii="Arial" w:hAnsi="Arial" w:cs="Arial"/>
                <w:sz w:val="22"/>
                <w:szCs w:val="22"/>
              </w:rPr>
              <w:t>.</w:t>
            </w:r>
          </w:p>
        </w:tc>
        <w:tc>
          <w:tcPr>
            <w:tcW w:w="3969" w:type="dxa"/>
            <w:shd w:val="clear" w:color="auto" w:fill="auto"/>
            <w:vAlign w:val="center"/>
          </w:tcPr>
          <w:p w14:paraId="30263A42" w14:textId="77777777" w:rsidR="00205E5B" w:rsidRPr="00851519" w:rsidRDefault="00205E5B" w:rsidP="00DB41DF">
            <w:pPr>
              <w:jc w:val="both"/>
              <w:rPr>
                <w:rFonts w:ascii="Arial" w:hAnsi="Arial" w:cs="Arial"/>
                <w:sz w:val="22"/>
                <w:szCs w:val="22"/>
                <w:highlight w:val="yellow"/>
              </w:rPr>
            </w:pPr>
            <w:r w:rsidRPr="00DB41DF">
              <w:rPr>
                <w:rFonts w:ascii="Arial" w:hAnsi="Arial" w:cs="Arial"/>
                <w:sz w:val="22"/>
                <w:szCs w:val="22"/>
              </w:rPr>
              <w:t>Art. 114 fracción VXII, del CEEC</w:t>
            </w:r>
          </w:p>
        </w:tc>
      </w:tr>
      <w:tr w:rsidR="00205E5B" w14:paraId="61A60A4A" w14:textId="77777777" w:rsidTr="00205E5B">
        <w:tc>
          <w:tcPr>
            <w:tcW w:w="709" w:type="dxa"/>
            <w:shd w:val="clear" w:color="auto" w:fill="FDE9D9" w:themeFill="accent6" w:themeFillTint="33"/>
            <w:vAlign w:val="center"/>
          </w:tcPr>
          <w:p w14:paraId="1CEE1226" w14:textId="77777777" w:rsidR="00205E5B" w:rsidRPr="00205E5B" w:rsidRDefault="00205E5B" w:rsidP="00720CC1">
            <w:pPr>
              <w:jc w:val="center"/>
              <w:rPr>
                <w:rFonts w:ascii="Arial" w:hAnsi="Arial" w:cs="Arial"/>
                <w:b/>
                <w:sz w:val="22"/>
                <w:szCs w:val="22"/>
              </w:rPr>
            </w:pPr>
            <w:r>
              <w:rPr>
                <w:rFonts w:ascii="Arial" w:hAnsi="Arial" w:cs="Arial"/>
                <w:b/>
                <w:sz w:val="22"/>
                <w:szCs w:val="22"/>
              </w:rPr>
              <w:t>1</w:t>
            </w:r>
            <w:r w:rsidR="00720CC1">
              <w:rPr>
                <w:rFonts w:ascii="Arial" w:hAnsi="Arial" w:cs="Arial"/>
                <w:b/>
                <w:sz w:val="22"/>
                <w:szCs w:val="22"/>
              </w:rPr>
              <w:t>4</w:t>
            </w:r>
          </w:p>
        </w:tc>
        <w:tc>
          <w:tcPr>
            <w:tcW w:w="1844" w:type="dxa"/>
            <w:shd w:val="clear" w:color="auto" w:fill="92D050"/>
            <w:vAlign w:val="center"/>
          </w:tcPr>
          <w:p w14:paraId="743AEA42" w14:textId="77777777" w:rsidR="00205E5B" w:rsidRDefault="00A15112" w:rsidP="00EE564A">
            <w:pPr>
              <w:jc w:val="center"/>
              <w:rPr>
                <w:rFonts w:ascii="Arial" w:hAnsi="Arial" w:cs="Arial"/>
                <w:sz w:val="22"/>
                <w:szCs w:val="22"/>
              </w:rPr>
            </w:pPr>
            <w:r w:rsidRPr="00A15112">
              <w:rPr>
                <w:rFonts w:ascii="Arial" w:hAnsi="Arial" w:cs="Arial"/>
                <w:sz w:val="22"/>
                <w:szCs w:val="22"/>
              </w:rPr>
              <w:t xml:space="preserve">A más tardar el </w:t>
            </w:r>
            <w:r w:rsidR="00205E5B">
              <w:rPr>
                <w:rFonts w:ascii="Arial" w:hAnsi="Arial" w:cs="Arial"/>
                <w:sz w:val="22"/>
                <w:szCs w:val="22"/>
              </w:rPr>
              <w:t>10</w:t>
            </w:r>
          </w:p>
        </w:tc>
        <w:tc>
          <w:tcPr>
            <w:tcW w:w="7512" w:type="dxa"/>
            <w:shd w:val="clear" w:color="auto" w:fill="auto"/>
            <w:vAlign w:val="center"/>
          </w:tcPr>
          <w:p w14:paraId="1339D77F" w14:textId="77777777" w:rsidR="00205E5B" w:rsidRPr="00765CF9" w:rsidRDefault="00A15112" w:rsidP="00A15112">
            <w:pPr>
              <w:jc w:val="both"/>
              <w:rPr>
                <w:rFonts w:ascii="Arial" w:hAnsi="Arial" w:cs="Arial"/>
                <w:sz w:val="22"/>
                <w:szCs w:val="22"/>
              </w:rPr>
            </w:pPr>
            <w:r>
              <w:rPr>
                <w:rFonts w:ascii="Arial" w:hAnsi="Arial" w:cs="Arial"/>
                <w:sz w:val="22"/>
                <w:szCs w:val="22"/>
              </w:rPr>
              <w:t>E</w:t>
            </w:r>
            <w:r w:rsidR="00205E5B">
              <w:rPr>
                <w:rFonts w:ascii="Arial" w:hAnsi="Arial" w:cs="Arial"/>
                <w:sz w:val="22"/>
                <w:szCs w:val="22"/>
              </w:rPr>
              <w:t xml:space="preserve">n su caso, la Agrupación Política con registro estatal </w:t>
            </w:r>
            <w:r>
              <w:rPr>
                <w:rFonts w:ascii="Arial" w:hAnsi="Arial" w:cs="Arial"/>
                <w:sz w:val="22"/>
                <w:szCs w:val="22"/>
              </w:rPr>
              <w:t xml:space="preserve">podrá </w:t>
            </w:r>
            <w:r w:rsidR="00205E5B">
              <w:rPr>
                <w:rFonts w:ascii="Arial" w:hAnsi="Arial" w:cs="Arial"/>
                <w:sz w:val="22"/>
                <w:szCs w:val="22"/>
              </w:rPr>
              <w:t>present</w:t>
            </w:r>
            <w:r>
              <w:rPr>
                <w:rFonts w:ascii="Arial" w:hAnsi="Arial" w:cs="Arial"/>
                <w:sz w:val="22"/>
                <w:szCs w:val="22"/>
              </w:rPr>
              <w:t>ar</w:t>
            </w:r>
            <w:r w:rsidR="00205E5B">
              <w:rPr>
                <w:rFonts w:ascii="Arial" w:hAnsi="Arial" w:cs="Arial"/>
                <w:sz w:val="22"/>
                <w:szCs w:val="22"/>
              </w:rPr>
              <w:t xml:space="preserve"> solicitud de registro del Acuerdo de Participación con un Partido Político o Coalición para la elección de Gubernatura del Estado.</w:t>
            </w:r>
          </w:p>
        </w:tc>
        <w:tc>
          <w:tcPr>
            <w:tcW w:w="3969" w:type="dxa"/>
            <w:shd w:val="clear" w:color="auto" w:fill="auto"/>
            <w:vAlign w:val="center"/>
          </w:tcPr>
          <w:p w14:paraId="2D0CDDCF" w14:textId="77777777" w:rsidR="00205E5B" w:rsidRPr="00765CF9" w:rsidRDefault="00205E5B" w:rsidP="00EE564A">
            <w:pPr>
              <w:jc w:val="both"/>
              <w:rPr>
                <w:rFonts w:ascii="Arial" w:hAnsi="Arial" w:cs="Arial"/>
                <w:sz w:val="22"/>
                <w:szCs w:val="22"/>
              </w:rPr>
            </w:pPr>
            <w:r>
              <w:rPr>
                <w:rFonts w:ascii="Arial" w:hAnsi="Arial" w:cs="Arial"/>
                <w:sz w:val="22"/>
                <w:szCs w:val="22"/>
              </w:rPr>
              <w:t>Art. 94 del CEEC.</w:t>
            </w:r>
          </w:p>
        </w:tc>
      </w:tr>
      <w:tr w:rsidR="00205E5B" w14:paraId="43CC9C68" w14:textId="77777777" w:rsidTr="00205E5B">
        <w:tc>
          <w:tcPr>
            <w:tcW w:w="709" w:type="dxa"/>
            <w:shd w:val="clear" w:color="auto" w:fill="FDE9D9" w:themeFill="accent6" w:themeFillTint="33"/>
            <w:vAlign w:val="center"/>
          </w:tcPr>
          <w:p w14:paraId="39E5ACA6" w14:textId="77777777" w:rsidR="00205E5B" w:rsidRPr="00205E5B" w:rsidRDefault="00205E5B" w:rsidP="00720CC1">
            <w:pPr>
              <w:jc w:val="center"/>
              <w:rPr>
                <w:rFonts w:ascii="Arial" w:hAnsi="Arial" w:cs="Arial"/>
                <w:b/>
                <w:sz w:val="22"/>
                <w:szCs w:val="22"/>
              </w:rPr>
            </w:pPr>
            <w:r>
              <w:rPr>
                <w:rFonts w:ascii="Arial" w:hAnsi="Arial" w:cs="Arial"/>
                <w:b/>
                <w:sz w:val="22"/>
                <w:szCs w:val="22"/>
              </w:rPr>
              <w:t>1</w:t>
            </w:r>
            <w:r w:rsidR="00720CC1">
              <w:rPr>
                <w:rFonts w:ascii="Arial" w:hAnsi="Arial" w:cs="Arial"/>
                <w:b/>
                <w:sz w:val="22"/>
                <w:szCs w:val="22"/>
              </w:rPr>
              <w:t>5</w:t>
            </w:r>
          </w:p>
        </w:tc>
        <w:tc>
          <w:tcPr>
            <w:tcW w:w="1844" w:type="dxa"/>
            <w:shd w:val="clear" w:color="auto" w:fill="92D050"/>
            <w:vAlign w:val="center"/>
          </w:tcPr>
          <w:p w14:paraId="3B1D2822" w14:textId="77777777" w:rsidR="00205E5B" w:rsidRPr="002B17CF" w:rsidRDefault="00205E5B" w:rsidP="00C76E01">
            <w:pPr>
              <w:jc w:val="center"/>
              <w:rPr>
                <w:rFonts w:ascii="Arial" w:hAnsi="Arial" w:cs="Arial"/>
                <w:sz w:val="22"/>
                <w:szCs w:val="22"/>
              </w:rPr>
            </w:pPr>
            <w:r>
              <w:rPr>
                <w:rFonts w:ascii="Arial" w:hAnsi="Arial" w:cs="Arial"/>
                <w:sz w:val="22"/>
                <w:szCs w:val="22"/>
              </w:rPr>
              <w:t>11</w:t>
            </w:r>
          </w:p>
        </w:tc>
        <w:tc>
          <w:tcPr>
            <w:tcW w:w="7512" w:type="dxa"/>
            <w:shd w:val="clear" w:color="auto" w:fill="auto"/>
            <w:vAlign w:val="center"/>
          </w:tcPr>
          <w:p w14:paraId="6899734C" w14:textId="77777777" w:rsidR="00205E5B" w:rsidRDefault="00205E5B" w:rsidP="001C4C8D">
            <w:pPr>
              <w:jc w:val="both"/>
              <w:rPr>
                <w:rFonts w:ascii="Arial" w:hAnsi="Arial" w:cs="Arial"/>
                <w:sz w:val="22"/>
                <w:szCs w:val="22"/>
              </w:rPr>
            </w:pPr>
            <w:r>
              <w:rPr>
                <w:rFonts w:ascii="Arial" w:hAnsi="Arial" w:cs="Arial"/>
                <w:sz w:val="22"/>
                <w:szCs w:val="22"/>
              </w:rPr>
              <w:t>El Consejo General deberá a</w:t>
            </w:r>
            <w:r w:rsidRPr="001C4C8D">
              <w:rPr>
                <w:rFonts w:ascii="Arial" w:hAnsi="Arial" w:cs="Arial"/>
                <w:sz w:val="22"/>
                <w:szCs w:val="22"/>
              </w:rPr>
              <w:t>proba</w:t>
            </w:r>
            <w:r>
              <w:rPr>
                <w:rFonts w:ascii="Arial" w:hAnsi="Arial" w:cs="Arial"/>
                <w:sz w:val="22"/>
                <w:szCs w:val="22"/>
              </w:rPr>
              <w:t xml:space="preserve">r </w:t>
            </w:r>
            <w:r w:rsidRPr="001C4C8D">
              <w:rPr>
                <w:rFonts w:ascii="Arial" w:hAnsi="Arial" w:cs="Arial"/>
                <w:sz w:val="22"/>
                <w:szCs w:val="22"/>
              </w:rPr>
              <w:t>el Acuerdo</w:t>
            </w:r>
            <w:r>
              <w:rPr>
                <w:rFonts w:ascii="Arial" w:hAnsi="Arial" w:cs="Arial"/>
                <w:sz w:val="22"/>
                <w:szCs w:val="22"/>
              </w:rPr>
              <w:t xml:space="preserve"> relativo a la</w:t>
            </w:r>
            <w:r w:rsidRPr="001C4C8D">
              <w:rPr>
                <w:rFonts w:ascii="Arial" w:hAnsi="Arial" w:cs="Arial"/>
                <w:sz w:val="22"/>
                <w:szCs w:val="22"/>
              </w:rPr>
              <w:t xml:space="preserve"> </w:t>
            </w:r>
            <w:r>
              <w:rPr>
                <w:rFonts w:ascii="Arial" w:hAnsi="Arial" w:cs="Arial"/>
                <w:sz w:val="22"/>
                <w:szCs w:val="22"/>
              </w:rPr>
              <w:t>i</w:t>
            </w:r>
            <w:r w:rsidRPr="001C4C8D">
              <w:rPr>
                <w:rFonts w:ascii="Arial" w:hAnsi="Arial" w:cs="Arial"/>
                <w:sz w:val="22"/>
                <w:szCs w:val="22"/>
              </w:rPr>
              <w:t xml:space="preserve">ntegración del </w:t>
            </w:r>
            <w:r>
              <w:rPr>
                <w:rFonts w:ascii="Arial" w:hAnsi="Arial" w:cs="Arial"/>
                <w:sz w:val="22"/>
                <w:szCs w:val="22"/>
              </w:rPr>
              <w:t>Comité Técnico Asesor del PREP (</w:t>
            </w:r>
            <w:r w:rsidRPr="001C4C8D">
              <w:rPr>
                <w:rFonts w:ascii="Arial" w:hAnsi="Arial" w:cs="Arial"/>
                <w:sz w:val="22"/>
                <w:szCs w:val="22"/>
              </w:rPr>
              <w:t>COTAPREP</w:t>
            </w:r>
            <w:r>
              <w:rPr>
                <w:rFonts w:ascii="Arial" w:hAnsi="Arial" w:cs="Arial"/>
                <w:sz w:val="22"/>
                <w:szCs w:val="22"/>
              </w:rPr>
              <w:t>)</w:t>
            </w:r>
          </w:p>
        </w:tc>
        <w:tc>
          <w:tcPr>
            <w:tcW w:w="3969" w:type="dxa"/>
            <w:shd w:val="clear" w:color="auto" w:fill="auto"/>
            <w:vAlign w:val="center"/>
          </w:tcPr>
          <w:p w14:paraId="61E9075E" w14:textId="77777777" w:rsidR="00205E5B" w:rsidRDefault="00205E5B" w:rsidP="00C76E01">
            <w:pPr>
              <w:jc w:val="both"/>
              <w:rPr>
                <w:rFonts w:ascii="Arial" w:hAnsi="Arial" w:cs="Arial"/>
                <w:sz w:val="22"/>
                <w:szCs w:val="22"/>
              </w:rPr>
            </w:pPr>
            <w:r w:rsidRPr="001C4C8D">
              <w:rPr>
                <w:rFonts w:ascii="Arial" w:hAnsi="Arial" w:cs="Arial"/>
                <w:sz w:val="22"/>
                <w:szCs w:val="22"/>
              </w:rPr>
              <w:t>Art. 339, núm. 1 inciso b) y 340, RE. Anexo 13, numeral 33, RE.</w:t>
            </w:r>
            <w:r>
              <w:rPr>
                <w:rFonts w:ascii="Arial" w:hAnsi="Arial" w:cs="Arial"/>
                <w:sz w:val="22"/>
                <w:szCs w:val="22"/>
              </w:rPr>
              <w:t xml:space="preserve"> y </w:t>
            </w:r>
            <w:r w:rsidRPr="003D2D59">
              <w:rPr>
                <w:rFonts w:ascii="Arial" w:hAnsi="Arial" w:cs="Arial"/>
                <w:sz w:val="22"/>
                <w:szCs w:val="22"/>
              </w:rPr>
              <w:t>PIyCC</w:t>
            </w:r>
            <w:r>
              <w:rPr>
                <w:rFonts w:ascii="Arial" w:hAnsi="Arial" w:cs="Arial"/>
                <w:sz w:val="22"/>
                <w:szCs w:val="22"/>
              </w:rPr>
              <w:t>, actividad 16.2</w:t>
            </w:r>
          </w:p>
        </w:tc>
      </w:tr>
      <w:tr w:rsidR="00205E5B" w14:paraId="431A2D80" w14:textId="77777777" w:rsidTr="00205E5B">
        <w:tc>
          <w:tcPr>
            <w:tcW w:w="709" w:type="dxa"/>
            <w:shd w:val="clear" w:color="auto" w:fill="FDE9D9" w:themeFill="accent6" w:themeFillTint="33"/>
            <w:vAlign w:val="center"/>
          </w:tcPr>
          <w:p w14:paraId="1B9913E8" w14:textId="77777777" w:rsidR="00205E5B" w:rsidRPr="00205E5B" w:rsidRDefault="00205E5B" w:rsidP="00720CC1">
            <w:pPr>
              <w:jc w:val="center"/>
              <w:rPr>
                <w:rFonts w:ascii="Arial" w:hAnsi="Arial" w:cs="Arial"/>
                <w:b/>
                <w:sz w:val="22"/>
                <w:szCs w:val="22"/>
              </w:rPr>
            </w:pPr>
            <w:r>
              <w:rPr>
                <w:rFonts w:ascii="Arial" w:hAnsi="Arial" w:cs="Arial"/>
                <w:b/>
                <w:sz w:val="22"/>
                <w:szCs w:val="22"/>
              </w:rPr>
              <w:t>1</w:t>
            </w:r>
            <w:r w:rsidR="00720CC1">
              <w:rPr>
                <w:rFonts w:ascii="Arial" w:hAnsi="Arial" w:cs="Arial"/>
                <w:b/>
                <w:sz w:val="22"/>
                <w:szCs w:val="22"/>
              </w:rPr>
              <w:t>6</w:t>
            </w:r>
          </w:p>
        </w:tc>
        <w:tc>
          <w:tcPr>
            <w:tcW w:w="1844" w:type="dxa"/>
            <w:shd w:val="clear" w:color="auto" w:fill="92D050"/>
            <w:vAlign w:val="center"/>
          </w:tcPr>
          <w:p w14:paraId="5A9D61C1" w14:textId="77777777" w:rsidR="00205E5B" w:rsidRPr="00133F51" w:rsidRDefault="00205E5B" w:rsidP="00C76E01">
            <w:pPr>
              <w:jc w:val="center"/>
              <w:rPr>
                <w:rFonts w:ascii="Arial" w:hAnsi="Arial" w:cs="Arial"/>
                <w:sz w:val="22"/>
                <w:szCs w:val="22"/>
              </w:rPr>
            </w:pPr>
            <w:r w:rsidRPr="002B17CF">
              <w:rPr>
                <w:rFonts w:ascii="Arial" w:hAnsi="Arial" w:cs="Arial"/>
                <w:sz w:val="22"/>
                <w:szCs w:val="22"/>
              </w:rPr>
              <w:t xml:space="preserve"> </w:t>
            </w:r>
            <w:r>
              <w:rPr>
                <w:rFonts w:ascii="Arial" w:hAnsi="Arial" w:cs="Arial"/>
                <w:sz w:val="22"/>
                <w:szCs w:val="22"/>
              </w:rPr>
              <w:t>1</w:t>
            </w:r>
            <w:r w:rsidRPr="002B17CF">
              <w:rPr>
                <w:rFonts w:ascii="Arial" w:hAnsi="Arial" w:cs="Arial"/>
                <w:sz w:val="22"/>
                <w:szCs w:val="22"/>
              </w:rPr>
              <w:t>1 de noviembre al 31 de diciembre</w:t>
            </w:r>
          </w:p>
        </w:tc>
        <w:tc>
          <w:tcPr>
            <w:tcW w:w="7512" w:type="dxa"/>
            <w:shd w:val="clear" w:color="auto" w:fill="auto"/>
            <w:vAlign w:val="center"/>
          </w:tcPr>
          <w:p w14:paraId="62BC04F9" w14:textId="77777777" w:rsidR="00205E5B" w:rsidRPr="00133F51" w:rsidRDefault="00205E5B" w:rsidP="00D2000B">
            <w:pPr>
              <w:jc w:val="both"/>
              <w:rPr>
                <w:rFonts w:ascii="Arial" w:hAnsi="Arial" w:cs="Arial"/>
                <w:sz w:val="22"/>
                <w:szCs w:val="22"/>
              </w:rPr>
            </w:pPr>
            <w:r>
              <w:rPr>
                <w:rFonts w:ascii="Arial" w:hAnsi="Arial" w:cs="Arial"/>
                <w:sz w:val="22"/>
                <w:szCs w:val="22"/>
              </w:rPr>
              <w:t xml:space="preserve">Periodo para que el </w:t>
            </w:r>
            <w:r w:rsidRPr="005956F9">
              <w:rPr>
                <w:rFonts w:ascii="Arial" w:hAnsi="Arial" w:cs="Arial"/>
                <w:sz w:val="22"/>
                <w:szCs w:val="22"/>
              </w:rPr>
              <w:t xml:space="preserve">Consejo General del </w:t>
            </w:r>
            <w:r>
              <w:rPr>
                <w:rFonts w:ascii="Arial" w:hAnsi="Arial" w:cs="Arial"/>
                <w:sz w:val="22"/>
                <w:szCs w:val="22"/>
              </w:rPr>
              <w:t xml:space="preserve">IEE apruebe </w:t>
            </w:r>
            <w:r w:rsidRPr="005956F9">
              <w:rPr>
                <w:rFonts w:ascii="Arial" w:hAnsi="Arial" w:cs="Arial"/>
                <w:sz w:val="22"/>
                <w:szCs w:val="22"/>
              </w:rPr>
              <w:t>documentación y material electoral</w:t>
            </w:r>
            <w:r>
              <w:rPr>
                <w:rFonts w:ascii="Arial" w:hAnsi="Arial" w:cs="Arial"/>
                <w:sz w:val="22"/>
                <w:szCs w:val="22"/>
              </w:rPr>
              <w:t>.</w:t>
            </w:r>
          </w:p>
        </w:tc>
        <w:tc>
          <w:tcPr>
            <w:tcW w:w="3969" w:type="dxa"/>
            <w:shd w:val="clear" w:color="auto" w:fill="auto"/>
            <w:vAlign w:val="center"/>
          </w:tcPr>
          <w:p w14:paraId="6217B8D2" w14:textId="77777777" w:rsidR="00205E5B" w:rsidRPr="00133F51" w:rsidRDefault="00205E5B" w:rsidP="00C76E01">
            <w:pPr>
              <w:jc w:val="both"/>
              <w:rPr>
                <w:rFonts w:ascii="Arial" w:hAnsi="Arial" w:cs="Arial"/>
                <w:sz w:val="22"/>
                <w:szCs w:val="22"/>
              </w:rPr>
            </w:pPr>
            <w:r>
              <w:rPr>
                <w:rFonts w:ascii="Arial" w:hAnsi="Arial" w:cs="Arial"/>
                <w:sz w:val="22"/>
                <w:szCs w:val="22"/>
              </w:rPr>
              <w:t xml:space="preserve">Art. 114, fracción XIV, del CEEC y </w:t>
            </w:r>
            <w:r w:rsidRPr="003D2D59">
              <w:rPr>
                <w:rFonts w:ascii="Arial" w:hAnsi="Arial" w:cs="Arial"/>
                <w:sz w:val="22"/>
                <w:szCs w:val="22"/>
              </w:rPr>
              <w:t>PIyCC</w:t>
            </w:r>
            <w:r>
              <w:rPr>
                <w:rFonts w:ascii="Arial" w:hAnsi="Arial" w:cs="Arial"/>
                <w:sz w:val="22"/>
                <w:szCs w:val="22"/>
              </w:rPr>
              <w:t>, actividad 11.8</w:t>
            </w:r>
          </w:p>
        </w:tc>
      </w:tr>
      <w:tr w:rsidR="00205E5B" w14:paraId="70ECF458" w14:textId="77777777" w:rsidTr="00205E5B">
        <w:tc>
          <w:tcPr>
            <w:tcW w:w="709" w:type="dxa"/>
            <w:shd w:val="clear" w:color="auto" w:fill="FDE9D9" w:themeFill="accent6" w:themeFillTint="33"/>
            <w:vAlign w:val="center"/>
          </w:tcPr>
          <w:p w14:paraId="5E505FD7" w14:textId="77777777" w:rsidR="00205E5B" w:rsidRPr="00205E5B" w:rsidRDefault="00720CC1" w:rsidP="00205E5B">
            <w:pPr>
              <w:jc w:val="center"/>
              <w:rPr>
                <w:rFonts w:ascii="Arial" w:hAnsi="Arial" w:cs="Arial"/>
                <w:b/>
                <w:sz w:val="22"/>
                <w:szCs w:val="22"/>
              </w:rPr>
            </w:pPr>
            <w:r>
              <w:rPr>
                <w:rFonts w:ascii="Arial" w:hAnsi="Arial" w:cs="Arial"/>
                <w:b/>
                <w:sz w:val="22"/>
                <w:szCs w:val="22"/>
              </w:rPr>
              <w:lastRenderedPageBreak/>
              <w:t>17</w:t>
            </w:r>
          </w:p>
        </w:tc>
        <w:tc>
          <w:tcPr>
            <w:tcW w:w="1844" w:type="dxa"/>
            <w:shd w:val="clear" w:color="auto" w:fill="92D050"/>
            <w:vAlign w:val="center"/>
          </w:tcPr>
          <w:p w14:paraId="4C799ADD" w14:textId="77777777" w:rsidR="00205E5B" w:rsidRDefault="00A15112" w:rsidP="00851519">
            <w:pPr>
              <w:jc w:val="center"/>
              <w:rPr>
                <w:rFonts w:ascii="Arial" w:hAnsi="Arial" w:cs="Arial"/>
                <w:sz w:val="22"/>
                <w:szCs w:val="22"/>
              </w:rPr>
            </w:pPr>
            <w:r w:rsidRPr="00A15112">
              <w:rPr>
                <w:rFonts w:ascii="Arial" w:hAnsi="Arial" w:cs="Arial"/>
                <w:sz w:val="22"/>
                <w:szCs w:val="22"/>
              </w:rPr>
              <w:t xml:space="preserve">A más tardar el </w:t>
            </w:r>
            <w:r w:rsidR="00205E5B">
              <w:rPr>
                <w:rFonts w:ascii="Arial" w:hAnsi="Arial" w:cs="Arial"/>
                <w:sz w:val="22"/>
                <w:szCs w:val="22"/>
              </w:rPr>
              <w:t>20</w:t>
            </w:r>
            <w:r>
              <w:rPr>
                <w:rFonts w:ascii="Arial" w:hAnsi="Arial" w:cs="Arial"/>
                <w:sz w:val="22"/>
                <w:szCs w:val="22"/>
              </w:rPr>
              <w:t xml:space="preserve"> </w:t>
            </w:r>
          </w:p>
        </w:tc>
        <w:tc>
          <w:tcPr>
            <w:tcW w:w="7512" w:type="dxa"/>
            <w:shd w:val="clear" w:color="auto" w:fill="auto"/>
            <w:vAlign w:val="center"/>
          </w:tcPr>
          <w:p w14:paraId="7036EF5E" w14:textId="77777777" w:rsidR="00205E5B" w:rsidRPr="00765CF9" w:rsidRDefault="00A15112" w:rsidP="00A15112">
            <w:pPr>
              <w:jc w:val="both"/>
              <w:rPr>
                <w:rFonts w:ascii="Arial" w:hAnsi="Arial" w:cs="Arial"/>
                <w:sz w:val="22"/>
                <w:szCs w:val="22"/>
              </w:rPr>
            </w:pPr>
            <w:r>
              <w:rPr>
                <w:rFonts w:ascii="Arial" w:hAnsi="Arial" w:cs="Arial"/>
                <w:sz w:val="22"/>
                <w:szCs w:val="22"/>
              </w:rPr>
              <w:t>E</w:t>
            </w:r>
            <w:r w:rsidR="00205E5B">
              <w:rPr>
                <w:rFonts w:ascii="Arial" w:hAnsi="Arial" w:cs="Arial"/>
                <w:sz w:val="22"/>
                <w:szCs w:val="22"/>
              </w:rPr>
              <w:t xml:space="preserve">n su caso, la Agrupación Política con registro estatal </w:t>
            </w:r>
            <w:r>
              <w:rPr>
                <w:rFonts w:ascii="Arial" w:hAnsi="Arial" w:cs="Arial"/>
                <w:sz w:val="22"/>
                <w:szCs w:val="22"/>
              </w:rPr>
              <w:t xml:space="preserve">podrá </w:t>
            </w:r>
            <w:r w:rsidR="00205E5B">
              <w:rPr>
                <w:rFonts w:ascii="Arial" w:hAnsi="Arial" w:cs="Arial"/>
                <w:sz w:val="22"/>
                <w:szCs w:val="22"/>
              </w:rPr>
              <w:t>present</w:t>
            </w:r>
            <w:r>
              <w:rPr>
                <w:rFonts w:ascii="Arial" w:hAnsi="Arial" w:cs="Arial"/>
                <w:sz w:val="22"/>
                <w:szCs w:val="22"/>
              </w:rPr>
              <w:t>ar</w:t>
            </w:r>
            <w:r w:rsidR="00205E5B">
              <w:rPr>
                <w:rFonts w:ascii="Arial" w:hAnsi="Arial" w:cs="Arial"/>
                <w:sz w:val="22"/>
                <w:szCs w:val="22"/>
              </w:rPr>
              <w:t xml:space="preserve"> solicitud de registro del Acuerdo de Participación con un Partido Político o Coalición para las elecciones de Diputaciones o integrantes de los Ayuntamientos de la entidad.</w:t>
            </w:r>
          </w:p>
        </w:tc>
        <w:tc>
          <w:tcPr>
            <w:tcW w:w="3969" w:type="dxa"/>
            <w:shd w:val="clear" w:color="auto" w:fill="auto"/>
            <w:vAlign w:val="center"/>
          </w:tcPr>
          <w:p w14:paraId="0689D63F" w14:textId="77777777" w:rsidR="00205E5B" w:rsidRPr="00765CF9" w:rsidRDefault="00205E5B" w:rsidP="00851519">
            <w:pPr>
              <w:jc w:val="both"/>
              <w:rPr>
                <w:rFonts w:ascii="Arial" w:hAnsi="Arial" w:cs="Arial"/>
                <w:sz w:val="22"/>
                <w:szCs w:val="22"/>
              </w:rPr>
            </w:pPr>
            <w:r>
              <w:rPr>
                <w:rFonts w:ascii="Arial" w:hAnsi="Arial" w:cs="Arial"/>
                <w:sz w:val="22"/>
                <w:szCs w:val="22"/>
              </w:rPr>
              <w:t>Art. 94 del CEEC.</w:t>
            </w:r>
          </w:p>
        </w:tc>
      </w:tr>
      <w:tr w:rsidR="00205E5B" w14:paraId="3D98EACC" w14:textId="77777777" w:rsidTr="00337395">
        <w:tc>
          <w:tcPr>
            <w:tcW w:w="709" w:type="dxa"/>
            <w:shd w:val="clear" w:color="auto" w:fill="FDE9D9" w:themeFill="accent6" w:themeFillTint="33"/>
            <w:vAlign w:val="center"/>
          </w:tcPr>
          <w:p w14:paraId="4D66BC6B" w14:textId="77777777" w:rsidR="00205E5B" w:rsidRPr="00205E5B" w:rsidRDefault="00720CC1" w:rsidP="00205E5B">
            <w:pPr>
              <w:jc w:val="center"/>
              <w:rPr>
                <w:rFonts w:ascii="Arial" w:hAnsi="Arial" w:cs="Arial"/>
                <w:b/>
                <w:sz w:val="22"/>
                <w:szCs w:val="22"/>
              </w:rPr>
            </w:pPr>
            <w:r>
              <w:rPr>
                <w:rFonts w:ascii="Arial" w:hAnsi="Arial" w:cs="Arial"/>
                <w:b/>
                <w:sz w:val="22"/>
                <w:szCs w:val="22"/>
              </w:rPr>
              <w:t>18</w:t>
            </w:r>
          </w:p>
        </w:tc>
        <w:tc>
          <w:tcPr>
            <w:tcW w:w="1844" w:type="dxa"/>
            <w:shd w:val="clear" w:color="auto" w:fill="92D050"/>
            <w:vAlign w:val="center"/>
          </w:tcPr>
          <w:p w14:paraId="795736CD" w14:textId="77777777" w:rsidR="00205E5B" w:rsidRDefault="00205E5B" w:rsidP="00F0273E">
            <w:pPr>
              <w:jc w:val="center"/>
              <w:rPr>
                <w:rFonts w:ascii="Arial" w:hAnsi="Arial" w:cs="Arial"/>
                <w:sz w:val="22"/>
                <w:szCs w:val="22"/>
              </w:rPr>
            </w:pPr>
            <w:r>
              <w:rPr>
                <w:rFonts w:ascii="Arial" w:hAnsi="Arial" w:cs="Arial"/>
                <w:sz w:val="22"/>
                <w:szCs w:val="22"/>
              </w:rPr>
              <w:t>21 al 30</w:t>
            </w:r>
          </w:p>
        </w:tc>
        <w:tc>
          <w:tcPr>
            <w:tcW w:w="7512" w:type="dxa"/>
            <w:shd w:val="clear" w:color="auto" w:fill="auto"/>
            <w:vAlign w:val="center"/>
          </w:tcPr>
          <w:p w14:paraId="21DE3FD3" w14:textId="77777777" w:rsidR="00205E5B" w:rsidRDefault="00205E5B" w:rsidP="00F0273E">
            <w:pPr>
              <w:jc w:val="both"/>
              <w:rPr>
                <w:rFonts w:ascii="Arial" w:hAnsi="Arial" w:cs="Arial"/>
                <w:sz w:val="22"/>
                <w:szCs w:val="22"/>
              </w:rPr>
            </w:pPr>
            <w:r w:rsidRPr="003C4083">
              <w:rPr>
                <w:rFonts w:ascii="Arial" w:hAnsi="Arial" w:cs="Arial"/>
                <w:sz w:val="22"/>
                <w:szCs w:val="22"/>
              </w:rPr>
              <w:t>Recepción de escrito de intención y documentación anexa</w:t>
            </w:r>
            <w:r>
              <w:rPr>
                <w:rFonts w:ascii="Arial" w:hAnsi="Arial" w:cs="Arial"/>
                <w:sz w:val="22"/>
                <w:szCs w:val="22"/>
              </w:rPr>
              <w:t xml:space="preserve"> ante el Consejo General</w:t>
            </w:r>
            <w:r w:rsidRPr="003C4083">
              <w:rPr>
                <w:rFonts w:ascii="Arial" w:hAnsi="Arial" w:cs="Arial"/>
                <w:sz w:val="22"/>
                <w:szCs w:val="22"/>
              </w:rPr>
              <w:t xml:space="preserve"> de </w:t>
            </w:r>
            <w:r>
              <w:rPr>
                <w:rFonts w:ascii="Arial" w:hAnsi="Arial" w:cs="Arial"/>
                <w:sz w:val="22"/>
                <w:szCs w:val="22"/>
              </w:rPr>
              <w:t xml:space="preserve">las y </w:t>
            </w:r>
            <w:r w:rsidRPr="003C4083">
              <w:rPr>
                <w:rFonts w:ascii="Arial" w:hAnsi="Arial" w:cs="Arial"/>
                <w:sz w:val="22"/>
                <w:szCs w:val="22"/>
              </w:rPr>
              <w:t>los ciudadanos que aspiren a la</w:t>
            </w:r>
            <w:r>
              <w:rPr>
                <w:rFonts w:ascii="Arial" w:hAnsi="Arial" w:cs="Arial"/>
                <w:sz w:val="22"/>
                <w:szCs w:val="22"/>
              </w:rPr>
              <w:t>s</w:t>
            </w:r>
            <w:r w:rsidRPr="003C4083">
              <w:rPr>
                <w:rFonts w:ascii="Arial" w:hAnsi="Arial" w:cs="Arial"/>
                <w:sz w:val="22"/>
                <w:szCs w:val="22"/>
              </w:rPr>
              <w:t xml:space="preserve"> Candidat</w:t>
            </w:r>
            <w:r>
              <w:rPr>
                <w:rFonts w:ascii="Arial" w:hAnsi="Arial" w:cs="Arial"/>
                <w:sz w:val="22"/>
                <w:szCs w:val="22"/>
              </w:rPr>
              <w:t xml:space="preserve">uras Independientes para la Gubernatura, las Diputaciones locales e integrantes de Ayuntamientos. </w:t>
            </w:r>
          </w:p>
        </w:tc>
        <w:tc>
          <w:tcPr>
            <w:tcW w:w="3969" w:type="dxa"/>
            <w:shd w:val="clear" w:color="auto" w:fill="auto"/>
            <w:vAlign w:val="center"/>
          </w:tcPr>
          <w:p w14:paraId="6643441D" w14:textId="77777777" w:rsidR="00205E5B" w:rsidRDefault="00205E5B" w:rsidP="00F0273E">
            <w:pPr>
              <w:jc w:val="both"/>
              <w:rPr>
                <w:rFonts w:ascii="Arial" w:hAnsi="Arial" w:cs="Arial"/>
                <w:sz w:val="22"/>
                <w:szCs w:val="22"/>
              </w:rPr>
            </w:pPr>
            <w:r w:rsidRPr="00BD0EE6">
              <w:rPr>
                <w:rFonts w:ascii="Arial" w:hAnsi="Arial" w:cs="Arial"/>
                <w:sz w:val="22"/>
                <w:szCs w:val="22"/>
              </w:rPr>
              <w:t>Actividad ordenada en el art. 33</w:t>
            </w:r>
            <w:r>
              <w:rPr>
                <w:rFonts w:ascii="Arial" w:hAnsi="Arial" w:cs="Arial"/>
                <w:sz w:val="22"/>
                <w:szCs w:val="22"/>
              </w:rPr>
              <w:t>3</w:t>
            </w:r>
            <w:r w:rsidRPr="00BD0EE6">
              <w:rPr>
                <w:rFonts w:ascii="Arial" w:hAnsi="Arial" w:cs="Arial"/>
                <w:sz w:val="22"/>
                <w:szCs w:val="22"/>
              </w:rPr>
              <w:t xml:space="preserve"> del  CEEC, ajustada en virtud de</w:t>
            </w:r>
            <w:r>
              <w:rPr>
                <w:rFonts w:ascii="Arial" w:hAnsi="Arial" w:cs="Arial"/>
                <w:sz w:val="22"/>
                <w:szCs w:val="22"/>
              </w:rPr>
              <w:t xml:space="preserve"> </w:t>
            </w:r>
            <w:r w:rsidRPr="00BD0EE6">
              <w:rPr>
                <w:rFonts w:ascii="Arial" w:hAnsi="Arial" w:cs="Arial"/>
                <w:sz w:val="22"/>
                <w:szCs w:val="22"/>
              </w:rPr>
              <w:t>l</w:t>
            </w:r>
            <w:r>
              <w:rPr>
                <w:rFonts w:ascii="Arial" w:hAnsi="Arial" w:cs="Arial"/>
                <w:sz w:val="22"/>
                <w:szCs w:val="22"/>
              </w:rPr>
              <w:t>a</w:t>
            </w:r>
            <w:r w:rsidRPr="00BD0EE6">
              <w:rPr>
                <w:rFonts w:ascii="Arial" w:hAnsi="Arial" w:cs="Arial"/>
                <w:sz w:val="22"/>
                <w:szCs w:val="22"/>
              </w:rPr>
              <w:t xml:space="preserve"> </w:t>
            </w:r>
            <w:r>
              <w:rPr>
                <w:rFonts w:ascii="Arial" w:hAnsi="Arial" w:cs="Arial"/>
                <w:sz w:val="22"/>
                <w:szCs w:val="22"/>
              </w:rPr>
              <w:t>Resolución INE/CG289/2020</w:t>
            </w:r>
            <w:r w:rsidRPr="00BD0EE6">
              <w:rPr>
                <w:rFonts w:ascii="Arial" w:hAnsi="Arial" w:cs="Arial"/>
                <w:sz w:val="22"/>
                <w:szCs w:val="22"/>
              </w:rPr>
              <w:t>, en proporción a los días previstos en el CEEC.</w:t>
            </w:r>
          </w:p>
        </w:tc>
      </w:tr>
      <w:tr w:rsidR="00205E5B" w14:paraId="51E9275C" w14:textId="77777777" w:rsidTr="00337395">
        <w:tc>
          <w:tcPr>
            <w:tcW w:w="709" w:type="dxa"/>
            <w:shd w:val="clear" w:color="auto" w:fill="FDE9D9" w:themeFill="accent6" w:themeFillTint="33"/>
            <w:vAlign w:val="center"/>
          </w:tcPr>
          <w:p w14:paraId="2E745AEB" w14:textId="77777777" w:rsidR="00205E5B" w:rsidRPr="00205E5B" w:rsidRDefault="00720CC1" w:rsidP="00205E5B">
            <w:pPr>
              <w:jc w:val="center"/>
              <w:rPr>
                <w:rFonts w:ascii="Arial" w:hAnsi="Arial" w:cs="Arial"/>
                <w:b/>
                <w:sz w:val="22"/>
                <w:szCs w:val="22"/>
              </w:rPr>
            </w:pPr>
            <w:r>
              <w:rPr>
                <w:rFonts w:ascii="Arial" w:hAnsi="Arial" w:cs="Arial"/>
                <w:b/>
                <w:sz w:val="22"/>
                <w:szCs w:val="22"/>
              </w:rPr>
              <w:t>19</w:t>
            </w:r>
          </w:p>
        </w:tc>
        <w:tc>
          <w:tcPr>
            <w:tcW w:w="1844" w:type="dxa"/>
            <w:shd w:val="clear" w:color="auto" w:fill="92D050"/>
            <w:vAlign w:val="center"/>
          </w:tcPr>
          <w:p w14:paraId="40D0B5CC" w14:textId="77777777" w:rsidR="00205E5B" w:rsidRPr="00462D36" w:rsidRDefault="00205E5B" w:rsidP="00987CD7">
            <w:pPr>
              <w:jc w:val="center"/>
              <w:rPr>
                <w:rFonts w:ascii="Arial" w:hAnsi="Arial" w:cs="Arial"/>
                <w:sz w:val="22"/>
                <w:szCs w:val="22"/>
              </w:rPr>
            </w:pPr>
            <w:r w:rsidRPr="003F0266">
              <w:rPr>
                <w:rFonts w:ascii="Arial" w:hAnsi="Arial" w:cs="Arial"/>
                <w:sz w:val="22"/>
                <w:szCs w:val="22"/>
              </w:rPr>
              <w:t>30</w:t>
            </w:r>
          </w:p>
        </w:tc>
        <w:tc>
          <w:tcPr>
            <w:tcW w:w="7512" w:type="dxa"/>
            <w:shd w:val="clear" w:color="auto" w:fill="auto"/>
            <w:vAlign w:val="center"/>
          </w:tcPr>
          <w:p w14:paraId="21DB3771" w14:textId="77777777" w:rsidR="00205E5B" w:rsidRPr="00462D36" w:rsidRDefault="00205E5B" w:rsidP="002B17CF">
            <w:pPr>
              <w:jc w:val="both"/>
              <w:rPr>
                <w:rFonts w:ascii="Arial" w:hAnsi="Arial" w:cs="Arial"/>
                <w:sz w:val="22"/>
                <w:szCs w:val="22"/>
              </w:rPr>
            </w:pPr>
            <w:r>
              <w:rPr>
                <w:rFonts w:ascii="Arial" w:hAnsi="Arial" w:cs="Arial"/>
                <w:sz w:val="22"/>
                <w:szCs w:val="22"/>
              </w:rPr>
              <w:t>Instalación de los</w:t>
            </w:r>
            <w:r w:rsidRPr="00462D36">
              <w:rPr>
                <w:rFonts w:ascii="Arial" w:hAnsi="Arial" w:cs="Arial"/>
                <w:sz w:val="22"/>
                <w:szCs w:val="22"/>
              </w:rPr>
              <w:t xml:space="preserve"> Consejos Municipales</w:t>
            </w:r>
            <w:r>
              <w:rPr>
                <w:rFonts w:ascii="Arial" w:hAnsi="Arial" w:cs="Arial"/>
                <w:sz w:val="22"/>
                <w:szCs w:val="22"/>
              </w:rPr>
              <w:t xml:space="preserve"> Electorales</w:t>
            </w:r>
            <w:r w:rsidRPr="00462D36">
              <w:rPr>
                <w:rFonts w:ascii="Arial" w:hAnsi="Arial" w:cs="Arial"/>
                <w:sz w:val="22"/>
                <w:szCs w:val="22"/>
              </w:rPr>
              <w:t xml:space="preserve"> </w:t>
            </w:r>
            <w:r>
              <w:rPr>
                <w:rFonts w:ascii="Arial" w:hAnsi="Arial" w:cs="Arial"/>
                <w:sz w:val="22"/>
                <w:szCs w:val="22"/>
              </w:rPr>
              <w:t>a convocatoria del Consejo General.</w:t>
            </w:r>
          </w:p>
        </w:tc>
        <w:tc>
          <w:tcPr>
            <w:tcW w:w="3969" w:type="dxa"/>
            <w:shd w:val="clear" w:color="auto" w:fill="auto"/>
            <w:vAlign w:val="center"/>
          </w:tcPr>
          <w:p w14:paraId="71EAA5D7" w14:textId="77777777" w:rsidR="00205E5B" w:rsidRPr="00133F51" w:rsidRDefault="00205E5B" w:rsidP="00987CD7">
            <w:pPr>
              <w:jc w:val="both"/>
              <w:rPr>
                <w:rFonts w:ascii="Arial" w:hAnsi="Arial" w:cs="Arial"/>
                <w:sz w:val="22"/>
                <w:szCs w:val="22"/>
              </w:rPr>
            </w:pPr>
            <w:r>
              <w:rPr>
                <w:rFonts w:ascii="Arial" w:hAnsi="Arial" w:cs="Arial"/>
                <w:sz w:val="22"/>
                <w:szCs w:val="22"/>
              </w:rPr>
              <w:t xml:space="preserve">Art. 127, párrafo primero del CEEC </w:t>
            </w:r>
          </w:p>
        </w:tc>
      </w:tr>
      <w:tr w:rsidR="00205E5B" w14:paraId="73326D9D" w14:textId="77777777" w:rsidTr="00205E5B">
        <w:tc>
          <w:tcPr>
            <w:tcW w:w="14034" w:type="dxa"/>
            <w:gridSpan w:val="4"/>
            <w:shd w:val="clear" w:color="auto" w:fill="CCC0D9" w:themeFill="accent4" w:themeFillTint="66"/>
            <w:vAlign w:val="center"/>
          </w:tcPr>
          <w:p w14:paraId="7897D0CE" w14:textId="77777777" w:rsidR="00205E5B" w:rsidRPr="00205E5B" w:rsidRDefault="00205E5B" w:rsidP="00205E5B">
            <w:pPr>
              <w:jc w:val="center"/>
              <w:rPr>
                <w:rFonts w:ascii="Arial" w:hAnsi="Arial" w:cs="Arial"/>
                <w:b/>
                <w:sz w:val="28"/>
                <w:szCs w:val="28"/>
              </w:rPr>
            </w:pPr>
            <w:r w:rsidRPr="00205E5B">
              <w:rPr>
                <w:rFonts w:ascii="Arial" w:hAnsi="Arial" w:cs="Arial"/>
                <w:b/>
                <w:sz w:val="28"/>
                <w:szCs w:val="28"/>
              </w:rPr>
              <w:t>DICIEMBRE 2020</w:t>
            </w:r>
          </w:p>
        </w:tc>
      </w:tr>
      <w:tr w:rsidR="00205E5B" w14:paraId="215FDC23" w14:textId="77777777" w:rsidTr="00337395">
        <w:tc>
          <w:tcPr>
            <w:tcW w:w="709" w:type="dxa"/>
            <w:shd w:val="clear" w:color="auto" w:fill="FDE9D9" w:themeFill="accent6" w:themeFillTint="33"/>
            <w:vAlign w:val="center"/>
          </w:tcPr>
          <w:p w14:paraId="70A406C2" w14:textId="77777777" w:rsidR="00205E5B" w:rsidRPr="00205E5B" w:rsidRDefault="00337395" w:rsidP="00720CC1">
            <w:pPr>
              <w:jc w:val="center"/>
              <w:rPr>
                <w:rFonts w:ascii="Arial" w:hAnsi="Arial" w:cs="Arial"/>
                <w:b/>
                <w:sz w:val="22"/>
                <w:szCs w:val="22"/>
              </w:rPr>
            </w:pPr>
            <w:r>
              <w:rPr>
                <w:rFonts w:ascii="Arial" w:hAnsi="Arial" w:cs="Arial"/>
                <w:b/>
                <w:sz w:val="22"/>
                <w:szCs w:val="22"/>
              </w:rPr>
              <w:t>2</w:t>
            </w:r>
            <w:r w:rsidR="00720CC1">
              <w:rPr>
                <w:rFonts w:ascii="Arial" w:hAnsi="Arial" w:cs="Arial"/>
                <w:b/>
                <w:sz w:val="22"/>
                <w:szCs w:val="22"/>
              </w:rPr>
              <w:t>0</w:t>
            </w:r>
          </w:p>
        </w:tc>
        <w:tc>
          <w:tcPr>
            <w:tcW w:w="1844" w:type="dxa"/>
            <w:shd w:val="clear" w:color="auto" w:fill="92D050"/>
            <w:vAlign w:val="center"/>
          </w:tcPr>
          <w:p w14:paraId="5FA441E0" w14:textId="77777777" w:rsidR="00205E5B" w:rsidRPr="00E17121" w:rsidRDefault="00205E5B" w:rsidP="00BD0EE6">
            <w:pPr>
              <w:jc w:val="center"/>
              <w:rPr>
                <w:rFonts w:ascii="Arial" w:hAnsi="Arial" w:cs="Arial"/>
                <w:sz w:val="22"/>
                <w:szCs w:val="22"/>
              </w:rPr>
            </w:pPr>
            <w:r>
              <w:rPr>
                <w:rFonts w:ascii="Arial" w:hAnsi="Arial" w:cs="Arial"/>
                <w:sz w:val="22"/>
                <w:szCs w:val="22"/>
              </w:rPr>
              <w:t>01 al 30</w:t>
            </w:r>
          </w:p>
        </w:tc>
        <w:tc>
          <w:tcPr>
            <w:tcW w:w="7512" w:type="dxa"/>
            <w:shd w:val="clear" w:color="auto" w:fill="auto"/>
            <w:vAlign w:val="center"/>
          </w:tcPr>
          <w:p w14:paraId="3B8022E4" w14:textId="77777777" w:rsidR="00205E5B" w:rsidRPr="00E17121" w:rsidRDefault="00205E5B" w:rsidP="0079767D">
            <w:pPr>
              <w:jc w:val="both"/>
              <w:rPr>
                <w:rFonts w:ascii="Arial" w:hAnsi="Arial" w:cs="Arial"/>
                <w:sz w:val="22"/>
                <w:szCs w:val="22"/>
              </w:rPr>
            </w:pPr>
            <w:r>
              <w:rPr>
                <w:rFonts w:ascii="Arial" w:hAnsi="Arial" w:cs="Arial"/>
                <w:sz w:val="22"/>
                <w:szCs w:val="22"/>
              </w:rPr>
              <w:t>Rendición de Informe Anual respecto a la actividad del Instituto por parte de la Consejera Presidenta.</w:t>
            </w:r>
          </w:p>
        </w:tc>
        <w:tc>
          <w:tcPr>
            <w:tcW w:w="3969" w:type="dxa"/>
            <w:shd w:val="clear" w:color="auto" w:fill="auto"/>
            <w:vAlign w:val="center"/>
          </w:tcPr>
          <w:p w14:paraId="3DC7499D" w14:textId="77777777" w:rsidR="00205E5B" w:rsidRPr="00E17121" w:rsidRDefault="00205E5B" w:rsidP="00A10C0F">
            <w:pPr>
              <w:jc w:val="both"/>
              <w:rPr>
                <w:rFonts w:ascii="Arial" w:hAnsi="Arial" w:cs="Arial"/>
                <w:sz w:val="22"/>
                <w:szCs w:val="22"/>
              </w:rPr>
            </w:pPr>
            <w:r>
              <w:rPr>
                <w:rFonts w:ascii="Arial" w:hAnsi="Arial" w:cs="Arial"/>
                <w:sz w:val="22"/>
                <w:szCs w:val="22"/>
              </w:rPr>
              <w:t>Art. 115, fracción VIII del CEEC.</w:t>
            </w:r>
          </w:p>
        </w:tc>
      </w:tr>
      <w:tr w:rsidR="00205E5B" w14:paraId="788CB56E" w14:textId="77777777" w:rsidTr="00337395">
        <w:tc>
          <w:tcPr>
            <w:tcW w:w="709" w:type="dxa"/>
            <w:shd w:val="clear" w:color="auto" w:fill="FDE9D9" w:themeFill="accent6" w:themeFillTint="33"/>
            <w:vAlign w:val="center"/>
          </w:tcPr>
          <w:p w14:paraId="758CE4DB" w14:textId="77777777" w:rsidR="00205E5B" w:rsidRPr="00205E5B" w:rsidRDefault="00337395" w:rsidP="00720CC1">
            <w:pPr>
              <w:jc w:val="center"/>
              <w:rPr>
                <w:rFonts w:ascii="Arial" w:hAnsi="Arial" w:cs="Arial"/>
                <w:b/>
                <w:sz w:val="22"/>
                <w:szCs w:val="22"/>
              </w:rPr>
            </w:pPr>
            <w:r>
              <w:rPr>
                <w:rFonts w:ascii="Arial" w:hAnsi="Arial" w:cs="Arial"/>
                <w:b/>
                <w:sz w:val="22"/>
                <w:szCs w:val="22"/>
              </w:rPr>
              <w:t>2</w:t>
            </w:r>
            <w:r w:rsidR="00720CC1">
              <w:rPr>
                <w:rFonts w:ascii="Arial" w:hAnsi="Arial" w:cs="Arial"/>
                <w:b/>
                <w:sz w:val="22"/>
                <w:szCs w:val="22"/>
              </w:rPr>
              <w:t>1</w:t>
            </w:r>
          </w:p>
        </w:tc>
        <w:tc>
          <w:tcPr>
            <w:tcW w:w="1844" w:type="dxa"/>
            <w:shd w:val="clear" w:color="auto" w:fill="92D050"/>
            <w:vAlign w:val="center"/>
          </w:tcPr>
          <w:p w14:paraId="3934A3F7" w14:textId="77777777" w:rsidR="00205E5B" w:rsidRPr="00E17121" w:rsidRDefault="00205E5B" w:rsidP="003F0266">
            <w:pPr>
              <w:jc w:val="center"/>
              <w:rPr>
                <w:rFonts w:ascii="Arial" w:hAnsi="Arial" w:cs="Arial"/>
                <w:sz w:val="22"/>
                <w:szCs w:val="22"/>
              </w:rPr>
            </w:pPr>
            <w:r>
              <w:rPr>
                <w:rFonts w:ascii="Arial" w:hAnsi="Arial" w:cs="Arial"/>
                <w:sz w:val="22"/>
                <w:szCs w:val="22"/>
              </w:rPr>
              <w:t>A más tardar el 05</w:t>
            </w:r>
          </w:p>
        </w:tc>
        <w:tc>
          <w:tcPr>
            <w:tcW w:w="7512" w:type="dxa"/>
            <w:shd w:val="clear" w:color="auto" w:fill="auto"/>
            <w:vAlign w:val="center"/>
          </w:tcPr>
          <w:p w14:paraId="3382FEB1" w14:textId="77777777" w:rsidR="00205E5B" w:rsidRPr="00E17121" w:rsidRDefault="00205E5B" w:rsidP="00C76C85">
            <w:pPr>
              <w:jc w:val="both"/>
              <w:rPr>
                <w:rFonts w:ascii="Arial" w:hAnsi="Arial" w:cs="Arial"/>
                <w:sz w:val="22"/>
                <w:szCs w:val="22"/>
              </w:rPr>
            </w:pPr>
            <w:r>
              <w:rPr>
                <w:rFonts w:ascii="Arial" w:hAnsi="Arial" w:cs="Arial"/>
                <w:sz w:val="22"/>
                <w:szCs w:val="22"/>
              </w:rPr>
              <w:t xml:space="preserve">El Consejo General emite los Acuerdos definitivos relacionados con el registro de Aspirantes a Candidaturas Independientes que procedan. </w:t>
            </w:r>
          </w:p>
        </w:tc>
        <w:tc>
          <w:tcPr>
            <w:tcW w:w="3969" w:type="dxa"/>
            <w:shd w:val="clear" w:color="auto" w:fill="auto"/>
            <w:vAlign w:val="center"/>
          </w:tcPr>
          <w:p w14:paraId="43719C79" w14:textId="77777777" w:rsidR="00205E5B" w:rsidRPr="00E17121" w:rsidRDefault="00205E5B" w:rsidP="00990BEF">
            <w:pPr>
              <w:jc w:val="both"/>
              <w:rPr>
                <w:rFonts w:ascii="Arial" w:hAnsi="Arial" w:cs="Arial"/>
                <w:sz w:val="22"/>
                <w:szCs w:val="22"/>
              </w:rPr>
            </w:pPr>
            <w:r w:rsidRPr="00990BEF">
              <w:rPr>
                <w:rFonts w:ascii="Arial" w:hAnsi="Arial" w:cs="Arial"/>
                <w:sz w:val="22"/>
                <w:szCs w:val="22"/>
              </w:rPr>
              <w:t>Actividad ordenada en el art. 33</w:t>
            </w:r>
            <w:r>
              <w:rPr>
                <w:rFonts w:ascii="Arial" w:hAnsi="Arial" w:cs="Arial"/>
                <w:sz w:val="22"/>
                <w:szCs w:val="22"/>
              </w:rPr>
              <w:t>7</w:t>
            </w:r>
            <w:r w:rsidRPr="00990BEF">
              <w:rPr>
                <w:rFonts w:ascii="Arial" w:hAnsi="Arial" w:cs="Arial"/>
                <w:sz w:val="22"/>
                <w:szCs w:val="22"/>
              </w:rPr>
              <w:t xml:space="preserve"> del  CEEC, ajustada en virtud de</w:t>
            </w:r>
            <w:r>
              <w:rPr>
                <w:rFonts w:ascii="Arial" w:hAnsi="Arial" w:cs="Arial"/>
                <w:sz w:val="22"/>
                <w:szCs w:val="22"/>
              </w:rPr>
              <w:t xml:space="preserve"> </w:t>
            </w:r>
            <w:r w:rsidRPr="00990BEF">
              <w:rPr>
                <w:rFonts w:ascii="Arial" w:hAnsi="Arial" w:cs="Arial"/>
                <w:sz w:val="22"/>
                <w:szCs w:val="22"/>
              </w:rPr>
              <w:t>l</w:t>
            </w:r>
            <w:r>
              <w:rPr>
                <w:rFonts w:ascii="Arial" w:hAnsi="Arial" w:cs="Arial"/>
                <w:sz w:val="22"/>
                <w:szCs w:val="22"/>
              </w:rPr>
              <w:t>a</w:t>
            </w:r>
            <w:r w:rsidRPr="00990BEF">
              <w:rPr>
                <w:rFonts w:ascii="Arial" w:hAnsi="Arial" w:cs="Arial"/>
                <w:sz w:val="22"/>
                <w:szCs w:val="22"/>
              </w:rPr>
              <w:t xml:space="preserve"> </w:t>
            </w:r>
            <w:r>
              <w:rPr>
                <w:rFonts w:ascii="Arial" w:hAnsi="Arial" w:cs="Arial"/>
                <w:sz w:val="22"/>
                <w:szCs w:val="22"/>
              </w:rPr>
              <w:t>Resolución INE/CG289/2020</w:t>
            </w:r>
            <w:r w:rsidRPr="00990BEF">
              <w:rPr>
                <w:rFonts w:ascii="Arial" w:hAnsi="Arial" w:cs="Arial"/>
                <w:sz w:val="22"/>
                <w:szCs w:val="22"/>
              </w:rPr>
              <w:t>, en proporción a los días previstos en el CEEC</w:t>
            </w:r>
            <w:r>
              <w:rPr>
                <w:rFonts w:ascii="Arial" w:hAnsi="Arial" w:cs="Arial"/>
                <w:sz w:val="22"/>
                <w:szCs w:val="22"/>
              </w:rPr>
              <w:t xml:space="preserve"> y en la </w:t>
            </w:r>
            <w:r w:rsidRPr="00DB41DF">
              <w:rPr>
                <w:rFonts w:ascii="Arial" w:hAnsi="Arial" w:cs="Arial"/>
                <w:sz w:val="22"/>
                <w:szCs w:val="22"/>
              </w:rPr>
              <w:t>Jurisprudencia 02/2015 de la Sala Superior del TEPJF</w:t>
            </w:r>
          </w:p>
        </w:tc>
      </w:tr>
      <w:tr w:rsidR="00291380" w14:paraId="1428ADD7" w14:textId="77777777" w:rsidTr="00337395">
        <w:tc>
          <w:tcPr>
            <w:tcW w:w="709" w:type="dxa"/>
            <w:shd w:val="clear" w:color="auto" w:fill="FDE9D9" w:themeFill="accent6" w:themeFillTint="33"/>
            <w:vAlign w:val="center"/>
          </w:tcPr>
          <w:p w14:paraId="4919373E" w14:textId="77777777" w:rsidR="00291380" w:rsidRDefault="00720CC1" w:rsidP="00205E5B">
            <w:pPr>
              <w:jc w:val="center"/>
              <w:rPr>
                <w:rFonts w:ascii="Arial" w:hAnsi="Arial" w:cs="Arial"/>
                <w:b/>
                <w:sz w:val="22"/>
                <w:szCs w:val="22"/>
              </w:rPr>
            </w:pPr>
            <w:r>
              <w:rPr>
                <w:rFonts w:ascii="Arial" w:hAnsi="Arial" w:cs="Arial"/>
                <w:b/>
                <w:sz w:val="22"/>
                <w:szCs w:val="22"/>
              </w:rPr>
              <w:t>22</w:t>
            </w:r>
          </w:p>
        </w:tc>
        <w:tc>
          <w:tcPr>
            <w:tcW w:w="1844" w:type="dxa"/>
            <w:shd w:val="clear" w:color="auto" w:fill="92D050"/>
            <w:vAlign w:val="center"/>
          </w:tcPr>
          <w:p w14:paraId="67693025" w14:textId="77777777" w:rsidR="00291380" w:rsidRPr="00D83D8C" w:rsidRDefault="00291380" w:rsidP="00291380">
            <w:pPr>
              <w:jc w:val="center"/>
              <w:rPr>
                <w:rFonts w:ascii="Arial" w:hAnsi="Arial" w:cs="Arial"/>
                <w:sz w:val="22"/>
                <w:szCs w:val="22"/>
              </w:rPr>
            </w:pPr>
            <w:r>
              <w:rPr>
                <w:rFonts w:ascii="Arial" w:hAnsi="Arial" w:cs="Arial"/>
                <w:sz w:val="22"/>
                <w:szCs w:val="22"/>
              </w:rPr>
              <w:t>A más tardar el 10</w:t>
            </w:r>
          </w:p>
        </w:tc>
        <w:tc>
          <w:tcPr>
            <w:tcW w:w="7512" w:type="dxa"/>
            <w:shd w:val="clear" w:color="auto" w:fill="auto"/>
            <w:vAlign w:val="center"/>
          </w:tcPr>
          <w:p w14:paraId="4968E77D" w14:textId="77777777" w:rsidR="00291380" w:rsidRPr="00D83D8C" w:rsidRDefault="00291380" w:rsidP="00291380">
            <w:pPr>
              <w:jc w:val="both"/>
              <w:rPr>
                <w:rFonts w:ascii="Arial" w:hAnsi="Arial" w:cs="Arial"/>
                <w:sz w:val="22"/>
                <w:szCs w:val="22"/>
              </w:rPr>
            </w:pPr>
            <w:r>
              <w:rPr>
                <w:rFonts w:ascii="Arial" w:hAnsi="Arial" w:cs="Arial"/>
                <w:sz w:val="22"/>
                <w:szCs w:val="22"/>
              </w:rPr>
              <w:t xml:space="preserve">Presentación de la solicitud de registro de Convenio de Coalición </w:t>
            </w:r>
            <w:r w:rsidRPr="00E839B7">
              <w:rPr>
                <w:rFonts w:ascii="Arial" w:hAnsi="Arial" w:cs="Arial"/>
                <w:sz w:val="22"/>
                <w:szCs w:val="22"/>
              </w:rPr>
              <w:t>al cargo de Gubernatura del Estado</w:t>
            </w:r>
            <w:r>
              <w:rPr>
                <w:rFonts w:ascii="Arial" w:hAnsi="Arial" w:cs="Arial"/>
                <w:sz w:val="22"/>
                <w:szCs w:val="22"/>
              </w:rPr>
              <w:t xml:space="preserve">. </w:t>
            </w:r>
          </w:p>
        </w:tc>
        <w:tc>
          <w:tcPr>
            <w:tcW w:w="3969" w:type="dxa"/>
            <w:shd w:val="clear" w:color="auto" w:fill="auto"/>
            <w:vAlign w:val="center"/>
          </w:tcPr>
          <w:p w14:paraId="58857D67" w14:textId="77777777" w:rsidR="00291380" w:rsidRDefault="00291380" w:rsidP="00291380">
            <w:pPr>
              <w:jc w:val="both"/>
              <w:rPr>
                <w:rFonts w:ascii="Arial" w:hAnsi="Arial" w:cs="Arial"/>
                <w:sz w:val="22"/>
                <w:szCs w:val="22"/>
              </w:rPr>
            </w:pPr>
            <w:r>
              <w:rPr>
                <w:rFonts w:ascii="Arial" w:hAnsi="Arial" w:cs="Arial"/>
                <w:sz w:val="22"/>
                <w:szCs w:val="22"/>
              </w:rPr>
              <w:t>Arts. 92, párrafo 1, de la LGPP; y</w:t>
            </w:r>
            <w:r w:rsidRPr="00291380">
              <w:rPr>
                <w:rFonts w:ascii="Arial" w:eastAsia="Calibri" w:hAnsi="Arial" w:cs="Arial"/>
                <w:sz w:val="22"/>
                <w:szCs w:val="22"/>
                <w:lang w:eastAsia="en-US"/>
              </w:rPr>
              <w:t xml:space="preserve"> </w:t>
            </w:r>
            <w:r w:rsidRPr="00291380">
              <w:rPr>
                <w:rFonts w:ascii="Arial" w:hAnsi="Arial" w:cs="Arial"/>
                <w:sz w:val="22"/>
                <w:szCs w:val="22"/>
              </w:rPr>
              <w:t>276, numeral 1, del R</w:t>
            </w:r>
            <w:r>
              <w:rPr>
                <w:rFonts w:ascii="Arial" w:hAnsi="Arial" w:cs="Arial"/>
                <w:sz w:val="22"/>
                <w:szCs w:val="22"/>
              </w:rPr>
              <w:t xml:space="preserve">E, correlacionado con lo determinado en la </w:t>
            </w:r>
            <w:r w:rsidRPr="005B56CF">
              <w:rPr>
                <w:rFonts w:ascii="Arial" w:hAnsi="Arial" w:cs="Arial"/>
                <w:sz w:val="22"/>
                <w:szCs w:val="22"/>
              </w:rPr>
              <w:t>Resolución INE/CG289/2020</w:t>
            </w:r>
            <w:r>
              <w:rPr>
                <w:rFonts w:ascii="Arial" w:hAnsi="Arial" w:cs="Arial"/>
                <w:sz w:val="22"/>
                <w:szCs w:val="22"/>
              </w:rPr>
              <w:t xml:space="preserve"> y la Sentencia </w:t>
            </w:r>
            <w:r w:rsidRPr="00291380">
              <w:rPr>
                <w:rFonts w:ascii="Arial" w:hAnsi="Arial" w:cs="Arial"/>
                <w:sz w:val="22"/>
                <w:szCs w:val="22"/>
              </w:rPr>
              <w:t>SUP-JRC-24/2018</w:t>
            </w:r>
            <w:r>
              <w:rPr>
                <w:rFonts w:ascii="Arial" w:hAnsi="Arial" w:cs="Arial"/>
                <w:sz w:val="22"/>
                <w:szCs w:val="22"/>
              </w:rPr>
              <w:t>.</w:t>
            </w:r>
          </w:p>
        </w:tc>
      </w:tr>
      <w:tr w:rsidR="00291380" w14:paraId="01C8DC69" w14:textId="77777777" w:rsidTr="00337395">
        <w:tc>
          <w:tcPr>
            <w:tcW w:w="709" w:type="dxa"/>
            <w:shd w:val="clear" w:color="auto" w:fill="FDE9D9" w:themeFill="accent6" w:themeFillTint="33"/>
            <w:vAlign w:val="center"/>
          </w:tcPr>
          <w:p w14:paraId="77A1C747" w14:textId="77777777" w:rsidR="00291380" w:rsidRDefault="00720CC1" w:rsidP="00205E5B">
            <w:pPr>
              <w:jc w:val="center"/>
              <w:rPr>
                <w:rFonts w:ascii="Arial" w:hAnsi="Arial" w:cs="Arial"/>
                <w:b/>
                <w:sz w:val="22"/>
                <w:szCs w:val="22"/>
              </w:rPr>
            </w:pPr>
            <w:r>
              <w:rPr>
                <w:rFonts w:ascii="Arial" w:hAnsi="Arial" w:cs="Arial"/>
                <w:b/>
                <w:sz w:val="22"/>
                <w:szCs w:val="22"/>
              </w:rPr>
              <w:t>23</w:t>
            </w:r>
          </w:p>
        </w:tc>
        <w:tc>
          <w:tcPr>
            <w:tcW w:w="1844" w:type="dxa"/>
            <w:shd w:val="clear" w:color="auto" w:fill="92D050"/>
            <w:vAlign w:val="center"/>
          </w:tcPr>
          <w:p w14:paraId="1466D526" w14:textId="77777777" w:rsidR="00291380" w:rsidRPr="00765CF9" w:rsidRDefault="00291380" w:rsidP="00291380">
            <w:pPr>
              <w:jc w:val="center"/>
              <w:rPr>
                <w:rFonts w:ascii="Arial" w:hAnsi="Arial" w:cs="Arial"/>
                <w:sz w:val="22"/>
                <w:szCs w:val="22"/>
              </w:rPr>
            </w:pPr>
            <w:r w:rsidRPr="00A15112">
              <w:rPr>
                <w:rFonts w:ascii="Arial" w:hAnsi="Arial" w:cs="Arial"/>
                <w:sz w:val="22"/>
                <w:szCs w:val="22"/>
              </w:rPr>
              <w:t xml:space="preserve">A más tardar el </w:t>
            </w:r>
            <w:r>
              <w:rPr>
                <w:rFonts w:ascii="Arial" w:hAnsi="Arial" w:cs="Arial"/>
                <w:sz w:val="22"/>
                <w:szCs w:val="22"/>
              </w:rPr>
              <w:t>10</w:t>
            </w:r>
          </w:p>
        </w:tc>
        <w:tc>
          <w:tcPr>
            <w:tcW w:w="7512" w:type="dxa"/>
            <w:shd w:val="clear" w:color="auto" w:fill="auto"/>
            <w:vAlign w:val="center"/>
          </w:tcPr>
          <w:p w14:paraId="480BCB13" w14:textId="77777777" w:rsidR="00291380" w:rsidRPr="00765CF9" w:rsidRDefault="00291380" w:rsidP="00291380">
            <w:pPr>
              <w:jc w:val="both"/>
              <w:rPr>
                <w:rFonts w:ascii="Arial" w:hAnsi="Arial" w:cs="Arial"/>
                <w:sz w:val="22"/>
                <w:szCs w:val="22"/>
              </w:rPr>
            </w:pPr>
            <w:r>
              <w:rPr>
                <w:rFonts w:ascii="Arial" w:hAnsi="Arial" w:cs="Arial"/>
                <w:sz w:val="22"/>
                <w:szCs w:val="22"/>
              </w:rPr>
              <w:t>Presentación de la</w:t>
            </w:r>
            <w:r w:rsidRPr="00765CF9">
              <w:rPr>
                <w:rFonts w:ascii="Arial" w:hAnsi="Arial" w:cs="Arial"/>
                <w:sz w:val="22"/>
                <w:szCs w:val="22"/>
              </w:rPr>
              <w:t xml:space="preserve"> solicitud de registro de </w:t>
            </w:r>
            <w:r>
              <w:rPr>
                <w:rFonts w:ascii="Arial" w:hAnsi="Arial" w:cs="Arial"/>
                <w:sz w:val="22"/>
                <w:szCs w:val="22"/>
              </w:rPr>
              <w:t>C</w:t>
            </w:r>
            <w:r w:rsidRPr="00765CF9">
              <w:rPr>
                <w:rFonts w:ascii="Arial" w:hAnsi="Arial" w:cs="Arial"/>
                <w:sz w:val="22"/>
                <w:szCs w:val="22"/>
              </w:rPr>
              <w:t>onvenio de Candidaturas Comunes</w:t>
            </w:r>
            <w:r>
              <w:rPr>
                <w:rFonts w:ascii="Arial" w:hAnsi="Arial" w:cs="Arial"/>
                <w:sz w:val="22"/>
                <w:szCs w:val="22"/>
              </w:rPr>
              <w:t xml:space="preserve"> al cargo de Gubernatura del Estado.</w:t>
            </w:r>
          </w:p>
        </w:tc>
        <w:tc>
          <w:tcPr>
            <w:tcW w:w="3969" w:type="dxa"/>
            <w:shd w:val="clear" w:color="auto" w:fill="auto"/>
            <w:vAlign w:val="center"/>
          </w:tcPr>
          <w:p w14:paraId="077A818E" w14:textId="77777777" w:rsidR="00291380" w:rsidRPr="00765CF9" w:rsidRDefault="00291380" w:rsidP="00291380">
            <w:pPr>
              <w:jc w:val="both"/>
              <w:rPr>
                <w:rFonts w:ascii="Arial" w:hAnsi="Arial" w:cs="Arial"/>
                <w:sz w:val="22"/>
                <w:szCs w:val="22"/>
              </w:rPr>
            </w:pPr>
            <w:r w:rsidRPr="00765CF9">
              <w:rPr>
                <w:rFonts w:ascii="Arial" w:hAnsi="Arial" w:cs="Arial"/>
                <w:sz w:val="22"/>
                <w:szCs w:val="22"/>
              </w:rPr>
              <w:t>Art. 73 del CEEC</w:t>
            </w:r>
            <w:r>
              <w:rPr>
                <w:rFonts w:ascii="Arial" w:hAnsi="Arial" w:cs="Arial"/>
                <w:sz w:val="22"/>
                <w:szCs w:val="22"/>
              </w:rPr>
              <w:t xml:space="preserve">, </w:t>
            </w:r>
            <w:r w:rsidRPr="005B56CF">
              <w:rPr>
                <w:rFonts w:ascii="Arial" w:hAnsi="Arial" w:cs="Arial"/>
                <w:sz w:val="22"/>
                <w:szCs w:val="22"/>
              </w:rPr>
              <w:t>correlacionado con lo determinado en la Resolución INE/CG289/2020</w:t>
            </w:r>
            <w:r w:rsidRPr="00291380">
              <w:rPr>
                <w:rFonts w:ascii="Arial" w:hAnsi="Arial" w:cs="Arial"/>
                <w:sz w:val="22"/>
                <w:szCs w:val="22"/>
              </w:rPr>
              <w:t xml:space="preserve"> y la Sentencia SUP-JRC-24/2018</w:t>
            </w:r>
            <w:r>
              <w:rPr>
                <w:rFonts w:ascii="Arial" w:hAnsi="Arial" w:cs="Arial"/>
                <w:sz w:val="22"/>
                <w:szCs w:val="22"/>
              </w:rPr>
              <w:t xml:space="preserve">. </w:t>
            </w:r>
          </w:p>
        </w:tc>
      </w:tr>
      <w:tr w:rsidR="00205E5B" w14:paraId="1373E0D4" w14:textId="77777777" w:rsidTr="00337395">
        <w:tc>
          <w:tcPr>
            <w:tcW w:w="709" w:type="dxa"/>
            <w:shd w:val="clear" w:color="auto" w:fill="FDE9D9" w:themeFill="accent6" w:themeFillTint="33"/>
            <w:vAlign w:val="center"/>
          </w:tcPr>
          <w:p w14:paraId="11BC67FD" w14:textId="77777777" w:rsidR="00205E5B" w:rsidRPr="00205E5B" w:rsidRDefault="00720CC1" w:rsidP="00205E5B">
            <w:pPr>
              <w:jc w:val="center"/>
              <w:rPr>
                <w:rFonts w:ascii="Arial" w:hAnsi="Arial" w:cs="Arial"/>
                <w:b/>
                <w:sz w:val="22"/>
                <w:szCs w:val="22"/>
              </w:rPr>
            </w:pPr>
            <w:r>
              <w:rPr>
                <w:rFonts w:ascii="Arial" w:hAnsi="Arial" w:cs="Arial"/>
                <w:b/>
                <w:sz w:val="22"/>
                <w:szCs w:val="22"/>
              </w:rPr>
              <w:t>24</w:t>
            </w:r>
          </w:p>
        </w:tc>
        <w:tc>
          <w:tcPr>
            <w:tcW w:w="1844" w:type="dxa"/>
            <w:shd w:val="clear" w:color="auto" w:fill="92D050"/>
            <w:vAlign w:val="center"/>
          </w:tcPr>
          <w:p w14:paraId="03EDFF1A" w14:textId="77777777" w:rsidR="00205E5B" w:rsidRPr="00D259F1" w:rsidRDefault="00205E5B" w:rsidP="005359F8">
            <w:pPr>
              <w:jc w:val="center"/>
              <w:rPr>
                <w:rFonts w:ascii="Arial" w:hAnsi="Arial" w:cs="Arial"/>
                <w:sz w:val="22"/>
                <w:szCs w:val="22"/>
              </w:rPr>
            </w:pPr>
            <w:r>
              <w:rPr>
                <w:rFonts w:ascii="Arial" w:hAnsi="Arial" w:cs="Arial"/>
                <w:sz w:val="22"/>
                <w:szCs w:val="22"/>
              </w:rPr>
              <w:t>10 de diciembre al 08 de enero de 2021</w:t>
            </w:r>
          </w:p>
        </w:tc>
        <w:tc>
          <w:tcPr>
            <w:tcW w:w="7512" w:type="dxa"/>
            <w:shd w:val="clear" w:color="auto" w:fill="auto"/>
            <w:vAlign w:val="center"/>
          </w:tcPr>
          <w:p w14:paraId="5C6036AD" w14:textId="77777777" w:rsidR="00205E5B" w:rsidRPr="00722EC6" w:rsidRDefault="00205E5B" w:rsidP="00851519">
            <w:pPr>
              <w:jc w:val="both"/>
              <w:rPr>
                <w:rFonts w:ascii="Arial" w:hAnsi="Arial" w:cs="Arial"/>
                <w:sz w:val="22"/>
                <w:szCs w:val="22"/>
              </w:rPr>
            </w:pPr>
            <w:r>
              <w:rPr>
                <w:rFonts w:ascii="Arial" w:hAnsi="Arial" w:cs="Arial"/>
                <w:sz w:val="22"/>
                <w:szCs w:val="22"/>
              </w:rPr>
              <w:t>P</w:t>
            </w:r>
            <w:r w:rsidRPr="00722EC6">
              <w:rPr>
                <w:rFonts w:ascii="Arial" w:hAnsi="Arial" w:cs="Arial"/>
                <w:sz w:val="22"/>
                <w:szCs w:val="22"/>
              </w:rPr>
              <w:t>eriodo de precampaña</w:t>
            </w:r>
            <w:r>
              <w:rPr>
                <w:rFonts w:ascii="Arial" w:hAnsi="Arial" w:cs="Arial"/>
                <w:sz w:val="22"/>
                <w:szCs w:val="22"/>
              </w:rPr>
              <w:t>s para la selección de candidatura</w:t>
            </w:r>
            <w:r w:rsidRPr="00722EC6">
              <w:rPr>
                <w:rFonts w:ascii="Arial" w:hAnsi="Arial" w:cs="Arial"/>
                <w:sz w:val="22"/>
                <w:szCs w:val="22"/>
              </w:rPr>
              <w:t xml:space="preserve">s a </w:t>
            </w:r>
            <w:r>
              <w:rPr>
                <w:rFonts w:ascii="Arial" w:hAnsi="Arial" w:cs="Arial"/>
                <w:sz w:val="22"/>
                <w:szCs w:val="22"/>
              </w:rPr>
              <w:t>la Gubernatura,</w:t>
            </w:r>
            <w:r w:rsidRPr="00722EC6">
              <w:rPr>
                <w:rFonts w:ascii="Arial" w:hAnsi="Arial" w:cs="Arial"/>
                <w:sz w:val="22"/>
                <w:szCs w:val="22"/>
              </w:rPr>
              <w:t xml:space="preserve"> en el caso de que el proceso interno implique actos de precampaña y propaganda preelectoral, durarán hasta </w:t>
            </w:r>
            <w:r>
              <w:rPr>
                <w:rFonts w:ascii="Arial" w:hAnsi="Arial" w:cs="Arial"/>
                <w:sz w:val="22"/>
                <w:szCs w:val="22"/>
              </w:rPr>
              <w:t>3</w:t>
            </w:r>
            <w:r w:rsidRPr="00722EC6">
              <w:rPr>
                <w:rFonts w:ascii="Arial" w:hAnsi="Arial" w:cs="Arial"/>
                <w:sz w:val="22"/>
                <w:szCs w:val="22"/>
              </w:rPr>
              <w:t>0 días.</w:t>
            </w:r>
          </w:p>
        </w:tc>
        <w:tc>
          <w:tcPr>
            <w:tcW w:w="3969" w:type="dxa"/>
            <w:shd w:val="clear" w:color="auto" w:fill="auto"/>
            <w:vAlign w:val="center"/>
          </w:tcPr>
          <w:p w14:paraId="721E6775" w14:textId="77777777" w:rsidR="00205E5B" w:rsidRPr="00D259F1" w:rsidRDefault="00205E5B" w:rsidP="00851519">
            <w:pPr>
              <w:jc w:val="both"/>
              <w:rPr>
                <w:rFonts w:ascii="Arial" w:hAnsi="Arial" w:cs="Arial"/>
                <w:sz w:val="22"/>
                <w:szCs w:val="22"/>
              </w:rPr>
            </w:pPr>
            <w:r>
              <w:rPr>
                <w:rFonts w:ascii="Arial" w:hAnsi="Arial" w:cs="Arial"/>
                <w:sz w:val="22"/>
                <w:szCs w:val="22"/>
              </w:rPr>
              <w:t>Art. 152, párrafo primero y segundo del CEEC, correlacionado con lo determinado en la Resolución INE/CG289/2020.</w:t>
            </w:r>
          </w:p>
        </w:tc>
      </w:tr>
      <w:tr w:rsidR="00205E5B" w14:paraId="62AA7A84" w14:textId="77777777" w:rsidTr="00337395">
        <w:tc>
          <w:tcPr>
            <w:tcW w:w="709" w:type="dxa"/>
            <w:shd w:val="clear" w:color="auto" w:fill="FDE9D9" w:themeFill="accent6" w:themeFillTint="33"/>
            <w:vAlign w:val="center"/>
          </w:tcPr>
          <w:p w14:paraId="5F84D917" w14:textId="77777777" w:rsidR="00205E5B" w:rsidRPr="00205E5B" w:rsidRDefault="00720CC1" w:rsidP="00205E5B">
            <w:pPr>
              <w:jc w:val="center"/>
              <w:rPr>
                <w:rFonts w:ascii="Arial" w:hAnsi="Arial" w:cs="Arial"/>
                <w:b/>
                <w:sz w:val="22"/>
                <w:szCs w:val="22"/>
              </w:rPr>
            </w:pPr>
            <w:r>
              <w:rPr>
                <w:rFonts w:ascii="Arial" w:hAnsi="Arial" w:cs="Arial"/>
                <w:b/>
                <w:sz w:val="22"/>
                <w:szCs w:val="22"/>
              </w:rPr>
              <w:lastRenderedPageBreak/>
              <w:t>25</w:t>
            </w:r>
          </w:p>
        </w:tc>
        <w:tc>
          <w:tcPr>
            <w:tcW w:w="1844" w:type="dxa"/>
            <w:shd w:val="clear" w:color="auto" w:fill="92D050"/>
            <w:vAlign w:val="center"/>
          </w:tcPr>
          <w:p w14:paraId="06892A6A" w14:textId="77777777" w:rsidR="00205E5B" w:rsidRPr="00D259F1" w:rsidRDefault="00205E5B" w:rsidP="003F0266">
            <w:pPr>
              <w:jc w:val="center"/>
              <w:rPr>
                <w:rFonts w:ascii="Arial" w:hAnsi="Arial" w:cs="Arial"/>
                <w:sz w:val="22"/>
                <w:szCs w:val="22"/>
              </w:rPr>
            </w:pPr>
            <w:r>
              <w:rPr>
                <w:rFonts w:ascii="Arial" w:hAnsi="Arial" w:cs="Arial"/>
                <w:sz w:val="22"/>
                <w:szCs w:val="22"/>
              </w:rPr>
              <w:t>10 de diciembre al 08 de enero de 2021</w:t>
            </w:r>
          </w:p>
        </w:tc>
        <w:tc>
          <w:tcPr>
            <w:tcW w:w="7512" w:type="dxa"/>
            <w:shd w:val="clear" w:color="auto" w:fill="auto"/>
            <w:vAlign w:val="center"/>
          </w:tcPr>
          <w:p w14:paraId="572CDCED" w14:textId="77777777" w:rsidR="00205E5B" w:rsidRPr="00D259F1" w:rsidRDefault="00205E5B" w:rsidP="00851519">
            <w:pPr>
              <w:jc w:val="both"/>
              <w:rPr>
                <w:rFonts w:ascii="Arial" w:hAnsi="Arial" w:cs="Arial"/>
                <w:sz w:val="22"/>
                <w:szCs w:val="22"/>
              </w:rPr>
            </w:pPr>
            <w:r>
              <w:rPr>
                <w:rFonts w:ascii="Arial" w:hAnsi="Arial" w:cs="Arial"/>
                <w:sz w:val="22"/>
                <w:szCs w:val="22"/>
              </w:rPr>
              <w:t>Periodo de obtención del respaldo ciudadano, para aspirantes a la Candidatura Independiente al cargo de la Gubernatura del Estado</w:t>
            </w:r>
            <w:r w:rsidRPr="00212C1E">
              <w:rPr>
                <w:rFonts w:ascii="Arial" w:hAnsi="Arial" w:cs="Arial"/>
                <w:sz w:val="22"/>
                <w:szCs w:val="22"/>
              </w:rPr>
              <w:t>, durarán hasta 30 días</w:t>
            </w:r>
            <w:r w:rsidRPr="00A26116">
              <w:rPr>
                <w:rFonts w:ascii="Arial" w:hAnsi="Arial" w:cs="Arial"/>
                <w:sz w:val="22"/>
                <w:szCs w:val="22"/>
              </w:rPr>
              <w:t>.</w:t>
            </w:r>
          </w:p>
        </w:tc>
        <w:tc>
          <w:tcPr>
            <w:tcW w:w="3969" w:type="dxa"/>
            <w:shd w:val="clear" w:color="auto" w:fill="auto"/>
            <w:vAlign w:val="center"/>
          </w:tcPr>
          <w:p w14:paraId="6F2467AE" w14:textId="77777777" w:rsidR="00205E5B" w:rsidRPr="00D259F1" w:rsidRDefault="00205E5B" w:rsidP="00851519">
            <w:pPr>
              <w:jc w:val="both"/>
              <w:rPr>
                <w:rFonts w:ascii="Arial" w:hAnsi="Arial" w:cs="Arial"/>
                <w:sz w:val="22"/>
                <w:szCs w:val="22"/>
              </w:rPr>
            </w:pPr>
            <w:r>
              <w:rPr>
                <w:rFonts w:ascii="Arial" w:hAnsi="Arial" w:cs="Arial"/>
                <w:sz w:val="22"/>
                <w:szCs w:val="22"/>
              </w:rPr>
              <w:t xml:space="preserve">Actividad ordenada en los art. 338 y 339 del CEEC, </w:t>
            </w:r>
            <w:r w:rsidRPr="002F7B4C">
              <w:rPr>
                <w:rFonts w:ascii="Arial" w:hAnsi="Arial" w:cs="Arial"/>
                <w:sz w:val="22"/>
                <w:szCs w:val="22"/>
              </w:rPr>
              <w:t>correla</w:t>
            </w:r>
            <w:r>
              <w:rPr>
                <w:rFonts w:ascii="Arial" w:hAnsi="Arial" w:cs="Arial"/>
                <w:sz w:val="22"/>
                <w:szCs w:val="22"/>
              </w:rPr>
              <w:t>cionado con lo determinado en la</w:t>
            </w:r>
            <w:r w:rsidRPr="002F7B4C">
              <w:rPr>
                <w:rFonts w:ascii="Arial" w:hAnsi="Arial" w:cs="Arial"/>
                <w:sz w:val="22"/>
                <w:szCs w:val="22"/>
              </w:rPr>
              <w:t xml:space="preserve"> </w:t>
            </w:r>
            <w:r>
              <w:rPr>
                <w:rFonts w:ascii="Arial" w:hAnsi="Arial" w:cs="Arial"/>
                <w:sz w:val="22"/>
                <w:szCs w:val="22"/>
              </w:rPr>
              <w:t>Resolución INE/CG289/2020.</w:t>
            </w:r>
          </w:p>
        </w:tc>
      </w:tr>
      <w:tr w:rsidR="00205E5B" w14:paraId="11F01560" w14:textId="77777777" w:rsidTr="00337395">
        <w:tc>
          <w:tcPr>
            <w:tcW w:w="709" w:type="dxa"/>
            <w:shd w:val="clear" w:color="auto" w:fill="FDE9D9" w:themeFill="accent6" w:themeFillTint="33"/>
            <w:vAlign w:val="center"/>
          </w:tcPr>
          <w:p w14:paraId="412B00FB" w14:textId="77777777" w:rsidR="00205E5B" w:rsidRPr="00205E5B" w:rsidRDefault="00720CC1" w:rsidP="00205E5B">
            <w:pPr>
              <w:jc w:val="center"/>
              <w:rPr>
                <w:rFonts w:ascii="Arial" w:hAnsi="Arial" w:cs="Arial"/>
                <w:b/>
                <w:sz w:val="22"/>
                <w:szCs w:val="22"/>
              </w:rPr>
            </w:pPr>
            <w:r>
              <w:rPr>
                <w:rFonts w:ascii="Arial" w:hAnsi="Arial" w:cs="Arial"/>
                <w:b/>
                <w:sz w:val="22"/>
                <w:szCs w:val="22"/>
              </w:rPr>
              <w:t>26</w:t>
            </w:r>
          </w:p>
        </w:tc>
        <w:tc>
          <w:tcPr>
            <w:tcW w:w="1844" w:type="dxa"/>
            <w:shd w:val="clear" w:color="auto" w:fill="92D050"/>
            <w:vAlign w:val="center"/>
          </w:tcPr>
          <w:p w14:paraId="29D16DA9" w14:textId="77777777" w:rsidR="00205E5B" w:rsidRDefault="00205E5B" w:rsidP="00052191">
            <w:pPr>
              <w:jc w:val="center"/>
              <w:rPr>
                <w:rFonts w:ascii="Arial" w:hAnsi="Arial" w:cs="Arial"/>
                <w:sz w:val="22"/>
                <w:szCs w:val="22"/>
              </w:rPr>
            </w:pPr>
            <w:r>
              <w:rPr>
                <w:rFonts w:ascii="Arial" w:hAnsi="Arial" w:cs="Arial"/>
                <w:sz w:val="22"/>
                <w:szCs w:val="22"/>
              </w:rPr>
              <w:t>11</w:t>
            </w:r>
          </w:p>
        </w:tc>
        <w:tc>
          <w:tcPr>
            <w:tcW w:w="7512" w:type="dxa"/>
            <w:shd w:val="clear" w:color="auto" w:fill="auto"/>
            <w:vAlign w:val="center"/>
          </w:tcPr>
          <w:p w14:paraId="6268A304" w14:textId="77777777" w:rsidR="00205E5B" w:rsidRDefault="00205E5B" w:rsidP="00CD115D">
            <w:pPr>
              <w:jc w:val="both"/>
              <w:rPr>
                <w:rFonts w:ascii="Arial" w:hAnsi="Arial" w:cs="Arial"/>
                <w:sz w:val="22"/>
                <w:szCs w:val="22"/>
              </w:rPr>
            </w:pPr>
            <w:r>
              <w:rPr>
                <w:rFonts w:ascii="Arial" w:hAnsi="Arial" w:cs="Arial"/>
                <w:sz w:val="22"/>
                <w:szCs w:val="22"/>
              </w:rPr>
              <w:t xml:space="preserve">El Consejo General deberá </w:t>
            </w:r>
            <w:r w:rsidRPr="00052191">
              <w:rPr>
                <w:rFonts w:ascii="Arial" w:hAnsi="Arial" w:cs="Arial"/>
                <w:sz w:val="22"/>
                <w:szCs w:val="22"/>
              </w:rPr>
              <w:t>determina</w:t>
            </w:r>
            <w:r>
              <w:rPr>
                <w:rFonts w:ascii="Arial" w:hAnsi="Arial" w:cs="Arial"/>
                <w:sz w:val="22"/>
                <w:szCs w:val="22"/>
              </w:rPr>
              <w:t>r</w:t>
            </w:r>
            <w:r w:rsidRPr="00052191">
              <w:rPr>
                <w:rFonts w:ascii="Arial" w:hAnsi="Arial" w:cs="Arial"/>
                <w:sz w:val="22"/>
                <w:szCs w:val="22"/>
              </w:rPr>
              <w:t xml:space="preserve"> la implementación del PREP por el </w:t>
            </w:r>
            <w:r>
              <w:rPr>
                <w:rFonts w:ascii="Arial" w:hAnsi="Arial" w:cs="Arial"/>
                <w:sz w:val="22"/>
                <w:szCs w:val="22"/>
              </w:rPr>
              <w:t>IEE</w:t>
            </w:r>
            <w:r w:rsidRPr="00052191">
              <w:rPr>
                <w:rFonts w:ascii="Arial" w:hAnsi="Arial" w:cs="Arial"/>
                <w:sz w:val="22"/>
                <w:szCs w:val="22"/>
              </w:rPr>
              <w:t xml:space="preserve"> o con el apoyo de un Tercero</w:t>
            </w:r>
          </w:p>
        </w:tc>
        <w:tc>
          <w:tcPr>
            <w:tcW w:w="3969" w:type="dxa"/>
            <w:shd w:val="clear" w:color="auto" w:fill="auto"/>
            <w:vAlign w:val="center"/>
          </w:tcPr>
          <w:p w14:paraId="6342BA40" w14:textId="77777777" w:rsidR="00205E5B" w:rsidRDefault="00205E5B" w:rsidP="00A10C0F">
            <w:pPr>
              <w:jc w:val="both"/>
              <w:rPr>
                <w:rFonts w:ascii="Arial" w:hAnsi="Arial" w:cs="Arial"/>
                <w:sz w:val="22"/>
                <w:szCs w:val="22"/>
              </w:rPr>
            </w:pPr>
            <w:r w:rsidRPr="00052191">
              <w:rPr>
                <w:rFonts w:ascii="Arial" w:hAnsi="Arial" w:cs="Arial"/>
                <w:sz w:val="22"/>
                <w:szCs w:val="22"/>
              </w:rPr>
              <w:t>Art. 338, núm. 4 RE. Anexo 13, numeral 33, RE</w:t>
            </w:r>
            <w:r>
              <w:rPr>
                <w:rFonts w:ascii="Arial" w:hAnsi="Arial" w:cs="Arial"/>
                <w:sz w:val="22"/>
                <w:szCs w:val="22"/>
              </w:rPr>
              <w:t xml:space="preserve"> y PIyCC, actividad 16.3.</w:t>
            </w:r>
          </w:p>
        </w:tc>
      </w:tr>
      <w:tr w:rsidR="00291380" w14:paraId="2CED7A8C" w14:textId="77777777" w:rsidTr="00337395">
        <w:tc>
          <w:tcPr>
            <w:tcW w:w="709" w:type="dxa"/>
            <w:shd w:val="clear" w:color="auto" w:fill="FDE9D9" w:themeFill="accent6" w:themeFillTint="33"/>
            <w:vAlign w:val="center"/>
          </w:tcPr>
          <w:p w14:paraId="4270BB79" w14:textId="77777777" w:rsidR="00291380" w:rsidRDefault="00720CC1" w:rsidP="00205E5B">
            <w:pPr>
              <w:jc w:val="center"/>
              <w:rPr>
                <w:rFonts w:ascii="Arial" w:hAnsi="Arial" w:cs="Arial"/>
                <w:b/>
                <w:sz w:val="22"/>
                <w:szCs w:val="22"/>
              </w:rPr>
            </w:pPr>
            <w:r>
              <w:rPr>
                <w:rFonts w:ascii="Arial" w:hAnsi="Arial" w:cs="Arial"/>
                <w:b/>
                <w:sz w:val="22"/>
                <w:szCs w:val="22"/>
              </w:rPr>
              <w:t>27</w:t>
            </w:r>
          </w:p>
        </w:tc>
        <w:tc>
          <w:tcPr>
            <w:tcW w:w="1844" w:type="dxa"/>
            <w:shd w:val="clear" w:color="auto" w:fill="92D050"/>
            <w:vAlign w:val="center"/>
          </w:tcPr>
          <w:p w14:paraId="79D4E240" w14:textId="77777777" w:rsidR="00291380" w:rsidRPr="00765CF9" w:rsidRDefault="00291380" w:rsidP="00291380">
            <w:pPr>
              <w:jc w:val="center"/>
              <w:rPr>
                <w:rFonts w:ascii="Arial" w:hAnsi="Arial" w:cs="Arial"/>
                <w:sz w:val="22"/>
                <w:szCs w:val="22"/>
              </w:rPr>
            </w:pPr>
            <w:r w:rsidRPr="00A15112">
              <w:rPr>
                <w:rFonts w:ascii="Arial" w:hAnsi="Arial" w:cs="Arial"/>
                <w:sz w:val="22"/>
                <w:szCs w:val="22"/>
              </w:rPr>
              <w:t xml:space="preserve">A más tardar el </w:t>
            </w:r>
            <w:r>
              <w:rPr>
                <w:rFonts w:ascii="Arial" w:hAnsi="Arial" w:cs="Arial"/>
                <w:sz w:val="22"/>
                <w:szCs w:val="22"/>
              </w:rPr>
              <w:t>15</w:t>
            </w:r>
          </w:p>
        </w:tc>
        <w:tc>
          <w:tcPr>
            <w:tcW w:w="7512" w:type="dxa"/>
            <w:shd w:val="clear" w:color="auto" w:fill="auto"/>
            <w:vAlign w:val="center"/>
          </w:tcPr>
          <w:p w14:paraId="76F8B485" w14:textId="77777777" w:rsidR="00291380" w:rsidRPr="00765CF9" w:rsidRDefault="00291380" w:rsidP="00291380">
            <w:pPr>
              <w:jc w:val="both"/>
              <w:rPr>
                <w:rFonts w:ascii="Arial" w:hAnsi="Arial" w:cs="Arial"/>
                <w:sz w:val="22"/>
                <w:szCs w:val="22"/>
              </w:rPr>
            </w:pPr>
            <w:r>
              <w:rPr>
                <w:rFonts w:ascii="Arial" w:hAnsi="Arial" w:cs="Arial"/>
                <w:sz w:val="22"/>
                <w:szCs w:val="22"/>
              </w:rPr>
              <w:t>E</w:t>
            </w:r>
            <w:r w:rsidRPr="00765CF9">
              <w:rPr>
                <w:rFonts w:ascii="Arial" w:hAnsi="Arial" w:cs="Arial"/>
                <w:sz w:val="22"/>
                <w:szCs w:val="22"/>
              </w:rPr>
              <w:t xml:space="preserve">l Consejo General deberá resolver sobre las solicitudes de registro de </w:t>
            </w:r>
            <w:r>
              <w:rPr>
                <w:rFonts w:ascii="Arial" w:hAnsi="Arial" w:cs="Arial"/>
                <w:sz w:val="22"/>
                <w:szCs w:val="22"/>
              </w:rPr>
              <w:t>C</w:t>
            </w:r>
            <w:r w:rsidRPr="00765CF9">
              <w:rPr>
                <w:rFonts w:ascii="Arial" w:hAnsi="Arial" w:cs="Arial"/>
                <w:sz w:val="22"/>
                <w:szCs w:val="22"/>
              </w:rPr>
              <w:t>onvenio de Candidaturas Comunes</w:t>
            </w:r>
            <w:r>
              <w:rPr>
                <w:rFonts w:ascii="Arial" w:hAnsi="Arial" w:cs="Arial"/>
                <w:sz w:val="22"/>
                <w:szCs w:val="22"/>
              </w:rPr>
              <w:t xml:space="preserve"> </w:t>
            </w:r>
            <w:r w:rsidRPr="001004E5">
              <w:rPr>
                <w:rFonts w:ascii="Arial" w:hAnsi="Arial" w:cs="Arial"/>
                <w:sz w:val="22"/>
                <w:szCs w:val="22"/>
              </w:rPr>
              <w:t>al cargo de Gubernatura del Estado.</w:t>
            </w:r>
          </w:p>
        </w:tc>
        <w:tc>
          <w:tcPr>
            <w:tcW w:w="3969" w:type="dxa"/>
            <w:shd w:val="clear" w:color="auto" w:fill="auto"/>
            <w:vAlign w:val="center"/>
          </w:tcPr>
          <w:p w14:paraId="3E325B83" w14:textId="77777777" w:rsidR="00291380" w:rsidRPr="00765CF9" w:rsidRDefault="00291380" w:rsidP="00291380">
            <w:pPr>
              <w:jc w:val="both"/>
              <w:rPr>
                <w:rFonts w:ascii="Arial" w:hAnsi="Arial" w:cs="Arial"/>
                <w:sz w:val="22"/>
                <w:szCs w:val="22"/>
              </w:rPr>
            </w:pPr>
            <w:r w:rsidRPr="00765CF9">
              <w:rPr>
                <w:rFonts w:ascii="Arial" w:hAnsi="Arial" w:cs="Arial"/>
                <w:sz w:val="22"/>
                <w:szCs w:val="22"/>
              </w:rPr>
              <w:t>Art. 76 del CEEC</w:t>
            </w:r>
            <w:r>
              <w:rPr>
                <w:rFonts w:ascii="Arial" w:hAnsi="Arial" w:cs="Arial"/>
                <w:sz w:val="22"/>
                <w:szCs w:val="22"/>
              </w:rPr>
              <w:t xml:space="preserve">, </w:t>
            </w:r>
            <w:r w:rsidRPr="005B56CF">
              <w:rPr>
                <w:rFonts w:ascii="Arial" w:hAnsi="Arial" w:cs="Arial"/>
                <w:sz w:val="22"/>
                <w:szCs w:val="22"/>
              </w:rPr>
              <w:t>correlacionado con lo determinado en la Resolución INE/CG289/2020</w:t>
            </w:r>
            <w:r w:rsidR="00720CC1">
              <w:rPr>
                <w:rFonts w:ascii="Arial" w:hAnsi="Arial" w:cs="Arial"/>
                <w:sz w:val="22"/>
                <w:szCs w:val="22"/>
              </w:rPr>
              <w:t xml:space="preserve"> y la Sentencia SUP-JRC-24/2018</w:t>
            </w:r>
            <w:r>
              <w:rPr>
                <w:rFonts w:ascii="Arial" w:hAnsi="Arial" w:cs="Arial"/>
                <w:sz w:val="22"/>
                <w:szCs w:val="22"/>
              </w:rPr>
              <w:t>.</w:t>
            </w:r>
            <w:r w:rsidR="00720CC1">
              <w:rPr>
                <w:rFonts w:ascii="Arial" w:hAnsi="Arial" w:cs="Arial"/>
                <w:sz w:val="22"/>
                <w:szCs w:val="22"/>
              </w:rPr>
              <w:t xml:space="preserve"> </w:t>
            </w:r>
          </w:p>
        </w:tc>
      </w:tr>
      <w:tr w:rsidR="00205E5B" w14:paraId="77027CAC" w14:textId="77777777" w:rsidTr="00337395">
        <w:tc>
          <w:tcPr>
            <w:tcW w:w="709" w:type="dxa"/>
            <w:shd w:val="clear" w:color="auto" w:fill="FDE9D9" w:themeFill="accent6" w:themeFillTint="33"/>
            <w:vAlign w:val="center"/>
          </w:tcPr>
          <w:p w14:paraId="2D830B0D" w14:textId="77777777" w:rsidR="00205E5B" w:rsidRPr="00205E5B" w:rsidRDefault="00720CC1" w:rsidP="00205E5B">
            <w:pPr>
              <w:jc w:val="center"/>
              <w:rPr>
                <w:rFonts w:ascii="Arial" w:hAnsi="Arial" w:cs="Arial"/>
                <w:b/>
                <w:sz w:val="22"/>
                <w:szCs w:val="22"/>
              </w:rPr>
            </w:pPr>
            <w:r>
              <w:rPr>
                <w:rFonts w:ascii="Arial" w:hAnsi="Arial" w:cs="Arial"/>
                <w:b/>
                <w:sz w:val="22"/>
                <w:szCs w:val="22"/>
              </w:rPr>
              <w:t>28</w:t>
            </w:r>
          </w:p>
        </w:tc>
        <w:tc>
          <w:tcPr>
            <w:tcW w:w="1844" w:type="dxa"/>
            <w:shd w:val="clear" w:color="auto" w:fill="92D050"/>
            <w:vAlign w:val="center"/>
          </w:tcPr>
          <w:p w14:paraId="174BC26C" w14:textId="77777777" w:rsidR="00205E5B" w:rsidRPr="007D76FE" w:rsidRDefault="00205E5B" w:rsidP="00291380">
            <w:pPr>
              <w:jc w:val="center"/>
              <w:rPr>
                <w:rFonts w:ascii="Arial" w:hAnsi="Arial" w:cs="Arial"/>
                <w:sz w:val="22"/>
                <w:szCs w:val="22"/>
              </w:rPr>
            </w:pPr>
            <w:r w:rsidRPr="007D76FE">
              <w:rPr>
                <w:rFonts w:ascii="Arial" w:hAnsi="Arial" w:cs="Arial"/>
                <w:sz w:val="22"/>
                <w:szCs w:val="22"/>
              </w:rPr>
              <w:t>16 al 23</w:t>
            </w:r>
          </w:p>
        </w:tc>
        <w:tc>
          <w:tcPr>
            <w:tcW w:w="7512" w:type="dxa"/>
            <w:shd w:val="clear" w:color="auto" w:fill="auto"/>
            <w:vAlign w:val="center"/>
          </w:tcPr>
          <w:p w14:paraId="506E74C3" w14:textId="77777777" w:rsidR="00205E5B" w:rsidRPr="007D76FE" w:rsidRDefault="00205E5B" w:rsidP="00291380">
            <w:pPr>
              <w:jc w:val="both"/>
              <w:rPr>
                <w:rFonts w:ascii="Arial" w:hAnsi="Arial" w:cs="Arial"/>
                <w:sz w:val="22"/>
                <w:szCs w:val="22"/>
              </w:rPr>
            </w:pPr>
            <w:r w:rsidRPr="007D76FE">
              <w:rPr>
                <w:rFonts w:ascii="Arial" w:hAnsi="Arial" w:cs="Arial"/>
                <w:sz w:val="22"/>
                <w:szCs w:val="22"/>
              </w:rPr>
              <w:t xml:space="preserve">Sorteo del mes calendario como base para </w:t>
            </w:r>
            <w:r>
              <w:rPr>
                <w:rFonts w:ascii="Arial" w:hAnsi="Arial" w:cs="Arial"/>
                <w:sz w:val="22"/>
                <w:szCs w:val="22"/>
              </w:rPr>
              <w:t>l</w:t>
            </w:r>
            <w:r w:rsidRPr="007D76FE">
              <w:rPr>
                <w:rFonts w:ascii="Arial" w:hAnsi="Arial" w:cs="Arial"/>
                <w:sz w:val="22"/>
                <w:szCs w:val="22"/>
              </w:rPr>
              <w:t>a insaculación de las  y los ciudadanos que integrarán las mesas directivas de casilla.</w:t>
            </w:r>
          </w:p>
        </w:tc>
        <w:tc>
          <w:tcPr>
            <w:tcW w:w="3969" w:type="dxa"/>
            <w:shd w:val="clear" w:color="auto" w:fill="auto"/>
            <w:vAlign w:val="center"/>
          </w:tcPr>
          <w:p w14:paraId="38823A47" w14:textId="77777777" w:rsidR="00205E5B" w:rsidRPr="007D76FE" w:rsidRDefault="00205E5B" w:rsidP="00291380">
            <w:pPr>
              <w:jc w:val="both"/>
              <w:rPr>
                <w:rFonts w:ascii="Arial" w:hAnsi="Arial" w:cs="Arial"/>
                <w:bCs/>
                <w:sz w:val="22"/>
                <w:szCs w:val="22"/>
              </w:rPr>
            </w:pPr>
            <w:r w:rsidRPr="007D76FE">
              <w:rPr>
                <w:rFonts w:ascii="Arial" w:hAnsi="Arial" w:cs="Arial"/>
                <w:bCs/>
                <w:sz w:val="22"/>
                <w:szCs w:val="22"/>
              </w:rPr>
              <w:t>PIyCC Actividad 6.5 a cargo del INE.</w:t>
            </w:r>
          </w:p>
        </w:tc>
      </w:tr>
      <w:tr w:rsidR="00720CC1" w14:paraId="248E2DDC" w14:textId="77777777" w:rsidTr="00337395">
        <w:tc>
          <w:tcPr>
            <w:tcW w:w="709" w:type="dxa"/>
            <w:shd w:val="clear" w:color="auto" w:fill="FDE9D9" w:themeFill="accent6" w:themeFillTint="33"/>
            <w:vAlign w:val="center"/>
          </w:tcPr>
          <w:p w14:paraId="3575CC3E" w14:textId="77777777" w:rsidR="00720CC1" w:rsidRDefault="00720CC1" w:rsidP="00205E5B">
            <w:pPr>
              <w:jc w:val="center"/>
              <w:rPr>
                <w:rFonts w:ascii="Arial" w:hAnsi="Arial" w:cs="Arial"/>
                <w:b/>
                <w:sz w:val="22"/>
                <w:szCs w:val="22"/>
              </w:rPr>
            </w:pPr>
            <w:r>
              <w:rPr>
                <w:rFonts w:ascii="Arial" w:hAnsi="Arial" w:cs="Arial"/>
                <w:b/>
                <w:sz w:val="22"/>
                <w:szCs w:val="22"/>
              </w:rPr>
              <w:t>29</w:t>
            </w:r>
          </w:p>
        </w:tc>
        <w:tc>
          <w:tcPr>
            <w:tcW w:w="1844" w:type="dxa"/>
            <w:shd w:val="clear" w:color="auto" w:fill="92D050"/>
            <w:vAlign w:val="center"/>
          </w:tcPr>
          <w:p w14:paraId="032946CF" w14:textId="77777777" w:rsidR="00720CC1" w:rsidRDefault="00720CC1" w:rsidP="00620766">
            <w:pPr>
              <w:jc w:val="center"/>
              <w:rPr>
                <w:rFonts w:ascii="Arial" w:hAnsi="Arial" w:cs="Arial"/>
                <w:sz w:val="22"/>
                <w:szCs w:val="22"/>
              </w:rPr>
            </w:pPr>
            <w:r w:rsidRPr="00A15112">
              <w:rPr>
                <w:rFonts w:ascii="Arial" w:hAnsi="Arial" w:cs="Arial"/>
                <w:sz w:val="22"/>
                <w:szCs w:val="22"/>
              </w:rPr>
              <w:t xml:space="preserve">A más tardar el </w:t>
            </w:r>
            <w:r>
              <w:rPr>
                <w:rFonts w:ascii="Arial" w:hAnsi="Arial" w:cs="Arial"/>
                <w:sz w:val="22"/>
                <w:szCs w:val="22"/>
              </w:rPr>
              <w:t>20</w:t>
            </w:r>
          </w:p>
        </w:tc>
        <w:tc>
          <w:tcPr>
            <w:tcW w:w="7512" w:type="dxa"/>
            <w:shd w:val="clear" w:color="auto" w:fill="auto"/>
            <w:vAlign w:val="center"/>
          </w:tcPr>
          <w:p w14:paraId="618E3655" w14:textId="77777777" w:rsidR="00720CC1" w:rsidRPr="00E839B7" w:rsidRDefault="00720CC1" w:rsidP="00620766">
            <w:pPr>
              <w:jc w:val="both"/>
              <w:rPr>
                <w:rFonts w:ascii="Arial" w:hAnsi="Arial" w:cs="Arial"/>
                <w:sz w:val="22"/>
                <w:szCs w:val="22"/>
              </w:rPr>
            </w:pPr>
            <w:r>
              <w:rPr>
                <w:rFonts w:ascii="Arial" w:hAnsi="Arial" w:cs="Arial"/>
                <w:sz w:val="22"/>
                <w:szCs w:val="22"/>
              </w:rPr>
              <w:t>El</w:t>
            </w:r>
            <w:r w:rsidRPr="00E839B7">
              <w:rPr>
                <w:rFonts w:ascii="Arial" w:hAnsi="Arial" w:cs="Arial"/>
                <w:sz w:val="22"/>
                <w:szCs w:val="22"/>
              </w:rPr>
              <w:t xml:space="preserve"> Consejo General deberá resolver</w:t>
            </w:r>
            <w:r w:rsidRPr="00765CF9">
              <w:rPr>
                <w:rFonts w:ascii="Arial" w:hAnsi="Arial" w:cs="Arial"/>
                <w:sz w:val="22"/>
                <w:szCs w:val="22"/>
              </w:rPr>
              <w:t xml:space="preserve"> sobre </w:t>
            </w:r>
            <w:r>
              <w:rPr>
                <w:rFonts w:ascii="Arial" w:hAnsi="Arial" w:cs="Arial"/>
                <w:sz w:val="22"/>
                <w:szCs w:val="22"/>
              </w:rPr>
              <w:t>C</w:t>
            </w:r>
            <w:r w:rsidRPr="00765CF9">
              <w:rPr>
                <w:rFonts w:ascii="Arial" w:hAnsi="Arial" w:cs="Arial"/>
                <w:sz w:val="22"/>
                <w:szCs w:val="22"/>
              </w:rPr>
              <w:t xml:space="preserve">onvenios de </w:t>
            </w:r>
            <w:r>
              <w:rPr>
                <w:rFonts w:ascii="Arial" w:hAnsi="Arial" w:cs="Arial"/>
                <w:sz w:val="22"/>
                <w:szCs w:val="22"/>
              </w:rPr>
              <w:t>C</w:t>
            </w:r>
            <w:r w:rsidRPr="00765CF9">
              <w:rPr>
                <w:rFonts w:ascii="Arial" w:hAnsi="Arial" w:cs="Arial"/>
                <w:sz w:val="22"/>
                <w:szCs w:val="22"/>
              </w:rPr>
              <w:t>oalición</w:t>
            </w:r>
            <w:r>
              <w:rPr>
                <w:rFonts w:ascii="Arial" w:hAnsi="Arial" w:cs="Arial"/>
                <w:sz w:val="22"/>
                <w:szCs w:val="22"/>
              </w:rPr>
              <w:t xml:space="preserve"> </w:t>
            </w:r>
            <w:r w:rsidRPr="00E85604">
              <w:rPr>
                <w:rFonts w:ascii="Arial" w:hAnsi="Arial" w:cs="Arial"/>
                <w:sz w:val="22"/>
                <w:szCs w:val="22"/>
              </w:rPr>
              <w:t>al cargo de Gubernatura del Estado.</w:t>
            </w:r>
          </w:p>
        </w:tc>
        <w:tc>
          <w:tcPr>
            <w:tcW w:w="3969" w:type="dxa"/>
            <w:shd w:val="clear" w:color="auto" w:fill="auto"/>
            <w:vAlign w:val="center"/>
          </w:tcPr>
          <w:p w14:paraId="27C7517F" w14:textId="77777777" w:rsidR="00720CC1" w:rsidRDefault="00720CC1" w:rsidP="00620766">
            <w:pPr>
              <w:jc w:val="both"/>
              <w:rPr>
                <w:rFonts w:ascii="Arial" w:hAnsi="Arial" w:cs="Arial"/>
                <w:sz w:val="22"/>
                <w:szCs w:val="22"/>
              </w:rPr>
            </w:pPr>
            <w:r w:rsidRPr="00E85604">
              <w:rPr>
                <w:rFonts w:ascii="Arial" w:hAnsi="Arial" w:cs="Arial"/>
                <w:sz w:val="22"/>
                <w:szCs w:val="22"/>
              </w:rPr>
              <w:t>Art</w:t>
            </w:r>
            <w:r>
              <w:rPr>
                <w:rFonts w:ascii="Arial" w:hAnsi="Arial" w:cs="Arial"/>
                <w:sz w:val="22"/>
                <w:szCs w:val="22"/>
              </w:rPr>
              <w:t>s</w:t>
            </w:r>
            <w:r w:rsidRPr="00E85604">
              <w:rPr>
                <w:rFonts w:ascii="Arial" w:hAnsi="Arial" w:cs="Arial"/>
                <w:sz w:val="22"/>
                <w:szCs w:val="22"/>
              </w:rPr>
              <w:t xml:space="preserve">. 92, párrafo </w:t>
            </w:r>
            <w:r>
              <w:rPr>
                <w:rFonts w:ascii="Arial" w:hAnsi="Arial" w:cs="Arial"/>
                <w:sz w:val="22"/>
                <w:szCs w:val="22"/>
              </w:rPr>
              <w:t xml:space="preserve">3, de la LGPP; </w:t>
            </w:r>
            <w:r>
              <w:rPr>
                <w:rFonts w:ascii="Arial" w:eastAsia="Calibri" w:hAnsi="Arial" w:cs="Arial"/>
                <w:sz w:val="22"/>
                <w:szCs w:val="22"/>
                <w:lang w:eastAsia="en-US"/>
              </w:rPr>
              <w:t>276, numeral 1, y 277 del RE;</w:t>
            </w:r>
            <w:r>
              <w:rPr>
                <w:rFonts w:ascii="Arial" w:hAnsi="Arial" w:cs="Arial"/>
                <w:sz w:val="22"/>
                <w:szCs w:val="22"/>
              </w:rPr>
              <w:t xml:space="preserve"> </w:t>
            </w:r>
            <w:r w:rsidRPr="003F0266">
              <w:rPr>
                <w:rFonts w:ascii="Arial" w:hAnsi="Arial" w:cs="Arial"/>
                <w:sz w:val="22"/>
                <w:szCs w:val="22"/>
              </w:rPr>
              <w:t>correlacionado con lo determinado en la Resolución INE/CG289/2020</w:t>
            </w:r>
            <w:r>
              <w:rPr>
                <w:rFonts w:ascii="Arial" w:hAnsi="Arial" w:cs="Arial"/>
                <w:sz w:val="22"/>
                <w:szCs w:val="22"/>
              </w:rPr>
              <w:t xml:space="preserve"> y la Sentencia SUP-JRC-24/2018</w:t>
            </w:r>
            <w:r w:rsidRPr="003F0266">
              <w:rPr>
                <w:rFonts w:ascii="Arial" w:hAnsi="Arial" w:cs="Arial"/>
                <w:sz w:val="22"/>
                <w:szCs w:val="22"/>
              </w:rPr>
              <w:t>.</w:t>
            </w:r>
          </w:p>
        </w:tc>
      </w:tr>
      <w:tr w:rsidR="00720CC1" w14:paraId="4CBDA6B2" w14:textId="77777777" w:rsidTr="00337395">
        <w:tc>
          <w:tcPr>
            <w:tcW w:w="709" w:type="dxa"/>
            <w:shd w:val="clear" w:color="auto" w:fill="FDE9D9" w:themeFill="accent6" w:themeFillTint="33"/>
            <w:vAlign w:val="center"/>
          </w:tcPr>
          <w:p w14:paraId="7D8217A7" w14:textId="77777777" w:rsidR="00720CC1" w:rsidRDefault="00720CC1" w:rsidP="00205E5B">
            <w:pPr>
              <w:jc w:val="center"/>
              <w:rPr>
                <w:rFonts w:ascii="Arial" w:hAnsi="Arial" w:cs="Arial"/>
                <w:b/>
                <w:sz w:val="22"/>
                <w:szCs w:val="22"/>
              </w:rPr>
            </w:pPr>
            <w:r>
              <w:rPr>
                <w:rFonts w:ascii="Arial" w:hAnsi="Arial" w:cs="Arial"/>
                <w:b/>
                <w:sz w:val="22"/>
                <w:szCs w:val="22"/>
              </w:rPr>
              <w:t>30</w:t>
            </w:r>
          </w:p>
        </w:tc>
        <w:tc>
          <w:tcPr>
            <w:tcW w:w="1844" w:type="dxa"/>
            <w:shd w:val="clear" w:color="auto" w:fill="92D050"/>
            <w:vAlign w:val="center"/>
          </w:tcPr>
          <w:p w14:paraId="02D24D7E" w14:textId="77777777" w:rsidR="00720CC1" w:rsidRPr="00D83D8C" w:rsidRDefault="00720CC1" w:rsidP="00620766">
            <w:pPr>
              <w:jc w:val="center"/>
              <w:rPr>
                <w:rFonts w:ascii="Arial" w:hAnsi="Arial" w:cs="Arial"/>
                <w:sz w:val="22"/>
                <w:szCs w:val="22"/>
              </w:rPr>
            </w:pPr>
            <w:r w:rsidRPr="00A15112">
              <w:rPr>
                <w:rFonts w:ascii="Arial" w:hAnsi="Arial" w:cs="Arial"/>
                <w:sz w:val="22"/>
                <w:szCs w:val="22"/>
              </w:rPr>
              <w:t xml:space="preserve">A más tardar el </w:t>
            </w:r>
            <w:r>
              <w:rPr>
                <w:rFonts w:ascii="Arial" w:hAnsi="Arial" w:cs="Arial"/>
                <w:sz w:val="22"/>
                <w:szCs w:val="22"/>
              </w:rPr>
              <w:t>20</w:t>
            </w:r>
          </w:p>
        </w:tc>
        <w:tc>
          <w:tcPr>
            <w:tcW w:w="7512" w:type="dxa"/>
            <w:shd w:val="clear" w:color="auto" w:fill="auto"/>
            <w:vAlign w:val="center"/>
          </w:tcPr>
          <w:p w14:paraId="58F39CEF" w14:textId="77777777" w:rsidR="00720CC1" w:rsidRPr="00D83D8C" w:rsidRDefault="00720CC1" w:rsidP="00620766">
            <w:pPr>
              <w:jc w:val="both"/>
              <w:rPr>
                <w:rFonts w:ascii="Arial" w:hAnsi="Arial" w:cs="Arial"/>
                <w:sz w:val="22"/>
                <w:szCs w:val="22"/>
              </w:rPr>
            </w:pPr>
            <w:r>
              <w:rPr>
                <w:rFonts w:ascii="Arial" w:hAnsi="Arial" w:cs="Arial"/>
                <w:sz w:val="22"/>
                <w:szCs w:val="22"/>
              </w:rPr>
              <w:t xml:space="preserve">Presentación de la solicitud de registro de Convenio de Coalición </w:t>
            </w:r>
            <w:r w:rsidRPr="00E839B7">
              <w:rPr>
                <w:rFonts w:ascii="Arial" w:hAnsi="Arial" w:cs="Arial"/>
                <w:sz w:val="22"/>
                <w:szCs w:val="22"/>
              </w:rPr>
              <w:t>a los cargos de Diputaciones e integración de los Ayuntamientos</w:t>
            </w:r>
            <w:r>
              <w:rPr>
                <w:rFonts w:ascii="Arial" w:hAnsi="Arial" w:cs="Arial"/>
                <w:sz w:val="22"/>
                <w:szCs w:val="22"/>
              </w:rPr>
              <w:t xml:space="preserve">. </w:t>
            </w:r>
          </w:p>
        </w:tc>
        <w:tc>
          <w:tcPr>
            <w:tcW w:w="3969" w:type="dxa"/>
            <w:shd w:val="clear" w:color="auto" w:fill="auto"/>
            <w:vAlign w:val="center"/>
          </w:tcPr>
          <w:p w14:paraId="14D86594" w14:textId="77777777" w:rsidR="00720CC1" w:rsidRDefault="00720CC1" w:rsidP="00620766">
            <w:pPr>
              <w:jc w:val="both"/>
              <w:rPr>
                <w:rFonts w:ascii="Arial" w:hAnsi="Arial" w:cs="Arial"/>
                <w:sz w:val="22"/>
                <w:szCs w:val="22"/>
              </w:rPr>
            </w:pPr>
            <w:r>
              <w:rPr>
                <w:rFonts w:ascii="Arial" w:hAnsi="Arial" w:cs="Arial"/>
                <w:sz w:val="22"/>
                <w:szCs w:val="22"/>
              </w:rPr>
              <w:t>Arts. 92, párrafo 1, de la LGPP; y</w:t>
            </w:r>
            <w:r>
              <w:rPr>
                <w:rFonts w:ascii="Arial" w:eastAsia="Calibri" w:hAnsi="Arial" w:cs="Arial"/>
                <w:sz w:val="22"/>
                <w:szCs w:val="22"/>
                <w:lang w:eastAsia="en-US"/>
              </w:rPr>
              <w:t xml:space="preserve"> </w:t>
            </w:r>
            <w:r>
              <w:rPr>
                <w:rFonts w:ascii="Arial" w:hAnsi="Arial" w:cs="Arial"/>
                <w:sz w:val="22"/>
                <w:szCs w:val="22"/>
              </w:rPr>
              <w:t>276, numeral 1, del RE, correlacionado con lo determinado en la Resolución INE/CG289/2020 y la Sentencia SUP-JRC-24/2018.</w:t>
            </w:r>
          </w:p>
        </w:tc>
      </w:tr>
      <w:tr w:rsidR="00720CC1" w14:paraId="797619BB" w14:textId="77777777" w:rsidTr="00337395">
        <w:tc>
          <w:tcPr>
            <w:tcW w:w="709" w:type="dxa"/>
            <w:shd w:val="clear" w:color="auto" w:fill="FDE9D9" w:themeFill="accent6" w:themeFillTint="33"/>
            <w:vAlign w:val="center"/>
          </w:tcPr>
          <w:p w14:paraId="22B0E2E4" w14:textId="77777777" w:rsidR="00720CC1" w:rsidRDefault="00720CC1" w:rsidP="00205E5B">
            <w:pPr>
              <w:jc w:val="center"/>
              <w:rPr>
                <w:rFonts w:ascii="Arial" w:hAnsi="Arial" w:cs="Arial"/>
                <w:b/>
                <w:sz w:val="22"/>
                <w:szCs w:val="22"/>
              </w:rPr>
            </w:pPr>
            <w:r>
              <w:rPr>
                <w:rFonts w:ascii="Arial" w:hAnsi="Arial" w:cs="Arial"/>
                <w:b/>
                <w:sz w:val="22"/>
                <w:szCs w:val="22"/>
              </w:rPr>
              <w:t>31</w:t>
            </w:r>
          </w:p>
        </w:tc>
        <w:tc>
          <w:tcPr>
            <w:tcW w:w="1844" w:type="dxa"/>
            <w:shd w:val="clear" w:color="auto" w:fill="92D050"/>
            <w:vAlign w:val="center"/>
          </w:tcPr>
          <w:p w14:paraId="76FD11B4" w14:textId="77777777" w:rsidR="00720CC1" w:rsidRPr="00765CF9" w:rsidRDefault="00720CC1" w:rsidP="00620766">
            <w:pPr>
              <w:jc w:val="center"/>
              <w:rPr>
                <w:rFonts w:ascii="Arial" w:hAnsi="Arial" w:cs="Arial"/>
                <w:sz w:val="22"/>
                <w:szCs w:val="22"/>
              </w:rPr>
            </w:pPr>
            <w:r w:rsidRPr="00A15112">
              <w:rPr>
                <w:rFonts w:ascii="Arial" w:hAnsi="Arial" w:cs="Arial"/>
                <w:sz w:val="22"/>
                <w:szCs w:val="22"/>
              </w:rPr>
              <w:t xml:space="preserve">A más tardar el </w:t>
            </w:r>
            <w:r>
              <w:rPr>
                <w:rFonts w:ascii="Arial" w:hAnsi="Arial" w:cs="Arial"/>
                <w:sz w:val="22"/>
                <w:szCs w:val="22"/>
              </w:rPr>
              <w:t>20</w:t>
            </w:r>
          </w:p>
        </w:tc>
        <w:tc>
          <w:tcPr>
            <w:tcW w:w="7512" w:type="dxa"/>
            <w:shd w:val="clear" w:color="auto" w:fill="auto"/>
            <w:vAlign w:val="center"/>
          </w:tcPr>
          <w:p w14:paraId="659D0E2A" w14:textId="77777777" w:rsidR="00720CC1" w:rsidRPr="00765CF9" w:rsidRDefault="00720CC1" w:rsidP="00620766">
            <w:pPr>
              <w:jc w:val="both"/>
              <w:rPr>
                <w:rFonts w:ascii="Arial" w:hAnsi="Arial" w:cs="Arial"/>
                <w:sz w:val="22"/>
                <w:szCs w:val="22"/>
              </w:rPr>
            </w:pPr>
            <w:r>
              <w:rPr>
                <w:rFonts w:ascii="Arial" w:hAnsi="Arial" w:cs="Arial"/>
                <w:sz w:val="22"/>
                <w:szCs w:val="22"/>
              </w:rPr>
              <w:t>Presentación de la</w:t>
            </w:r>
            <w:r w:rsidRPr="00765CF9">
              <w:rPr>
                <w:rFonts w:ascii="Arial" w:hAnsi="Arial" w:cs="Arial"/>
                <w:sz w:val="22"/>
                <w:szCs w:val="22"/>
              </w:rPr>
              <w:t xml:space="preserve"> solicitud de registro de </w:t>
            </w:r>
            <w:r>
              <w:rPr>
                <w:rFonts w:ascii="Arial" w:hAnsi="Arial" w:cs="Arial"/>
                <w:sz w:val="22"/>
                <w:szCs w:val="22"/>
              </w:rPr>
              <w:t>C</w:t>
            </w:r>
            <w:r w:rsidRPr="00765CF9">
              <w:rPr>
                <w:rFonts w:ascii="Arial" w:hAnsi="Arial" w:cs="Arial"/>
                <w:sz w:val="22"/>
                <w:szCs w:val="22"/>
              </w:rPr>
              <w:t>onvenio de Candidaturas Comunes</w:t>
            </w:r>
            <w:r>
              <w:rPr>
                <w:rFonts w:ascii="Arial" w:hAnsi="Arial" w:cs="Arial"/>
                <w:sz w:val="22"/>
                <w:szCs w:val="22"/>
              </w:rPr>
              <w:t xml:space="preserve"> a los cargos de Diputaciones e integración de los Ayuntamientos.</w:t>
            </w:r>
          </w:p>
        </w:tc>
        <w:tc>
          <w:tcPr>
            <w:tcW w:w="3969" w:type="dxa"/>
            <w:shd w:val="clear" w:color="auto" w:fill="auto"/>
            <w:vAlign w:val="center"/>
          </w:tcPr>
          <w:p w14:paraId="55355120" w14:textId="77777777" w:rsidR="00720CC1" w:rsidRPr="00765CF9" w:rsidRDefault="00720CC1" w:rsidP="00620766">
            <w:pPr>
              <w:jc w:val="both"/>
              <w:rPr>
                <w:rFonts w:ascii="Arial" w:hAnsi="Arial" w:cs="Arial"/>
                <w:sz w:val="22"/>
                <w:szCs w:val="22"/>
              </w:rPr>
            </w:pPr>
            <w:r w:rsidRPr="00765CF9">
              <w:rPr>
                <w:rFonts w:ascii="Arial" w:hAnsi="Arial" w:cs="Arial"/>
                <w:sz w:val="22"/>
                <w:szCs w:val="22"/>
              </w:rPr>
              <w:t>Art. 73 del CEEC</w:t>
            </w:r>
            <w:r>
              <w:rPr>
                <w:rFonts w:ascii="Arial" w:hAnsi="Arial" w:cs="Arial"/>
                <w:sz w:val="22"/>
                <w:szCs w:val="22"/>
              </w:rPr>
              <w:t xml:space="preserve">, </w:t>
            </w:r>
            <w:r w:rsidRPr="005B56CF">
              <w:rPr>
                <w:rFonts w:ascii="Arial" w:hAnsi="Arial" w:cs="Arial"/>
                <w:sz w:val="22"/>
                <w:szCs w:val="22"/>
              </w:rPr>
              <w:t>correlacionado con lo determinado en la Resolución INE/CG289/2020</w:t>
            </w:r>
            <w:r>
              <w:rPr>
                <w:rFonts w:ascii="Arial" w:hAnsi="Arial" w:cs="Arial"/>
                <w:sz w:val="22"/>
                <w:szCs w:val="22"/>
              </w:rPr>
              <w:t xml:space="preserve"> y la Sentencia SUP-JRC-24/2018. </w:t>
            </w:r>
          </w:p>
        </w:tc>
      </w:tr>
      <w:tr w:rsidR="00205E5B" w14:paraId="3B281B60" w14:textId="77777777" w:rsidTr="00337395">
        <w:tc>
          <w:tcPr>
            <w:tcW w:w="709" w:type="dxa"/>
            <w:shd w:val="clear" w:color="auto" w:fill="FDE9D9" w:themeFill="accent6" w:themeFillTint="33"/>
            <w:vAlign w:val="center"/>
          </w:tcPr>
          <w:p w14:paraId="42C6045C" w14:textId="77777777" w:rsidR="00205E5B" w:rsidRPr="00205E5B" w:rsidRDefault="00337395" w:rsidP="00720CC1">
            <w:pPr>
              <w:jc w:val="center"/>
              <w:rPr>
                <w:rFonts w:ascii="Arial" w:hAnsi="Arial" w:cs="Arial"/>
                <w:b/>
                <w:sz w:val="22"/>
                <w:szCs w:val="22"/>
              </w:rPr>
            </w:pPr>
            <w:r>
              <w:rPr>
                <w:rFonts w:ascii="Arial" w:hAnsi="Arial" w:cs="Arial"/>
                <w:b/>
                <w:sz w:val="22"/>
                <w:szCs w:val="22"/>
              </w:rPr>
              <w:t>3</w:t>
            </w:r>
            <w:r w:rsidR="00720CC1">
              <w:rPr>
                <w:rFonts w:ascii="Arial" w:hAnsi="Arial" w:cs="Arial"/>
                <w:b/>
                <w:sz w:val="22"/>
                <w:szCs w:val="22"/>
              </w:rPr>
              <w:t>2</w:t>
            </w:r>
          </w:p>
        </w:tc>
        <w:tc>
          <w:tcPr>
            <w:tcW w:w="1844" w:type="dxa"/>
            <w:shd w:val="clear" w:color="auto" w:fill="92D050"/>
            <w:vAlign w:val="center"/>
          </w:tcPr>
          <w:p w14:paraId="41A206C7" w14:textId="77777777" w:rsidR="00205E5B" w:rsidRPr="00D259F1" w:rsidRDefault="00205E5B" w:rsidP="005359F8">
            <w:pPr>
              <w:jc w:val="center"/>
              <w:rPr>
                <w:rFonts w:ascii="Arial" w:hAnsi="Arial" w:cs="Arial"/>
                <w:sz w:val="22"/>
                <w:szCs w:val="22"/>
              </w:rPr>
            </w:pPr>
            <w:r>
              <w:rPr>
                <w:rFonts w:ascii="Arial" w:hAnsi="Arial" w:cs="Arial"/>
                <w:sz w:val="22"/>
                <w:szCs w:val="22"/>
              </w:rPr>
              <w:t>20 de diciembre al 08 de enero de 2021</w:t>
            </w:r>
          </w:p>
        </w:tc>
        <w:tc>
          <w:tcPr>
            <w:tcW w:w="7512" w:type="dxa"/>
            <w:shd w:val="clear" w:color="auto" w:fill="auto"/>
            <w:vAlign w:val="center"/>
          </w:tcPr>
          <w:p w14:paraId="7FEAD376" w14:textId="77777777" w:rsidR="00205E5B" w:rsidRPr="00722EC6" w:rsidRDefault="00205E5B" w:rsidP="00EE564A">
            <w:pPr>
              <w:jc w:val="both"/>
              <w:rPr>
                <w:rFonts w:ascii="Arial" w:hAnsi="Arial" w:cs="Arial"/>
                <w:sz w:val="22"/>
                <w:szCs w:val="22"/>
              </w:rPr>
            </w:pPr>
            <w:r>
              <w:rPr>
                <w:rFonts w:ascii="Arial" w:hAnsi="Arial" w:cs="Arial"/>
                <w:sz w:val="22"/>
                <w:szCs w:val="22"/>
              </w:rPr>
              <w:t>P</w:t>
            </w:r>
            <w:r w:rsidRPr="00722EC6">
              <w:rPr>
                <w:rFonts w:ascii="Arial" w:hAnsi="Arial" w:cs="Arial"/>
                <w:sz w:val="22"/>
                <w:szCs w:val="22"/>
              </w:rPr>
              <w:t>eriodo de precampaña</w:t>
            </w:r>
            <w:r>
              <w:rPr>
                <w:rFonts w:ascii="Arial" w:hAnsi="Arial" w:cs="Arial"/>
                <w:sz w:val="22"/>
                <w:szCs w:val="22"/>
              </w:rPr>
              <w:t>s para la selección de candidatura</w:t>
            </w:r>
            <w:r w:rsidRPr="00722EC6">
              <w:rPr>
                <w:rFonts w:ascii="Arial" w:hAnsi="Arial" w:cs="Arial"/>
                <w:sz w:val="22"/>
                <w:szCs w:val="22"/>
              </w:rPr>
              <w:t>s a Diputa</w:t>
            </w:r>
            <w:r>
              <w:rPr>
                <w:rFonts w:ascii="Arial" w:hAnsi="Arial" w:cs="Arial"/>
                <w:sz w:val="22"/>
                <w:szCs w:val="22"/>
              </w:rPr>
              <w:t>ciones</w:t>
            </w:r>
            <w:r w:rsidRPr="00722EC6">
              <w:rPr>
                <w:rFonts w:ascii="Arial" w:hAnsi="Arial" w:cs="Arial"/>
                <w:sz w:val="22"/>
                <w:szCs w:val="22"/>
              </w:rPr>
              <w:t xml:space="preserve"> y Ayuntamientos</w:t>
            </w:r>
            <w:r>
              <w:rPr>
                <w:rFonts w:ascii="Arial" w:hAnsi="Arial" w:cs="Arial"/>
                <w:sz w:val="22"/>
                <w:szCs w:val="22"/>
              </w:rPr>
              <w:t>,</w:t>
            </w:r>
            <w:r w:rsidRPr="00722EC6">
              <w:rPr>
                <w:rFonts w:ascii="Arial" w:hAnsi="Arial" w:cs="Arial"/>
                <w:sz w:val="22"/>
                <w:szCs w:val="22"/>
              </w:rPr>
              <w:t xml:space="preserve"> en el caso de que el proceso interno implique actos de precampaña y propaganda preelectoral, durarán hasta 20 días.</w:t>
            </w:r>
          </w:p>
        </w:tc>
        <w:tc>
          <w:tcPr>
            <w:tcW w:w="3969" w:type="dxa"/>
            <w:shd w:val="clear" w:color="auto" w:fill="auto"/>
            <w:vAlign w:val="center"/>
          </w:tcPr>
          <w:p w14:paraId="6EBF4788" w14:textId="77777777" w:rsidR="00205E5B" w:rsidRPr="00D259F1" w:rsidRDefault="00205E5B" w:rsidP="002F7B4C">
            <w:pPr>
              <w:jc w:val="both"/>
              <w:rPr>
                <w:rFonts w:ascii="Arial" w:hAnsi="Arial" w:cs="Arial"/>
                <w:sz w:val="22"/>
                <w:szCs w:val="22"/>
              </w:rPr>
            </w:pPr>
            <w:r>
              <w:rPr>
                <w:rFonts w:ascii="Arial" w:hAnsi="Arial" w:cs="Arial"/>
                <w:sz w:val="22"/>
                <w:szCs w:val="22"/>
              </w:rPr>
              <w:t>Art. 152, párrafo primero y tercero del CEEC, correlacionado con lo determinado en la Resolución INE/CG289/2020.</w:t>
            </w:r>
          </w:p>
        </w:tc>
      </w:tr>
      <w:tr w:rsidR="00205E5B" w14:paraId="0B188C78" w14:textId="77777777" w:rsidTr="00337395">
        <w:tc>
          <w:tcPr>
            <w:tcW w:w="709" w:type="dxa"/>
            <w:shd w:val="clear" w:color="auto" w:fill="FDE9D9" w:themeFill="accent6" w:themeFillTint="33"/>
            <w:vAlign w:val="center"/>
          </w:tcPr>
          <w:p w14:paraId="0CAF0C2B" w14:textId="77777777" w:rsidR="00205E5B" w:rsidRPr="00205E5B" w:rsidRDefault="00337395" w:rsidP="00720CC1">
            <w:pPr>
              <w:jc w:val="center"/>
              <w:rPr>
                <w:rFonts w:ascii="Arial" w:hAnsi="Arial" w:cs="Arial"/>
                <w:b/>
                <w:sz w:val="22"/>
                <w:szCs w:val="22"/>
              </w:rPr>
            </w:pPr>
            <w:r>
              <w:rPr>
                <w:rFonts w:ascii="Arial" w:hAnsi="Arial" w:cs="Arial"/>
                <w:b/>
                <w:sz w:val="22"/>
                <w:szCs w:val="22"/>
              </w:rPr>
              <w:t>3</w:t>
            </w:r>
            <w:r w:rsidR="00720CC1">
              <w:rPr>
                <w:rFonts w:ascii="Arial" w:hAnsi="Arial" w:cs="Arial"/>
                <w:b/>
                <w:sz w:val="22"/>
                <w:szCs w:val="22"/>
              </w:rPr>
              <w:t>3</w:t>
            </w:r>
          </w:p>
        </w:tc>
        <w:tc>
          <w:tcPr>
            <w:tcW w:w="1844" w:type="dxa"/>
            <w:shd w:val="clear" w:color="auto" w:fill="92D050"/>
            <w:vAlign w:val="center"/>
          </w:tcPr>
          <w:p w14:paraId="32727C61" w14:textId="77777777" w:rsidR="00205E5B" w:rsidRPr="00D259F1" w:rsidRDefault="00205E5B" w:rsidP="005359F8">
            <w:pPr>
              <w:jc w:val="center"/>
              <w:rPr>
                <w:rFonts w:ascii="Arial" w:hAnsi="Arial" w:cs="Arial"/>
                <w:sz w:val="22"/>
                <w:szCs w:val="22"/>
              </w:rPr>
            </w:pPr>
            <w:r>
              <w:rPr>
                <w:rFonts w:ascii="Arial" w:hAnsi="Arial" w:cs="Arial"/>
                <w:sz w:val="22"/>
                <w:szCs w:val="22"/>
              </w:rPr>
              <w:t>20 de diciembre al 08 de enero de 2021</w:t>
            </w:r>
          </w:p>
        </w:tc>
        <w:tc>
          <w:tcPr>
            <w:tcW w:w="7512" w:type="dxa"/>
            <w:shd w:val="clear" w:color="auto" w:fill="auto"/>
            <w:vAlign w:val="center"/>
          </w:tcPr>
          <w:p w14:paraId="6D1A55E6" w14:textId="77777777" w:rsidR="00205E5B" w:rsidRPr="00D259F1" w:rsidRDefault="00205E5B" w:rsidP="00212C1E">
            <w:pPr>
              <w:jc w:val="both"/>
              <w:rPr>
                <w:rFonts w:ascii="Arial" w:hAnsi="Arial" w:cs="Arial"/>
                <w:sz w:val="22"/>
                <w:szCs w:val="22"/>
              </w:rPr>
            </w:pPr>
            <w:r>
              <w:rPr>
                <w:rFonts w:ascii="Arial" w:hAnsi="Arial" w:cs="Arial"/>
                <w:sz w:val="22"/>
                <w:szCs w:val="22"/>
              </w:rPr>
              <w:t>Periodo de obtención del respaldo ciudadano, para aspirantes a candidaturas independientes a los cargos de Diputaciones e integrantes de los Ayuntamientos</w:t>
            </w:r>
            <w:r w:rsidRPr="00212C1E">
              <w:rPr>
                <w:rFonts w:ascii="Arial" w:hAnsi="Arial" w:cs="Arial"/>
                <w:sz w:val="22"/>
                <w:szCs w:val="22"/>
              </w:rPr>
              <w:t xml:space="preserve">, durarán hasta </w:t>
            </w:r>
            <w:r>
              <w:rPr>
                <w:rFonts w:ascii="Arial" w:hAnsi="Arial" w:cs="Arial"/>
                <w:sz w:val="22"/>
                <w:szCs w:val="22"/>
              </w:rPr>
              <w:t>2</w:t>
            </w:r>
            <w:r w:rsidRPr="00212C1E">
              <w:rPr>
                <w:rFonts w:ascii="Arial" w:hAnsi="Arial" w:cs="Arial"/>
                <w:sz w:val="22"/>
                <w:szCs w:val="22"/>
              </w:rPr>
              <w:t>0 días</w:t>
            </w:r>
            <w:r w:rsidRPr="00A26116">
              <w:rPr>
                <w:rFonts w:ascii="Arial" w:hAnsi="Arial" w:cs="Arial"/>
                <w:sz w:val="22"/>
                <w:szCs w:val="22"/>
              </w:rPr>
              <w:t>.</w:t>
            </w:r>
          </w:p>
        </w:tc>
        <w:tc>
          <w:tcPr>
            <w:tcW w:w="3969" w:type="dxa"/>
            <w:shd w:val="clear" w:color="auto" w:fill="auto"/>
            <w:vAlign w:val="center"/>
          </w:tcPr>
          <w:p w14:paraId="265E4F65" w14:textId="77777777" w:rsidR="00205E5B" w:rsidRPr="00D259F1" w:rsidRDefault="00205E5B" w:rsidP="002F7B4C">
            <w:pPr>
              <w:jc w:val="both"/>
              <w:rPr>
                <w:rFonts w:ascii="Arial" w:hAnsi="Arial" w:cs="Arial"/>
                <w:sz w:val="22"/>
                <w:szCs w:val="22"/>
              </w:rPr>
            </w:pPr>
            <w:r>
              <w:rPr>
                <w:rFonts w:ascii="Arial" w:hAnsi="Arial" w:cs="Arial"/>
                <w:sz w:val="22"/>
                <w:szCs w:val="22"/>
              </w:rPr>
              <w:t xml:space="preserve">Actividad ordenada en los art. 338 y 339 del CEEC, </w:t>
            </w:r>
            <w:r w:rsidRPr="002F7B4C">
              <w:rPr>
                <w:rFonts w:ascii="Arial" w:hAnsi="Arial" w:cs="Arial"/>
                <w:sz w:val="22"/>
                <w:szCs w:val="22"/>
              </w:rPr>
              <w:t>correla</w:t>
            </w:r>
            <w:r>
              <w:rPr>
                <w:rFonts w:ascii="Arial" w:hAnsi="Arial" w:cs="Arial"/>
                <w:sz w:val="22"/>
                <w:szCs w:val="22"/>
              </w:rPr>
              <w:t>cionado con lo determinado en la</w:t>
            </w:r>
            <w:r w:rsidRPr="002F7B4C">
              <w:rPr>
                <w:rFonts w:ascii="Arial" w:hAnsi="Arial" w:cs="Arial"/>
                <w:sz w:val="22"/>
                <w:szCs w:val="22"/>
              </w:rPr>
              <w:t xml:space="preserve"> </w:t>
            </w:r>
            <w:r>
              <w:rPr>
                <w:rFonts w:ascii="Arial" w:hAnsi="Arial" w:cs="Arial"/>
                <w:sz w:val="22"/>
                <w:szCs w:val="22"/>
              </w:rPr>
              <w:t xml:space="preserve">Resolución </w:t>
            </w:r>
            <w:r>
              <w:rPr>
                <w:rFonts w:ascii="Arial" w:hAnsi="Arial" w:cs="Arial"/>
                <w:sz w:val="22"/>
                <w:szCs w:val="22"/>
              </w:rPr>
              <w:lastRenderedPageBreak/>
              <w:t>INE/CG289/2020.</w:t>
            </w:r>
          </w:p>
        </w:tc>
      </w:tr>
      <w:tr w:rsidR="00720CC1" w14:paraId="3F9C05B2" w14:textId="77777777" w:rsidTr="00337395">
        <w:tc>
          <w:tcPr>
            <w:tcW w:w="709" w:type="dxa"/>
            <w:shd w:val="clear" w:color="auto" w:fill="FDE9D9" w:themeFill="accent6" w:themeFillTint="33"/>
            <w:vAlign w:val="center"/>
          </w:tcPr>
          <w:p w14:paraId="47D1829A" w14:textId="77777777" w:rsidR="00720CC1" w:rsidRDefault="00720CC1" w:rsidP="00205E5B">
            <w:pPr>
              <w:jc w:val="center"/>
              <w:rPr>
                <w:rFonts w:ascii="Arial" w:hAnsi="Arial" w:cs="Arial"/>
                <w:b/>
                <w:sz w:val="22"/>
                <w:szCs w:val="22"/>
              </w:rPr>
            </w:pPr>
            <w:r>
              <w:rPr>
                <w:rFonts w:ascii="Arial" w:hAnsi="Arial" w:cs="Arial"/>
                <w:b/>
                <w:sz w:val="22"/>
                <w:szCs w:val="22"/>
              </w:rPr>
              <w:lastRenderedPageBreak/>
              <w:t>34</w:t>
            </w:r>
          </w:p>
        </w:tc>
        <w:tc>
          <w:tcPr>
            <w:tcW w:w="1844" w:type="dxa"/>
            <w:shd w:val="clear" w:color="auto" w:fill="92D050"/>
            <w:vAlign w:val="center"/>
          </w:tcPr>
          <w:p w14:paraId="4B8C31D3" w14:textId="77777777" w:rsidR="00720CC1" w:rsidRPr="00765CF9" w:rsidRDefault="00720CC1" w:rsidP="00620766">
            <w:pPr>
              <w:jc w:val="center"/>
              <w:rPr>
                <w:rFonts w:ascii="Arial" w:hAnsi="Arial" w:cs="Arial"/>
                <w:sz w:val="22"/>
                <w:szCs w:val="22"/>
              </w:rPr>
            </w:pPr>
            <w:r w:rsidRPr="00A15112">
              <w:rPr>
                <w:rFonts w:ascii="Arial" w:hAnsi="Arial" w:cs="Arial"/>
                <w:sz w:val="22"/>
                <w:szCs w:val="22"/>
              </w:rPr>
              <w:t xml:space="preserve">A más tardar el </w:t>
            </w:r>
            <w:r>
              <w:rPr>
                <w:rFonts w:ascii="Arial" w:hAnsi="Arial" w:cs="Arial"/>
                <w:sz w:val="22"/>
                <w:szCs w:val="22"/>
              </w:rPr>
              <w:t>25</w:t>
            </w:r>
          </w:p>
        </w:tc>
        <w:tc>
          <w:tcPr>
            <w:tcW w:w="7512" w:type="dxa"/>
            <w:shd w:val="clear" w:color="auto" w:fill="auto"/>
            <w:vAlign w:val="center"/>
          </w:tcPr>
          <w:p w14:paraId="5C604A5C" w14:textId="77777777" w:rsidR="00720CC1" w:rsidRPr="00765CF9" w:rsidRDefault="00720CC1" w:rsidP="00620766">
            <w:pPr>
              <w:jc w:val="both"/>
              <w:rPr>
                <w:rFonts w:ascii="Arial" w:hAnsi="Arial" w:cs="Arial"/>
                <w:sz w:val="22"/>
                <w:szCs w:val="22"/>
              </w:rPr>
            </w:pPr>
            <w:r>
              <w:rPr>
                <w:rFonts w:ascii="Arial" w:hAnsi="Arial" w:cs="Arial"/>
                <w:sz w:val="22"/>
                <w:szCs w:val="22"/>
              </w:rPr>
              <w:t>E</w:t>
            </w:r>
            <w:r w:rsidRPr="00765CF9">
              <w:rPr>
                <w:rFonts w:ascii="Arial" w:hAnsi="Arial" w:cs="Arial"/>
                <w:sz w:val="22"/>
                <w:szCs w:val="22"/>
              </w:rPr>
              <w:t xml:space="preserve">l Consejo General deberá resolver sobre las solicitudes de registro de </w:t>
            </w:r>
            <w:r>
              <w:rPr>
                <w:rFonts w:ascii="Arial" w:hAnsi="Arial" w:cs="Arial"/>
                <w:sz w:val="22"/>
                <w:szCs w:val="22"/>
              </w:rPr>
              <w:t>C</w:t>
            </w:r>
            <w:r w:rsidRPr="00765CF9">
              <w:rPr>
                <w:rFonts w:ascii="Arial" w:hAnsi="Arial" w:cs="Arial"/>
                <w:sz w:val="22"/>
                <w:szCs w:val="22"/>
              </w:rPr>
              <w:t>onvenio de Candidaturas Comunes</w:t>
            </w:r>
            <w:r>
              <w:rPr>
                <w:rFonts w:ascii="Arial" w:hAnsi="Arial" w:cs="Arial"/>
                <w:sz w:val="22"/>
                <w:szCs w:val="22"/>
              </w:rPr>
              <w:t xml:space="preserve"> </w:t>
            </w:r>
            <w:r w:rsidRPr="005E2C97">
              <w:rPr>
                <w:rFonts w:ascii="Arial" w:hAnsi="Arial" w:cs="Arial"/>
                <w:sz w:val="22"/>
                <w:szCs w:val="22"/>
              </w:rPr>
              <w:t>a los cargos de Diputaciones e integración de los Ayuntamientos</w:t>
            </w:r>
            <w:r w:rsidRPr="001004E5">
              <w:rPr>
                <w:rFonts w:ascii="Arial" w:hAnsi="Arial" w:cs="Arial"/>
                <w:sz w:val="22"/>
                <w:szCs w:val="22"/>
              </w:rPr>
              <w:t>.</w:t>
            </w:r>
          </w:p>
        </w:tc>
        <w:tc>
          <w:tcPr>
            <w:tcW w:w="3969" w:type="dxa"/>
            <w:shd w:val="clear" w:color="auto" w:fill="auto"/>
            <w:vAlign w:val="center"/>
          </w:tcPr>
          <w:p w14:paraId="75119C09" w14:textId="77777777" w:rsidR="00720CC1" w:rsidRPr="00765CF9" w:rsidRDefault="00720CC1" w:rsidP="00620766">
            <w:pPr>
              <w:jc w:val="both"/>
              <w:rPr>
                <w:rFonts w:ascii="Arial" w:hAnsi="Arial" w:cs="Arial"/>
                <w:sz w:val="22"/>
                <w:szCs w:val="22"/>
              </w:rPr>
            </w:pPr>
            <w:r w:rsidRPr="00765CF9">
              <w:rPr>
                <w:rFonts w:ascii="Arial" w:hAnsi="Arial" w:cs="Arial"/>
                <w:sz w:val="22"/>
                <w:szCs w:val="22"/>
              </w:rPr>
              <w:t>Art. 76 del CEEC</w:t>
            </w:r>
            <w:r>
              <w:rPr>
                <w:rFonts w:ascii="Arial" w:hAnsi="Arial" w:cs="Arial"/>
                <w:sz w:val="22"/>
                <w:szCs w:val="22"/>
              </w:rPr>
              <w:t xml:space="preserve"> y la Sentencia SUP-JRC-24/2018. </w:t>
            </w:r>
          </w:p>
        </w:tc>
      </w:tr>
      <w:tr w:rsidR="00720CC1" w14:paraId="2C84597C" w14:textId="77777777" w:rsidTr="00337395">
        <w:tc>
          <w:tcPr>
            <w:tcW w:w="709" w:type="dxa"/>
            <w:shd w:val="clear" w:color="auto" w:fill="FDE9D9" w:themeFill="accent6" w:themeFillTint="33"/>
            <w:vAlign w:val="center"/>
          </w:tcPr>
          <w:p w14:paraId="5F936464" w14:textId="77777777" w:rsidR="00720CC1" w:rsidRDefault="00720CC1" w:rsidP="00205E5B">
            <w:pPr>
              <w:jc w:val="center"/>
              <w:rPr>
                <w:rFonts w:ascii="Arial" w:hAnsi="Arial" w:cs="Arial"/>
                <w:b/>
                <w:sz w:val="22"/>
                <w:szCs w:val="22"/>
              </w:rPr>
            </w:pPr>
            <w:r>
              <w:rPr>
                <w:rFonts w:ascii="Arial" w:hAnsi="Arial" w:cs="Arial"/>
                <w:b/>
                <w:sz w:val="22"/>
                <w:szCs w:val="22"/>
              </w:rPr>
              <w:t>35</w:t>
            </w:r>
          </w:p>
        </w:tc>
        <w:tc>
          <w:tcPr>
            <w:tcW w:w="1844" w:type="dxa"/>
            <w:shd w:val="clear" w:color="auto" w:fill="92D050"/>
            <w:vAlign w:val="center"/>
          </w:tcPr>
          <w:p w14:paraId="347F2B4B" w14:textId="77777777" w:rsidR="00720CC1" w:rsidRPr="00765CF9" w:rsidRDefault="00720CC1" w:rsidP="00620766">
            <w:pPr>
              <w:jc w:val="center"/>
              <w:rPr>
                <w:rFonts w:ascii="Arial" w:hAnsi="Arial" w:cs="Arial"/>
                <w:sz w:val="22"/>
                <w:szCs w:val="22"/>
              </w:rPr>
            </w:pPr>
            <w:r w:rsidRPr="00A15112">
              <w:rPr>
                <w:rFonts w:ascii="Arial" w:hAnsi="Arial" w:cs="Arial"/>
                <w:sz w:val="22"/>
                <w:szCs w:val="22"/>
              </w:rPr>
              <w:t xml:space="preserve">A más tardar el </w:t>
            </w:r>
            <w:r>
              <w:rPr>
                <w:rFonts w:ascii="Arial" w:hAnsi="Arial" w:cs="Arial"/>
                <w:sz w:val="22"/>
                <w:szCs w:val="22"/>
              </w:rPr>
              <w:t>30</w:t>
            </w:r>
          </w:p>
        </w:tc>
        <w:tc>
          <w:tcPr>
            <w:tcW w:w="7512" w:type="dxa"/>
            <w:shd w:val="clear" w:color="auto" w:fill="auto"/>
            <w:vAlign w:val="center"/>
          </w:tcPr>
          <w:p w14:paraId="0DACA35B" w14:textId="77777777" w:rsidR="00720CC1" w:rsidRPr="00765CF9" w:rsidRDefault="00720CC1" w:rsidP="00620766">
            <w:pPr>
              <w:jc w:val="both"/>
              <w:rPr>
                <w:rFonts w:ascii="Arial" w:hAnsi="Arial" w:cs="Arial"/>
                <w:sz w:val="22"/>
                <w:szCs w:val="22"/>
              </w:rPr>
            </w:pPr>
            <w:r>
              <w:rPr>
                <w:rFonts w:ascii="Arial" w:hAnsi="Arial" w:cs="Arial"/>
                <w:sz w:val="22"/>
                <w:szCs w:val="22"/>
              </w:rPr>
              <w:t>E</w:t>
            </w:r>
            <w:r w:rsidRPr="00E839B7">
              <w:rPr>
                <w:rFonts w:ascii="Arial" w:hAnsi="Arial" w:cs="Arial"/>
                <w:sz w:val="22"/>
                <w:szCs w:val="22"/>
              </w:rPr>
              <w:t>l Consejo General deberá resolver</w:t>
            </w:r>
            <w:r w:rsidRPr="00765CF9">
              <w:rPr>
                <w:rFonts w:ascii="Arial" w:hAnsi="Arial" w:cs="Arial"/>
                <w:sz w:val="22"/>
                <w:szCs w:val="22"/>
              </w:rPr>
              <w:t xml:space="preserve"> sobre </w:t>
            </w:r>
            <w:r>
              <w:rPr>
                <w:rFonts w:ascii="Arial" w:hAnsi="Arial" w:cs="Arial"/>
                <w:sz w:val="22"/>
                <w:szCs w:val="22"/>
              </w:rPr>
              <w:t>C</w:t>
            </w:r>
            <w:r w:rsidRPr="00765CF9">
              <w:rPr>
                <w:rFonts w:ascii="Arial" w:hAnsi="Arial" w:cs="Arial"/>
                <w:sz w:val="22"/>
                <w:szCs w:val="22"/>
              </w:rPr>
              <w:t xml:space="preserve">onvenios de </w:t>
            </w:r>
            <w:r>
              <w:rPr>
                <w:rFonts w:ascii="Arial" w:hAnsi="Arial" w:cs="Arial"/>
                <w:sz w:val="22"/>
                <w:szCs w:val="22"/>
              </w:rPr>
              <w:t>C</w:t>
            </w:r>
            <w:r w:rsidRPr="00765CF9">
              <w:rPr>
                <w:rFonts w:ascii="Arial" w:hAnsi="Arial" w:cs="Arial"/>
                <w:sz w:val="22"/>
                <w:szCs w:val="22"/>
              </w:rPr>
              <w:t xml:space="preserve">oalición para </w:t>
            </w:r>
            <w:r>
              <w:rPr>
                <w:rFonts w:ascii="Arial" w:hAnsi="Arial" w:cs="Arial"/>
                <w:sz w:val="22"/>
                <w:szCs w:val="22"/>
              </w:rPr>
              <w:t>D</w:t>
            </w:r>
            <w:r w:rsidRPr="00765CF9">
              <w:rPr>
                <w:rFonts w:ascii="Arial" w:hAnsi="Arial" w:cs="Arial"/>
                <w:sz w:val="22"/>
                <w:szCs w:val="22"/>
              </w:rPr>
              <w:t xml:space="preserve">iputaciones locales e integrantes de los </w:t>
            </w:r>
            <w:r>
              <w:rPr>
                <w:rFonts w:ascii="Arial" w:hAnsi="Arial" w:cs="Arial"/>
                <w:sz w:val="22"/>
                <w:szCs w:val="22"/>
              </w:rPr>
              <w:t>A</w:t>
            </w:r>
            <w:r w:rsidRPr="00765CF9">
              <w:rPr>
                <w:rFonts w:ascii="Arial" w:hAnsi="Arial" w:cs="Arial"/>
                <w:sz w:val="22"/>
                <w:szCs w:val="22"/>
              </w:rPr>
              <w:t>yuntamientos de la entidad.</w:t>
            </w:r>
          </w:p>
        </w:tc>
        <w:tc>
          <w:tcPr>
            <w:tcW w:w="3969" w:type="dxa"/>
            <w:shd w:val="clear" w:color="auto" w:fill="auto"/>
            <w:vAlign w:val="center"/>
          </w:tcPr>
          <w:p w14:paraId="33039BFF" w14:textId="77777777" w:rsidR="00720CC1" w:rsidRPr="00765CF9" w:rsidRDefault="00720CC1" w:rsidP="00620766">
            <w:pPr>
              <w:jc w:val="both"/>
              <w:rPr>
                <w:rFonts w:ascii="Arial" w:hAnsi="Arial" w:cs="Arial"/>
                <w:sz w:val="22"/>
                <w:szCs w:val="22"/>
              </w:rPr>
            </w:pPr>
            <w:r w:rsidRPr="00765CF9">
              <w:rPr>
                <w:rFonts w:ascii="Arial" w:hAnsi="Arial" w:cs="Arial"/>
                <w:sz w:val="22"/>
                <w:szCs w:val="22"/>
              </w:rPr>
              <w:t>Arts. 92, nu</w:t>
            </w:r>
            <w:r>
              <w:rPr>
                <w:rFonts w:ascii="Arial" w:hAnsi="Arial" w:cs="Arial"/>
                <w:sz w:val="22"/>
                <w:szCs w:val="22"/>
              </w:rPr>
              <w:t>meral 3, de la LGPP;</w:t>
            </w:r>
            <w:r>
              <w:rPr>
                <w:rFonts w:ascii="Arial" w:eastAsia="Calibri" w:hAnsi="Arial" w:cs="Arial"/>
                <w:sz w:val="22"/>
                <w:szCs w:val="22"/>
                <w:lang w:eastAsia="en-US"/>
              </w:rPr>
              <w:t xml:space="preserve"> 276, numeral 1, y</w:t>
            </w:r>
            <w:r>
              <w:rPr>
                <w:rFonts w:ascii="Arial" w:hAnsi="Arial" w:cs="Arial"/>
                <w:sz w:val="22"/>
                <w:szCs w:val="22"/>
              </w:rPr>
              <w:t xml:space="preserve"> 277 del RE.</w:t>
            </w:r>
          </w:p>
        </w:tc>
      </w:tr>
      <w:tr w:rsidR="00205E5B" w14:paraId="2C457E69" w14:textId="77777777" w:rsidTr="00205E5B">
        <w:tc>
          <w:tcPr>
            <w:tcW w:w="14034" w:type="dxa"/>
            <w:gridSpan w:val="4"/>
            <w:shd w:val="clear" w:color="auto" w:fill="CCC0D9" w:themeFill="accent4" w:themeFillTint="66"/>
            <w:vAlign w:val="center"/>
          </w:tcPr>
          <w:p w14:paraId="6C69A756" w14:textId="77777777" w:rsidR="00205E5B" w:rsidRPr="00205E5B" w:rsidRDefault="00205E5B" w:rsidP="00205E5B">
            <w:pPr>
              <w:jc w:val="center"/>
              <w:rPr>
                <w:rFonts w:ascii="Arial" w:hAnsi="Arial" w:cs="Arial"/>
                <w:b/>
                <w:sz w:val="28"/>
                <w:szCs w:val="28"/>
              </w:rPr>
            </w:pPr>
            <w:r w:rsidRPr="00205E5B">
              <w:rPr>
                <w:rFonts w:ascii="Arial" w:hAnsi="Arial" w:cs="Arial"/>
                <w:b/>
                <w:sz w:val="28"/>
                <w:szCs w:val="28"/>
              </w:rPr>
              <w:t>ENERO 2021</w:t>
            </w:r>
          </w:p>
        </w:tc>
      </w:tr>
      <w:tr w:rsidR="00205E5B" w14:paraId="34B54239" w14:textId="77777777" w:rsidTr="00337395">
        <w:tc>
          <w:tcPr>
            <w:tcW w:w="709" w:type="dxa"/>
            <w:shd w:val="clear" w:color="auto" w:fill="FDE9D9" w:themeFill="accent6" w:themeFillTint="33"/>
            <w:vAlign w:val="center"/>
          </w:tcPr>
          <w:p w14:paraId="010F58D7" w14:textId="77777777" w:rsidR="00205E5B" w:rsidRPr="00205E5B" w:rsidRDefault="00337395" w:rsidP="00205E5B">
            <w:pPr>
              <w:jc w:val="center"/>
              <w:rPr>
                <w:rFonts w:ascii="Arial" w:hAnsi="Arial" w:cs="Arial"/>
                <w:b/>
                <w:sz w:val="22"/>
                <w:szCs w:val="22"/>
              </w:rPr>
            </w:pPr>
            <w:r>
              <w:rPr>
                <w:rFonts w:ascii="Arial" w:hAnsi="Arial" w:cs="Arial"/>
                <w:b/>
                <w:sz w:val="22"/>
                <w:szCs w:val="22"/>
              </w:rPr>
              <w:t>36</w:t>
            </w:r>
          </w:p>
        </w:tc>
        <w:tc>
          <w:tcPr>
            <w:tcW w:w="1844" w:type="dxa"/>
            <w:shd w:val="clear" w:color="auto" w:fill="92D050"/>
            <w:vAlign w:val="center"/>
          </w:tcPr>
          <w:p w14:paraId="44CFE9A7" w14:textId="77777777" w:rsidR="00205E5B" w:rsidRDefault="00205E5B" w:rsidP="002E3088">
            <w:pPr>
              <w:jc w:val="center"/>
              <w:rPr>
                <w:rFonts w:ascii="Arial" w:hAnsi="Arial" w:cs="Arial"/>
                <w:sz w:val="22"/>
                <w:szCs w:val="22"/>
              </w:rPr>
            </w:pPr>
            <w:r>
              <w:rPr>
                <w:rFonts w:ascii="Arial" w:hAnsi="Arial" w:cs="Arial"/>
                <w:sz w:val="22"/>
                <w:szCs w:val="22"/>
              </w:rPr>
              <w:t>09 de enero al 28 de febrero</w:t>
            </w:r>
          </w:p>
        </w:tc>
        <w:tc>
          <w:tcPr>
            <w:tcW w:w="7512" w:type="dxa"/>
            <w:shd w:val="clear" w:color="auto" w:fill="auto"/>
            <w:vAlign w:val="center"/>
          </w:tcPr>
          <w:p w14:paraId="77437253" w14:textId="77777777" w:rsidR="00205E5B" w:rsidRDefault="00205E5B" w:rsidP="00414B5A">
            <w:pPr>
              <w:jc w:val="both"/>
              <w:rPr>
                <w:rFonts w:ascii="Arial" w:hAnsi="Arial" w:cs="Arial"/>
                <w:sz w:val="22"/>
                <w:szCs w:val="22"/>
              </w:rPr>
            </w:pPr>
            <w:r>
              <w:rPr>
                <w:rFonts w:ascii="Arial" w:hAnsi="Arial" w:cs="Arial"/>
                <w:sz w:val="22"/>
                <w:szCs w:val="22"/>
              </w:rPr>
              <w:t>Periodo en el que el Consejo General deberá emitir la</w:t>
            </w:r>
            <w:r w:rsidRPr="00414B5A">
              <w:rPr>
                <w:rFonts w:ascii="Arial" w:hAnsi="Arial" w:cs="Arial"/>
                <w:sz w:val="22"/>
                <w:szCs w:val="22"/>
              </w:rPr>
              <w:t xml:space="preserve"> declaratoria de quienes te</w:t>
            </w:r>
            <w:r>
              <w:rPr>
                <w:rFonts w:ascii="Arial" w:hAnsi="Arial" w:cs="Arial"/>
                <w:sz w:val="22"/>
                <w:szCs w:val="22"/>
              </w:rPr>
              <w:t>ndrán derecho a registrarse a través de una</w:t>
            </w:r>
            <w:r w:rsidRPr="00414B5A">
              <w:rPr>
                <w:rFonts w:ascii="Arial" w:hAnsi="Arial" w:cs="Arial"/>
                <w:sz w:val="22"/>
                <w:szCs w:val="22"/>
              </w:rPr>
              <w:t xml:space="preserve"> Candidat</w:t>
            </w:r>
            <w:r>
              <w:rPr>
                <w:rFonts w:ascii="Arial" w:hAnsi="Arial" w:cs="Arial"/>
                <w:sz w:val="22"/>
                <w:szCs w:val="22"/>
              </w:rPr>
              <w:t>ura Independiente al cargo de Gubernatura del Estado.</w:t>
            </w:r>
          </w:p>
        </w:tc>
        <w:tc>
          <w:tcPr>
            <w:tcW w:w="3969" w:type="dxa"/>
            <w:shd w:val="clear" w:color="auto" w:fill="auto"/>
            <w:vAlign w:val="center"/>
          </w:tcPr>
          <w:p w14:paraId="7185CA78" w14:textId="77777777" w:rsidR="00205E5B" w:rsidRDefault="00205E5B" w:rsidP="000334F4">
            <w:pPr>
              <w:jc w:val="both"/>
              <w:rPr>
                <w:rFonts w:ascii="Arial" w:hAnsi="Arial" w:cs="Arial"/>
                <w:sz w:val="22"/>
                <w:szCs w:val="22"/>
              </w:rPr>
            </w:pPr>
            <w:r>
              <w:rPr>
                <w:rFonts w:ascii="Arial" w:hAnsi="Arial" w:cs="Arial"/>
                <w:sz w:val="22"/>
                <w:szCs w:val="22"/>
              </w:rPr>
              <w:t xml:space="preserve">Art. 345 del CEEC, </w:t>
            </w:r>
            <w:r w:rsidRPr="002F7B4C">
              <w:rPr>
                <w:rFonts w:ascii="Arial" w:hAnsi="Arial" w:cs="Arial"/>
                <w:sz w:val="22"/>
                <w:szCs w:val="22"/>
              </w:rPr>
              <w:t>correla</w:t>
            </w:r>
            <w:r>
              <w:rPr>
                <w:rFonts w:ascii="Arial" w:hAnsi="Arial" w:cs="Arial"/>
                <w:sz w:val="22"/>
                <w:szCs w:val="22"/>
              </w:rPr>
              <w:t>cionado con lo determinado en la</w:t>
            </w:r>
            <w:r w:rsidRPr="002F7B4C">
              <w:rPr>
                <w:rFonts w:ascii="Arial" w:hAnsi="Arial" w:cs="Arial"/>
                <w:sz w:val="22"/>
                <w:szCs w:val="22"/>
              </w:rPr>
              <w:t xml:space="preserve"> </w:t>
            </w:r>
            <w:r>
              <w:rPr>
                <w:rFonts w:ascii="Arial" w:hAnsi="Arial" w:cs="Arial"/>
                <w:sz w:val="22"/>
                <w:szCs w:val="22"/>
              </w:rPr>
              <w:t>Resolución INE/CG289/2020.</w:t>
            </w:r>
          </w:p>
        </w:tc>
      </w:tr>
      <w:tr w:rsidR="00205E5B" w14:paraId="5A6E44A9" w14:textId="77777777" w:rsidTr="00337395">
        <w:tc>
          <w:tcPr>
            <w:tcW w:w="709" w:type="dxa"/>
            <w:shd w:val="clear" w:color="auto" w:fill="FDE9D9" w:themeFill="accent6" w:themeFillTint="33"/>
            <w:vAlign w:val="center"/>
          </w:tcPr>
          <w:p w14:paraId="28BA5C73" w14:textId="77777777" w:rsidR="00205E5B" w:rsidRPr="00205E5B" w:rsidRDefault="00337395" w:rsidP="00205E5B">
            <w:pPr>
              <w:jc w:val="center"/>
              <w:rPr>
                <w:rFonts w:ascii="Arial" w:hAnsi="Arial" w:cs="Arial"/>
                <w:b/>
                <w:sz w:val="22"/>
                <w:szCs w:val="22"/>
              </w:rPr>
            </w:pPr>
            <w:r>
              <w:rPr>
                <w:rFonts w:ascii="Arial" w:hAnsi="Arial" w:cs="Arial"/>
                <w:b/>
                <w:sz w:val="22"/>
                <w:szCs w:val="22"/>
              </w:rPr>
              <w:t>37</w:t>
            </w:r>
          </w:p>
        </w:tc>
        <w:tc>
          <w:tcPr>
            <w:tcW w:w="1844" w:type="dxa"/>
            <w:shd w:val="clear" w:color="auto" w:fill="92D050"/>
            <w:vAlign w:val="center"/>
          </w:tcPr>
          <w:p w14:paraId="10797628" w14:textId="77777777" w:rsidR="00205E5B" w:rsidRDefault="00205E5B" w:rsidP="002E3088">
            <w:pPr>
              <w:jc w:val="center"/>
              <w:rPr>
                <w:rFonts w:ascii="Arial" w:hAnsi="Arial" w:cs="Arial"/>
                <w:sz w:val="22"/>
                <w:szCs w:val="22"/>
              </w:rPr>
            </w:pPr>
            <w:r>
              <w:rPr>
                <w:rFonts w:ascii="Arial" w:hAnsi="Arial" w:cs="Arial"/>
                <w:sz w:val="22"/>
                <w:szCs w:val="22"/>
              </w:rPr>
              <w:t>09 de enero al 31 de marzo</w:t>
            </w:r>
          </w:p>
        </w:tc>
        <w:tc>
          <w:tcPr>
            <w:tcW w:w="7512" w:type="dxa"/>
            <w:shd w:val="clear" w:color="auto" w:fill="auto"/>
            <w:vAlign w:val="center"/>
          </w:tcPr>
          <w:p w14:paraId="1EB68FDC" w14:textId="77777777" w:rsidR="00205E5B" w:rsidRDefault="00205E5B" w:rsidP="00EE564A">
            <w:pPr>
              <w:jc w:val="both"/>
              <w:rPr>
                <w:rFonts w:ascii="Arial" w:hAnsi="Arial" w:cs="Arial"/>
                <w:sz w:val="22"/>
                <w:szCs w:val="22"/>
              </w:rPr>
            </w:pPr>
            <w:r w:rsidRPr="00414B5A">
              <w:rPr>
                <w:rFonts w:ascii="Arial" w:hAnsi="Arial" w:cs="Arial"/>
                <w:sz w:val="22"/>
                <w:szCs w:val="22"/>
              </w:rPr>
              <w:t>Periodo en el que el Consejo General deberá emitir la declaratoria de quienes tendrán derecho a registrarse a través de una Candidatura Independiente a</w:t>
            </w:r>
            <w:r>
              <w:rPr>
                <w:rFonts w:ascii="Arial" w:hAnsi="Arial" w:cs="Arial"/>
                <w:sz w:val="22"/>
                <w:szCs w:val="22"/>
              </w:rPr>
              <w:t xml:space="preserve"> </w:t>
            </w:r>
            <w:r w:rsidRPr="00414B5A">
              <w:rPr>
                <w:rFonts w:ascii="Arial" w:hAnsi="Arial" w:cs="Arial"/>
                <w:sz w:val="22"/>
                <w:szCs w:val="22"/>
              </w:rPr>
              <w:t>l</w:t>
            </w:r>
            <w:r>
              <w:rPr>
                <w:rFonts w:ascii="Arial" w:hAnsi="Arial" w:cs="Arial"/>
                <w:sz w:val="22"/>
                <w:szCs w:val="22"/>
              </w:rPr>
              <w:t>os</w:t>
            </w:r>
            <w:r w:rsidRPr="00414B5A">
              <w:rPr>
                <w:rFonts w:ascii="Arial" w:hAnsi="Arial" w:cs="Arial"/>
                <w:sz w:val="22"/>
                <w:szCs w:val="22"/>
              </w:rPr>
              <w:t xml:space="preserve"> cargo</w:t>
            </w:r>
            <w:r>
              <w:rPr>
                <w:rFonts w:ascii="Arial" w:hAnsi="Arial" w:cs="Arial"/>
                <w:sz w:val="22"/>
                <w:szCs w:val="22"/>
              </w:rPr>
              <w:t>s de Diputaciones e integrantes de los Ayuntamientos.</w:t>
            </w:r>
          </w:p>
        </w:tc>
        <w:tc>
          <w:tcPr>
            <w:tcW w:w="3969" w:type="dxa"/>
            <w:shd w:val="clear" w:color="auto" w:fill="auto"/>
            <w:vAlign w:val="center"/>
          </w:tcPr>
          <w:p w14:paraId="5CB9AEA8" w14:textId="77777777" w:rsidR="00205E5B" w:rsidRDefault="00205E5B" w:rsidP="00EE564A">
            <w:pPr>
              <w:jc w:val="both"/>
              <w:rPr>
                <w:rFonts w:ascii="Arial" w:hAnsi="Arial" w:cs="Arial"/>
                <w:sz w:val="22"/>
                <w:szCs w:val="22"/>
              </w:rPr>
            </w:pPr>
            <w:r>
              <w:rPr>
                <w:rFonts w:ascii="Arial" w:hAnsi="Arial" w:cs="Arial"/>
                <w:sz w:val="22"/>
                <w:szCs w:val="22"/>
              </w:rPr>
              <w:t xml:space="preserve">Art. 345 del CEEC, </w:t>
            </w:r>
            <w:r w:rsidRPr="002F7B4C">
              <w:rPr>
                <w:rFonts w:ascii="Arial" w:hAnsi="Arial" w:cs="Arial"/>
                <w:sz w:val="22"/>
                <w:szCs w:val="22"/>
              </w:rPr>
              <w:t>correla</w:t>
            </w:r>
            <w:r>
              <w:rPr>
                <w:rFonts w:ascii="Arial" w:hAnsi="Arial" w:cs="Arial"/>
                <w:sz w:val="22"/>
                <w:szCs w:val="22"/>
              </w:rPr>
              <w:t>cionado con lo determinado en la</w:t>
            </w:r>
            <w:r w:rsidRPr="002F7B4C">
              <w:rPr>
                <w:rFonts w:ascii="Arial" w:hAnsi="Arial" w:cs="Arial"/>
                <w:sz w:val="22"/>
                <w:szCs w:val="22"/>
              </w:rPr>
              <w:t xml:space="preserve"> </w:t>
            </w:r>
            <w:r>
              <w:rPr>
                <w:rFonts w:ascii="Arial" w:hAnsi="Arial" w:cs="Arial"/>
                <w:sz w:val="22"/>
                <w:szCs w:val="22"/>
              </w:rPr>
              <w:t>Resolución INE/CG289/2020.</w:t>
            </w:r>
          </w:p>
        </w:tc>
      </w:tr>
      <w:tr w:rsidR="00205E5B" w14:paraId="723B41B9" w14:textId="77777777" w:rsidTr="00337395">
        <w:tc>
          <w:tcPr>
            <w:tcW w:w="709" w:type="dxa"/>
            <w:shd w:val="clear" w:color="auto" w:fill="FDE9D9" w:themeFill="accent6" w:themeFillTint="33"/>
            <w:vAlign w:val="center"/>
          </w:tcPr>
          <w:p w14:paraId="534CFB3C" w14:textId="77777777" w:rsidR="00205E5B" w:rsidRPr="00205E5B" w:rsidRDefault="00337395" w:rsidP="00205E5B">
            <w:pPr>
              <w:jc w:val="center"/>
              <w:rPr>
                <w:rFonts w:ascii="Arial" w:hAnsi="Arial" w:cs="Arial"/>
                <w:b/>
                <w:sz w:val="22"/>
                <w:szCs w:val="22"/>
              </w:rPr>
            </w:pPr>
            <w:r>
              <w:rPr>
                <w:rFonts w:ascii="Arial" w:hAnsi="Arial" w:cs="Arial"/>
                <w:b/>
                <w:sz w:val="22"/>
                <w:szCs w:val="22"/>
              </w:rPr>
              <w:t>38</w:t>
            </w:r>
          </w:p>
        </w:tc>
        <w:tc>
          <w:tcPr>
            <w:tcW w:w="1844" w:type="dxa"/>
            <w:shd w:val="clear" w:color="auto" w:fill="92D050"/>
            <w:vAlign w:val="center"/>
          </w:tcPr>
          <w:p w14:paraId="4B4EFF98" w14:textId="77777777" w:rsidR="00205E5B" w:rsidRPr="00722EC6" w:rsidRDefault="00205E5B" w:rsidP="00445381">
            <w:pPr>
              <w:jc w:val="center"/>
              <w:rPr>
                <w:rFonts w:ascii="Arial" w:hAnsi="Arial" w:cs="Arial"/>
                <w:sz w:val="22"/>
                <w:szCs w:val="22"/>
              </w:rPr>
            </w:pPr>
            <w:r>
              <w:rPr>
                <w:rFonts w:ascii="Arial" w:hAnsi="Arial" w:cs="Arial"/>
                <w:sz w:val="22"/>
                <w:szCs w:val="22"/>
              </w:rPr>
              <w:t>09 al 18</w:t>
            </w:r>
          </w:p>
        </w:tc>
        <w:tc>
          <w:tcPr>
            <w:tcW w:w="7512" w:type="dxa"/>
            <w:shd w:val="clear" w:color="auto" w:fill="auto"/>
            <w:vAlign w:val="center"/>
          </w:tcPr>
          <w:p w14:paraId="30B0390B" w14:textId="77777777" w:rsidR="00205E5B" w:rsidRPr="00722EC6" w:rsidRDefault="00205E5B" w:rsidP="00445381">
            <w:pPr>
              <w:jc w:val="both"/>
              <w:rPr>
                <w:rFonts w:ascii="Arial" w:hAnsi="Arial" w:cs="Arial"/>
                <w:sz w:val="22"/>
                <w:szCs w:val="22"/>
              </w:rPr>
            </w:pPr>
            <w:r>
              <w:rPr>
                <w:rFonts w:ascii="Arial" w:hAnsi="Arial" w:cs="Arial"/>
                <w:sz w:val="22"/>
                <w:szCs w:val="22"/>
              </w:rPr>
              <w:t>Periodo de presentación de informes de gastos de precampaña al INE, correspondientes a cada tipo de precampaña y por cada precandidatura registrada.</w:t>
            </w:r>
          </w:p>
        </w:tc>
        <w:tc>
          <w:tcPr>
            <w:tcW w:w="3969" w:type="dxa"/>
            <w:shd w:val="clear" w:color="auto" w:fill="auto"/>
            <w:vAlign w:val="center"/>
          </w:tcPr>
          <w:p w14:paraId="73893821" w14:textId="77777777" w:rsidR="00205E5B" w:rsidRPr="00722EC6" w:rsidRDefault="00205E5B" w:rsidP="00EE564A">
            <w:pPr>
              <w:jc w:val="both"/>
              <w:rPr>
                <w:rFonts w:ascii="Arial" w:hAnsi="Arial" w:cs="Arial"/>
                <w:sz w:val="22"/>
                <w:szCs w:val="22"/>
              </w:rPr>
            </w:pPr>
            <w:r>
              <w:rPr>
                <w:rFonts w:ascii="Arial" w:hAnsi="Arial" w:cs="Arial"/>
                <w:sz w:val="22"/>
                <w:szCs w:val="22"/>
              </w:rPr>
              <w:t>Arts. 79, párrafo 1, fracción III, de la LGPP y 242, párrafo 1, del RF</w:t>
            </w:r>
          </w:p>
        </w:tc>
      </w:tr>
      <w:tr w:rsidR="00205E5B" w14:paraId="2279D6A0" w14:textId="77777777" w:rsidTr="00337395">
        <w:tc>
          <w:tcPr>
            <w:tcW w:w="709" w:type="dxa"/>
            <w:shd w:val="clear" w:color="auto" w:fill="FDE9D9" w:themeFill="accent6" w:themeFillTint="33"/>
            <w:vAlign w:val="center"/>
          </w:tcPr>
          <w:p w14:paraId="66553A3C" w14:textId="77777777" w:rsidR="00205E5B" w:rsidRPr="00205E5B" w:rsidRDefault="00337395" w:rsidP="00205E5B">
            <w:pPr>
              <w:jc w:val="center"/>
              <w:rPr>
                <w:rFonts w:ascii="Arial" w:hAnsi="Arial" w:cs="Arial"/>
                <w:b/>
                <w:sz w:val="22"/>
                <w:szCs w:val="22"/>
              </w:rPr>
            </w:pPr>
            <w:r>
              <w:rPr>
                <w:rFonts w:ascii="Arial" w:hAnsi="Arial" w:cs="Arial"/>
                <w:b/>
                <w:sz w:val="22"/>
                <w:szCs w:val="22"/>
              </w:rPr>
              <w:t>39</w:t>
            </w:r>
          </w:p>
        </w:tc>
        <w:tc>
          <w:tcPr>
            <w:tcW w:w="1844" w:type="dxa"/>
            <w:shd w:val="clear" w:color="auto" w:fill="92D050"/>
            <w:vAlign w:val="center"/>
          </w:tcPr>
          <w:p w14:paraId="6EA7FC84" w14:textId="77777777" w:rsidR="00205E5B" w:rsidRDefault="00205E5B" w:rsidP="00704E3D">
            <w:pPr>
              <w:jc w:val="center"/>
              <w:rPr>
                <w:rFonts w:ascii="Arial" w:hAnsi="Arial" w:cs="Arial"/>
                <w:sz w:val="22"/>
                <w:szCs w:val="22"/>
              </w:rPr>
            </w:pPr>
            <w:r>
              <w:rPr>
                <w:rFonts w:ascii="Arial" w:hAnsi="Arial" w:cs="Arial"/>
                <w:sz w:val="22"/>
                <w:szCs w:val="22"/>
              </w:rPr>
              <w:t>11</w:t>
            </w:r>
          </w:p>
        </w:tc>
        <w:tc>
          <w:tcPr>
            <w:tcW w:w="7512" w:type="dxa"/>
            <w:shd w:val="clear" w:color="auto" w:fill="auto"/>
            <w:vAlign w:val="center"/>
          </w:tcPr>
          <w:p w14:paraId="3D8F434C" w14:textId="77777777" w:rsidR="00205E5B" w:rsidRPr="003C4083" w:rsidRDefault="00205E5B" w:rsidP="000334F4">
            <w:pPr>
              <w:jc w:val="both"/>
              <w:rPr>
                <w:rFonts w:ascii="Arial" w:hAnsi="Arial" w:cs="Arial"/>
                <w:sz w:val="22"/>
                <w:szCs w:val="22"/>
              </w:rPr>
            </w:pPr>
            <w:r w:rsidRPr="00CD115D">
              <w:rPr>
                <w:rFonts w:ascii="Arial" w:hAnsi="Arial" w:cs="Arial"/>
                <w:sz w:val="22"/>
                <w:szCs w:val="22"/>
              </w:rPr>
              <w:t>El Consejo General deberá determinar</w:t>
            </w:r>
            <w:r w:rsidRPr="00052191">
              <w:rPr>
                <w:rFonts w:ascii="Arial" w:hAnsi="Arial" w:cs="Arial"/>
                <w:sz w:val="22"/>
                <w:szCs w:val="22"/>
              </w:rPr>
              <w:t xml:space="preserve"> el Proceso Técnico Operativo</w:t>
            </w:r>
            <w:r>
              <w:rPr>
                <w:rFonts w:ascii="Arial" w:hAnsi="Arial" w:cs="Arial"/>
                <w:sz w:val="22"/>
                <w:szCs w:val="22"/>
              </w:rPr>
              <w:t xml:space="preserve"> del PREP</w:t>
            </w:r>
          </w:p>
        </w:tc>
        <w:tc>
          <w:tcPr>
            <w:tcW w:w="3969" w:type="dxa"/>
            <w:shd w:val="clear" w:color="auto" w:fill="auto"/>
            <w:vAlign w:val="center"/>
          </w:tcPr>
          <w:p w14:paraId="3C159174" w14:textId="77777777" w:rsidR="00205E5B" w:rsidRDefault="00205E5B" w:rsidP="00052191">
            <w:pPr>
              <w:jc w:val="both"/>
              <w:rPr>
                <w:rFonts w:ascii="Arial" w:hAnsi="Arial" w:cs="Arial"/>
                <w:sz w:val="22"/>
                <w:szCs w:val="22"/>
              </w:rPr>
            </w:pPr>
            <w:r w:rsidRPr="00052191">
              <w:rPr>
                <w:rFonts w:ascii="Arial" w:hAnsi="Arial" w:cs="Arial"/>
                <w:sz w:val="22"/>
                <w:szCs w:val="22"/>
              </w:rPr>
              <w:t>Art. 339, núm. 1 inciso c), RE. Anexo 13, numeral 33, RE.</w:t>
            </w:r>
            <w:r>
              <w:rPr>
                <w:rFonts w:ascii="Arial" w:hAnsi="Arial" w:cs="Arial"/>
                <w:sz w:val="22"/>
                <w:szCs w:val="22"/>
              </w:rPr>
              <w:t xml:space="preserve"> y PIyCC, actividad 16.4.</w:t>
            </w:r>
          </w:p>
        </w:tc>
      </w:tr>
      <w:tr w:rsidR="00205E5B" w14:paraId="1B0CF14D" w14:textId="77777777" w:rsidTr="00337395">
        <w:tc>
          <w:tcPr>
            <w:tcW w:w="709" w:type="dxa"/>
            <w:shd w:val="clear" w:color="auto" w:fill="FDE9D9" w:themeFill="accent6" w:themeFillTint="33"/>
            <w:vAlign w:val="center"/>
          </w:tcPr>
          <w:p w14:paraId="372B768B" w14:textId="77777777" w:rsidR="00205E5B" w:rsidRPr="00205E5B" w:rsidRDefault="00337395" w:rsidP="00205E5B">
            <w:pPr>
              <w:jc w:val="center"/>
              <w:rPr>
                <w:rFonts w:ascii="Arial" w:hAnsi="Arial" w:cs="Arial"/>
                <w:b/>
                <w:sz w:val="22"/>
                <w:szCs w:val="22"/>
              </w:rPr>
            </w:pPr>
            <w:r>
              <w:rPr>
                <w:rFonts w:ascii="Arial" w:hAnsi="Arial" w:cs="Arial"/>
                <w:b/>
                <w:sz w:val="22"/>
                <w:szCs w:val="22"/>
              </w:rPr>
              <w:t>40</w:t>
            </w:r>
          </w:p>
        </w:tc>
        <w:tc>
          <w:tcPr>
            <w:tcW w:w="1844" w:type="dxa"/>
            <w:shd w:val="clear" w:color="auto" w:fill="92D050"/>
            <w:vAlign w:val="center"/>
          </w:tcPr>
          <w:p w14:paraId="196F71BD" w14:textId="77777777" w:rsidR="00205E5B" w:rsidRDefault="00205E5B" w:rsidP="00704E3D">
            <w:pPr>
              <w:jc w:val="center"/>
              <w:rPr>
                <w:rFonts w:ascii="Arial" w:hAnsi="Arial" w:cs="Arial"/>
                <w:sz w:val="22"/>
                <w:szCs w:val="22"/>
              </w:rPr>
            </w:pPr>
            <w:r>
              <w:rPr>
                <w:rFonts w:ascii="Arial" w:hAnsi="Arial" w:cs="Arial"/>
                <w:sz w:val="22"/>
                <w:szCs w:val="22"/>
              </w:rPr>
              <w:t>18 al 29</w:t>
            </w:r>
          </w:p>
        </w:tc>
        <w:tc>
          <w:tcPr>
            <w:tcW w:w="7512" w:type="dxa"/>
            <w:shd w:val="clear" w:color="auto" w:fill="auto"/>
            <w:vAlign w:val="center"/>
          </w:tcPr>
          <w:p w14:paraId="636B1ED3" w14:textId="77777777" w:rsidR="00205E5B" w:rsidRDefault="00205E5B" w:rsidP="0052085F">
            <w:pPr>
              <w:jc w:val="both"/>
              <w:rPr>
                <w:rFonts w:ascii="Arial" w:hAnsi="Arial" w:cs="Arial"/>
                <w:sz w:val="22"/>
                <w:szCs w:val="22"/>
              </w:rPr>
            </w:pPr>
            <w:r>
              <w:rPr>
                <w:rFonts w:ascii="Arial" w:hAnsi="Arial" w:cs="Arial"/>
                <w:sz w:val="22"/>
                <w:szCs w:val="22"/>
              </w:rPr>
              <w:t>Periodo para la a</w:t>
            </w:r>
            <w:r w:rsidRPr="00491402">
              <w:rPr>
                <w:rFonts w:ascii="Arial" w:hAnsi="Arial" w:cs="Arial"/>
                <w:sz w:val="22"/>
                <w:szCs w:val="22"/>
              </w:rPr>
              <w:t>probación de los lineamientos de cómputo y del cuadernillo de consulta sobre votos válidos y votos nulos</w:t>
            </w:r>
          </w:p>
        </w:tc>
        <w:tc>
          <w:tcPr>
            <w:tcW w:w="3969" w:type="dxa"/>
            <w:shd w:val="clear" w:color="auto" w:fill="auto"/>
            <w:vAlign w:val="center"/>
          </w:tcPr>
          <w:p w14:paraId="1F8A6337" w14:textId="77777777" w:rsidR="00205E5B" w:rsidRPr="0052085F" w:rsidRDefault="00205E5B" w:rsidP="00052191">
            <w:pPr>
              <w:jc w:val="both"/>
              <w:rPr>
                <w:rFonts w:ascii="Arial" w:hAnsi="Arial" w:cs="Arial"/>
                <w:sz w:val="22"/>
                <w:szCs w:val="22"/>
              </w:rPr>
            </w:pPr>
            <w:r>
              <w:rPr>
                <w:rFonts w:ascii="Arial" w:hAnsi="Arial" w:cs="Arial"/>
                <w:sz w:val="22"/>
                <w:szCs w:val="22"/>
              </w:rPr>
              <w:t>Anexo 17, numeral 3, del RE y PIyCC, actividad 15.1.</w:t>
            </w:r>
          </w:p>
        </w:tc>
      </w:tr>
      <w:tr w:rsidR="00205E5B" w14:paraId="76ADEC47" w14:textId="77777777" w:rsidTr="00337395">
        <w:tc>
          <w:tcPr>
            <w:tcW w:w="709" w:type="dxa"/>
            <w:shd w:val="clear" w:color="auto" w:fill="FDE9D9" w:themeFill="accent6" w:themeFillTint="33"/>
            <w:vAlign w:val="center"/>
          </w:tcPr>
          <w:p w14:paraId="5A91D2EA" w14:textId="77777777" w:rsidR="00205E5B" w:rsidRPr="00205E5B" w:rsidRDefault="00337395" w:rsidP="00205E5B">
            <w:pPr>
              <w:jc w:val="center"/>
              <w:rPr>
                <w:rFonts w:ascii="Arial" w:hAnsi="Arial" w:cs="Arial"/>
                <w:b/>
                <w:sz w:val="22"/>
                <w:szCs w:val="22"/>
              </w:rPr>
            </w:pPr>
            <w:r>
              <w:rPr>
                <w:rFonts w:ascii="Arial" w:hAnsi="Arial" w:cs="Arial"/>
                <w:b/>
                <w:sz w:val="22"/>
                <w:szCs w:val="22"/>
              </w:rPr>
              <w:t>41</w:t>
            </w:r>
          </w:p>
        </w:tc>
        <w:tc>
          <w:tcPr>
            <w:tcW w:w="1844" w:type="dxa"/>
            <w:shd w:val="clear" w:color="auto" w:fill="92D050"/>
            <w:vAlign w:val="center"/>
          </w:tcPr>
          <w:p w14:paraId="275540D6" w14:textId="77777777" w:rsidR="00205E5B" w:rsidRPr="00D259F1" w:rsidRDefault="00205E5B" w:rsidP="00F12C4C">
            <w:pPr>
              <w:jc w:val="center"/>
              <w:rPr>
                <w:rFonts w:ascii="Arial" w:hAnsi="Arial" w:cs="Arial"/>
                <w:sz w:val="22"/>
                <w:szCs w:val="22"/>
              </w:rPr>
            </w:pPr>
            <w:r>
              <w:rPr>
                <w:rFonts w:ascii="Arial" w:hAnsi="Arial" w:cs="Arial"/>
                <w:sz w:val="22"/>
                <w:szCs w:val="22"/>
              </w:rPr>
              <w:t>A más tardar el 31</w:t>
            </w:r>
          </w:p>
        </w:tc>
        <w:tc>
          <w:tcPr>
            <w:tcW w:w="7512" w:type="dxa"/>
            <w:shd w:val="clear" w:color="auto" w:fill="auto"/>
            <w:vAlign w:val="center"/>
          </w:tcPr>
          <w:p w14:paraId="0CA525D1" w14:textId="77777777" w:rsidR="00205E5B" w:rsidRPr="00D259F1" w:rsidRDefault="00205E5B" w:rsidP="00CB562C">
            <w:pPr>
              <w:jc w:val="both"/>
              <w:rPr>
                <w:rFonts w:ascii="Arial" w:hAnsi="Arial" w:cs="Arial"/>
                <w:sz w:val="22"/>
                <w:szCs w:val="22"/>
              </w:rPr>
            </w:pPr>
            <w:r>
              <w:rPr>
                <w:rFonts w:ascii="Arial" w:hAnsi="Arial" w:cs="Arial"/>
                <w:sz w:val="22"/>
                <w:szCs w:val="22"/>
              </w:rPr>
              <w:t xml:space="preserve">El Consejo General determina los topes de gastos de campaña de las elecciones. </w:t>
            </w:r>
          </w:p>
        </w:tc>
        <w:tc>
          <w:tcPr>
            <w:tcW w:w="3969" w:type="dxa"/>
            <w:shd w:val="clear" w:color="auto" w:fill="auto"/>
            <w:vAlign w:val="center"/>
          </w:tcPr>
          <w:p w14:paraId="36A86EC2" w14:textId="77777777" w:rsidR="00205E5B" w:rsidRPr="00D259F1" w:rsidRDefault="00205E5B" w:rsidP="000334F4">
            <w:pPr>
              <w:jc w:val="both"/>
              <w:rPr>
                <w:rFonts w:ascii="Arial" w:hAnsi="Arial" w:cs="Arial"/>
                <w:sz w:val="22"/>
                <w:szCs w:val="22"/>
              </w:rPr>
            </w:pPr>
            <w:r>
              <w:rPr>
                <w:rFonts w:ascii="Arial" w:hAnsi="Arial" w:cs="Arial"/>
                <w:sz w:val="22"/>
                <w:szCs w:val="22"/>
              </w:rPr>
              <w:t xml:space="preserve">Art. 170 del CEEC, </w:t>
            </w:r>
            <w:r w:rsidRPr="002E3088">
              <w:rPr>
                <w:rFonts w:ascii="Arial" w:hAnsi="Arial" w:cs="Arial"/>
                <w:sz w:val="22"/>
                <w:szCs w:val="22"/>
              </w:rPr>
              <w:t>PIyCC, actividad</w:t>
            </w:r>
            <w:r>
              <w:rPr>
                <w:rFonts w:ascii="Arial" w:hAnsi="Arial" w:cs="Arial"/>
                <w:sz w:val="22"/>
                <w:szCs w:val="22"/>
              </w:rPr>
              <w:t xml:space="preserve"> 7.13, 7.14 y 7.15.</w:t>
            </w:r>
          </w:p>
        </w:tc>
      </w:tr>
      <w:tr w:rsidR="00205E5B" w14:paraId="1E750F02" w14:textId="77777777" w:rsidTr="00205E5B">
        <w:tc>
          <w:tcPr>
            <w:tcW w:w="14034" w:type="dxa"/>
            <w:gridSpan w:val="4"/>
            <w:shd w:val="clear" w:color="auto" w:fill="CCC0D9" w:themeFill="accent4" w:themeFillTint="66"/>
            <w:vAlign w:val="center"/>
          </w:tcPr>
          <w:p w14:paraId="094E5DE7" w14:textId="77777777" w:rsidR="00205E5B" w:rsidRPr="00205E5B" w:rsidRDefault="00205E5B" w:rsidP="00205E5B">
            <w:pPr>
              <w:jc w:val="center"/>
              <w:rPr>
                <w:rFonts w:ascii="Arial" w:hAnsi="Arial" w:cs="Arial"/>
                <w:b/>
                <w:sz w:val="28"/>
                <w:szCs w:val="28"/>
              </w:rPr>
            </w:pPr>
            <w:r w:rsidRPr="00205E5B">
              <w:rPr>
                <w:rFonts w:ascii="Arial" w:hAnsi="Arial" w:cs="Arial"/>
                <w:b/>
                <w:sz w:val="28"/>
                <w:szCs w:val="28"/>
              </w:rPr>
              <w:t>FEBRERO 2021</w:t>
            </w:r>
          </w:p>
        </w:tc>
      </w:tr>
      <w:tr w:rsidR="00205E5B" w14:paraId="2815D6CE" w14:textId="77777777" w:rsidTr="00337395">
        <w:tc>
          <w:tcPr>
            <w:tcW w:w="709" w:type="dxa"/>
            <w:shd w:val="clear" w:color="auto" w:fill="FDE9D9" w:themeFill="accent6" w:themeFillTint="33"/>
            <w:vAlign w:val="center"/>
          </w:tcPr>
          <w:p w14:paraId="0BCD7A06" w14:textId="77777777" w:rsidR="00205E5B" w:rsidRPr="00205E5B" w:rsidRDefault="00337395" w:rsidP="00205E5B">
            <w:pPr>
              <w:jc w:val="center"/>
              <w:rPr>
                <w:rFonts w:ascii="Arial" w:hAnsi="Arial" w:cs="Arial"/>
                <w:b/>
                <w:sz w:val="22"/>
                <w:szCs w:val="22"/>
              </w:rPr>
            </w:pPr>
            <w:r>
              <w:rPr>
                <w:rFonts w:ascii="Arial" w:hAnsi="Arial" w:cs="Arial"/>
                <w:b/>
                <w:sz w:val="22"/>
                <w:szCs w:val="22"/>
              </w:rPr>
              <w:t>42</w:t>
            </w:r>
          </w:p>
        </w:tc>
        <w:tc>
          <w:tcPr>
            <w:tcW w:w="1844" w:type="dxa"/>
            <w:shd w:val="clear" w:color="auto" w:fill="92D050"/>
            <w:vAlign w:val="center"/>
          </w:tcPr>
          <w:p w14:paraId="64CEF7CB" w14:textId="77777777" w:rsidR="00205E5B" w:rsidRPr="007D76FE" w:rsidRDefault="00205E5B" w:rsidP="00291380">
            <w:pPr>
              <w:jc w:val="center"/>
              <w:rPr>
                <w:rFonts w:ascii="Arial" w:hAnsi="Arial" w:cs="Arial"/>
                <w:sz w:val="22"/>
                <w:szCs w:val="22"/>
              </w:rPr>
            </w:pPr>
            <w:r>
              <w:rPr>
                <w:rFonts w:ascii="Arial" w:hAnsi="Arial" w:cs="Arial"/>
                <w:sz w:val="22"/>
                <w:szCs w:val="22"/>
              </w:rPr>
              <w:t>01 al 05</w:t>
            </w:r>
          </w:p>
        </w:tc>
        <w:tc>
          <w:tcPr>
            <w:tcW w:w="7512" w:type="dxa"/>
            <w:shd w:val="clear" w:color="auto" w:fill="auto"/>
            <w:vAlign w:val="center"/>
          </w:tcPr>
          <w:p w14:paraId="730508C0" w14:textId="77777777" w:rsidR="00205E5B" w:rsidRPr="007D76FE" w:rsidRDefault="00205E5B" w:rsidP="00291380">
            <w:pPr>
              <w:jc w:val="both"/>
              <w:rPr>
                <w:rFonts w:ascii="Arial" w:hAnsi="Arial" w:cs="Arial"/>
                <w:sz w:val="22"/>
                <w:szCs w:val="22"/>
              </w:rPr>
            </w:pPr>
            <w:r w:rsidRPr="007D76FE">
              <w:rPr>
                <w:rFonts w:ascii="Arial" w:hAnsi="Arial" w:cs="Arial"/>
                <w:sz w:val="22"/>
                <w:szCs w:val="22"/>
              </w:rPr>
              <w:t>Sorteo de la letra a partir de la cual, con base en el apellido paterno, se seleccionará a las y los ciudadanos que integrarán las mesas directivas de casillas</w:t>
            </w:r>
          </w:p>
        </w:tc>
        <w:tc>
          <w:tcPr>
            <w:tcW w:w="3969" w:type="dxa"/>
            <w:shd w:val="clear" w:color="auto" w:fill="auto"/>
            <w:vAlign w:val="center"/>
          </w:tcPr>
          <w:p w14:paraId="232D9E12" w14:textId="77777777" w:rsidR="00205E5B" w:rsidRPr="007D76FE" w:rsidRDefault="00205E5B" w:rsidP="00291380">
            <w:pPr>
              <w:jc w:val="both"/>
              <w:rPr>
                <w:rFonts w:ascii="Arial" w:hAnsi="Arial" w:cs="Arial"/>
                <w:bCs/>
                <w:sz w:val="22"/>
                <w:szCs w:val="22"/>
              </w:rPr>
            </w:pPr>
            <w:r w:rsidRPr="007D76FE">
              <w:rPr>
                <w:rFonts w:ascii="Arial" w:hAnsi="Arial" w:cs="Arial"/>
                <w:bCs/>
                <w:sz w:val="22"/>
                <w:szCs w:val="22"/>
              </w:rPr>
              <w:t>PIyCC Actividad 6.9  a cargo del INE.</w:t>
            </w:r>
          </w:p>
        </w:tc>
      </w:tr>
      <w:tr w:rsidR="00205E5B" w14:paraId="639A673C" w14:textId="77777777" w:rsidTr="00337395">
        <w:tc>
          <w:tcPr>
            <w:tcW w:w="709" w:type="dxa"/>
            <w:shd w:val="clear" w:color="auto" w:fill="FDE9D9" w:themeFill="accent6" w:themeFillTint="33"/>
            <w:vAlign w:val="center"/>
          </w:tcPr>
          <w:p w14:paraId="68DE7480" w14:textId="77777777" w:rsidR="00205E5B" w:rsidRPr="00205E5B" w:rsidRDefault="00337395" w:rsidP="00205E5B">
            <w:pPr>
              <w:jc w:val="center"/>
              <w:rPr>
                <w:rFonts w:ascii="Arial" w:hAnsi="Arial" w:cs="Arial"/>
                <w:b/>
                <w:sz w:val="22"/>
                <w:szCs w:val="22"/>
              </w:rPr>
            </w:pPr>
            <w:r>
              <w:rPr>
                <w:rFonts w:ascii="Arial" w:hAnsi="Arial" w:cs="Arial"/>
                <w:b/>
                <w:sz w:val="22"/>
                <w:szCs w:val="22"/>
              </w:rPr>
              <w:t>43</w:t>
            </w:r>
          </w:p>
        </w:tc>
        <w:tc>
          <w:tcPr>
            <w:tcW w:w="1844" w:type="dxa"/>
            <w:shd w:val="clear" w:color="auto" w:fill="92D050"/>
            <w:vAlign w:val="center"/>
          </w:tcPr>
          <w:p w14:paraId="39284045" w14:textId="77777777" w:rsidR="00205E5B" w:rsidRPr="005A0F8C" w:rsidRDefault="00205E5B" w:rsidP="00FC23AC">
            <w:pPr>
              <w:jc w:val="center"/>
              <w:rPr>
                <w:rFonts w:ascii="Arial" w:hAnsi="Arial" w:cs="Arial"/>
                <w:sz w:val="22"/>
                <w:szCs w:val="22"/>
              </w:rPr>
            </w:pPr>
            <w:r>
              <w:rPr>
                <w:rFonts w:ascii="Arial" w:hAnsi="Arial" w:cs="Arial"/>
                <w:sz w:val="22"/>
                <w:szCs w:val="22"/>
              </w:rPr>
              <w:t>01 al 28</w:t>
            </w:r>
          </w:p>
        </w:tc>
        <w:tc>
          <w:tcPr>
            <w:tcW w:w="7512" w:type="dxa"/>
            <w:shd w:val="clear" w:color="auto" w:fill="auto"/>
            <w:vAlign w:val="center"/>
          </w:tcPr>
          <w:p w14:paraId="583674E0" w14:textId="77777777" w:rsidR="00205E5B" w:rsidRPr="00462D36" w:rsidRDefault="00205E5B" w:rsidP="00F12C4C">
            <w:pPr>
              <w:jc w:val="both"/>
              <w:rPr>
                <w:rFonts w:ascii="Arial" w:hAnsi="Arial" w:cs="Arial"/>
                <w:sz w:val="22"/>
                <w:szCs w:val="22"/>
              </w:rPr>
            </w:pPr>
            <w:r>
              <w:rPr>
                <w:rFonts w:ascii="Arial" w:hAnsi="Arial" w:cs="Arial"/>
                <w:sz w:val="22"/>
                <w:szCs w:val="22"/>
              </w:rPr>
              <w:t>Periodo para la d</w:t>
            </w:r>
            <w:r w:rsidRPr="008F3E05">
              <w:rPr>
                <w:rFonts w:ascii="Arial" w:hAnsi="Arial" w:cs="Arial"/>
                <w:sz w:val="22"/>
                <w:szCs w:val="22"/>
              </w:rPr>
              <w:t>eterminación de los lugares que ocuparán las bodegas electorales para el resguardo de la documentación electoral</w:t>
            </w:r>
            <w:r>
              <w:rPr>
                <w:rFonts w:ascii="Arial" w:hAnsi="Arial" w:cs="Arial"/>
                <w:sz w:val="22"/>
                <w:szCs w:val="22"/>
              </w:rPr>
              <w:t>.</w:t>
            </w:r>
          </w:p>
        </w:tc>
        <w:tc>
          <w:tcPr>
            <w:tcW w:w="3969" w:type="dxa"/>
            <w:shd w:val="clear" w:color="auto" w:fill="auto"/>
            <w:vAlign w:val="center"/>
          </w:tcPr>
          <w:p w14:paraId="3C2E9F19" w14:textId="77777777" w:rsidR="00205E5B" w:rsidRPr="00462D36" w:rsidRDefault="00205E5B" w:rsidP="002E3088">
            <w:pPr>
              <w:jc w:val="both"/>
              <w:rPr>
                <w:rFonts w:ascii="Arial" w:hAnsi="Arial" w:cs="Arial"/>
                <w:sz w:val="22"/>
                <w:szCs w:val="22"/>
              </w:rPr>
            </w:pPr>
            <w:r>
              <w:rPr>
                <w:rFonts w:ascii="Arial" w:hAnsi="Arial" w:cs="Arial"/>
                <w:sz w:val="22"/>
                <w:szCs w:val="22"/>
              </w:rPr>
              <w:t>Art. 166 del RE y PIyCC, actividad 13.1.</w:t>
            </w:r>
          </w:p>
        </w:tc>
      </w:tr>
      <w:tr w:rsidR="00205E5B" w14:paraId="097DD55D" w14:textId="77777777" w:rsidTr="00337395">
        <w:tc>
          <w:tcPr>
            <w:tcW w:w="709" w:type="dxa"/>
            <w:shd w:val="clear" w:color="auto" w:fill="FDE9D9" w:themeFill="accent6" w:themeFillTint="33"/>
            <w:vAlign w:val="center"/>
          </w:tcPr>
          <w:p w14:paraId="35774AE1" w14:textId="77777777" w:rsidR="00205E5B" w:rsidRPr="00205E5B" w:rsidRDefault="00337395" w:rsidP="00205E5B">
            <w:pPr>
              <w:jc w:val="center"/>
              <w:rPr>
                <w:rFonts w:ascii="Arial" w:hAnsi="Arial" w:cs="Arial"/>
                <w:b/>
                <w:sz w:val="22"/>
                <w:szCs w:val="22"/>
              </w:rPr>
            </w:pPr>
            <w:r>
              <w:rPr>
                <w:rFonts w:ascii="Arial" w:hAnsi="Arial" w:cs="Arial"/>
                <w:b/>
                <w:sz w:val="22"/>
                <w:szCs w:val="22"/>
              </w:rPr>
              <w:t>44</w:t>
            </w:r>
          </w:p>
        </w:tc>
        <w:tc>
          <w:tcPr>
            <w:tcW w:w="1844" w:type="dxa"/>
            <w:shd w:val="clear" w:color="auto" w:fill="92D050"/>
            <w:vAlign w:val="center"/>
          </w:tcPr>
          <w:p w14:paraId="3C806AA9" w14:textId="77777777" w:rsidR="00205E5B" w:rsidRPr="007D76FE" w:rsidRDefault="00205E5B" w:rsidP="00291380">
            <w:pPr>
              <w:jc w:val="center"/>
              <w:rPr>
                <w:rFonts w:ascii="Arial" w:hAnsi="Arial" w:cs="Arial"/>
                <w:sz w:val="22"/>
                <w:szCs w:val="22"/>
              </w:rPr>
            </w:pPr>
            <w:r>
              <w:rPr>
                <w:rFonts w:ascii="Arial" w:hAnsi="Arial" w:cs="Arial"/>
                <w:sz w:val="22"/>
                <w:szCs w:val="22"/>
              </w:rPr>
              <w:t>06</w:t>
            </w:r>
          </w:p>
        </w:tc>
        <w:tc>
          <w:tcPr>
            <w:tcW w:w="7512" w:type="dxa"/>
            <w:shd w:val="clear" w:color="auto" w:fill="auto"/>
            <w:vAlign w:val="center"/>
          </w:tcPr>
          <w:p w14:paraId="2588B5D4" w14:textId="77777777" w:rsidR="00205E5B" w:rsidRPr="007D76FE" w:rsidRDefault="00205E5B" w:rsidP="00291380">
            <w:pPr>
              <w:jc w:val="both"/>
              <w:rPr>
                <w:rFonts w:ascii="Arial" w:hAnsi="Arial" w:cs="Arial"/>
                <w:sz w:val="22"/>
                <w:szCs w:val="22"/>
              </w:rPr>
            </w:pPr>
            <w:r w:rsidRPr="007D76FE">
              <w:rPr>
                <w:rFonts w:ascii="Arial" w:hAnsi="Arial" w:cs="Arial"/>
                <w:sz w:val="22"/>
                <w:szCs w:val="22"/>
              </w:rPr>
              <w:t>Primera insaculación de las y los ciudadanos que integrarán las mesas directivas de casillas</w:t>
            </w:r>
          </w:p>
        </w:tc>
        <w:tc>
          <w:tcPr>
            <w:tcW w:w="3969" w:type="dxa"/>
            <w:shd w:val="clear" w:color="auto" w:fill="auto"/>
            <w:vAlign w:val="center"/>
          </w:tcPr>
          <w:p w14:paraId="08B45717" w14:textId="77777777" w:rsidR="00205E5B" w:rsidRPr="007D76FE" w:rsidRDefault="00205E5B" w:rsidP="00291380">
            <w:pPr>
              <w:jc w:val="both"/>
              <w:rPr>
                <w:rFonts w:ascii="Arial" w:hAnsi="Arial" w:cs="Arial"/>
                <w:bCs/>
                <w:sz w:val="22"/>
                <w:szCs w:val="22"/>
              </w:rPr>
            </w:pPr>
            <w:r w:rsidRPr="007D76FE">
              <w:rPr>
                <w:rFonts w:ascii="Arial" w:hAnsi="Arial" w:cs="Arial"/>
                <w:bCs/>
                <w:sz w:val="22"/>
                <w:szCs w:val="22"/>
              </w:rPr>
              <w:t>PIyCC Actividad 6.11 a cargo del INE.</w:t>
            </w:r>
          </w:p>
        </w:tc>
      </w:tr>
      <w:tr w:rsidR="00205E5B" w14:paraId="239D8290" w14:textId="77777777" w:rsidTr="00337395">
        <w:tc>
          <w:tcPr>
            <w:tcW w:w="709" w:type="dxa"/>
            <w:shd w:val="clear" w:color="auto" w:fill="FDE9D9" w:themeFill="accent6" w:themeFillTint="33"/>
            <w:vAlign w:val="center"/>
          </w:tcPr>
          <w:p w14:paraId="3B6F199E" w14:textId="77777777" w:rsidR="00205E5B" w:rsidRPr="00205E5B" w:rsidRDefault="00337395" w:rsidP="00205E5B">
            <w:pPr>
              <w:jc w:val="center"/>
              <w:rPr>
                <w:rFonts w:ascii="Arial" w:hAnsi="Arial" w:cs="Arial"/>
                <w:b/>
                <w:sz w:val="22"/>
                <w:szCs w:val="22"/>
              </w:rPr>
            </w:pPr>
            <w:r>
              <w:rPr>
                <w:rFonts w:ascii="Arial" w:hAnsi="Arial" w:cs="Arial"/>
                <w:b/>
                <w:sz w:val="22"/>
                <w:szCs w:val="22"/>
              </w:rPr>
              <w:t>45</w:t>
            </w:r>
          </w:p>
        </w:tc>
        <w:tc>
          <w:tcPr>
            <w:tcW w:w="1844" w:type="dxa"/>
            <w:shd w:val="clear" w:color="auto" w:fill="92D050"/>
            <w:vAlign w:val="center"/>
          </w:tcPr>
          <w:p w14:paraId="30368B28" w14:textId="77777777" w:rsidR="00205E5B" w:rsidRDefault="00205E5B" w:rsidP="00F12C4C">
            <w:pPr>
              <w:jc w:val="center"/>
              <w:rPr>
                <w:rFonts w:ascii="Arial" w:hAnsi="Arial" w:cs="Arial"/>
                <w:sz w:val="22"/>
                <w:szCs w:val="22"/>
              </w:rPr>
            </w:pPr>
            <w:r>
              <w:rPr>
                <w:rFonts w:ascii="Arial" w:hAnsi="Arial" w:cs="Arial"/>
                <w:sz w:val="22"/>
                <w:szCs w:val="22"/>
              </w:rPr>
              <w:t>11</w:t>
            </w:r>
          </w:p>
        </w:tc>
        <w:tc>
          <w:tcPr>
            <w:tcW w:w="7512" w:type="dxa"/>
            <w:shd w:val="clear" w:color="auto" w:fill="auto"/>
            <w:vAlign w:val="center"/>
          </w:tcPr>
          <w:p w14:paraId="37853F52" w14:textId="77777777" w:rsidR="00205E5B" w:rsidRDefault="00205E5B" w:rsidP="008348BC">
            <w:pPr>
              <w:jc w:val="both"/>
              <w:rPr>
                <w:rFonts w:ascii="Arial" w:hAnsi="Arial" w:cs="Arial"/>
                <w:sz w:val="22"/>
                <w:szCs w:val="22"/>
              </w:rPr>
            </w:pPr>
            <w:r>
              <w:rPr>
                <w:rFonts w:ascii="Arial" w:hAnsi="Arial" w:cs="Arial"/>
                <w:sz w:val="22"/>
                <w:szCs w:val="22"/>
              </w:rPr>
              <w:t>El Consejo General deberá a</w:t>
            </w:r>
            <w:r w:rsidRPr="00487F30">
              <w:rPr>
                <w:rFonts w:ascii="Arial" w:hAnsi="Arial" w:cs="Arial"/>
                <w:sz w:val="22"/>
                <w:szCs w:val="22"/>
              </w:rPr>
              <w:t>proba</w:t>
            </w:r>
            <w:r>
              <w:rPr>
                <w:rFonts w:ascii="Arial" w:hAnsi="Arial" w:cs="Arial"/>
                <w:sz w:val="22"/>
                <w:szCs w:val="22"/>
              </w:rPr>
              <w:t xml:space="preserve">r </w:t>
            </w:r>
            <w:r w:rsidRPr="00487F30">
              <w:rPr>
                <w:rFonts w:ascii="Arial" w:hAnsi="Arial" w:cs="Arial"/>
                <w:sz w:val="22"/>
                <w:szCs w:val="22"/>
              </w:rPr>
              <w:t xml:space="preserve">el Acuerdo por el que se determina la </w:t>
            </w:r>
            <w:r w:rsidRPr="00487F30">
              <w:rPr>
                <w:rFonts w:ascii="Arial" w:hAnsi="Arial" w:cs="Arial"/>
                <w:sz w:val="22"/>
                <w:szCs w:val="22"/>
              </w:rPr>
              <w:lastRenderedPageBreak/>
              <w:t xml:space="preserve">ubicación, instalación y habilitación de los </w:t>
            </w:r>
            <w:r w:rsidRPr="008348BC">
              <w:rPr>
                <w:rFonts w:ascii="Arial" w:hAnsi="Arial" w:cs="Arial"/>
                <w:sz w:val="22"/>
                <w:szCs w:val="22"/>
              </w:rPr>
              <w:t>Centro</w:t>
            </w:r>
            <w:r>
              <w:rPr>
                <w:rFonts w:ascii="Arial" w:hAnsi="Arial" w:cs="Arial"/>
                <w:sz w:val="22"/>
                <w:szCs w:val="22"/>
              </w:rPr>
              <w:t>s</w:t>
            </w:r>
            <w:r w:rsidRPr="008348BC">
              <w:rPr>
                <w:rFonts w:ascii="Arial" w:hAnsi="Arial" w:cs="Arial"/>
                <w:sz w:val="22"/>
                <w:szCs w:val="22"/>
              </w:rPr>
              <w:t xml:space="preserve"> de Acopio y Transmisión de Datos (CATD)</w:t>
            </w:r>
            <w:r w:rsidRPr="00487F30">
              <w:rPr>
                <w:rFonts w:ascii="Arial" w:hAnsi="Arial" w:cs="Arial"/>
                <w:sz w:val="22"/>
                <w:szCs w:val="22"/>
              </w:rPr>
              <w:t xml:space="preserve"> y, en su caso, </w:t>
            </w:r>
            <w:r w:rsidRPr="008348BC">
              <w:rPr>
                <w:rFonts w:ascii="Arial" w:hAnsi="Arial" w:cs="Arial"/>
                <w:sz w:val="22"/>
                <w:szCs w:val="22"/>
              </w:rPr>
              <w:t>Centro</w:t>
            </w:r>
            <w:r>
              <w:rPr>
                <w:rFonts w:ascii="Arial" w:hAnsi="Arial" w:cs="Arial"/>
                <w:sz w:val="22"/>
                <w:szCs w:val="22"/>
              </w:rPr>
              <w:t>s</w:t>
            </w:r>
            <w:r w:rsidRPr="008348BC">
              <w:rPr>
                <w:rFonts w:ascii="Arial" w:hAnsi="Arial" w:cs="Arial"/>
                <w:sz w:val="22"/>
                <w:szCs w:val="22"/>
              </w:rPr>
              <w:t xml:space="preserve"> de Captura y Verificación</w:t>
            </w:r>
            <w:r>
              <w:rPr>
                <w:rFonts w:ascii="Arial" w:hAnsi="Arial" w:cs="Arial"/>
                <w:sz w:val="22"/>
                <w:szCs w:val="22"/>
              </w:rPr>
              <w:t xml:space="preserve"> </w:t>
            </w:r>
            <w:r w:rsidRPr="008348BC">
              <w:rPr>
                <w:rFonts w:ascii="Arial" w:hAnsi="Arial" w:cs="Arial"/>
                <w:sz w:val="22"/>
                <w:szCs w:val="22"/>
              </w:rPr>
              <w:t>(CCV)</w:t>
            </w:r>
            <w:r>
              <w:rPr>
                <w:rFonts w:ascii="Arial" w:hAnsi="Arial" w:cs="Arial"/>
                <w:sz w:val="22"/>
                <w:szCs w:val="22"/>
              </w:rPr>
              <w:t xml:space="preserve"> para la operación del PREP.</w:t>
            </w:r>
          </w:p>
        </w:tc>
        <w:tc>
          <w:tcPr>
            <w:tcW w:w="3969" w:type="dxa"/>
            <w:shd w:val="clear" w:color="auto" w:fill="auto"/>
            <w:vAlign w:val="center"/>
          </w:tcPr>
          <w:p w14:paraId="0DDAF2B3" w14:textId="77777777" w:rsidR="00205E5B" w:rsidRDefault="00205E5B" w:rsidP="00E724CF">
            <w:pPr>
              <w:jc w:val="both"/>
              <w:rPr>
                <w:rFonts w:ascii="Arial" w:hAnsi="Arial" w:cs="Arial"/>
                <w:sz w:val="22"/>
                <w:szCs w:val="22"/>
              </w:rPr>
            </w:pPr>
            <w:r w:rsidRPr="00487F30">
              <w:rPr>
                <w:rFonts w:ascii="Arial" w:hAnsi="Arial" w:cs="Arial"/>
                <w:sz w:val="22"/>
                <w:szCs w:val="22"/>
              </w:rPr>
              <w:lastRenderedPageBreak/>
              <w:t xml:space="preserve">Art. 339, numeral 1, incisos  d) y e), y </w:t>
            </w:r>
            <w:r w:rsidRPr="00487F30">
              <w:rPr>
                <w:rFonts w:ascii="Arial" w:hAnsi="Arial" w:cs="Arial"/>
                <w:sz w:val="22"/>
                <w:szCs w:val="22"/>
              </w:rPr>
              <w:lastRenderedPageBreak/>
              <w:t>Art. 350, numeral 3, del RE. Anexo 13, numeral 33, RE</w:t>
            </w:r>
            <w:r>
              <w:rPr>
                <w:rFonts w:ascii="Arial" w:hAnsi="Arial" w:cs="Arial"/>
                <w:sz w:val="22"/>
                <w:szCs w:val="22"/>
              </w:rPr>
              <w:t xml:space="preserve"> y PIyCC, actividad 16.5.</w:t>
            </w:r>
          </w:p>
        </w:tc>
      </w:tr>
      <w:tr w:rsidR="00205E5B" w14:paraId="323BA8AA" w14:textId="77777777" w:rsidTr="00337395">
        <w:tc>
          <w:tcPr>
            <w:tcW w:w="709" w:type="dxa"/>
            <w:shd w:val="clear" w:color="auto" w:fill="FDE9D9" w:themeFill="accent6" w:themeFillTint="33"/>
            <w:vAlign w:val="center"/>
          </w:tcPr>
          <w:p w14:paraId="6CA6975D" w14:textId="77777777" w:rsidR="00205E5B" w:rsidRPr="00205E5B" w:rsidRDefault="00337395" w:rsidP="00205E5B">
            <w:pPr>
              <w:jc w:val="center"/>
              <w:rPr>
                <w:rFonts w:ascii="Arial" w:hAnsi="Arial" w:cs="Arial"/>
                <w:b/>
                <w:sz w:val="22"/>
                <w:szCs w:val="22"/>
              </w:rPr>
            </w:pPr>
            <w:r>
              <w:rPr>
                <w:rFonts w:ascii="Arial" w:hAnsi="Arial" w:cs="Arial"/>
                <w:b/>
                <w:sz w:val="22"/>
                <w:szCs w:val="22"/>
              </w:rPr>
              <w:lastRenderedPageBreak/>
              <w:t>46</w:t>
            </w:r>
          </w:p>
        </w:tc>
        <w:tc>
          <w:tcPr>
            <w:tcW w:w="1844" w:type="dxa"/>
            <w:shd w:val="clear" w:color="auto" w:fill="92D050"/>
            <w:vAlign w:val="center"/>
          </w:tcPr>
          <w:p w14:paraId="4E09CECF" w14:textId="77777777" w:rsidR="00205E5B" w:rsidRDefault="00205E5B" w:rsidP="00F12C4C">
            <w:pPr>
              <w:jc w:val="center"/>
              <w:rPr>
                <w:rFonts w:ascii="Arial" w:hAnsi="Arial" w:cs="Arial"/>
                <w:sz w:val="22"/>
                <w:szCs w:val="22"/>
              </w:rPr>
            </w:pPr>
            <w:r>
              <w:rPr>
                <w:rFonts w:ascii="Arial" w:hAnsi="Arial" w:cs="Arial"/>
                <w:sz w:val="22"/>
                <w:szCs w:val="22"/>
              </w:rPr>
              <w:t>11</w:t>
            </w:r>
          </w:p>
        </w:tc>
        <w:tc>
          <w:tcPr>
            <w:tcW w:w="7512" w:type="dxa"/>
            <w:shd w:val="clear" w:color="auto" w:fill="auto"/>
            <w:vAlign w:val="center"/>
          </w:tcPr>
          <w:p w14:paraId="694FB722" w14:textId="77777777" w:rsidR="00205E5B" w:rsidRDefault="00205E5B" w:rsidP="008C2E3E">
            <w:pPr>
              <w:jc w:val="both"/>
              <w:rPr>
                <w:rFonts w:ascii="Arial" w:hAnsi="Arial" w:cs="Arial"/>
                <w:sz w:val="22"/>
                <w:szCs w:val="22"/>
              </w:rPr>
            </w:pPr>
            <w:r w:rsidRPr="008C2E3E">
              <w:rPr>
                <w:rFonts w:ascii="Arial" w:hAnsi="Arial" w:cs="Arial"/>
                <w:sz w:val="22"/>
                <w:szCs w:val="22"/>
              </w:rPr>
              <w:t>El Consejo General deberá aprobar el Acuerdo por el que se Designa el Ente Auditor</w:t>
            </w:r>
            <w:r>
              <w:rPr>
                <w:rFonts w:ascii="Arial" w:hAnsi="Arial" w:cs="Arial"/>
                <w:sz w:val="22"/>
                <w:szCs w:val="22"/>
              </w:rPr>
              <w:t xml:space="preserve"> del PREP</w:t>
            </w:r>
          </w:p>
        </w:tc>
        <w:tc>
          <w:tcPr>
            <w:tcW w:w="3969" w:type="dxa"/>
            <w:shd w:val="clear" w:color="auto" w:fill="auto"/>
            <w:vAlign w:val="center"/>
          </w:tcPr>
          <w:p w14:paraId="32318EAF" w14:textId="77777777" w:rsidR="00205E5B" w:rsidRPr="00487F30" w:rsidRDefault="00205E5B" w:rsidP="00E724CF">
            <w:pPr>
              <w:jc w:val="both"/>
              <w:rPr>
                <w:rFonts w:ascii="Arial" w:hAnsi="Arial" w:cs="Arial"/>
                <w:sz w:val="22"/>
                <w:szCs w:val="22"/>
              </w:rPr>
            </w:pPr>
            <w:r w:rsidRPr="008C2E3E">
              <w:rPr>
                <w:rFonts w:ascii="Arial" w:hAnsi="Arial" w:cs="Arial"/>
                <w:sz w:val="22"/>
                <w:szCs w:val="22"/>
              </w:rPr>
              <w:t>Art. 347, inciso 1 y 2, RE. Anexo 13, numeral 33, RE.</w:t>
            </w:r>
            <w:r>
              <w:rPr>
                <w:rFonts w:ascii="Arial" w:hAnsi="Arial" w:cs="Arial"/>
                <w:sz w:val="22"/>
                <w:szCs w:val="22"/>
              </w:rPr>
              <w:t xml:space="preserve"> y PIyCC.</w:t>
            </w:r>
          </w:p>
        </w:tc>
      </w:tr>
      <w:tr w:rsidR="00205E5B" w14:paraId="6B14C6D0" w14:textId="77777777" w:rsidTr="00337395">
        <w:tc>
          <w:tcPr>
            <w:tcW w:w="709" w:type="dxa"/>
            <w:shd w:val="clear" w:color="auto" w:fill="FDE9D9" w:themeFill="accent6" w:themeFillTint="33"/>
            <w:vAlign w:val="center"/>
          </w:tcPr>
          <w:p w14:paraId="35C25A79" w14:textId="77777777" w:rsidR="00205E5B" w:rsidRPr="00205E5B" w:rsidRDefault="00337395" w:rsidP="00205E5B">
            <w:pPr>
              <w:jc w:val="center"/>
              <w:rPr>
                <w:rFonts w:ascii="Arial" w:hAnsi="Arial" w:cs="Arial"/>
                <w:b/>
                <w:sz w:val="22"/>
                <w:szCs w:val="22"/>
              </w:rPr>
            </w:pPr>
            <w:r>
              <w:rPr>
                <w:rFonts w:ascii="Arial" w:hAnsi="Arial" w:cs="Arial"/>
                <w:b/>
                <w:sz w:val="22"/>
                <w:szCs w:val="22"/>
              </w:rPr>
              <w:t>47</w:t>
            </w:r>
          </w:p>
        </w:tc>
        <w:tc>
          <w:tcPr>
            <w:tcW w:w="1844" w:type="dxa"/>
            <w:shd w:val="clear" w:color="auto" w:fill="92D050"/>
            <w:vAlign w:val="center"/>
          </w:tcPr>
          <w:p w14:paraId="7C15B031" w14:textId="77777777" w:rsidR="00205E5B" w:rsidRDefault="00205E5B" w:rsidP="00F12C4C">
            <w:pPr>
              <w:jc w:val="center"/>
              <w:rPr>
                <w:rFonts w:ascii="Arial" w:hAnsi="Arial" w:cs="Arial"/>
                <w:sz w:val="22"/>
                <w:szCs w:val="22"/>
              </w:rPr>
            </w:pPr>
            <w:r>
              <w:rPr>
                <w:rFonts w:ascii="Arial" w:hAnsi="Arial" w:cs="Arial"/>
                <w:sz w:val="22"/>
                <w:szCs w:val="22"/>
              </w:rPr>
              <w:t>11</w:t>
            </w:r>
          </w:p>
        </w:tc>
        <w:tc>
          <w:tcPr>
            <w:tcW w:w="7512" w:type="dxa"/>
            <w:shd w:val="clear" w:color="auto" w:fill="auto"/>
            <w:vAlign w:val="center"/>
          </w:tcPr>
          <w:p w14:paraId="671538A4" w14:textId="77777777" w:rsidR="00205E5B" w:rsidRPr="008C2E3E" w:rsidRDefault="00205E5B" w:rsidP="008C2E3E">
            <w:pPr>
              <w:jc w:val="both"/>
              <w:rPr>
                <w:rFonts w:ascii="Arial" w:hAnsi="Arial" w:cs="Arial"/>
                <w:sz w:val="22"/>
                <w:szCs w:val="22"/>
              </w:rPr>
            </w:pPr>
            <w:r w:rsidRPr="009B7C4F">
              <w:rPr>
                <w:rFonts w:ascii="Arial" w:hAnsi="Arial" w:cs="Arial"/>
                <w:sz w:val="22"/>
                <w:szCs w:val="22"/>
              </w:rPr>
              <w:t>El Consejo General deberá aprobar el Acuerdo por</w:t>
            </w:r>
            <w:r>
              <w:rPr>
                <w:rFonts w:ascii="Arial" w:hAnsi="Arial" w:cs="Arial"/>
                <w:sz w:val="22"/>
                <w:szCs w:val="22"/>
              </w:rPr>
              <w:t xml:space="preserve"> el que se instruye a los CME para que supervisen las actividades relacionadas con la implementación y operación del PREP en los CATD y, en su caso, CCV.</w:t>
            </w:r>
          </w:p>
        </w:tc>
        <w:tc>
          <w:tcPr>
            <w:tcW w:w="3969" w:type="dxa"/>
            <w:shd w:val="clear" w:color="auto" w:fill="auto"/>
            <w:vAlign w:val="center"/>
          </w:tcPr>
          <w:p w14:paraId="342ADAB3" w14:textId="77777777" w:rsidR="00205E5B" w:rsidRPr="008C2E3E" w:rsidRDefault="00205E5B" w:rsidP="00E724CF">
            <w:pPr>
              <w:jc w:val="both"/>
              <w:rPr>
                <w:rFonts w:ascii="Arial" w:hAnsi="Arial" w:cs="Arial"/>
                <w:sz w:val="22"/>
                <w:szCs w:val="22"/>
              </w:rPr>
            </w:pPr>
          </w:p>
        </w:tc>
      </w:tr>
      <w:tr w:rsidR="00205E5B" w14:paraId="674FBBC3" w14:textId="77777777" w:rsidTr="00337395">
        <w:tc>
          <w:tcPr>
            <w:tcW w:w="709" w:type="dxa"/>
            <w:shd w:val="clear" w:color="auto" w:fill="FDE9D9" w:themeFill="accent6" w:themeFillTint="33"/>
            <w:vAlign w:val="center"/>
          </w:tcPr>
          <w:p w14:paraId="171C05D6" w14:textId="77777777" w:rsidR="00205E5B" w:rsidRPr="00205E5B" w:rsidRDefault="00337395" w:rsidP="00205E5B">
            <w:pPr>
              <w:jc w:val="center"/>
              <w:rPr>
                <w:rFonts w:ascii="Arial" w:hAnsi="Arial" w:cs="Arial"/>
                <w:b/>
                <w:sz w:val="22"/>
                <w:szCs w:val="22"/>
              </w:rPr>
            </w:pPr>
            <w:r>
              <w:rPr>
                <w:rFonts w:ascii="Arial" w:hAnsi="Arial" w:cs="Arial"/>
                <w:b/>
                <w:sz w:val="22"/>
                <w:szCs w:val="22"/>
              </w:rPr>
              <w:t>48</w:t>
            </w:r>
          </w:p>
        </w:tc>
        <w:tc>
          <w:tcPr>
            <w:tcW w:w="1844" w:type="dxa"/>
            <w:shd w:val="clear" w:color="auto" w:fill="92D050"/>
            <w:vAlign w:val="center"/>
          </w:tcPr>
          <w:p w14:paraId="2918A85A" w14:textId="77777777" w:rsidR="00205E5B" w:rsidRPr="00D259F1" w:rsidRDefault="00205E5B" w:rsidP="00F12C4C">
            <w:pPr>
              <w:jc w:val="center"/>
              <w:rPr>
                <w:rFonts w:ascii="Arial" w:hAnsi="Arial" w:cs="Arial"/>
                <w:sz w:val="22"/>
                <w:szCs w:val="22"/>
              </w:rPr>
            </w:pPr>
            <w:r>
              <w:rPr>
                <w:rFonts w:ascii="Arial" w:hAnsi="Arial" w:cs="Arial"/>
                <w:sz w:val="22"/>
                <w:szCs w:val="22"/>
              </w:rPr>
              <w:t>16 al 28</w:t>
            </w:r>
          </w:p>
        </w:tc>
        <w:tc>
          <w:tcPr>
            <w:tcW w:w="7512" w:type="dxa"/>
            <w:shd w:val="clear" w:color="auto" w:fill="auto"/>
            <w:vAlign w:val="center"/>
          </w:tcPr>
          <w:p w14:paraId="31FF54B8" w14:textId="77777777" w:rsidR="00205E5B" w:rsidRPr="00D259F1" w:rsidRDefault="00205E5B" w:rsidP="00F12C4C">
            <w:pPr>
              <w:jc w:val="both"/>
              <w:rPr>
                <w:rFonts w:ascii="Arial" w:hAnsi="Arial" w:cs="Arial"/>
                <w:sz w:val="22"/>
                <w:szCs w:val="22"/>
              </w:rPr>
            </w:pPr>
            <w:r>
              <w:rPr>
                <w:rFonts w:ascii="Arial" w:hAnsi="Arial" w:cs="Arial"/>
                <w:sz w:val="22"/>
                <w:szCs w:val="22"/>
              </w:rPr>
              <w:t xml:space="preserve">Periodo </w:t>
            </w:r>
            <w:r w:rsidRPr="0097548A">
              <w:rPr>
                <w:rFonts w:ascii="Arial" w:hAnsi="Arial" w:cs="Arial"/>
                <w:sz w:val="22"/>
                <w:szCs w:val="22"/>
              </w:rPr>
              <w:t>para que los Partidos Políticos presenten ante el Consejo General</w:t>
            </w:r>
            <w:r>
              <w:rPr>
                <w:rFonts w:ascii="Arial" w:hAnsi="Arial" w:cs="Arial"/>
                <w:sz w:val="22"/>
                <w:szCs w:val="22"/>
              </w:rPr>
              <w:t xml:space="preserve"> del IEE la Plataforma Electoral para su registro, </w:t>
            </w:r>
            <w:r w:rsidRPr="00AA13F9">
              <w:rPr>
                <w:rFonts w:ascii="Arial" w:hAnsi="Arial" w:cs="Arial"/>
                <w:sz w:val="22"/>
                <w:szCs w:val="22"/>
              </w:rPr>
              <w:t>el cual resolverá lo conducente y expedirá la constancia del registro respectiva</w:t>
            </w:r>
            <w:r>
              <w:rPr>
                <w:rFonts w:ascii="Arial" w:hAnsi="Arial" w:cs="Arial"/>
                <w:sz w:val="22"/>
                <w:szCs w:val="22"/>
              </w:rPr>
              <w:t xml:space="preserve">. </w:t>
            </w:r>
          </w:p>
        </w:tc>
        <w:tc>
          <w:tcPr>
            <w:tcW w:w="3969" w:type="dxa"/>
            <w:shd w:val="clear" w:color="auto" w:fill="auto"/>
            <w:vAlign w:val="center"/>
          </w:tcPr>
          <w:p w14:paraId="2B61F062" w14:textId="77777777" w:rsidR="00205E5B" w:rsidRPr="00D259F1" w:rsidRDefault="00205E5B" w:rsidP="0097548A">
            <w:pPr>
              <w:jc w:val="both"/>
              <w:rPr>
                <w:rFonts w:ascii="Arial" w:hAnsi="Arial" w:cs="Arial"/>
                <w:sz w:val="22"/>
                <w:szCs w:val="22"/>
              </w:rPr>
            </w:pPr>
            <w:r>
              <w:rPr>
                <w:rFonts w:ascii="Arial" w:hAnsi="Arial" w:cs="Arial"/>
                <w:sz w:val="22"/>
                <w:szCs w:val="22"/>
              </w:rPr>
              <w:t xml:space="preserve">Arts. </w:t>
            </w:r>
            <w:r w:rsidRPr="0097548A">
              <w:rPr>
                <w:rFonts w:ascii="Arial" w:hAnsi="Arial" w:cs="Arial"/>
                <w:sz w:val="22"/>
                <w:szCs w:val="22"/>
              </w:rPr>
              <w:t xml:space="preserve">Artículos 39, inciso g), LGPP; </w:t>
            </w:r>
            <w:r>
              <w:rPr>
                <w:rFonts w:ascii="Arial" w:hAnsi="Arial" w:cs="Arial"/>
                <w:sz w:val="22"/>
                <w:szCs w:val="22"/>
              </w:rPr>
              <w:t>y</w:t>
            </w:r>
            <w:r w:rsidRPr="0097548A">
              <w:rPr>
                <w:rFonts w:ascii="Arial" w:hAnsi="Arial" w:cs="Arial"/>
                <w:sz w:val="22"/>
                <w:szCs w:val="22"/>
              </w:rPr>
              <w:t xml:space="preserve"> </w:t>
            </w:r>
            <w:r>
              <w:rPr>
                <w:rFonts w:ascii="Arial" w:hAnsi="Arial" w:cs="Arial"/>
                <w:sz w:val="22"/>
                <w:szCs w:val="22"/>
              </w:rPr>
              <w:t>161, párrafo segundo del CEEC.</w:t>
            </w:r>
          </w:p>
        </w:tc>
      </w:tr>
      <w:tr w:rsidR="00205E5B" w14:paraId="0E89B8B9" w14:textId="77777777" w:rsidTr="00337395">
        <w:tc>
          <w:tcPr>
            <w:tcW w:w="709" w:type="dxa"/>
            <w:shd w:val="clear" w:color="auto" w:fill="FDE9D9" w:themeFill="accent6" w:themeFillTint="33"/>
            <w:vAlign w:val="center"/>
          </w:tcPr>
          <w:p w14:paraId="78E311B6" w14:textId="77777777" w:rsidR="00205E5B" w:rsidRPr="00205E5B" w:rsidRDefault="00337395" w:rsidP="00205E5B">
            <w:pPr>
              <w:jc w:val="center"/>
              <w:rPr>
                <w:rFonts w:ascii="Arial" w:hAnsi="Arial" w:cs="Arial"/>
                <w:b/>
                <w:sz w:val="22"/>
                <w:szCs w:val="22"/>
              </w:rPr>
            </w:pPr>
            <w:r>
              <w:rPr>
                <w:rFonts w:ascii="Arial" w:hAnsi="Arial" w:cs="Arial"/>
                <w:b/>
                <w:sz w:val="22"/>
                <w:szCs w:val="22"/>
              </w:rPr>
              <w:t>49</w:t>
            </w:r>
          </w:p>
        </w:tc>
        <w:tc>
          <w:tcPr>
            <w:tcW w:w="1844" w:type="dxa"/>
            <w:shd w:val="clear" w:color="auto" w:fill="92D050"/>
            <w:vAlign w:val="center"/>
          </w:tcPr>
          <w:p w14:paraId="3A2B6635" w14:textId="77777777" w:rsidR="00205E5B" w:rsidRDefault="00A15112" w:rsidP="00F12C4C">
            <w:pPr>
              <w:jc w:val="center"/>
              <w:rPr>
                <w:rFonts w:ascii="Arial" w:hAnsi="Arial" w:cs="Arial"/>
                <w:sz w:val="22"/>
                <w:szCs w:val="22"/>
              </w:rPr>
            </w:pPr>
            <w:r w:rsidRPr="00A15112">
              <w:rPr>
                <w:rFonts w:ascii="Arial" w:hAnsi="Arial" w:cs="Arial"/>
                <w:sz w:val="22"/>
                <w:szCs w:val="22"/>
              </w:rPr>
              <w:t xml:space="preserve">A más tardar el </w:t>
            </w:r>
            <w:r w:rsidR="00205E5B">
              <w:rPr>
                <w:rFonts w:ascii="Arial" w:hAnsi="Arial" w:cs="Arial"/>
                <w:sz w:val="22"/>
                <w:szCs w:val="22"/>
              </w:rPr>
              <w:t>26</w:t>
            </w:r>
          </w:p>
        </w:tc>
        <w:tc>
          <w:tcPr>
            <w:tcW w:w="7512" w:type="dxa"/>
            <w:shd w:val="clear" w:color="auto" w:fill="auto"/>
            <w:vAlign w:val="center"/>
          </w:tcPr>
          <w:p w14:paraId="2DFCD918" w14:textId="77777777" w:rsidR="00205E5B" w:rsidRDefault="00A15112" w:rsidP="00A15112">
            <w:pPr>
              <w:jc w:val="both"/>
              <w:rPr>
                <w:rFonts w:ascii="Arial" w:hAnsi="Arial" w:cs="Arial"/>
                <w:sz w:val="22"/>
                <w:szCs w:val="22"/>
              </w:rPr>
            </w:pPr>
            <w:r>
              <w:rPr>
                <w:rFonts w:ascii="Arial" w:hAnsi="Arial" w:cs="Arial"/>
                <w:sz w:val="22"/>
                <w:szCs w:val="22"/>
              </w:rPr>
              <w:t>L</w:t>
            </w:r>
            <w:r w:rsidR="00205E5B" w:rsidRPr="00717432">
              <w:rPr>
                <w:rFonts w:ascii="Arial" w:hAnsi="Arial" w:cs="Arial"/>
                <w:sz w:val="22"/>
                <w:szCs w:val="22"/>
              </w:rPr>
              <w:t>a propaganda electoral de precampaña</w:t>
            </w:r>
            <w:r w:rsidR="00205E5B">
              <w:rPr>
                <w:rFonts w:ascii="Arial" w:hAnsi="Arial" w:cs="Arial"/>
                <w:sz w:val="22"/>
                <w:szCs w:val="22"/>
              </w:rPr>
              <w:t xml:space="preserve"> para el cargo de la Gubernatura </w:t>
            </w:r>
            <w:r>
              <w:rPr>
                <w:rFonts w:ascii="Arial" w:hAnsi="Arial" w:cs="Arial"/>
                <w:sz w:val="22"/>
                <w:szCs w:val="22"/>
              </w:rPr>
              <w:t>d</w:t>
            </w:r>
            <w:r w:rsidR="00205E5B">
              <w:rPr>
                <w:rFonts w:ascii="Arial" w:hAnsi="Arial" w:cs="Arial"/>
                <w:sz w:val="22"/>
                <w:szCs w:val="22"/>
              </w:rPr>
              <w:t>el Estado</w:t>
            </w:r>
            <w:r w:rsidR="00205E5B" w:rsidRPr="00717432">
              <w:rPr>
                <w:rFonts w:ascii="Arial" w:hAnsi="Arial" w:cs="Arial"/>
                <w:sz w:val="22"/>
                <w:szCs w:val="22"/>
              </w:rPr>
              <w:t xml:space="preserve"> que se encuentre en la vía pública, que </w:t>
            </w:r>
            <w:r w:rsidR="00205E5B">
              <w:rPr>
                <w:rFonts w:ascii="Arial" w:hAnsi="Arial" w:cs="Arial"/>
                <w:sz w:val="22"/>
                <w:szCs w:val="22"/>
              </w:rPr>
              <w:t xml:space="preserve">hayan </w:t>
            </w:r>
            <w:r w:rsidR="00205E5B" w:rsidRPr="00717432">
              <w:rPr>
                <w:rFonts w:ascii="Arial" w:hAnsi="Arial" w:cs="Arial"/>
                <w:sz w:val="22"/>
                <w:szCs w:val="22"/>
              </w:rPr>
              <w:t>utili</w:t>
            </w:r>
            <w:r w:rsidR="00205E5B">
              <w:rPr>
                <w:rFonts w:ascii="Arial" w:hAnsi="Arial" w:cs="Arial"/>
                <w:sz w:val="22"/>
                <w:szCs w:val="22"/>
              </w:rPr>
              <w:t>zado</w:t>
            </w:r>
            <w:r w:rsidR="00205E5B" w:rsidRPr="00717432">
              <w:rPr>
                <w:rFonts w:ascii="Arial" w:hAnsi="Arial" w:cs="Arial"/>
                <w:sz w:val="22"/>
                <w:szCs w:val="22"/>
              </w:rPr>
              <w:t xml:space="preserve"> los Partidos Políticos, sus </w:t>
            </w:r>
            <w:r w:rsidR="00205E5B">
              <w:rPr>
                <w:rFonts w:ascii="Arial" w:hAnsi="Arial" w:cs="Arial"/>
                <w:sz w:val="22"/>
                <w:szCs w:val="22"/>
              </w:rPr>
              <w:t xml:space="preserve">precandidatas, </w:t>
            </w:r>
            <w:r w:rsidR="00205E5B" w:rsidRPr="00717432">
              <w:rPr>
                <w:rFonts w:ascii="Arial" w:hAnsi="Arial" w:cs="Arial"/>
                <w:sz w:val="22"/>
                <w:szCs w:val="22"/>
              </w:rPr>
              <w:t xml:space="preserve">precandidatos y simpatizantes, </w:t>
            </w:r>
            <w:r>
              <w:rPr>
                <w:rFonts w:ascii="Arial" w:hAnsi="Arial" w:cs="Arial"/>
                <w:sz w:val="22"/>
                <w:szCs w:val="22"/>
              </w:rPr>
              <w:t xml:space="preserve">deberá </w:t>
            </w:r>
            <w:r w:rsidR="00205E5B">
              <w:rPr>
                <w:rFonts w:ascii="Arial" w:hAnsi="Arial" w:cs="Arial"/>
                <w:sz w:val="22"/>
                <w:szCs w:val="22"/>
              </w:rPr>
              <w:t>se</w:t>
            </w:r>
            <w:r>
              <w:rPr>
                <w:rFonts w:ascii="Arial" w:hAnsi="Arial" w:cs="Arial"/>
                <w:sz w:val="22"/>
                <w:szCs w:val="22"/>
              </w:rPr>
              <w:t>r</w:t>
            </w:r>
            <w:r w:rsidR="00205E5B" w:rsidRPr="00717432">
              <w:rPr>
                <w:rFonts w:ascii="Arial" w:hAnsi="Arial" w:cs="Arial"/>
                <w:sz w:val="22"/>
                <w:szCs w:val="22"/>
              </w:rPr>
              <w:t xml:space="preserve"> retirada para su reciclaje</w:t>
            </w:r>
            <w:r w:rsidR="00205E5B">
              <w:rPr>
                <w:rFonts w:ascii="Arial" w:hAnsi="Arial" w:cs="Arial"/>
                <w:sz w:val="22"/>
                <w:szCs w:val="22"/>
              </w:rPr>
              <w:t xml:space="preserve">. De no hacerlo, </w:t>
            </w:r>
            <w:r w:rsidR="00205E5B" w:rsidRPr="00717432">
              <w:rPr>
                <w:rFonts w:ascii="Arial" w:hAnsi="Arial" w:cs="Arial"/>
                <w:sz w:val="22"/>
                <w:szCs w:val="22"/>
              </w:rPr>
              <w:t>el Consejo General, solicitará a la au</w:t>
            </w:r>
            <w:r w:rsidR="00205E5B">
              <w:rPr>
                <w:rFonts w:ascii="Arial" w:hAnsi="Arial" w:cs="Arial"/>
                <w:sz w:val="22"/>
                <w:szCs w:val="22"/>
              </w:rPr>
              <w:t>toridad municipal que proceda a su</w:t>
            </w:r>
            <w:r w:rsidR="00205E5B" w:rsidRPr="00717432">
              <w:rPr>
                <w:rFonts w:ascii="Arial" w:hAnsi="Arial" w:cs="Arial"/>
                <w:sz w:val="22"/>
                <w:szCs w:val="22"/>
              </w:rPr>
              <w:t xml:space="preserve"> retiro, con la consecuencia de que el costo de los trabajos hechos por dicha autoridad será descontado del financiamiento que reciba el partido político infractor</w:t>
            </w:r>
            <w:r w:rsidR="00205E5B">
              <w:rPr>
                <w:rFonts w:ascii="Arial" w:hAnsi="Arial" w:cs="Arial"/>
                <w:sz w:val="22"/>
                <w:szCs w:val="22"/>
              </w:rPr>
              <w:t>.</w:t>
            </w:r>
          </w:p>
        </w:tc>
        <w:tc>
          <w:tcPr>
            <w:tcW w:w="3969" w:type="dxa"/>
            <w:shd w:val="clear" w:color="auto" w:fill="auto"/>
            <w:vAlign w:val="center"/>
          </w:tcPr>
          <w:p w14:paraId="58213F64" w14:textId="77777777" w:rsidR="00205E5B" w:rsidRDefault="00205E5B" w:rsidP="0097548A">
            <w:pPr>
              <w:jc w:val="both"/>
              <w:rPr>
                <w:rFonts w:ascii="Arial" w:hAnsi="Arial" w:cs="Arial"/>
                <w:sz w:val="22"/>
                <w:szCs w:val="22"/>
              </w:rPr>
            </w:pPr>
            <w:r>
              <w:rPr>
                <w:rFonts w:ascii="Arial" w:hAnsi="Arial" w:cs="Arial"/>
                <w:sz w:val="22"/>
                <w:szCs w:val="22"/>
              </w:rPr>
              <w:t>Art. 146 del CEEC.</w:t>
            </w:r>
          </w:p>
        </w:tc>
      </w:tr>
      <w:tr w:rsidR="00205E5B" w14:paraId="561A334A" w14:textId="77777777" w:rsidTr="00205E5B">
        <w:tc>
          <w:tcPr>
            <w:tcW w:w="14034" w:type="dxa"/>
            <w:gridSpan w:val="4"/>
            <w:shd w:val="clear" w:color="auto" w:fill="CCC0D9" w:themeFill="accent4" w:themeFillTint="66"/>
            <w:vAlign w:val="center"/>
          </w:tcPr>
          <w:p w14:paraId="54803911" w14:textId="77777777" w:rsidR="00205E5B" w:rsidRPr="00205E5B" w:rsidRDefault="00205E5B" w:rsidP="00205E5B">
            <w:pPr>
              <w:jc w:val="center"/>
              <w:rPr>
                <w:rFonts w:ascii="Arial" w:hAnsi="Arial" w:cs="Arial"/>
                <w:b/>
                <w:sz w:val="28"/>
                <w:szCs w:val="28"/>
              </w:rPr>
            </w:pPr>
            <w:r w:rsidRPr="00205E5B">
              <w:rPr>
                <w:rFonts w:ascii="Arial" w:hAnsi="Arial" w:cs="Arial"/>
                <w:b/>
                <w:sz w:val="28"/>
                <w:szCs w:val="28"/>
              </w:rPr>
              <w:t>MARZO 2021</w:t>
            </w:r>
          </w:p>
        </w:tc>
      </w:tr>
      <w:tr w:rsidR="00205E5B" w14:paraId="41829565" w14:textId="77777777" w:rsidTr="00337395">
        <w:tc>
          <w:tcPr>
            <w:tcW w:w="709" w:type="dxa"/>
            <w:shd w:val="clear" w:color="auto" w:fill="FDE9D9" w:themeFill="accent6" w:themeFillTint="33"/>
            <w:vAlign w:val="center"/>
          </w:tcPr>
          <w:p w14:paraId="462E9039" w14:textId="77777777" w:rsidR="00205E5B" w:rsidRPr="00205E5B" w:rsidRDefault="00337395" w:rsidP="00205E5B">
            <w:pPr>
              <w:jc w:val="center"/>
              <w:rPr>
                <w:rFonts w:ascii="Arial" w:hAnsi="Arial" w:cs="Arial"/>
                <w:b/>
                <w:sz w:val="22"/>
                <w:szCs w:val="22"/>
              </w:rPr>
            </w:pPr>
            <w:r>
              <w:rPr>
                <w:rFonts w:ascii="Arial" w:hAnsi="Arial" w:cs="Arial"/>
                <w:b/>
                <w:sz w:val="22"/>
                <w:szCs w:val="22"/>
              </w:rPr>
              <w:t>50</w:t>
            </w:r>
          </w:p>
        </w:tc>
        <w:tc>
          <w:tcPr>
            <w:tcW w:w="1844" w:type="dxa"/>
            <w:shd w:val="clear" w:color="auto" w:fill="92D050"/>
            <w:vAlign w:val="center"/>
          </w:tcPr>
          <w:p w14:paraId="035FBB98" w14:textId="77777777" w:rsidR="00205E5B" w:rsidRDefault="00205E5B" w:rsidP="00FC23AC">
            <w:pPr>
              <w:jc w:val="center"/>
              <w:rPr>
                <w:rFonts w:ascii="Arial" w:hAnsi="Arial" w:cs="Arial"/>
                <w:sz w:val="22"/>
                <w:szCs w:val="22"/>
              </w:rPr>
            </w:pPr>
            <w:r>
              <w:rPr>
                <w:rFonts w:ascii="Arial" w:hAnsi="Arial" w:cs="Arial"/>
                <w:sz w:val="22"/>
                <w:szCs w:val="22"/>
              </w:rPr>
              <w:t>01 al 30</w:t>
            </w:r>
          </w:p>
        </w:tc>
        <w:tc>
          <w:tcPr>
            <w:tcW w:w="7512" w:type="dxa"/>
            <w:shd w:val="clear" w:color="auto" w:fill="auto"/>
            <w:vAlign w:val="center"/>
          </w:tcPr>
          <w:p w14:paraId="0AAC6461" w14:textId="77777777" w:rsidR="00205E5B" w:rsidRDefault="00205E5B" w:rsidP="00496E69">
            <w:pPr>
              <w:jc w:val="both"/>
              <w:rPr>
                <w:rFonts w:ascii="Arial" w:hAnsi="Arial" w:cs="Arial"/>
                <w:sz w:val="22"/>
                <w:szCs w:val="22"/>
              </w:rPr>
            </w:pPr>
            <w:r w:rsidRPr="00C76E01">
              <w:rPr>
                <w:rFonts w:ascii="Arial" w:hAnsi="Arial" w:cs="Arial"/>
                <w:sz w:val="22"/>
                <w:szCs w:val="22"/>
              </w:rPr>
              <w:t>Designación de la persona responsable de llevar el control sobre la asignación de los folios de las boletas que se distribuirán en cada mesa directiva de casilla</w:t>
            </w:r>
            <w:r>
              <w:rPr>
                <w:rFonts w:ascii="Arial" w:hAnsi="Arial" w:cs="Arial"/>
                <w:sz w:val="22"/>
                <w:szCs w:val="22"/>
              </w:rPr>
              <w:t>; así como</w:t>
            </w:r>
            <w:r w:rsidRPr="000C24B0">
              <w:rPr>
                <w:rFonts w:ascii="Arial" w:hAnsi="Arial" w:cs="Arial"/>
                <w:sz w:val="22"/>
                <w:szCs w:val="22"/>
              </w:rPr>
              <w:t xml:space="preserve"> del personal autorizado para el acceso a la bodega electora</w:t>
            </w:r>
            <w:r>
              <w:rPr>
                <w:rFonts w:ascii="Arial" w:hAnsi="Arial" w:cs="Arial"/>
                <w:sz w:val="22"/>
                <w:szCs w:val="22"/>
              </w:rPr>
              <w:t>l.</w:t>
            </w:r>
          </w:p>
        </w:tc>
        <w:tc>
          <w:tcPr>
            <w:tcW w:w="3969" w:type="dxa"/>
            <w:shd w:val="clear" w:color="auto" w:fill="auto"/>
            <w:vAlign w:val="center"/>
          </w:tcPr>
          <w:p w14:paraId="12938C85" w14:textId="77777777" w:rsidR="00205E5B" w:rsidRDefault="00205E5B" w:rsidP="000C24B0">
            <w:pPr>
              <w:jc w:val="both"/>
              <w:rPr>
                <w:rFonts w:ascii="Arial" w:hAnsi="Arial" w:cs="Arial"/>
                <w:sz w:val="22"/>
                <w:szCs w:val="22"/>
              </w:rPr>
            </w:pPr>
            <w:r>
              <w:rPr>
                <w:rFonts w:ascii="Arial" w:hAnsi="Arial" w:cs="Arial"/>
                <w:sz w:val="22"/>
                <w:szCs w:val="22"/>
              </w:rPr>
              <w:t>Art. 167, numeral 2, del RE y PIyCC, actividades 11.11 y 13.3.</w:t>
            </w:r>
          </w:p>
        </w:tc>
      </w:tr>
      <w:tr w:rsidR="00205E5B" w14:paraId="7859D177" w14:textId="77777777" w:rsidTr="00337395">
        <w:tc>
          <w:tcPr>
            <w:tcW w:w="709" w:type="dxa"/>
            <w:shd w:val="clear" w:color="auto" w:fill="FDE9D9" w:themeFill="accent6" w:themeFillTint="33"/>
            <w:vAlign w:val="center"/>
          </w:tcPr>
          <w:p w14:paraId="49AA1DAE" w14:textId="77777777" w:rsidR="00205E5B" w:rsidRPr="00205E5B" w:rsidRDefault="00337395" w:rsidP="00205E5B">
            <w:pPr>
              <w:jc w:val="center"/>
              <w:rPr>
                <w:rFonts w:ascii="Arial" w:hAnsi="Arial" w:cs="Arial"/>
                <w:b/>
                <w:sz w:val="22"/>
                <w:szCs w:val="22"/>
              </w:rPr>
            </w:pPr>
            <w:r>
              <w:rPr>
                <w:rFonts w:ascii="Arial" w:hAnsi="Arial" w:cs="Arial"/>
                <w:b/>
                <w:sz w:val="22"/>
                <w:szCs w:val="22"/>
              </w:rPr>
              <w:t>51</w:t>
            </w:r>
          </w:p>
        </w:tc>
        <w:tc>
          <w:tcPr>
            <w:tcW w:w="1844" w:type="dxa"/>
            <w:shd w:val="clear" w:color="auto" w:fill="92D050"/>
            <w:vAlign w:val="center"/>
          </w:tcPr>
          <w:p w14:paraId="1E417BD2" w14:textId="77777777" w:rsidR="00205E5B" w:rsidRPr="003239F9" w:rsidRDefault="00205E5B" w:rsidP="00FC23AC">
            <w:pPr>
              <w:jc w:val="center"/>
              <w:rPr>
                <w:rFonts w:ascii="Arial" w:hAnsi="Arial" w:cs="Arial"/>
                <w:sz w:val="22"/>
                <w:szCs w:val="22"/>
              </w:rPr>
            </w:pPr>
            <w:r>
              <w:rPr>
                <w:rFonts w:ascii="Arial" w:hAnsi="Arial" w:cs="Arial"/>
                <w:sz w:val="22"/>
                <w:szCs w:val="22"/>
              </w:rPr>
              <w:t>0</w:t>
            </w:r>
            <w:r w:rsidRPr="003239F9">
              <w:rPr>
                <w:rFonts w:ascii="Arial" w:hAnsi="Arial" w:cs="Arial"/>
                <w:sz w:val="22"/>
                <w:szCs w:val="22"/>
              </w:rPr>
              <w:t xml:space="preserve">1 al </w:t>
            </w:r>
            <w:r>
              <w:rPr>
                <w:rFonts w:ascii="Arial" w:hAnsi="Arial" w:cs="Arial"/>
                <w:sz w:val="22"/>
                <w:szCs w:val="22"/>
              </w:rPr>
              <w:t>0</w:t>
            </w:r>
            <w:r w:rsidRPr="003239F9">
              <w:rPr>
                <w:rFonts w:ascii="Arial" w:hAnsi="Arial" w:cs="Arial"/>
                <w:sz w:val="22"/>
                <w:szCs w:val="22"/>
              </w:rPr>
              <w:t>4</w:t>
            </w:r>
          </w:p>
        </w:tc>
        <w:tc>
          <w:tcPr>
            <w:tcW w:w="7512" w:type="dxa"/>
            <w:shd w:val="clear" w:color="auto" w:fill="auto"/>
            <w:vAlign w:val="center"/>
          </w:tcPr>
          <w:p w14:paraId="5137F870" w14:textId="77777777" w:rsidR="00205E5B" w:rsidRPr="003239F9" w:rsidRDefault="00205E5B" w:rsidP="00B94EAE">
            <w:pPr>
              <w:jc w:val="both"/>
              <w:rPr>
                <w:rFonts w:ascii="Arial" w:hAnsi="Arial" w:cs="Arial"/>
                <w:sz w:val="22"/>
                <w:szCs w:val="22"/>
              </w:rPr>
            </w:pPr>
            <w:r>
              <w:rPr>
                <w:rFonts w:ascii="Arial" w:hAnsi="Arial" w:cs="Arial"/>
                <w:sz w:val="22"/>
                <w:szCs w:val="22"/>
              </w:rPr>
              <w:t>Periodo para</w:t>
            </w:r>
            <w:r w:rsidRPr="000C35B0">
              <w:rPr>
                <w:rFonts w:ascii="Arial" w:hAnsi="Arial" w:cs="Arial"/>
                <w:sz w:val="22"/>
                <w:szCs w:val="22"/>
              </w:rPr>
              <w:t xml:space="preserve"> solicitar el registro de can</w:t>
            </w:r>
            <w:r>
              <w:rPr>
                <w:rFonts w:ascii="Arial" w:hAnsi="Arial" w:cs="Arial"/>
                <w:sz w:val="22"/>
                <w:szCs w:val="22"/>
              </w:rPr>
              <w:t xml:space="preserve">didaturas a la Gubernatura del Estado </w:t>
            </w:r>
            <w:r w:rsidRPr="000C35B0">
              <w:rPr>
                <w:rFonts w:ascii="Arial" w:hAnsi="Arial" w:cs="Arial"/>
                <w:sz w:val="22"/>
                <w:szCs w:val="22"/>
              </w:rPr>
              <w:t>ante el Consejo General.</w:t>
            </w:r>
          </w:p>
        </w:tc>
        <w:tc>
          <w:tcPr>
            <w:tcW w:w="3969" w:type="dxa"/>
            <w:shd w:val="clear" w:color="auto" w:fill="auto"/>
            <w:vAlign w:val="center"/>
          </w:tcPr>
          <w:p w14:paraId="6B42AFA9" w14:textId="77777777" w:rsidR="00205E5B" w:rsidRPr="003239F9" w:rsidRDefault="00205E5B" w:rsidP="00496E69">
            <w:pPr>
              <w:jc w:val="both"/>
              <w:rPr>
                <w:rFonts w:ascii="Arial" w:hAnsi="Arial" w:cs="Arial"/>
                <w:sz w:val="22"/>
                <w:szCs w:val="22"/>
              </w:rPr>
            </w:pPr>
            <w:r>
              <w:rPr>
                <w:rFonts w:ascii="Arial" w:hAnsi="Arial" w:cs="Arial"/>
                <w:sz w:val="22"/>
                <w:szCs w:val="22"/>
              </w:rPr>
              <w:t>Art. 162, fracción primera, del CEEC.</w:t>
            </w:r>
          </w:p>
        </w:tc>
      </w:tr>
      <w:tr w:rsidR="00205E5B" w14:paraId="2C3440AE" w14:textId="77777777" w:rsidTr="00337395">
        <w:tc>
          <w:tcPr>
            <w:tcW w:w="709" w:type="dxa"/>
            <w:shd w:val="clear" w:color="auto" w:fill="FDE9D9" w:themeFill="accent6" w:themeFillTint="33"/>
            <w:vAlign w:val="center"/>
          </w:tcPr>
          <w:p w14:paraId="28C5B1CD" w14:textId="77777777" w:rsidR="00205E5B" w:rsidRPr="00205E5B" w:rsidRDefault="00337395" w:rsidP="00205E5B">
            <w:pPr>
              <w:jc w:val="center"/>
              <w:rPr>
                <w:rFonts w:ascii="Arial" w:hAnsi="Arial" w:cs="Arial"/>
                <w:b/>
                <w:sz w:val="22"/>
                <w:szCs w:val="22"/>
              </w:rPr>
            </w:pPr>
            <w:r>
              <w:rPr>
                <w:rFonts w:ascii="Arial" w:hAnsi="Arial" w:cs="Arial"/>
                <w:b/>
                <w:sz w:val="22"/>
                <w:szCs w:val="22"/>
              </w:rPr>
              <w:t>52</w:t>
            </w:r>
          </w:p>
        </w:tc>
        <w:tc>
          <w:tcPr>
            <w:tcW w:w="1844" w:type="dxa"/>
            <w:shd w:val="clear" w:color="auto" w:fill="92D050"/>
            <w:vAlign w:val="center"/>
          </w:tcPr>
          <w:p w14:paraId="4342CAC8" w14:textId="77777777" w:rsidR="00205E5B" w:rsidRPr="003239F9" w:rsidRDefault="00205E5B" w:rsidP="00FC23AC">
            <w:pPr>
              <w:jc w:val="center"/>
              <w:rPr>
                <w:rFonts w:ascii="Arial" w:hAnsi="Arial" w:cs="Arial"/>
                <w:sz w:val="22"/>
                <w:szCs w:val="22"/>
              </w:rPr>
            </w:pPr>
            <w:r>
              <w:rPr>
                <w:rFonts w:ascii="Arial" w:hAnsi="Arial" w:cs="Arial"/>
                <w:sz w:val="22"/>
                <w:szCs w:val="22"/>
              </w:rPr>
              <w:t>05 al 07</w:t>
            </w:r>
          </w:p>
        </w:tc>
        <w:tc>
          <w:tcPr>
            <w:tcW w:w="7512" w:type="dxa"/>
            <w:shd w:val="clear" w:color="auto" w:fill="auto"/>
            <w:vAlign w:val="center"/>
          </w:tcPr>
          <w:p w14:paraId="746A352B" w14:textId="77777777" w:rsidR="00205E5B" w:rsidRPr="00462D36" w:rsidRDefault="00205E5B" w:rsidP="00FC23AC">
            <w:pPr>
              <w:jc w:val="both"/>
              <w:rPr>
                <w:rFonts w:ascii="Arial" w:hAnsi="Arial" w:cs="Arial"/>
                <w:sz w:val="22"/>
                <w:szCs w:val="22"/>
              </w:rPr>
            </w:pPr>
            <w:r>
              <w:rPr>
                <w:rFonts w:ascii="Arial" w:hAnsi="Arial" w:cs="Arial"/>
                <w:sz w:val="22"/>
                <w:szCs w:val="22"/>
              </w:rPr>
              <w:t>Periodo</w:t>
            </w:r>
            <w:r w:rsidRPr="00462D36">
              <w:rPr>
                <w:rFonts w:ascii="Arial" w:hAnsi="Arial" w:cs="Arial"/>
                <w:sz w:val="22"/>
                <w:szCs w:val="22"/>
              </w:rPr>
              <w:t xml:space="preserve"> para que el Consejo General celebre </w:t>
            </w:r>
            <w:r>
              <w:rPr>
                <w:rFonts w:ascii="Arial" w:hAnsi="Arial" w:cs="Arial"/>
                <w:sz w:val="22"/>
                <w:szCs w:val="22"/>
              </w:rPr>
              <w:t>S</w:t>
            </w:r>
            <w:r w:rsidRPr="00462D36">
              <w:rPr>
                <w:rFonts w:ascii="Arial" w:hAnsi="Arial" w:cs="Arial"/>
                <w:sz w:val="22"/>
                <w:szCs w:val="22"/>
              </w:rPr>
              <w:t xml:space="preserve">esión cuyo único objetivo será </w:t>
            </w:r>
            <w:r>
              <w:rPr>
                <w:rFonts w:ascii="Arial" w:hAnsi="Arial" w:cs="Arial"/>
                <w:sz w:val="22"/>
                <w:szCs w:val="22"/>
              </w:rPr>
              <w:t>el</w:t>
            </w:r>
            <w:r w:rsidRPr="00462D36">
              <w:rPr>
                <w:rFonts w:ascii="Arial" w:hAnsi="Arial" w:cs="Arial"/>
                <w:sz w:val="22"/>
                <w:szCs w:val="22"/>
              </w:rPr>
              <w:t xml:space="preserve"> de registrar las candidaturas que procedan para </w:t>
            </w:r>
            <w:r>
              <w:rPr>
                <w:rFonts w:ascii="Arial" w:hAnsi="Arial" w:cs="Arial"/>
                <w:sz w:val="22"/>
                <w:szCs w:val="22"/>
              </w:rPr>
              <w:t>la Gubernatura del Estado</w:t>
            </w:r>
            <w:r w:rsidRPr="00462D36">
              <w:rPr>
                <w:rFonts w:ascii="Arial" w:hAnsi="Arial" w:cs="Arial"/>
                <w:sz w:val="22"/>
                <w:szCs w:val="22"/>
              </w:rPr>
              <w:t xml:space="preserve">. </w:t>
            </w:r>
          </w:p>
        </w:tc>
        <w:tc>
          <w:tcPr>
            <w:tcW w:w="3969" w:type="dxa"/>
            <w:shd w:val="clear" w:color="auto" w:fill="auto"/>
            <w:vAlign w:val="center"/>
          </w:tcPr>
          <w:p w14:paraId="29869CA5" w14:textId="77777777" w:rsidR="00205E5B" w:rsidRPr="003239F9" w:rsidRDefault="00205E5B" w:rsidP="00FC23AC">
            <w:pPr>
              <w:jc w:val="both"/>
              <w:rPr>
                <w:rFonts w:ascii="Arial" w:hAnsi="Arial" w:cs="Arial"/>
                <w:sz w:val="22"/>
                <w:szCs w:val="22"/>
              </w:rPr>
            </w:pPr>
            <w:r w:rsidRPr="00F134E0">
              <w:rPr>
                <w:rFonts w:ascii="Arial" w:hAnsi="Arial" w:cs="Arial"/>
                <w:sz w:val="22"/>
                <w:szCs w:val="22"/>
              </w:rPr>
              <w:t xml:space="preserve">Art. 166, párrafo </w:t>
            </w:r>
            <w:r>
              <w:rPr>
                <w:rFonts w:ascii="Arial" w:hAnsi="Arial" w:cs="Arial"/>
                <w:sz w:val="22"/>
                <w:szCs w:val="22"/>
              </w:rPr>
              <w:t>octavo,</w:t>
            </w:r>
            <w:r w:rsidRPr="00F134E0">
              <w:rPr>
                <w:rFonts w:ascii="Arial" w:hAnsi="Arial" w:cs="Arial"/>
                <w:sz w:val="22"/>
                <w:szCs w:val="22"/>
              </w:rPr>
              <w:t xml:space="preserve"> del CEEC</w:t>
            </w:r>
            <w:r>
              <w:rPr>
                <w:rFonts w:ascii="Arial" w:hAnsi="Arial" w:cs="Arial"/>
                <w:sz w:val="22"/>
                <w:szCs w:val="22"/>
              </w:rPr>
              <w:t>,</w:t>
            </w:r>
            <w:r>
              <w:t xml:space="preserve"> </w:t>
            </w:r>
            <w:r w:rsidRPr="00496E69">
              <w:rPr>
                <w:rFonts w:ascii="Arial" w:hAnsi="Arial" w:cs="Arial"/>
                <w:sz w:val="22"/>
                <w:szCs w:val="22"/>
              </w:rPr>
              <w:t>conforme a lo previsto en el artículo 86, apartado A, base II, de la CPEUM</w:t>
            </w:r>
            <w:r w:rsidRPr="00F134E0">
              <w:rPr>
                <w:rFonts w:ascii="Arial" w:hAnsi="Arial" w:cs="Arial"/>
                <w:sz w:val="22"/>
                <w:szCs w:val="22"/>
              </w:rPr>
              <w:t>.</w:t>
            </w:r>
          </w:p>
        </w:tc>
      </w:tr>
      <w:tr w:rsidR="00205E5B" w14:paraId="1D936DEE" w14:textId="77777777" w:rsidTr="00337395">
        <w:tc>
          <w:tcPr>
            <w:tcW w:w="709" w:type="dxa"/>
            <w:shd w:val="clear" w:color="auto" w:fill="FDE9D9" w:themeFill="accent6" w:themeFillTint="33"/>
            <w:vAlign w:val="center"/>
          </w:tcPr>
          <w:p w14:paraId="6BA22BC6" w14:textId="77777777" w:rsidR="00205E5B" w:rsidRPr="00205E5B" w:rsidRDefault="00337395" w:rsidP="00205E5B">
            <w:pPr>
              <w:jc w:val="center"/>
              <w:rPr>
                <w:rFonts w:ascii="Arial" w:hAnsi="Arial" w:cs="Arial"/>
                <w:b/>
                <w:sz w:val="22"/>
                <w:szCs w:val="22"/>
              </w:rPr>
            </w:pPr>
            <w:r>
              <w:rPr>
                <w:rFonts w:ascii="Arial" w:hAnsi="Arial" w:cs="Arial"/>
                <w:b/>
                <w:sz w:val="22"/>
                <w:szCs w:val="22"/>
              </w:rPr>
              <w:t>53</w:t>
            </w:r>
          </w:p>
        </w:tc>
        <w:tc>
          <w:tcPr>
            <w:tcW w:w="1844" w:type="dxa"/>
            <w:shd w:val="clear" w:color="auto" w:fill="92D050"/>
            <w:vAlign w:val="center"/>
          </w:tcPr>
          <w:p w14:paraId="47763F98" w14:textId="77777777" w:rsidR="00205E5B" w:rsidRDefault="00205E5B" w:rsidP="00FC23AC">
            <w:pPr>
              <w:jc w:val="center"/>
              <w:rPr>
                <w:rFonts w:ascii="Arial" w:hAnsi="Arial" w:cs="Arial"/>
                <w:sz w:val="22"/>
                <w:szCs w:val="22"/>
              </w:rPr>
            </w:pPr>
            <w:r>
              <w:rPr>
                <w:rFonts w:ascii="Arial" w:hAnsi="Arial" w:cs="Arial"/>
                <w:sz w:val="22"/>
                <w:szCs w:val="22"/>
              </w:rPr>
              <w:t>05 de marzo al 02 de junio</w:t>
            </w:r>
          </w:p>
        </w:tc>
        <w:tc>
          <w:tcPr>
            <w:tcW w:w="7512" w:type="dxa"/>
            <w:shd w:val="clear" w:color="auto" w:fill="auto"/>
            <w:vAlign w:val="center"/>
          </w:tcPr>
          <w:p w14:paraId="1E727D04" w14:textId="77777777" w:rsidR="00205E5B" w:rsidRDefault="00205E5B" w:rsidP="00F20906">
            <w:pPr>
              <w:jc w:val="both"/>
              <w:rPr>
                <w:rFonts w:ascii="Arial" w:hAnsi="Arial" w:cs="Arial"/>
                <w:sz w:val="22"/>
                <w:szCs w:val="22"/>
              </w:rPr>
            </w:pPr>
            <w:r>
              <w:rPr>
                <w:rFonts w:ascii="Arial" w:hAnsi="Arial" w:cs="Arial"/>
                <w:sz w:val="22"/>
                <w:szCs w:val="22"/>
              </w:rPr>
              <w:t>C</w:t>
            </w:r>
            <w:r w:rsidRPr="000C35B0">
              <w:rPr>
                <w:rFonts w:ascii="Arial" w:hAnsi="Arial" w:cs="Arial"/>
                <w:sz w:val="22"/>
                <w:szCs w:val="22"/>
              </w:rPr>
              <w:t>ampañas electora</w:t>
            </w:r>
            <w:r>
              <w:rPr>
                <w:rFonts w:ascii="Arial" w:hAnsi="Arial" w:cs="Arial"/>
                <w:sz w:val="22"/>
                <w:szCs w:val="22"/>
              </w:rPr>
              <w:t xml:space="preserve">les para la elección de Gubernatura del Estado, iniciarán </w:t>
            </w:r>
            <w:r w:rsidRPr="00F20906">
              <w:rPr>
                <w:rFonts w:ascii="Arial" w:hAnsi="Arial" w:cs="Arial"/>
                <w:sz w:val="22"/>
                <w:szCs w:val="22"/>
              </w:rPr>
              <w:t xml:space="preserve">a partir de la fecha en que el Consejo General </w:t>
            </w:r>
            <w:r>
              <w:rPr>
                <w:rFonts w:ascii="Arial" w:hAnsi="Arial" w:cs="Arial"/>
                <w:sz w:val="22"/>
                <w:szCs w:val="22"/>
              </w:rPr>
              <w:t>emita</w:t>
            </w:r>
            <w:r w:rsidRPr="00F20906">
              <w:rPr>
                <w:rFonts w:ascii="Arial" w:hAnsi="Arial" w:cs="Arial"/>
                <w:sz w:val="22"/>
                <w:szCs w:val="22"/>
              </w:rPr>
              <w:t xml:space="preserve"> el </w:t>
            </w:r>
            <w:r>
              <w:rPr>
                <w:rFonts w:ascii="Arial" w:hAnsi="Arial" w:cs="Arial"/>
                <w:sz w:val="22"/>
                <w:szCs w:val="22"/>
              </w:rPr>
              <w:t>Acuerdo relativo al</w:t>
            </w:r>
            <w:r w:rsidRPr="00F20906">
              <w:rPr>
                <w:rFonts w:ascii="Arial" w:hAnsi="Arial" w:cs="Arial"/>
                <w:sz w:val="22"/>
                <w:szCs w:val="22"/>
              </w:rPr>
              <w:t xml:space="preserve"> registro de candidaturas para la elección y concluirán tres días antes de la Jornada Electoral.</w:t>
            </w:r>
          </w:p>
        </w:tc>
        <w:tc>
          <w:tcPr>
            <w:tcW w:w="3969" w:type="dxa"/>
            <w:shd w:val="clear" w:color="auto" w:fill="auto"/>
            <w:vAlign w:val="center"/>
          </w:tcPr>
          <w:p w14:paraId="2932D148" w14:textId="77777777" w:rsidR="00205E5B" w:rsidRDefault="00205E5B" w:rsidP="008E657B">
            <w:pPr>
              <w:jc w:val="both"/>
              <w:rPr>
                <w:rFonts w:ascii="Arial" w:hAnsi="Arial" w:cs="Arial"/>
                <w:sz w:val="22"/>
                <w:szCs w:val="22"/>
              </w:rPr>
            </w:pPr>
            <w:r>
              <w:rPr>
                <w:rFonts w:ascii="Arial" w:hAnsi="Arial" w:cs="Arial"/>
                <w:sz w:val="22"/>
                <w:szCs w:val="22"/>
              </w:rPr>
              <w:t>Art. 178 del CEEC,</w:t>
            </w:r>
            <w:r>
              <w:t xml:space="preserve"> </w:t>
            </w:r>
            <w:r w:rsidRPr="00496E69">
              <w:rPr>
                <w:rFonts w:ascii="Arial" w:hAnsi="Arial" w:cs="Arial"/>
                <w:sz w:val="22"/>
                <w:szCs w:val="22"/>
              </w:rPr>
              <w:t>conforme a lo previsto en el artículo 86, a</w:t>
            </w:r>
            <w:r>
              <w:rPr>
                <w:rFonts w:ascii="Arial" w:hAnsi="Arial" w:cs="Arial"/>
                <w:sz w:val="22"/>
                <w:szCs w:val="22"/>
              </w:rPr>
              <w:t>partado A, base II, de la CPEUM, una vez que sea aprobado el Acuerdo de registro de Candidaturas.</w:t>
            </w:r>
          </w:p>
        </w:tc>
      </w:tr>
      <w:tr w:rsidR="00205E5B" w14:paraId="0ED424DE" w14:textId="77777777" w:rsidTr="00337395">
        <w:tc>
          <w:tcPr>
            <w:tcW w:w="709" w:type="dxa"/>
            <w:shd w:val="clear" w:color="auto" w:fill="FDE9D9" w:themeFill="accent6" w:themeFillTint="33"/>
            <w:vAlign w:val="center"/>
          </w:tcPr>
          <w:p w14:paraId="3BED14D5" w14:textId="77777777" w:rsidR="00205E5B" w:rsidRPr="00205E5B" w:rsidRDefault="00337395" w:rsidP="00205E5B">
            <w:pPr>
              <w:jc w:val="center"/>
              <w:rPr>
                <w:rFonts w:ascii="Arial" w:hAnsi="Arial" w:cs="Arial"/>
                <w:b/>
                <w:sz w:val="22"/>
                <w:szCs w:val="22"/>
              </w:rPr>
            </w:pPr>
            <w:r>
              <w:rPr>
                <w:rFonts w:ascii="Arial" w:hAnsi="Arial" w:cs="Arial"/>
                <w:b/>
                <w:sz w:val="22"/>
                <w:szCs w:val="22"/>
              </w:rPr>
              <w:lastRenderedPageBreak/>
              <w:t>54</w:t>
            </w:r>
          </w:p>
        </w:tc>
        <w:tc>
          <w:tcPr>
            <w:tcW w:w="1844" w:type="dxa"/>
            <w:shd w:val="clear" w:color="auto" w:fill="92D050"/>
            <w:vAlign w:val="center"/>
          </w:tcPr>
          <w:p w14:paraId="11451343" w14:textId="77777777" w:rsidR="00205E5B" w:rsidRPr="00192633" w:rsidRDefault="00205E5B" w:rsidP="00EE564A">
            <w:pPr>
              <w:jc w:val="center"/>
              <w:rPr>
                <w:rFonts w:ascii="Arial" w:hAnsi="Arial" w:cs="Arial"/>
                <w:sz w:val="22"/>
                <w:szCs w:val="22"/>
              </w:rPr>
            </w:pPr>
            <w:r w:rsidRPr="004C1F79">
              <w:rPr>
                <w:rFonts w:ascii="Arial" w:hAnsi="Arial" w:cs="Arial"/>
                <w:sz w:val="22"/>
                <w:szCs w:val="22"/>
              </w:rPr>
              <w:t>05 de marzo al 02 de junio</w:t>
            </w:r>
          </w:p>
        </w:tc>
        <w:tc>
          <w:tcPr>
            <w:tcW w:w="7512" w:type="dxa"/>
            <w:shd w:val="clear" w:color="auto" w:fill="auto"/>
            <w:vAlign w:val="center"/>
          </w:tcPr>
          <w:p w14:paraId="2200A9B0" w14:textId="77777777" w:rsidR="00205E5B" w:rsidRPr="00192633" w:rsidRDefault="00205E5B" w:rsidP="00EE564A">
            <w:pPr>
              <w:jc w:val="both"/>
              <w:rPr>
                <w:rFonts w:ascii="Arial" w:hAnsi="Arial" w:cs="Arial"/>
                <w:sz w:val="22"/>
                <w:szCs w:val="22"/>
              </w:rPr>
            </w:pPr>
            <w:r w:rsidRPr="00192633">
              <w:rPr>
                <w:rFonts w:ascii="Arial" w:hAnsi="Arial" w:cs="Arial"/>
                <w:sz w:val="22"/>
                <w:szCs w:val="22"/>
              </w:rPr>
              <w:t xml:space="preserve">Durante el tiempo que corresponden a las campañas electorales y hasta la conclusión de la Jornada Electoral, deberá de suspenderse la difusión, en los medios de comunicación social de toda propaganda gubernamental, tanto de los poderes estatales, como de los municipios y cualquier otro ente público, las únicas excepciones a lo anterior serán las campañas de información de las autoridades electorales, las relativas a servicios educativos y de salud, o las necesarias para la protección civil en caso de emergencia. </w:t>
            </w:r>
          </w:p>
        </w:tc>
        <w:tc>
          <w:tcPr>
            <w:tcW w:w="3969" w:type="dxa"/>
            <w:shd w:val="clear" w:color="auto" w:fill="auto"/>
            <w:vAlign w:val="center"/>
          </w:tcPr>
          <w:p w14:paraId="0E7A8F32" w14:textId="77777777" w:rsidR="00205E5B" w:rsidRPr="00192633" w:rsidRDefault="00205E5B" w:rsidP="00EE564A">
            <w:pPr>
              <w:jc w:val="both"/>
              <w:rPr>
                <w:rFonts w:ascii="Arial" w:hAnsi="Arial" w:cs="Arial"/>
                <w:sz w:val="22"/>
                <w:szCs w:val="22"/>
              </w:rPr>
            </w:pPr>
            <w:r>
              <w:rPr>
                <w:rFonts w:ascii="Arial" w:hAnsi="Arial" w:cs="Arial"/>
                <w:sz w:val="22"/>
                <w:szCs w:val="22"/>
              </w:rPr>
              <w:t>Arts. 41, Base III, Apartado C, de la Constitución Política de los Estados Unidos Mexicanos y 181 del CEEC.</w:t>
            </w:r>
          </w:p>
        </w:tc>
      </w:tr>
      <w:tr w:rsidR="00205E5B" w14:paraId="4757F96C" w14:textId="77777777" w:rsidTr="00337395">
        <w:tc>
          <w:tcPr>
            <w:tcW w:w="709" w:type="dxa"/>
            <w:shd w:val="clear" w:color="auto" w:fill="FDE9D9" w:themeFill="accent6" w:themeFillTint="33"/>
            <w:vAlign w:val="center"/>
          </w:tcPr>
          <w:p w14:paraId="7B9718DC" w14:textId="77777777" w:rsidR="00205E5B" w:rsidRPr="00205E5B" w:rsidRDefault="00337395" w:rsidP="00205E5B">
            <w:pPr>
              <w:jc w:val="center"/>
              <w:rPr>
                <w:rFonts w:ascii="Arial" w:hAnsi="Arial" w:cs="Arial"/>
                <w:b/>
                <w:sz w:val="22"/>
                <w:szCs w:val="22"/>
              </w:rPr>
            </w:pPr>
            <w:r>
              <w:rPr>
                <w:rFonts w:ascii="Arial" w:hAnsi="Arial" w:cs="Arial"/>
                <w:b/>
                <w:sz w:val="22"/>
                <w:szCs w:val="22"/>
              </w:rPr>
              <w:t>55</w:t>
            </w:r>
          </w:p>
        </w:tc>
        <w:tc>
          <w:tcPr>
            <w:tcW w:w="1844" w:type="dxa"/>
            <w:shd w:val="clear" w:color="auto" w:fill="92D050"/>
            <w:vAlign w:val="center"/>
          </w:tcPr>
          <w:p w14:paraId="6EA1A34F" w14:textId="77777777" w:rsidR="00205E5B" w:rsidRPr="007D76FE" w:rsidRDefault="00205E5B" w:rsidP="00291380">
            <w:pPr>
              <w:jc w:val="center"/>
              <w:rPr>
                <w:rFonts w:ascii="Arial" w:hAnsi="Arial" w:cs="Arial"/>
                <w:sz w:val="22"/>
                <w:szCs w:val="22"/>
              </w:rPr>
            </w:pPr>
            <w:r>
              <w:rPr>
                <w:rFonts w:ascii="Arial" w:hAnsi="Arial" w:cs="Arial"/>
                <w:sz w:val="22"/>
                <w:szCs w:val="22"/>
              </w:rPr>
              <w:t>16</w:t>
            </w:r>
          </w:p>
        </w:tc>
        <w:tc>
          <w:tcPr>
            <w:tcW w:w="7512" w:type="dxa"/>
            <w:shd w:val="clear" w:color="auto" w:fill="auto"/>
            <w:vAlign w:val="center"/>
          </w:tcPr>
          <w:p w14:paraId="4A030369" w14:textId="77777777" w:rsidR="00205E5B" w:rsidRPr="007D76FE" w:rsidRDefault="00205E5B" w:rsidP="00EC5512">
            <w:pPr>
              <w:jc w:val="both"/>
              <w:rPr>
                <w:rFonts w:ascii="Arial" w:hAnsi="Arial" w:cs="Arial"/>
                <w:sz w:val="22"/>
                <w:szCs w:val="22"/>
              </w:rPr>
            </w:pPr>
            <w:r>
              <w:rPr>
                <w:rFonts w:ascii="Arial" w:hAnsi="Arial" w:cs="Arial"/>
                <w:sz w:val="22"/>
                <w:szCs w:val="22"/>
              </w:rPr>
              <w:t>Entrega de la p</w:t>
            </w:r>
            <w:r w:rsidRPr="007D76FE">
              <w:rPr>
                <w:rFonts w:ascii="Arial" w:hAnsi="Arial" w:cs="Arial"/>
                <w:sz w:val="22"/>
                <w:szCs w:val="22"/>
              </w:rPr>
              <w:t xml:space="preserve">rimera </w:t>
            </w:r>
            <w:r>
              <w:rPr>
                <w:rFonts w:ascii="Arial" w:hAnsi="Arial" w:cs="Arial"/>
                <w:sz w:val="22"/>
                <w:szCs w:val="22"/>
              </w:rPr>
              <w:t>m</w:t>
            </w:r>
            <w:r w:rsidRPr="007D76FE">
              <w:rPr>
                <w:rFonts w:ascii="Arial" w:hAnsi="Arial" w:cs="Arial"/>
                <w:sz w:val="22"/>
                <w:szCs w:val="22"/>
              </w:rPr>
              <w:t>inistración de Financiamiento Público para Campaña</w:t>
            </w:r>
            <w:r>
              <w:rPr>
                <w:rFonts w:ascii="Arial" w:hAnsi="Arial" w:cs="Arial"/>
                <w:sz w:val="22"/>
                <w:szCs w:val="22"/>
              </w:rPr>
              <w:t>s Electorales a Partidos Políticos y, en su caso, Candidaturas Independientes.</w:t>
            </w:r>
          </w:p>
        </w:tc>
        <w:tc>
          <w:tcPr>
            <w:tcW w:w="3969" w:type="dxa"/>
            <w:shd w:val="clear" w:color="auto" w:fill="auto"/>
            <w:vAlign w:val="center"/>
          </w:tcPr>
          <w:p w14:paraId="70A6BAC5" w14:textId="77777777" w:rsidR="00205E5B" w:rsidRPr="007D76FE" w:rsidRDefault="00205E5B" w:rsidP="00291380">
            <w:pPr>
              <w:jc w:val="both"/>
              <w:rPr>
                <w:rFonts w:ascii="Arial" w:hAnsi="Arial" w:cs="Arial"/>
                <w:sz w:val="22"/>
                <w:szCs w:val="22"/>
              </w:rPr>
            </w:pPr>
            <w:r>
              <w:rPr>
                <w:rFonts w:ascii="Arial" w:hAnsi="Arial" w:cs="Arial"/>
                <w:bCs/>
                <w:sz w:val="22"/>
                <w:szCs w:val="22"/>
              </w:rPr>
              <w:t xml:space="preserve">Acuerdo </w:t>
            </w:r>
            <w:r w:rsidRPr="007D76FE">
              <w:rPr>
                <w:rFonts w:ascii="Arial" w:hAnsi="Arial" w:cs="Arial"/>
                <w:bCs/>
                <w:sz w:val="22"/>
                <w:szCs w:val="22"/>
              </w:rPr>
              <w:t>IEE/CG/A066/2020</w:t>
            </w:r>
          </w:p>
        </w:tc>
      </w:tr>
      <w:tr w:rsidR="00205E5B" w14:paraId="4BBE8F02" w14:textId="77777777" w:rsidTr="00337395">
        <w:tc>
          <w:tcPr>
            <w:tcW w:w="709" w:type="dxa"/>
            <w:shd w:val="clear" w:color="auto" w:fill="FDE9D9" w:themeFill="accent6" w:themeFillTint="33"/>
            <w:vAlign w:val="center"/>
          </w:tcPr>
          <w:p w14:paraId="150886C5" w14:textId="77777777" w:rsidR="00205E5B" w:rsidRPr="00205E5B" w:rsidRDefault="00337395" w:rsidP="00205E5B">
            <w:pPr>
              <w:jc w:val="center"/>
              <w:rPr>
                <w:rFonts w:ascii="Arial" w:hAnsi="Arial" w:cs="Arial"/>
                <w:b/>
                <w:sz w:val="22"/>
                <w:szCs w:val="22"/>
              </w:rPr>
            </w:pPr>
            <w:r>
              <w:rPr>
                <w:rFonts w:ascii="Arial" w:hAnsi="Arial" w:cs="Arial"/>
                <w:b/>
                <w:sz w:val="22"/>
                <w:szCs w:val="22"/>
              </w:rPr>
              <w:t>56</w:t>
            </w:r>
          </w:p>
        </w:tc>
        <w:tc>
          <w:tcPr>
            <w:tcW w:w="1844" w:type="dxa"/>
            <w:shd w:val="clear" w:color="auto" w:fill="92D050"/>
            <w:vAlign w:val="center"/>
          </w:tcPr>
          <w:p w14:paraId="0326E194" w14:textId="77777777" w:rsidR="00205E5B" w:rsidRPr="00E00E22" w:rsidRDefault="00205E5B" w:rsidP="00FC23AC">
            <w:pPr>
              <w:jc w:val="center"/>
              <w:rPr>
                <w:rFonts w:ascii="Arial" w:hAnsi="Arial" w:cs="Arial"/>
                <w:sz w:val="22"/>
                <w:szCs w:val="22"/>
              </w:rPr>
            </w:pPr>
            <w:r>
              <w:rPr>
                <w:rFonts w:ascii="Arial" w:hAnsi="Arial" w:cs="Arial"/>
                <w:sz w:val="22"/>
                <w:szCs w:val="22"/>
              </w:rPr>
              <w:t>08 al 17</w:t>
            </w:r>
          </w:p>
        </w:tc>
        <w:tc>
          <w:tcPr>
            <w:tcW w:w="7512" w:type="dxa"/>
            <w:shd w:val="clear" w:color="auto" w:fill="auto"/>
            <w:vAlign w:val="center"/>
          </w:tcPr>
          <w:p w14:paraId="05A88C1D" w14:textId="77777777" w:rsidR="00205E5B" w:rsidRDefault="00205E5B" w:rsidP="00E00E22">
            <w:pPr>
              <w:jc w:val="both"/>
              <w:rPr>
                <w:rFonts w:ascii="Arial" w:hAnsi="Arial" w:cs="Arial"/>
                <w:sz w:val="22"/>
                <w:szCs w:val="22"/>
              </w:rPr>
            </w:pPr>
            <w:r>
              <w:rPr>
                <w:rFonts w:ascii="Arial" w:hAnsi="Arial" w:cs="Arial"/>
                <w:sz w:val="22"/>
                <w:szCs w:val="22"/>
              </w:rPr>
              <w:t>En su caso, el Consejo General aprobará las fechas en que se celebrarán debates públicos entre los Partidos Políticos y personas registradas en las candidaturas para la elección de Gubernatura del Estado.</w:t>
            </w:r>
          </w:p>
        </w:tc>
        <w:tc>
          <w:tcPr>
            <w:tcW w:w="3969" w:type="dxa"/>
            <w:shd w:val="clear" w:color="auto" w:fill="auto"/>
            <w:vAlign w:val="center"/>
          </w:tcPr>
          <w:p w14:paraId="2E13E17F" w14:textId="77777777" w:rsidR="00205E5B" w:rsidRPr="00E00E22" w:rsidRDefault="00205E5B" w:rsidP="006841B2">
            <w:pPr>
              <w:jc w:val="both"/>
              <w:rPr>
                <w:rFonts w:ascii="Arial" w:hAnsi="Arial" w:cs="Arial"/>
                <w:sz w:val="22"/>
                <w:szCs w:val="22"/>
              </w:rPr>
            </w:pPr>
            <w:r>
              <w:rPr>
                <w:rFonts w:ascii="Arial" w:hAnsi="Arial" w:cs="Arial"/>
                <w:sz w:val="22"/>
                <w:szCs w:val="22"/>
              </w:rPr>
              <w:t>PIyCC, actividad 10.1.</w:t>
            </w:r>
          </w:p>
        </w:tc>
      </w:tr>
      <w:tr w:rsidR="00205E5B" w14:paraId="3A8C39D6" w14:textId="77777777" w:rsidTr="00337395">
        <w:tc>
          <w:tcPr>
            <w:tcW w:w="709" w:type="dxa"/>
            <w:shd w:val="clear" w:color="auto" w:fill="FDE9D9" w:themeFill="accent6" w:themeFillTint="33"/>
            <w:vAlign w:val="center"/>
          </w:tcPr>
          <w:p w14:paraId="68810E10" w14:textId="77777777" w:rsidR="00205E5B" w:rsidRPr="00205E5B" w:rsidRDefault="00337395" w:rsidP="00205E5B">
            <w:pPr>
              <w:jc w:val="center"/>
              <w:rPr>
                <w:rFonts w:ascii="Arial" w:hAnsi="Arial" w:cs="Arial"/>
                <w:b/>
                <w:sz w:val="22"/>
                <w:szCs w:val="22"/>
              </w:rPr>
            </w:pPr>
            <w:r>
              <w:rPr>
                <w:rFonts w:ascii="Arial" w:hAnsi="Arial" w:cs="Arial"/>
                <w:b/>
                <w:sz w:val="22"/>
                <w:szCs w:val="22"/>
              </w:rPr>
              <w:t>57</w:t>
            </w:r>
          </w:p>
        </w:tc>
        <w:tc>
          <w:tcPr>
            <w:tcW w:w="1844" w:type="dxa"/>
            <w:shd w:val="clear" w:color="auto" w:fill="92D050"/>
            <w:vAlign w:val="center"/>
          </w:tcPr>
          <w:p w14:paraId="3A05652A" w14:textId="77777777" w:rsidR="00205E5B" w:rsidRDefault="00205E5B" w:rsidP="00FC23AC">
            <w:pPr>
              <w:jc w:val="center"/>
              <w:rPr>
                <w:rFonts w:ascii="Arial" w:hAnsi="Arial" w:cs="Arial"/>
                <w:sz w:val="22"/>
                <w:szCs w:val="22"/>
              </w:rPr>
            </w:pPr>
            <w:r>
              <w:rPr>
                <w:rFonts w:ascii="Arial" w:hAnsi="Arial" w:cs="Arial"/>
                <w:sz w:val="22"/>
                <w:szCs w:val="22"/>
              </w:rPr>
              <w:t>18</w:t>
            </w:r>
            <w:r w:rsidRPr="00E00E22">
              <w:rPr>
                <w:rFonts w:ascii="Arial" w:hAnsi="Arial" w:cs="Arial"/>
                <w:sz w:val="22"/>
                <w:szCs w:val="22"/>
              </w:rPr>
              <w:t xml:space="preserve"> de marzo al 02 de junio</w:t>
            </w:r>
          </w:p>
        </w:tc>
        <w:tc>
          <w:tcPr>
            <w:tcW w:w="7512" w:type="dxa"/>
            <w:shd w:val="clear" w:color="auto" w:fill="auto"/>
            <w:vAlign w:val="center"/>
          </w:tcPr>
          <w:p w14:paraId="7C06BE91" w14:textId="77777777" w:rsidR="00205E5B" w:rsidRDefault="00205E5B" w:rsidP="00E00E22">
            <w:pPr>
              <w:jc w:val="both"/>
              <w:rPr>
                <w:rFonts w:ascii="Arial" w:hAnsi="Arial" w:cs="Arial"/>
                <w:sz w:val="22"/>
                <w:szCs w:val="22"/>
              </w:rPr>
            </w:pPr>
            <w:r>
              <w:rPr>
                <w:rFonts w:ascii="Arial" w:hAnsi="Arial" w:cs="Arial"/>
                <w:sz w:val="22"/>
                <w:szCs w:val="22"/>
              </w:rPr>
              <w:t>Realización</w:t>
            </w:r>
            <w:r w:rsidRPr="00E00E22">
              <w:rPr>
                <w:rFonts w:ascii="Arial" w:hAnsi="Arial" w:cs="Arial"/>
                <w:sz w:val="22"/>
                <w:szCs w:val="22"/>
              </w:rPr>
              <w:t xml:space="preserve"> y apoy</w:t>
            </w:r>
            <w:r>
              <w:rPr>
                <w:rFonts w:ascii="Arial" w:hAnsi="Arial" w:cs="Arial"/>
                <w:sz w:val="22"/>
                <w:szCs w:val="22"/>
              </w:rPr>
              <w:t>o</w:t>
            </w:r>
            <w:r w:rsidRPr="00E00E22">
              <w:rPr>
                <w:rFonts w:ascii="Arial" w:hAnsi="Arial" w:cs="Arial"/>
                <w:sz w:val="22"/>
                <w:szCs w:val="22"/>
              </w:rPr>
              <w:t xml:space="preserve">, en su caso, </w:t>
            </w:r>
            <w:r>
              <w:rPr>
                <w:rFonts w:ascii="Arial" w:hAnsi="Arial" w:cs="Arial"/>
                <w:sz w:val="22"/>
                <w:szCs w:val="22"/>
              </w:rPr>
              <w:t xml:space="preserve">de </w:t>
            </w:r>
            <w:r w:rsidRPr="00E00E22">
              <w:rPr>
                <w:rFonts w:ascii="Arial" w:hAnsi="Arial" w:cs="Arial"/>
                <w:sz w:val="22"/>
                <w:szCs w:val="22"/>
              </w:rPr>
              <w:t xml:space="preserve">debates públicos, siempre y cuando haya acuerdo entre Partidos Políticos y </w:t>
            </w:r>
            <w:r>
              <w:rPr>
                <w:rFonts w:ascii="Arial" w:hAnsi="Arial" w:cs="Arial"/>
                <w:sz w:val="22"/>
                <w:szCs w:val="22"/>
              </w:rPr>
              <w:t>las personas registradas en las candidaturas</w:t>
            </w:r>
            <w:r>
              <w:t xml:space="preserve"> </w:t>
            </w:r>
            <w:r w:rsidRPr="00E00E22">
              <w:rPr>
                <w:rFonts w:ascii="Arial" w:hAnsi="Arial" w:cs="Arial"/>
                <w:sz w:val="22"/>
                <w:szCs w:val="22"/>
              </w:rPr>
              <w:t>para la elección de Gubernatura del Estado</w:t>
            </w:r>
            <w:r>
              <w:rPr>
                <w:rFonts w:ascii="Arial" w:hAnsi="Arial" w:cs="Arial"/>
                <w:sz w:val="22"/>
                <w:szCs w:val="22"/>
              </w:rPr>
              <w:t>.</w:t>
            </w:r>
          </w:p>
        </w:tc>
        <w:tc>
          <w:tcPr>
            <w:tcW w:w="3969" w:type="dxa"/>
            <w:shd w:val="clear" w:color="auto" w:fill="auto"/>
            <w:vAlign w:val="center"/>
          </w:tcPr>
          <w:p w14:paraId="29C9B75D" w14:textId="77777777" w:rsidR="00205E5B" w:rsidRDefault="00205E5B" w:rsidP="00E00E22">
            <w:pPr>
              <w:jc w:val="both"/>
              <w:rPr>
                <w:rFonts w:ascii="Arial" w:hAnsi="Arial" w:cs="Arial"/>
                <w:sz w:val="22"/>
                <w:szCs w:val="22"/>
              </w:rPr>
            </w:pPr>
            <w:r w:rsidRPr="00E00E22">
              <w:rPr>
                <w:rFonts w:ascii="Arial" w:hAnsi="Arial" w:cs="Arial"/>
                <w:sz w:val="22"/>
                <w:szCs w:val="22"/>
              </w:rPr>
              <w:t>Art. 1</w:t>
            </w:r>
            <w:r>
              <w:rPr>
                <w:rFonts w:ascii="Arial" w:hAnsi="Arial" w:cs="Arial"/>
                <w:sz w:val="22"/>
                <w:szCs w:val="22"/>
              </w:rPr>
              <w:t>14, fracción XXXVI,</w:t>
            </w:r>
            <w:r w:rsidRPr="00E00E22">
              <w:rPr>
                <w:rFonts w:ascii="Arial" w:hAnsi="Arial" w:cs="Arial"/>
                <w:sz w:val="22"/>
                <w:szCs w:val="22"/>
              </w:rPr>
              <w:t xml:space="preserve"> del CEEC</w:t>
            </w:r>
          </w:p>
        </w:tc>
      </w:tr>
      <w:tr w:rsidR="00205E5B" w14:paraId="1ED75A9B" w14:textId="77777777" w:rsidTr="00337395">
        <w:tc>
          <w:tcPr>
            <w:tcW w:w="709" w:type="dxa"/>
            <w:shd w:val="clear" w:color="auto" w:fill="FDE9D9" w:themeFill="accent6" w:themeFillTint="33"/>
            <w:vAlign w:val="center"/>
          </w:tcPr>
          <w:p w14:paraId="3093926C" w14:textId="77777777" w:rsidR="00205E5B" w:rsidRPr="00205E5B" w:rsidRDefault="00337395" w:rsidP="00205E5B">
            <w:pPr>
              <w:jc w:val="center"/>
              <w:rPr>
                <w:rFonts w:ascii="Arial" w:hAnsi="Arial" w:cs="Arial"/>
                <w:b/>
                <w:sz w:val="22"/>
                <w:szCs w:val="22"/>
              </w:rPr>
            </w:pPr>
            <w:r>
              <w:rPr>
                <w:rFonts w:ascii="Arial" w:hAnsi="Arial" w:cs="Arial"/>
                <w:b/>
                <w:sz w:val="22"/>
                <w:szCs w:val="22"/>
              </w:rPr>
              <w:t>58</w:t>
            </w:r>
          </w:p>
        </w:tc>
        <w:tc>
          <w:tcPr>
            <w:tcW w:w="1844" w:type="dxa"/>
            <w:shd w:val="clear" w:color="auto" w:fill="92D050"/>
            <w:vAlign w:val="center"/>
          </w:tcPr>
          <w:p w14:paraId="2864FE3F" w14:textId="77777777" w:rsidR="00205E5B" w:rsidRPr="00EC5512" w:rsidRDefault="00205E5B" w:rsidP="00EC5512">
            <w:pPr>
              <w:jc w:val="center"/>
              <w:rPr>
                <w:rFonts w:ascii="Arial" w:hAnsi="Arial" w:cs="Arial"/>
                <w:sz w:val="22"/>
                <w:szCs w:val="22"/>
              </w:rPr>
            </w:pPr>
            <w:r w:rsidRPr="00EC5512">
              <w:rPr>
                <w:rFonts w:ascii="Arial" w:hAnsi="Arial" w:cs="Arial"/>
                <w:sz w:val="22"/>
                <w:szCs w:val="22"/>
              </w:rPr>
              <w:t xml:space="preserve">20 </w:t>
            </w:r>
            <w:r>
              <w:rPr>
                <w:rFonts w:ascii="Arial" w:hAnsi="Arial" w:cs="Arial"/>
                <w:sz w:val="22"/>
                <w:szCs w:val="22"/>
              </w:rPr>
              <w:t>al 29</w:t>
            </w:r>
          </w:p>
        </w:tc>
        <w:tc>
          <w:tcPr>
            <w:tcW w:w="7512" w:type="dxa"/>
            <w:shd w:val="clear" w:color="auto" w:fill="auto"/>
            <w:vAlign w:val="center"/>
          </w:tcPr>
          <w:p w14:paraId="457A7587" w14:textId="77777777" w:rsidR="00205E5B" w:rsidRPr="00EC5512" w:rsidRDefault="00205E5B" w:rsidP="00EC5512">
            <w:pPr>
              <w:jc w:val="both"/>
              <w:rPr>
                <w:rFonts w:ascii="Arial" w:hAnsi="Arial" w:cs="Arial"/>
                <w:sz w:val="22"/>
                <w:szCs w:val="22"/>
              </w:rPr>
            </w:pPr>
            <w:r w:rsidRPr="00EC5512">
              <w:rPr>
                <w:rFonts w:ascii="Arial" w:hAnsi="Arial" w:cs="Arial"/>
                <w:sz w:val="22"/>
                <w:szCs w:val="22"/>
              </w:rPr>
              <w:t>Difusión de la Convocatoria de SEL y CAEL</w:t>
            </w:r>
          </w:p>
        </w:tc>
        <w:tc>
          <w:tcPr>
            <w:tcW w:w="3969" w:type="dxa"/>
            <w:shd w:val="clear" w:color="auto" w:fill="auto"/>
            <w:vAlign w:val="center"/>
          </w:tcPr>
          <w:p w14:paraId="05FB9031" w14:textId="77777777" w:rsidR="00205E5B" w:rsidRPr="00EC5512" w:rsidRDefault="00205E5B" w:rsidP="00EC5512">
            <w:pPr>
              <w:jc w:val="both"/>
              <w:rPr>
                <w:rFonts w:ascii="Arial" w:hAnsi="Arial" w:cs="Arial"/>
                <w:sz w:val="22"/>
                <w:szCs w:val="22"/>
              </w:rPr>
            </w:pPr>
            <w:r w:rsidRPr="00EC5512">
              <w:rPr>
                <w:rFonts w:ascii="Arial" w:hAnsi="Arial" w:cs="Arial"/>
                <w:sz w:val="22"/>
                <w:szCs w:val="22"/>
              </w:rPr>
              <w:t>Estrategia de Capacitación Asistencia Electoral 2020-2021</w:t>
            </w:r>
          </w:p>
        </w:tc>
      </w:tr>
      <w:tr w:rsidR="00205E5B" w14:paraId="176D3F94" w14:textId="77777777" w:rsidTr="00337395">
        <w:tc>
          <w:tcPr>
            <w:tcW w:w="709" w:type="dxa"/>
            <w:shd w:val="clear" w:color="auto" w:fill="FDE9D9" w:themeFill="accent6" w:themeFillTint="33"/>
            <w:vAlign w:val="center"/>
          </w:tcPr>
          <w:p w14:paraId="46BBA5A1" w14:textId="77777777" w:rsidR="00205E5B" w:rsidRPr="00205E5B" w:rsidRDefault="00337395" w:rsidP="00205E5B">
            <w:pPr>
              <w:jc w:val="center"/>
              <w:rPr>
                <w:rFonts w:ascii="Arial" w:hAnsi="Arial" w:cs="Arial"/>
                <w:b/>
                <w:sz w:val="22"/>
                <w:szCs w:val="22"/>
              </w:rPr>
            </w:pPr>
            <w:r>
              <w:rPr>
                <w:rFonts w:ascii="Arial" w:hAnsi="Arial" w:cs="Arial"/>
                <w:b/>
                <w:sz w:val="22"/>
                <w:szCs w:val="22"/>
              </w:rPr>
              <w:t>59</w:t>
            </w:r>
          </w:p>
        </w:tc>
        <w:tc>
          <w:tcPr>
            <w:tcW w:w="1844" w:type="dxa"/>
            <w:shd w:val="clear" w:color="auto" w:fill="92D050"/>
            <w:vAlign w:val="center"/>
          </w:tcPr>
          <w:p w14:paraId="27CDE99B" w14:textId="77777777" w:rsidR="00205E5B" w:rsidRDefault="00A15112" w:rsidP="00851519">
            <w:pPr>
              <w:jc w:val="center"/>
              <w:rPr>
                <w:rFonts w:ascii="Arial" w:hAnsi="Arial" w:cs="Arial"/>
                <w:sz w:val="22"/>
                <w:szCs w:val="22"/>
              </w:rPr>
            </w:pPr>
            <w:r w:rsidRPr="00A15112">
              <w:rPr>
                <w:rFonts w:ascii="Arial" w:hAnsi="Arial" w:cs="Arial"/>
                <w:sz w:val="22"/>
                <w:szCs w:val="22"/>
              </w:rPr>
              <w:t xml:space="preserve">A más tardar el </w:t>
            </w:r>
            <w:r w:rsidR="00205E5B">
              <w:rPr>
                <w:rFonts w:ascii="Arial" w:hAnsi="Arial" w:cs="Arial"/>
                <w:sz w:val="22"/>
                <w:szCs w:val="22"/>
              </w:rPr>
              <w:t>26</w:t>
            </w:r>
          </w:p>
        </w:tc>
        <w:tc>
          <w:tcPr>
            <w:tcW w:w="7512" w:type="dxa"/>
            <w:shd w:val="clear" w:color="auto" w:fill="auto"/>
            <w:vAlign w:val="center"/>
          </w:tcPr>
          <w:p w14:paraId="2187AA2A" w14:textId="77777777" w:rsidR="00205E5B" w:rsidRDefault="00A15112" w:rsidP="00A15112">
            <w:pPr>
              <w:jc w:val="both"/>
              <w:rPr>
                <w:rFonts w:ascii="Arial" w:hAnsi="Arial" w:cs="Arial"/>
                <w:sz w:val="22"/>
                <w:szCs w:val="22"/>
              </w:rPr>
            </w:pPr>
            <w:r>
              <w:rPr>
                <w:rFonts w:ascii="Arial" w:hAnsi="Arial" w:cs="Arial"/>
                <w:sz w:val="22"/>
                <w:szCs w:val="22"/>
              </w:rPr>
              <w:t>L</w:t>
            </w:r>
            <w:r w:rsidR="00205E5B" w:rsidRPr="00717432">
              <w:rPr>
                <w:rFonts w:ascii="Arial" w:hAnsi="Arial" w:cs="Arial"/>
                <w:sz w:val="22"/>
                <w:szCs w:val="22"/>
              </w:rPr>
              <w:t>a propaganda electoral de precampaña</w:t>
            </w:r>
            <w:r w:rsidR="00205E5B">
              <w:rPr>
                <w:rFonts w:ascii="Arial" w:hAnsi="Arial" w:cs="Arial"/>
                <w:sz w:val="22"/>
                <w:szCs w:val="22"/>
              </w:rPr>
              <w:t xml:space="preserve"> para los cargos de Diputaciones e integración de los Ayuntamientos del Estado</w:t>
            </w:r>
            <w:r w:rsidR="00205E5B" w:rsidRPr="00717432">
              <w:rPr>
                <w:rFonts w:ascii="Arial" w:hAnsi="Arial" w:cs="Arial"/>
                <w:sz w:val="22"/>
                <w:szCs w:val="22"/>
              </w:rPr>
              <w:t xml:space="preserve"> que se encuentre en la vía pública, que </w:t>
            </w:r>
            <w:r w:rsidR="00205E5B">
              <w:rPr>
                <w:rFonts w:ascii="Arial" w:hAnsi="Arial" w:cs="Arial"/>
                <w:sz w:val="22"/>
                <w:szCs w:val="22"/>
              </w:rPr>
              <w:t xml:space="preserve">hayan </w:t>
            </w:r>
            <w:r w:rsidR="00205E5B" w:rsidRPr="00717432">
              <w:rPr>
                <w:rFonts w:ascii="Arial" w:hAnsi="Arial" w:cs="Arial"/>
                <w:sz w:val="22"/>
                <w:szCs w:val="22"/>
              </w:rPr>
              <w:t>utili</w:t>
            </w:r>
            <w:r w:rsidR="00205E5B">
              <w:rPr>
                <w:rFonts w:ascii="Arial" w:hAnsi="Arial" w:cs="Arial"/>
                <w:sz w:val="22"/>
                <w:szCs w:val="22"/>
              </w:rPr>
              <w:t>zado</w:t>
            </w:r>
            <w:r w:rsidR="00205E5B" w:rsidRPr="00717432">
              <w:rPr>
                <w:rFonts w:ascii="Arial" w:hAnsi="Arial" w:cs="Arial"/>
                <w:sz w:val="22"/>
                <w:szCs w:val="22"/>
              </w:rPr>
              <w:t xml:space="preserve"> los Partidos Políticos, sus </w:t>
            </w:r>
            <w:r w:rsidR="00205E5B">
              <w:rPr>
                <w:rFonts w:ascii="Arial" w:hAnsi="Arial" w:cs="Arial"/>
                <w:sz w:val="22"/>
                <w:szCs w:val="22"/>
              </w:rPr>
              <w:t xml:space="preserve">precandidatas, </w:t>
            </w:r>
            <w:r w:rsidR="00205E5B" w:rsidRPr="00717432">
              <w:rPr>
                <w:rFonts w:ascii="Arial" w:hAnsi="Arial" w:cs="Arial"/>
                <w:sz w:val="22"/>
                <w:szCs w:val="22"/>
              </w:rPr>
              <w:t xml:space="preserve">precandidatos y simpatizantes, </w:t>
            </w:r>
            <w:r>
              <w:rPr>
                <w:rFonts w:ascii="Arial" w:hAnsi="Arial" w:cs="Arial"/>
                <w:sz w:val="22"/>
                <w:szCs w:val="22"/>
              </w:rPr>
              <w:t xml:space="preserve">deberá </w:t>
            </w:r>
            <w:r w:rsidR="00205E5B">
              <w:rPr>
                <w:rFonts w:ascii="Arial" w:hAnsi="Arial" w:cs="Arial"/>
                <w:sz w:val="22"/>
                <w:szCs w:val="22"/>
              </w:rPr>
              <w:t>se</w:t>
            </w:r>
            <w:r>
              <w:rPr>
                <w:rFonts w:ascii="Arial" w:hAnsi="Arial" w:cs="Arial"/>
                <w:sz w:val="22"/>
                <w:szCs w:val="22"/>
              </w:rPr>
              <w:t>r</w:t>
            </w:r>
            <w:r w:rsidR="00205E5B" w:rsidRPr="00717432">
              <w:rPr>
                <w:rFonts w:ascii="Arial" w:hAnsi="Arial" w:cs="Arial"/>
                <w:sz w:val="22"/>
                <w:szCs w:val="22"/>
              </w:rPr>
              <w:t xml:space="preserve"> retirada para su reciclaje</w:t>
            </w:r>
            <w:r w:rsidR="00205E5B">
              <w:rPr>
                <w:rFonts w:ascii="Arial" w:hAnsi="Arial" w:cs="Arial"/>
                <w:sz w:val="22"/>
                <w:szCs w:val="22"/>
              </w:rPr>
              <w:t xml:space="preserve">. De no hacerlo, </w:t>
            </w:r>
            <w:r w:rsidR="00205E5B" w:rsidRPr="00717432">
              <w:rPr>
                <w:rFonts w:ascii="Arial" w:hAnsi="Arial" w:cs="Arial"/>
                <w:sz w:val="22"/>
                <w:szCs w:val="22"/>
              </w:rPr>
              <w:t>el Consejo General, solicitará a la au</w:t>
            </w:r>
            <w:r w:rsidR="00205E5B">
              <w:rPr>
                <w:rFonts w:ascii="Arial" w:hAnsi="Arial" w:cs="Arial"/>
                <w:sz w:val="22"/>
                <w:szCs w:val="22"/>
              </w:rPr>
              <w:t>toridad municipal que proceda a su</w:t>
            </w:r>
            <w:r w:rsidR="00205E5B" w:rsidRPr="00717432">
              <w:rPr>
                <w:rFonts w:ascii="Arial" w:hAnsi="Arial" w:cs="Arial"/>
                <w:sz w:val="22"/>
                <w:szCs w:val="22"/>
              </w:rPr>
              <w:t xml:space="preserve"> retiro, con la consecuencia de que el costo de los trabajos hechos por dicha autoridad será descontado del financiamiento que reciba el partido político infractor</w:t>
            </w:r>
            <w:r w:rsidR="00205E5B">
              <w:rPr>
                <w:rFonts w:ascii="Arial" w:hAnsi="Arial" w:cs="Arial"/>
                <w:sz w:val="22"/>
                <w:szCs w:val="22"/>
              </w:rPr>
              <w:t>.</w:t>
            </w:r>
          </w:p>
        </w:tc>
        <w:tc>
          <w:tcPr>
            <w:tcW w:w="3969" w:type="dxa"/>
            <w:shd w:val="clear" w:color="auto" w:fill="auto"/>
            <w:vAlign w:val="center"/>
          </w:tcPr>
          <w:p w14:paraId="6C97D257" w14:textId="77777777" w:rsidR="00205E5B" w:rsidRDefault="00205E5B" w:rsidP="00851519">
            <w:pPr>
              <w:jc w:val="both"/>
              <w:rPr>
                <w:rFonts w:ascii="Arial" w:hAnsi="Arial" w:cs="Arial"/>
                <w:sz w:val="22"/>
                <w:szCs w:val="22"/>
              </w:rPr>
            </w:pPr>
            <w:r>
              <w:rPr>
                <w:rFonts w:ascii="Arial" w:hAnsi="Arial" w:cs="Arial"/>
                <w:sz w:val="22"/>
                <w:szCs w:val="22"/>
              </w:rPr>
              <w:t>Art. 146 del CEEC.</w:t>
            </w:r>
          </w:p>
        </w:tc>
      </w:tr>
      <w:tr w:rsidR="00205E5B" w14:paraId="0796D66D" w14:textId="77777777" w:rsidTr="00337395">
        <w:tc>
          <w:tcPr>
            <w:tcW w:w="709" w:type="dxa"/>
            <w:shd w:val="clear" w:color="auto" w:fill="FDE9D9" w:themeFill="accent6" w:themeFillTint="33"/>
            <w:vAlign w:val="center"/>
          </w:tcPr>
          <w:p w14:paraId="552CE0DD" w14:textId="77777777" w:rsidR="00205E5B" w:rsidRPr="00205E5B" w:rsidRDefault="00337395" w:rsidP="00205E5B">
            <w:pPr>
              <w:jc w:val="center"/>
              <w:rPr>
                <w:rFonts w:ascii="Arial" w:hAnsi="Arial" w:cs="Arial"/>
                <w:b/>
                <w:sz w:val="22"/>
                <w:szCs w:val="22"/>
              </w:rPr>
            </w:pPr>
            <w:r>
              <w:rPr>
                <w:rFonts w:ascii="Arial" w:hAnsi="Arial" w:cs="Arial"/>
                <w:b/>
                <w:sz w:val="22"/>
                <w:szCs w:val="22"/>
              </w:rPr>
              <w:t>60</w:t>
            </w:r>
          </w:p>
        </w:tc>
        <w:tc>
          <w:tcPr>
            <w:tcW w:w="1844" w:type="dxa"/>
            <w:shd w:val="clear" w:color="auto" w:fill="92D050"/>
            <w:vAlign w:val="center"/>
          </w:tcPr>
          <w:p w14:paraId="35BB5ECB" w14:textId="77777777" w:rsidR="00205E5B" w:rsidRPr="00E00E22" w:rsidRDefault="00A15112" w:rsidP="00FC23AC">
            <w:pPr>
              <w:jc w:val="center"/>
              <w:rPr>
                <w:rFonts w:ascii="Arial" w:hAnsi="Arial" w:cs="Arial"/>
                <w:sz w:val="22"/>
                <w:szCs w:val="22"/>
              </w:rPr>
            </w:pPr>
            <w:r w:rsidRPr="00A15112">
              <w:rPr>
                <w:rFonts w:ascii="Arial" w:hAnsi="Arial" w:cs="Arial"/>
                <w:sz w:val="22"/>
                <w:szCs w:val="22"/>
              </w:rPr>
              <w:t xml:space="preserve">A más tardar el </w:t>
            </w:r>
            <w:r w:rsidR="00205E5B">
              <w:rPr>
                <w:rFonts w:ascii="Arial" w:hAnsi="Arial" w:cs="Arial"/>
                <w:sz w:val="22"/>
                <w:szCs w:val="22"/>
              </w:rPr>
              <w:t>31</w:t>
            </w:r>
          </w:p>
        </w:tc>
        <w:tc>
          <w:tcPr>
            <w:tcW w:w="7512" w:type="dxa"/>
            <w:shd w:val="clear" w:color="auto" w:fill="auto"/>
            <w:vAlign w:val="center"/>
          </w:tcPr>
          <w:p w14:paraId="703069C9" w14:textId="77777777" w:rsidR="00205E5B" w:rsidRDefault="00A15112" w:rsidP="00A15112">
            <w:pPr>
              <w:jc w:val="both"/>
              <w:rPr>
                <w:rFonts w:ascii="Arial" w:hAnsi="Arial" w:cs="Arial"/>
                <w:sz w:val="22"/>
                <w:szCs w:val="22"/>
              </w:rPr>
            </w:pPr>
            <w:r>
              <w:rPr>
                <w:rFonts w:ascii="Arial" w:hAnsi="Arial" w:cs="Arial"/>
                <w:sz w:val="22"/>
                <w:szCs w:val="22"/>
              </w:rPr>
              <w:t>L</w:t>
            </w:r>
            <w:r w:rsidR="00205E5B">
              <w:rPr>
                <w:rFonts w:ascii="Arial" w:hAnsi="Arial" w:cs="Arial"/>
                <w:sz w:val="22"/>
                <w:szCs w:val="22"/>
              </w:rPr>
              <w:t xml:space="preserve">a Agrupación Política con registro estatal </w:t>
            </w:r>
            <w:r>
              <w:rPr>
                <w:rFonts w:ascii="Arial" w:hAnsi="Arial" w:cs="Arial"/>
                <w:sz w:val="22"/>
                <w:szCs w:val="22"/>
              </w:rPr>
              <w:t xml:space="preserve">deberá </w:t>
            </w:r>
            <w:r w:rsidR="00205E5B">
              <w:rPr>
                <w:rFonts w:ascii="Arial" w:hAnsi="Arial" w:cs="Arial"/>
                <w:sz w:val="22"/>
                <w:szCs w:val="22"/>
              </w:rPr>
              <w:t>present</w:t>
            </w:r>
            <w:r>
              <w:rPr>
                <w:rFonts w:ascii="Arial" w:hAnsi="Arial" w:cs="Arial"/>
                <w:sz w:val="22"/>
                <w:szCs w:val="22"/>
              </w:rPr>
              <w:t>ar</w:t>
            </w:r>
            <w:r w:rsidR="00205E5B">
              <w:rPr>
                <w:rFonts w:ascii="Arial" w:hAnsi="Arial" w:cs="Arial"/>
                <w:sz w:val="22"/>
                <w:szCs w:val="22"/>
              </w:rPr>
              <w:t xml:space="preserve"> un informe anual del ejercicio anterior sobre el origen y destino de los recursos que reciban por cualquier modalidad, en este caso respecto a la parte proporcional de la anualidad de acuerdo con la fecha de obtención de su registro.</w:t>
            </w:r>
          </w:p>
        </w:tc>
        <w:tc>
          <w:tcPr>
            <w:tcW w:w="3969" w:type="dxa"/>
            <w:shd w:val="clear" w:color="auto" w:fill="auto"/>
            <w:vAlign w:val="center"/>
          </w:tcPr>
          <w:p w14:paraId="0C572E45" w14:textId="77777777" w:rsidR="00205E5B" w:rsidRPr="00E00E22" w:rsidRDefault="00205E5B" w:rsidP="00E00E22">
            <w:pPr>
              <w:jc w:val="both"/>
              <w:rPr>
                <w:rFonts w:ascii="Arial" w:hAnsi="Arial" w:cs="Arial"/>
                <w:sz w:val="22"/>
                <w:szCs w:val="22"/>
              </w:rPr>
            </w:pPr>
            <w:r>
              <w:rPr>
                <w:rFonts w:ascii="Arial" w:hAnsi="Arial" w:cs="Arial"/>
                <w:sz w:val="22"/>
                <w:szCs w:val="22"/>
              </w:rPr>
              <w:t>Art. 95, penúltimo párrafo, del CEEC.</w:t>
            </w:r>
          </w:p>
        </w:tc>
      </w:tr>
      <w:tr w:rsidR="00205E5B" w14:paraId="3E5E2116" w14:textId="77777777" w:rsidTr="00205E5B">
        <w:tc>
          <w:tcPr>
            <w:tcW w:w="14034" w:type="dxa"/>
            <w:gridSpan w:val="4"/>
            <w:shd w:val="clear" w:color="auto" w:fill="CCC0D9" w:themeFill="accent4" w:themeFillTint="66"/>
            <w:vAlign w:val="center"/>
          </w:tcPr>
          <w:p w14:paraId="40ACC068" w14:textId="77777777" w:rsidR="00205E5B" w:rsidRPr="00205E5B" w:rsidRDefault="00205E5B" w:rsidP="00205E5B">
            <w:pPr>
              <w:jc w:val="center"/>
              <w:rPr>
                <w:rFonts w:ascii="Arial" w:hAnsi="Arial" w:cs="Arial"/>
                <w:b/>
                <w:sz w:val="28"/>
                <w:szCs w:val="28"/>
              </w:rPr>
            </w:pPr>
            <w:r w:rsidRPr="00205E5B">
              <w:rPr>
                <w:rFonts w:ascii="Arial" w:hAnsi="Arial" w:cs="Arial"/>
                <w:b/>
                <w:sz w:val="28"/>
                <w:szCs w:val="28"/>
              </w:rPr>
              <w:t>ABRIL 2021</w:t>
            </w:r>
          </w:p>
        </w:tc>
      </w:tr>
      <w:tr w:rsidR="00205E5B" w:rsidRPr="00C246BA" w14:paraId="251A1B5B" w14:textId="77777777" w:rsidTr="00337395">
        <w:tc>
          <w:tcPr>
            <w:tcW w:w="709" w:type="dxa"/>
            <w:shd w:val="clear" w:color="auto" w:fill="FDE9D9" w:themeFill="accent6" w:themeFillTint="33"/>
            <w:vAlign w:val="center"/>
          </w:tcPr>
          <w:p w14:paraId="3C281186" w14:textId="77777777" w:rsidR="00205E5B" w:rsidRPr="00205E5B" w:rsidRDefault="00337395" w:rsidP="00205E5B">
            <w:pPr>
              <w:jc w:val="center"/>
              <w:rPr>
                <w:rFonts w:ascii="Arial" w:hAnsi="Arial" w:cs="Arial"/>
                <w:b/>
                <w:sz w:val="22"/>
                <w:szCs w:val="22"/>
              </w:rPr>
            </w:pPr>
            <w:r>
              <w:rPr>
                <w:rFonts w:ascii="Arial" w:hAnsi="Arial" w:cs="Arial"/>
                <w:b/>
                <w:sz w:val="22"/>
                <w:szCs w:val="22"/>
              </w:rPr>
              <w:lastRenderedPageBreak/>
              <w:t>61</w:t>
            </w:r>
          </w:p>
        </w:tc>
        <w:tc>
          <w:tcPr>
            <w:tcW w:w="1844" w:type="dxa"/>
            <w:shd w:val="clear" w:color="auto" w:fill="92D050"/>
            <w:vAlign w:val="center"/>
          </w:tcPr>
          <w:p w14:paraId="683514EC" w14:textId="77777777" w:rsidR="00205E5B" w:rsidRPr="003239F9" w:rsidRDefault="00205E5B" w:rsidP="00E314A9">
            <w:pPr>
              <w:jc w:val="center"/>
              <w:rPr>
                <w:rFonts w:ascii="Arial" w:hAnsi="Arial" w:cs="Arial"/>
                <w:sz w:val="22"/>
                <w:szCs w:val="22"/>
              </w:rPr>
            </w:pPr>
            <w:r>
              <w:rPr>
                <w:rFonts w:ascii="Arial" w:hAnsi="Arial" w:cs="Arial"/>
                <w:sz w:val="22"/>
                <w:szCs w:val="22"/>
              </w:rPr>
              <w:t>0</w:t>
            </w:r>
            <w:r w:rsidRPr="003239F9">
              <w:rPr>
                <w:rFonts w:ascii="Arial" w:hAnsi="Arial" w:cs="Arial"/>
                <w:sz w:val="22"/>
                <w:szCs w:val="22"/>
              </w:rPr>
              <w:t xml:space="preserve">1 al </w:t>
            </w:r>
            <w:r>
              <w:rPr>
                <w:rFonts w:ascii="Arial" w:hAnsi="Arial" w:cs="Arial"/>
                <w:sz w:val="22"/>
                <w:szCs w:val="22"/>
              </w:rPr>
              <w:t>0</w:t>
            </w:r>
            <w:r w:rsidRPr="003239F9">
              <w:rPr>
                <w:rFonts w:ascii="Arial" w:hAnsi="Arial" w:cs="Arial"/>
                <w:sz w:val="22"/>
                <w:szCs w:val="22"/>
              </w:rPr>
              <w:t>4</w:t>
            </w:r>
          </w:p>
        </w:tc>
        <w:tc>
          <w:tcPr>
            <w:tcW w:w="7512" w:type="dxa"/>
            <w:shd w:val="clear" w:color="auto" w:fill="auto"/>
            <w:vAlign w:val="center"/>
          </w:tcPr>
          <w:p w14:paraId="57709A5E" w14:textId="77777777" w:rsidR="00205E5B" w:rsidRPr="003239F9" w:rsidRDefault="00205E5B" w:rsidP="00573B61">
            <w:pPr>
              <w:jc w:val="both"/>
              <w:rPr>
                <w:rFonts w:ascii="Arial" w:hAnsi="Arial" w:cs="Arial"/>
                <w:sz w:val="22"/>
                <w:szCs w:val="22"/>
              </w:rPr>
            </w:pPr>
            <w:r>
              <w:rPr>
                <w:rFonts w:ascii="Arial" w:hAnsi="Arial" w:cs="Arial"/>
                <w:sz w:val="22"/>
                <w:szCs w:val="22"/>
              </w:rPr>
              <w:t>Periodo para solicitar el registro de</w:t>
            </w:r>
            <w:r w:rsidRPr="000C35B0">
              <w:rPr>
                <w:rFonts w:ascii="Arial" w:hAnsi="Arial" w:cs="Arial"/>
                <w:sz w:val="22"/>
                <w:szCs w:val="22"/>
              </w:rPr>
              <w:t xml:space="preserve"> can</w:t>
            </w:r>
            <w:r>
              <w:rPr>
                <w:rFonts w:ascii="Arial" w:hAnsi="Arial" w:cs="Arial"/>
                <w:sz w:val="22"/>
                <w:szCs w:val="22"/>
              </w:rPr>
              <w:t>didaturas a los cargos de Diputaciones de Mayoría R</w:t>
            </w:r>
            <w:r w:rsidRPr="000C35B0">
              <w:rPr>
                <w:rFonts w:ascii="Arial" w:hAnsi="Arial" w:cs="Arial"/>
                <w:sz w:val="22"/>
                <w:szCs w:val="22"/>
              </w:rPr>
              <w:t xml:space="preserve">elativa, de Representación Proporcional </w:t>
            </w:r>
            <w:r>
              <w:rPr>
                <w:rFonts w:ascii="Arial" w:hAnsi="Arial" w:cs="Arial"/>
                <w:sz w:val="22"/>
                <w:szCs w:val="22"/>
              </w:rPr>
              <w:t>e integración</w:t>
            </w:r>
            <w:r w:rsidRPr="000C35B0">
              <w:rPr>
                <w:rFonts w:ascii="Arial" w:hAnsi="Arial" w:cs="Arial"/>
                <w:sz w:val="22"/>
                <w:szCs w:val="22"/>
              </w:rPr>
              <w:t xml:space="preserve"> de</w:t>
            </w:r>
            <w:r>
              <w:rPr>
                <w:rFonts w:ascii="Arial" w:hAnsi="Arial" w:cs="Arial"/>
                <w:sz w:val="22"/>
                <w:szCs w:val="22"/>
              </w:rPr>
              <w:t xml:space="preserve"> </w:t>
            </w:r>
            <w:r w:rsidRPr="000C35B0">
              <w:rPr>
                <w:rFonts w:ascii="Arial" w:hAnsi="Arial" w:cs="Arial"/>
                <w:sz w:val="22"/>
                <w:szCs w:val="22"/>
              </w:rPr>
              <w:t>l</w:t>
            </w:r>
            <w:r>
              <w:rPr>
                <w:rFonts w:ascii="Arial" w:hAnsi="Arial" w:cs="Arial"/>
                <w:sz w:val="22"/>
                <w:szCs w:val="22"/>
              </w:rPr>
              <w:t>os</w:t>
            </w:r>
            <w:r w:rsidRPr="000C35B0">
              <w:rPr>
                <w:rFonts w:ascii="Arial" w:hAnsi="Arial" w:cs="Arial"/>
                <w:sz w:val="22"/>
                <w:szCs w:val="22"/>
              </w:rPr>
              <w:t xml:space="preserve"> Ayuntamiento</w:t>
            </w:r>
            <w:r>
              <w:rPr>
                <w:rFonts w:ascii="Arial" w:hAnsi="Arial" w:cs="Arial"/>
                <w:sz w:val="22"/>
                <w:szCs w:val="22"/>
              </w:rPr>
              <w:t>s</w:t>
            </w:r>
            <w:r w:rsidRPr="000C35B0">
              <w:rPr>
                <w:rFonts w:ascii="Arial" w:hAnsi="Arial" w:cs="Arial"/>
                <w:sz w:val="22"/>
                <w:szCs w:val="22"/>
              </w:rPr>
              <w:t xml:space="preserve"> ante el Consejo General y Consejos Municipales del IEE, según corresponda.</w:t>
            </w:r>
          </w:p>
        </w:tc>
        <w:tc>
          <w:tcPr>
            <w:tcW w:w="3969" w:type="dxa"/>
            <w:shd w:val="clear" w:color="auto" w:fill="auto"/>
            <w:vAlign w:val="center"/>
          </w:tcPr>
          <w:p w14:paraId="15DEF2ED" w14:textId="77777777" w:rsidR="00205E5B" w:rsidRPr="003239F9" w:rsidRDefault="00205E5B" w:rsidP="000334F4">
            <w:pPr>
              <w:jc w:val="both"/>
              <w:rPr>
                <w:rFonts w:ascii="Arial" w:hAnsi="Arial" w:cs="Arial"/>
                <w:sz w:val="22"/>
                <w:szCs w:val="22"/>
              </w:rPr>
            </w:pPr>
            <w:r>
              <w:rPr>
                <w:rFonts w:ascii="Arial" w:hAnsi="Arial" w:cs="Arial"/>
                <w:sz w:val="22"/>
                <w:szCs w:val="22"/>
              </w:rPr>
              <w:t>Art. 162, fracción segunda, del CEEC.</w:t>
            </w:r>
          </w:p>
        </w:tc>
      </w:tr>
      <w:tr w:rsidR="00205E5B" w:rsidRPr="00C246BA" w14:paraId="6F870096" w14:textId="77777777" w:rsidTr="00337395">
        <w:tc>
          <w:tcPr>
            <w:tcW w:w="709" w:type="dxa"/>
            <w:shd w:val="clear" w:color="auto" w:fill="FDE9D9" w:themeFill="accent6" w:themeFillTint="33"/>
            <w:vAlign w:val="center"/>
          </w:tcPr>
          <w:p w14:paraId="759840CE" w14:textId="77777777" w:rsidR="00205E5B" w:rsidRPr="00205E5B" w:rsidRDefault="00337395" w:rsidP="00205E5B">
            <w:pPr>
              <w:jc w:val="center"/>
              <w:rPr>
                <w:rFonts w:ascii="Arial" w:hAnsi="Arial" w:cs="Arial"/>
                <w:b/>
                <w:sz w:val="22"/>
                <w:szCs w:val="22"/>
              </w:rPr>
            </w:pPr>
            <w:r>
              <w:rPr>
                <w:rFonts w:ascii="Arial" w:hAnsi="Arial" w:cs="Arial"/>
                <w:b/>
                <w:sz w:val="22"/>
                <w:szCs w:val="22"/>
              </w:rPr>
              <w:t>62</w:t>
            </w:r>
          </w:p>
        </w:tc>
        <w:tc>
          <w:tcPr>
            <w:tcW w:w="1844" w:type="dxa"/>
            <w:shd w:val="clear" w:color="auto" w:fill="92D050"/>
            <w:vAlign w:val="center"/>
          </w:tcPr>
          <w:p w14:paraId="6CFB1B5D" w14:textId="77777777" w:rsidR="00205E5B" w:rsidRPr="003239F9" w:rsidRDefault="00205E5B" w:rsidP="00FC23AC">
            <w:pPr>
              <w:jc w:val="center"/>
              <w:rPr>
                <w:rFonts w:ascii="Arial" w:hAnsi="Arial" w:cs="Arial"/>
                <w:sz w:val="22"/>
                <w:szCs w:val="22"/>
              </w:rPr>
            </w:pPr>
            <w:r>
              <w:rPr>
                <w:rFonts w:ascii="Arial" w:hAnsi="Arial" w:cs="Arial"/>
                <w:sz w:val="22"/>
                <w:szCs w:val="22"/>
              </w:rPr>
              <w:t>05 al 06</w:t>
            </w:r>
          </w:p>
        </w:tc>
        <w:tc>
          <w:tcPr>
            <w:tcW w:w="7512" w:type="dxa"/>
            <w:shd w:val="clear" w:color="auto" w:fill="auto"/>
            <w:vAlign w:val="center"/>
          </w:tcPr>
          <w:p w14:paraId="7855BACA" w14:textId="77777777" w:rsidR="00205E5B" w:rsidRPr="00462D36" w:rsidRDefault="00205E5B" w:rsidP="00AE6909">
            <w:pPr>
              <w:jc w:val="both"/>
              <w:rPr>
                <w:rFonts w:ascii="Arial" w:hAnsi="Arial" w:cs="Arial"/>
                <w:sz w:val="22"/>
                <w:szCs w:val="22"/>
              </w:rPr>
            </w:pPr>
            <w:r w:rsidRPr="00462D36">
              <w:rPr>
                <w:rFonts w:ascii="Arial" w:hAnsi="Arial" w:cs="Arial"/>
                <w:sz w:val="22"/>
                <w:szCs w:val="22"/>
              </w:rPr>
              <w:t>Fecha</w:t>
            </w:r>
            <w:r>
              <w:rPr>
                <w:rFonts w:ascii="Arial" w:hAnsi="Arial" w:cs="Arial"/>
                <w:sz w:val="22"/>
                <w:szCs w:val="22"/>
              </w:rPr>
              <w:t>s</w:t>
            </w:r>
            <w:r w:rsidRPr="00462D36">
              <w:rPr>
                <w:rFonts w:ascii="Arial" w:hAnsi="Arial" w:cs="Arial"/>
                <w:sz w:val="22"/>
                <w:szCs w:val="22"/>
              </w:rPr>
              <w:t xml:space="preserve"> para que el Consejo General y los Consejos Municipales </w:t>
            </w:r>
            <w:r>
              <w:rPr>
                <w:rFonts w:ascii="Arial" w:hAnsi="Arial" w:cs="Arial"/>
                <w:sz w:val="22"/>
                <w:szCs w:val="22"/>
              </w:rPr>
              <w:t>E</w:t>
            </w:r>
            <w:r w:rsidRPr="00462D36">
              <w:rPr>
                <w:rFonts w:ascii="Arial" w:hAnsi="Arial" w:cs="Arial"/>
                <w:sz w:val="22"/>
                <w:szCs w:val="22"/>
              </w:rPr>
              <w:t xml:space="preserve">lectorales del IEE, celebren </w:t>
            </w:r>
            <w:r>
              <w:rPr>
                <w:rFonts w:ascii="Arial" w:hAnsi="Arial" w:cs="Arial"/>
                <w:sz w:val="22"/>
                <w:szCs w:val="22"/>
              </w:rPr>
              <w:t>S</w:t>
            </w:r>
            <w:r w:rsidRPr="00462D36">
              <w:rPr>
                <w:rFonts w:ascii="Arial" w:hAnsi="Arial" w:cs="Arial"/>
                <w:sz w:val="22"/>
                <w:szCs w:val="22"/>
              </w:rPr>
              <w:t xml:space="preserve">esión cuyo único objetivo será </w:t>
            </w:r>
            <w:r>
              <w:rPr>
                <w:rFonts w:ascii="Arial" w:hAnsi="Arial" w:cs="Arial"/>
                <w:sz w:val="22"/>
                <w:szCs w:val="22"/>
              </w:rPr>
              <w:t>el</w:t>
            </w:r>
            <w:r w:rsidRPr="00462D36">
              <w:rPr>
                <w:rFonts w:ascii="Arial" w:hAnsi="Arial" w:cs="Arial"/>
                <w:sz w:val="22"/>
                <w:szCs w:val="22"/>
              </w:rPr>
              <w:t xml:space="preserve"> de registrar las candidaturas que procedan para Diputa</w:t>
            </w:r>
            <w:r>
              <w:rPr>
                <w:rFonts w:ascii="Arial" w:hAnsi="Arial" w:cs="Arial"/>
                <w:sz w:val="22"/>
                <w:szCs w:val="22"/>
              </w:rPr>
              <w:t xml:space="preserve">ciones </w:t>
            </w:r>
            <w:r w:rsidRPr="00462D36">
              <w:rPr>
                <w:rFonts w:ascii="Arial" w:hAnsi="Arial" w:cs="Arial"/>
                <w:sz w:val="22"/>
                <w:szCs w:val="22"/>
              </w:rPr>
              <w:t>de Mayoría Relativa</w:t>
            </w:r>
            <w:r>
              <w:rPr>
                <w:rFonts w:ascii="Arial" w:hAnsi="Arial" w:cs="Arial"/>
                <w:sz w:val="22"/>
                <w:szCs w:val="22"/>
              </w:rPr>
              <w:t>, así como</w:t>
            </w:r>
            <w:r w:rsidRPr="00462D36">
              <w:rPr>
                <w:rFonts w:ascii="Arial" w:hAnsi="Arial" w:cs="Arial"/>
                <w:sz w:val="22"/>
                <w:szCs w:val="22"/>
              </w:rPr>
              <w:t xml:space="preserve"> de l</w:t>
            </w:r>
            <w:r>
              <w:rPr>
                <w:rFonts w:ascii="Arial" w:hAnsi="Arial" w:cs="Arial"/>
                <w:sz w:val="22"/>
                <w:szCs w:val="22"/>
              </w:rPr>
              <w:t>a</w:t>
            </w:r>
            <w:r w:rsidRPr="00462D36">
              <w:rPr>
                <w:rFonts w:ascii="Arial" w:hAnsi="Arial" w:cs="Arial"/>
                <w:sz w:val="22"/>
                <w:szCs w:val="22"/>
              </w:rPr>
              <w:t xml:space="preserve"> </w:t>
            </w:r>
            <w:r>
              <w:rPr>
                <w:rFonts w:ascii="Arial" w:hAnsi="Arial" w:cs="Arial"/>
                <w:sz w:val="22"/>
                <w:szCs w:val="22"/>
              </w:rPr>
              <w:t>integración</w:t>
            </w:r>
            <w:r w:rsidRPr="00462D36">
              <w:rPr>
                <w:rFonts w:ascii="Arial" w:hAnsi="Arial" w:cs="Arial"/>
                <w:sz w:val="22"/>
                <w:szCs w:val="22"/>
              </w:rPr>
              <w:t xml:space="preserve"> de los Ayuntamientos respectivamente. </w:t>
            </w:r>
          </w:p>
        </w:tc>
        <w:tc>
          <w:tcPr>
            <w:tcW w:w="3969" w:type="dxa"/>
            <w:shd w:val="clear" w:color="auto" w:fill="auto"/>
            <w:vAlign w:val="center"/>
          </w:tcPr>
          <w:p w14:paraId="0BEBC8E7" w14:textId="77777777" w:rsidR="00205E5B" w:rsidRPr="003239F9" w:rsidRDefault="00205E5B" w:rsidP="00FC23AC">
            <w:pPr>
              <w:jc w:val="both"/>
              <w:rPr>
                <w:rFonts w:ascii="Arial" w:hAnsi="Arial" w:cs="Arial"/>
                <w:sz w:val="22"/>
                <w:szCs w:val="22"/>
              </w:rPr>
            </w:pPr>
            <w:r w:rsidRPr="00F134E0">
              <w:rPr>
                <w:rFonts w:ascii="Arial" w:hAnsi="Arial" w:cs="Arial"/>
                <w:sz w:val="22"/>
                <w:szCs w:val="22"/>
              </w:rPr>
              <w:t>Art. 166, párrafo sexto y séptimo</w:t>
            </w:r>
            <w:r>
              <w:rPr>
                <w:rFonts w:ascii="Arial" w:hAnsi="Arial" w:cs="Arial"/>
                <w:sz w:val="22"/>
                <w:szCs w:val="22"/>
              </w:rPr>
              <w:t>,</w:t>
            </w:r>
            <w:r w:rsidRPr="00F134E0">
              <w:rPr>
                <w:rFonts w:ascii="Arial" w:hAnsi="Arial" w:cs="Arial"/>
                <w:sz w:val="22"/>
                <w:szCs w:val="22"/>
              </w:rPr>
              <w:t xml:space="preserve"> del CEEC.</w:t>
            </w:r>
          </w:p>
        </w:tc>
      </w:tr>
      <w:tr w:rsidR="00205E5B" w:rsidRPr="00C246BA" w14:paraId="11147AC0" w14:textId="77777777" w:rsidTr="00337395">
        <w:tc>
          <w:tcPr>
            <w:tcW w:w="709" w:type="dxa"/>
            <w:shd w:val="clear" w:color="auto" w:fill="FDE9D9" w:themeFill="accent6" w:themeFillTint="33"/>
            <w:vAlign w:val="center"/>
          </w:tcPr>
          <w:p w14:paraId="292E5CF3" w14:textId="77777777" w:rsidR="00205E5B" w:rsidRPr="00205E5B" w:rsidRDefault="00337395" w:rsidP="00205E5B">
            <w:pPr>
              <w:jc w:val="center"/>
              <w:rPr>
                <w:rFonts w:ascii="Arial" w:hAnsi="Arial" w:cs="Arial"/>
                <w:b/>
                <w:sz w:val="22"/>
                <w:szCs w:val="22"/>
              </w:rPr>
            </w:pPr>
            <w:r>
              <w:rPr>
                <w:rFonts w:ascii="Arial" w:hAnsi="Arial" w:cs="Arial"/>
                <w:b/>
                <w:sz w:val="22"/>
                <w:szCs w:val="22"/>
              </w:rPr>
              <w:t>63</w:t>
            </w:r>
          </w:p>
        </w:tc>
        <w:tc>
          <w:tcPr>
            <w:tcW w:w="1844" w:type="dxa"/>
            <w:shd w:val="clear" w:color="auto" w:fill="92D050"/>
            <w:vAlign w:val="center"/>
          </w:tcPr>
          <w:p w14:paraId="72B0A3D3" w14:textId="77777777" w:rsidR="00205E5B" w:rsidRDefault="00205E5B" w:rsidP="002A0DB3">
            <w:pPr>
              <w:jc w:val="center"/>
              <w:rPr>
                <w:rFonts w:ascii="Arial" w:hAnsi="Arial" w:cs="Arial"/>
                <w:sz w:val="22"/>
                <w:szCs w:val="22"/>
              </w:rPr>
            </w:pPr>
            <w:r w:rsidRPr="002A0DB3">
              <w:rPr>
                <w:rFonts w:ascii="Arial" w:hAnsi="Arial" w:cs="Arial"/>
                <w:sz w:val="22"/>
                <w:szCs w:val="22"/>
              </w:rPr>
              <w:t xml:space="preserve">05 de </w:t>
            </w:r>
            <w:r>
              <w:rPr>
                <w:rFonts w:ascii="Arial" w:hAnsi="Arial" w:cs="Arial"/>
                <w:sz w:val="22"/>
                <w:szCs w:val="22"/>
              </w:rPr>
              <w:t>abril</w:t>
            </w:r>
            <w:r w:rsidRPr="002A0DB3">
              <w:rPr>
                <w:rFonts w:ascii="Arial" w:hAnsi="Arial" w:cs="Arial"/>
                <w:sz w:val="22"/>
                <w:szCs w:val="22"/>
              </w:rPr>
              <w:t xml:space="preserve"> al 02 de junio</w:t>
            </w:r>
          </w:p>
        </w:tc>
        <w:tc>
          <w:tcPr>
            <w:tcW w:w="7512" w:type="dxa"/>
            <w:shd w:val="clear" w:color="auto" w:fill="auto"/>
            <w:vAlign w:val="center"/>
          </w:tcPr>
          <w:p w14:paraId="7D89D5C7" w14:textId="77777777" w:rsidR="00205E5B" w:rsidRPr="003239F9" w:rsidRDefault="00205E5B" w:rsidP="002A0DB3">
            <w:pPr>
              <w:jc w:val="both"/>
              <w:rPr>
                <w:rFonts w:ascii="Arial" w:hAnsi="Arial" w:cs="Arial"/>
                <w:sz w:val="22"/>
                <w:szCs w:val="22"/>
              </w:rPr>
            </w:pPr>
            <w:r>
              <w:rPr>
                <w:rFonts w:ascii="Arial" w:hAnsi="Arial" w:cs="Arial"/>
                <w:sz w:val="22"/>
                <w:szCs w:val="22"/>
              </w:rPr>
              <w:t>C</w:t>
            </w:r>
            <w:r w:rsidRPr="000C35B0">
              <w:rPr>
                <w:rFonts w:ascii="Arial" w:hAnsi="Arial" w:cs="Arial"/>
                <w:sz w:val="22"/>
                <w:szCs w:val="22"/>
              </w:rPr>
              <w:t>ampañas electora</w:t>
            </w:r>
            <w:r>
              <w:rPr>
                <w:rFonts w:ascii="Arial" w:hAnsi="Arial" w:cs="Arial"/>
                <w:sz w:val="22"/>
                <w:szCs w:val="22"/>
              </w:rPr>
              <w:t>les para la elección de Diputacione</w:t>
            </w:r>
            <w:r w:rsidRPr="000C35B0">
              <w:rPr>
                <w:rFonts w:ascii="Arial" w:hAnsi="Arial" w:cs="Arial"/>
                <w:sz w:val="22"/>
                <w:szCs w:val="22"/>
              </w:rPr>
              <w:t xml:space="preserve">s de Mayoría Relativa y de </w:t>
            </w:r>
            <w:r>
              <w:rPr>
                <w:rFonts w:ascii="Arial" w:hAnsi="Arial" w:cs="Arial"/>
                <w:sz w:val="22"/>
                <w:szCs w:val="22"/>
              </w:rPr>
              <w:t>la integración</w:t>
            </w:r>
            <w:r w:rsidRPr="000C35B0">
              <w:rPr>
                <w:rFonts w:ascii="Arial" w:hAnsi="Arial" w:cs="Arial"/>
                <w:sz w:val="22"/>
                <w:szCs w:val="22"/>
              </w:rPr>
              <w:t xml:space="preserve"> de los </w:t>
            </w:r>
            <w:proofErr w:type="gramStart"/>
            <w:r w:rsidRPr="000C35B0">
              <w:rPr>
                <w:rFonts w:ascii="Arial" w:hAnsi="Arial" w:cs="Arial"/>
                <w:sz w:val="22"/>
                <w:szCs w:val="22"/>
              </w:rPr>
              <w:t>Ayuntamientos</w:t>
            </w:r>
            <w:r>
              <w:rPr>
                <w:rFonts w:ascii="Arial" w:hAnsi="Arial" w:cs="Arial"/>
                <w:sz w:val="22"/>
                <w:szCs w:val="22"/>
              </w:rPr>
              <w:t xml:space="preserve">,  </w:t>
            </w:r>
            <w:r w:rsidRPr="002A0DB3">
              <w:rPr>
                <w:rFonts w:ascii="Arial" w:hAnsi="Arial" w:cs="Arial"/>
                <w:sz w:val="22"/>
                <w:szCs w:val="22"/>
              </w:rPr>
              <w:t>iniciarán</w:t>
            </w:r>
            <w:proofErr w:type="gramEnd"/>
            <w:r w:rsidRPr="002A0DB3">
              <w:rPr>
                <w:rFonts w:ascii="Arial" w:hAnsi="Arial" w:cs="Arial"/>
                <w:sz w:val="22"/>
                <w:szCs w:val="22"/>
              </w:rPr>
              <w:t xml:space="preserve"> a partir de la fecha en que el Consejo General</w:t>
            </w:r>
            <w:r>
              <w:rPr>
                <w:rFonts w:ascii="Arial" w:hAnsi="Arial" w:cs="Arial"/>
                <w:sz w:val="22"/>
                <w:szCs w:val="22"/>
              </w:rPr>
              <w:t xml:space="preserve"> y el Consejo Municipal Electoral, según corresponda,</w:t>
            </w:r>
            <w:r w:rsidRPr="002A0DB3">
              <w:rPr>
                <w:rFonts w:ascii="Arial" w:hAnsi="Arial" w:cs="Arial"/>
                <w:sz w:val="22"/>
                <w:szCs w:val="22"/>
              </w:rPr>
              <w:t xml:space="preserve"> emita el Acuerdo relativo al registro de candidaturas para la elección</w:t>
            </w:r>
            <w:r>
              <w:rPr>
                <w:rFonts w:ascii="Arial" w:hAnsi="Arial" w:cs="Arial"/>
                <w:sz w:val="22"/>
                <w:szCs w:val="22"/>
              </w:rPr>
              <w:t xml:space="preserve"> de que se trate</w:t>
            </w:r>
            <w:r w:rsidRPr="002A0DB3">
              <w:rPr>
                <w:rFonts w:ascii="Arial" w:hAnsi="Arial" w:cs="Arial"/>
                <w:sz w:val="22"/>
                <w:szCs w:val="22"/>
              </w:rPr>
              <w:t xml:space="preserve"> y concluirán tres días antes de la Jornada Electoral.</w:t>
            </w:r>
          </w:p>
        </w:tc>
        <w:tc>
          <w:tcPr>
            <w:tcW w:w="3969" w:type="dxa"/>
            <w:shd w:val="clear" w:color="auto" w:fill="auto"/>
            <w:vAlign w:val="center"/>
          </w:tcPr>
          <w:p w14:paraId="2BDB2483" w14:textId="77777777" w:rsidR="00205E5B" w:rsidRPr="006E0575" w:rsidRDefault="00205E5B" w:rsidP="00FC23AC">
            <w:pPr>
              <w:jc w:val="both"/>
              <w:rPr>
                <w:rFonts w:ascii="Arial" w:hAnsi="Arial" w:cs="Arial"/>
                <w:strike/>
                <w:sz w:val="22"/>
                <w:szCs w:val="22"/>
              </w:rPr>
            </w:pPr>
            <w:r>
              <w:rPr>
                <w:rFonts w:ascii="Arial" w:hAnsi="Arial" w:cs="Arial"/>
                <w:sz w:val="22"/>
                <w:szCs w:val="22"/>
              </w:rPr>
              <w:t>A</w:t>
            </w:r>
            <w:r w:rsidRPr="009D5F6F">
              <w:rPr>
                <w:rFonts w:ascii="Arial" w:hAnsi="Arial" w:cs="Arial"/>
                <w:sz w:val="22"/>
                <w:szCs w:val="22"/>
              </w:rPr>
              <w:t>rt. 178, párrafo primero</w:t>
            </w:r>
            <w:r>
              <w:rPr>
                <w:rFonts w:ascii="Arial" w:hAnsi="Arial" w:cs="Arial"/>
                <w:sz w:val="22"/>
                <w:szCs w:val="22"/>
              </w:rPr>
              <w:t>, del CEEC,</w:t>
            </w:r>
            <w:r w:rsidRPr="00851519">
              <w:rPr>
                <w:rFonts w:ascii="Arial" w:hAnsi="Arial" w:cs="Arial"/>
                <w:sz w:val="22"/>
                <w:szCs w:val="22"/>
              </w:rPr>
              <w:t xml:space="preserve"> </w:t>
            </w:r>
            <w:r w:rsidRPr="00496E69">
              <w:rPr>
                <w:rFonts w:ascii="Arial" w:hAnsi="Arial" w:cs="Arial"/>
                <w:sz w:val="22"/>
                <w:szCs w:val="22"/>
              </w:rPr>
              <w:t>conforme a lo previsto en el artículo 86, a</w:t>
            </w:r>
            <w:r>
              <w:rPr>
                <w:rFonts w:ascii="Arial" w:hAnsi="Arial" w:cs="Arial"/>
                <w:sz w:val="22"/>
                <w:szCs w:val="22"/>
              </w:rPr>
              <w:t>partado A, base II, de la CPEUM, una vez que sean aprobados los Acuerdos de registro de Candidaturas.</w:t>
            </w:r>
          </w:p>
        </w:tc>
      </w:tr>
      <w:tr w:rsidR="00205E5B" w:rsidRPr="00C246BA" w14:paraId="233D63AA" w14:textId="77777777" w:rsidTr="00337395">
        <w:tc>
          <w:tcPr>
            <w:tcW w:w="709" w:type="dxa"/>
            <w:shd w:val="clear" w:color="auto" w:fill="FDE9D9" w:themeFill="accent6" w:themeFillTint="33"/>
            <w:vAlign w:val="center"/>
          </w:tcPr>
          <w:p w14:paraId="59B5E453" w14:textId="77777777" w:rsidR="00205E5B" w:rsidRPr="00205E5B" w:rsidRDefault="00337395" w:rsidP="00205E5B">
            <w:pPr>
              <w:jc w:val="center"/>
              <w:rPr>
                <w:rFonts w:ascii="Arial" w:hAnsi="Arial" w:cs="Arial"/>
                <w:b/>
                <w:sz w:val="22"/>
                <w:szCs w:val="22"/>
              </w:rPr>
            </w:pPr>
            <w:r>
              <w:rPr>
                <w:rFonts w:ascii="Arial" w:hAnsi="Arial" w:cs="Arial"/>
                <w:b/>
                <w:sz w:val="22"/>
                <w:szCs w:val="22"/>
              </w:rPr>
              <w:t>64</w:t>
            </w:r>
          </w:p>
        </w:tc>
        <w:tc>
          <w:tcPr>
            <w:tcW w:w="1844" w:type="dxa"/>
            <w:shd w:val="clear" w:color="auto" w:fill="92D050"/>
            <w:vAlign w:val="center"/>
          </w:tcPr>
          <w:p w14:paraId="3205366B" w14:textId="77777777" w:rsidR="00205E5B" w:rsidRDefault="00205E5B" w:rsidP="00FC23AC">
            <w:pPr>
              <w:jc w:val="center"/>
              <w:rPr>
                <w:rFonts w:ascii="Arial" w:hAnsi="Arial" w:cs="Arial"/>
                <w:sz w:val="22"/>
                <w:szCs w:val="22"/>
              </w:rPr>
            </w:pPr>
            <w:r>
              <w:rPr>
                <w:rFonts w:ascii="Arial" w:hAnsi="Arial" w:cs="Arial"/>
                <w:sz w:val="22"/>
                <w:szCs w:val="22"/>
              </w:rPr>
              <w:t>06</w:t>
            </w:r>
          </w:p>
        </w:tc>
        <w:tc>
          <w:tcPr>
            <w:tcW w:w="7512" w:type="dxa"/>
            <w:shd w:val="clear" w:color="auto" w:fill="auto"/>
            <w:vAlign w:val="center"/>
          </w:tcPr>
          <w:p w14:paraId="0D0580CA" w14:textId="77777777" w:rsidR="00205E5B" w:rsidRPr="00462D36" w:rsidRDefault="00205E5B" w:rsidP="00FC23AC">
            <w:pPr>
              <w:jc w:val="both"/>
              <w:rPr>
                <w:rFonts w:ascii="Arial" w:hAnsi="Arial" w:cs="Arial"/>
                <w:sz w:val="22"/>
                <w:szCs w:val="22"/>
              </w:rPr>
            </w:pPr>
            <w:r w:rsidRPr="008717CF">
              <w:rPr>
                <w:rFonts w:ascii="Arial" w:hAnsi="Arial" w:cs="Arial"/>
                <w:sz w:val="22"/>
                <w:szCs w:val="22"/>
              </w:rPr>
              <w:t>Los Consejos Municipales</w:t>
            </w:r>
            <w:r>
              <w:rPr>
                <w:rFonts w:ascii="Arial" w:hAnsi="Arial" w:cs="Arial"/>
                <w:sz w:val="22"/>
                <w:szCs w:val="22"/>
              </w:rPr>
              <w:t xml:space="preserve"> Electorales una vez que hayan finalizado la Sesión para el registro</w:t>
            </w:r>
            <w:r w:rsidRPr="008717CF">
              <w:rPr>
                <w:rFonts w:ascii="Arial" w:hAnsi="Arial" w:cs="Arial"/>
                <w:sz w:val="22"/>
                <w:szCs w:val="22"/>
              </w:rPr>
              <w:t xml:space="preserve"> </w:t>
            </w:r>
            <w:r>
              <w:rPr>
                <w:rFonts w:ascii="Arial" w:hAnsi="Arial" w:cs="Arial"/>
                <w:sz w:val="22"/>
                <w:szCs w:val="22"/>
              </w:rPr>
              <w:t>de</w:t>
            </w:r>
            <w:r w:rsidRPr="008717CF">
              <w:rPr>
                <w:rFonts w:ascii="Arial" w:hAnsi="Arial" w:cs="Arial"/>
                <w:sz w:val="22"/>
                <w:szCs w:val="22"/>
              </w:rPr>
              <w:t xml:space="preserve"> las candidaturas que procedan comunicarán inmediatamente al Consejo General el </w:t>
            </w:r>
            <w:r>
              <w:rPr>
                <w:rFonts w:ascii="Arial" w:hAnsi="Arial" w:cs="Arial"/>
                <w:sz w:val="22"/>
                <w:szCs w:val="22"/>
              </w:rPr>
              <w:t>A</w:t>
            </w:r>
            <w:r w:rsidRPr="008717CF">
              <w:rPr>
                <w:rFonts w:ascii="Arial" w:hAnsi="Arial" w:cs="Arial"/>
                <w:sz w:val="22"/>
                <w:szCs w:val="22"/>
              </w:rPr>
              <w:t xml:space="preserve">cuerdo </w:t>
            </w:r>
            <w:r>
              <w:rPr>
                <w:rFonts w:ascii="Arial" w:hAnsi="Arial" w:cs="Arial"/>
                <w:sz w:val="22"/>
                <w:szCs w:val="22"/>
              </w:rPr>
              <w:t>respectivo.</w:t>
            </w:r>
          </w:p>
        </w:tc>
        <w:tc>
          <w:tcPr>
            <w:tcW w:w="3969" w:type="dxa"/>
            <w:shd w:val="clear" w:color="auto" w:fill="auto"/>
            <w:vAlign w:val="center"/>
          </w:tcPr>
          <w:p w14:paraId="272A77A9" w14:textId="77777777" w:rsidR="00205E5B" w:rsidRPr="00F134E0" w:rsidRDefault="00205E5B" w:rsidP="00FC23AC">
            <w:pPr>
              <w:jc w:val="both"/>
              <w:rPr>
                <w:rFonts w:ascii="Arial" w:hAnsi="Arial" w:cs="Arial"/>
                <w:sz w:val="22"/>
                <w:szCs w:val="22"/>
              </w:rPr>
            </w:pPr>
            <w:r w:rsidRPr="008717CF">
              <w:rPr>
                <w:rFonts w:ascii="Arial" w:hAnsi="Arial" w:cs="Arial"/>
                <w:sz w:val="22"/>
                <w:szCs w:val="22"/>
              </w:rPr>
              <w:t>Art. 166, párrafo sexto, del CEEC</w:t>
            </w:r>
            <w:r>
              <w:rPr>
                <w:rFonts w:ascii="Arial" w:hAnsi="Arial" w:cs="Arial"/>
                <w:sz w:val="22"/>
                <w:szCs w:val="22"/>
              </w:rPr>
              <w:t>.</w:t>
            </w:r>
          </w:p>
        </w:tc>
      </w:tr>
      <w:tr w:rsidR="00205E5B" w:rsidRPr="00C246BA" w14:paraId="6A2B9ECC" w14:textId="77777777" w:rsidTr="00337395">
        <w:tc>
          <w:tcPr>
            <w:tcW w:w="709" w:type="dxa"/>
            <w:shd w:val="clear" w:color="auto" w:fill="FDE9D9" w:themeFill="accent6" w:themeFillTint="33"/>
            <w:vAlign w:val="center"/>
          </w:tcPr>
          <w:p w14:paraId="05253F5D" w14:textId="77777777" w:rsidR="00205E5B" w:rsidRPr="00205E5B" w:rsidRDefault="00337395" w:rsidP="00205E5B">
            <w:pPr>
              <w:jc w:val="center"/>
              <w:rPr>
                <w:rFonts w:ascii="Arial" w:hAnsi="Arial" w:cs="Arial"/>
                <w:b/>
                <w:sz w:val="22"/>
                <w:szCs w:val="22"/>
              </w:rPr>
            </w:pPr>
            <w:r>
              <w:rPr>
                <w:rFonts w:ascii="Arial" w:hAnsi="Arial" w:cs="Arial"/>
                <w:b/>
                <w:sz w:val="22"/>
                <w:szCs w:val="22"/>
              </w:rPr>
              <w:t>65</w:t>
            </w:r>
          </w:p>
        </w:tc>
        <w:tc>
          <w:tcPr>
            <w:tcW w:w="1844" w:type="dxa"/>
            <w:shd w:val="clear" w:color="auto" w:fill="92D050"/>
            <w:vAlign w:val="center"/>
          </w:tcPr>
          <w:p w14:paraId="00FC74A8" w14:textId="77777777" w:rsidR="00205E5B" w:rsidRDefault="00205E5B" w:rsidP="00FC23AC">
            <w:pPr>
              <w:jc w:val="center"/>
              <w:rPr>
                <w:rFonts w:ascii="Arial" w:hAnsi="Arial" w:cs="Arial"/>
                <w:sz w:val="22"/>
                <w:szCs w:val="22"/>
              </w:rPr>
            </w:pPr>
            <w:r>
              <w:rPr>
                <w:rFonts w:ascii="Arial" w:hAnsi="Arial" w:cs="Arial"/>
                <w:sz w:val="22"/>
                <w:szCs w:val="22"/>
              </w:rPr>
              <w:t>07 al 08</w:t>
            </w:r>
          </w:p>
        </w:tc>
        <w:tc>
          <w:tcPr>
            <w:tcW w:w="7512" w:type="dxa"/>
            <w:shd w:val="clear" w:color="auto" w:fill="auto"/>
            <w:vAlign w:val="center"/>
          </w:tcPr>
          <w:p w14:paraId="70140867" w14:textId="77777777" w:rsidR="00205E5B" w:rsidRPr="008717CF" w:rsidRDefault="00205E5B" w:rsidP="008F343E">
            <w:pPr>
              <w:jc w:val="both"/>
              <w:rPr>
                <w:rFonts w:ascii="Arial" w:hAnsi="Arial" w:cs="Arial"/>
                <w:sz w:val="22"/>
                <w:szCs w:val="22"/>
              </w:rPr>
            </w:pPr>
            <w:r>
              <w:rPr>
                <w:rFonts w:ascii="Arial" w:hAnsi="Arial" w:cs="Arial"/>
                <w:sz w:val="22"/>
                <w:szCs w:val="22"/>
              </w:rPr>
              <w:t>Fechas para que el</w:t>
            </w:r>
            <w:r w:rsidRPr="008F343E">
              <w:rPr>
                <w:rFonts w:ascii="Arial" w:hAnsi="Arial" w:cs="Arial"/>
                <w:sz w:val="22"/>
                <w:szCs w:val="22"/>
              </w:rPr>
              <w:t xml:space="preserve"> Consejo</w:t>
            </w:r>
            <w:r>
              <w:rPr>
                <w:rFonts w:ascii="Arial" w:hAnsi="Arial" w:cs="Arial"/>
                <w:sz w:val="22"/>
                <w:szCs w:val="22"/>
              </w:rPr>
              <w:t xml:space="preserve"> General celebre Sesión</w:t>
            </w:r>
            <w:r w:rsidRPr="008F343E">
              <w:rPr>
                <w:rFonts w:ascii="Arial" w:hAnsi="Arial" w:cs="Arial"/>
                <w:sz w:val="22"/>
                <w:szCs w:val="22"/>
              </w:rPr>
              <w:t xml:space="preserve"> para registrar las candidaturas de </w:t>
            </w:r>
            <w:r>
              <w:rPr>
                <w:rFonts w:ascii="Arial" w:hAnsi="Arial" w:cs="Arial"/>
                <w:sz w:val="22"/>
                <w:szCs w:val="22"/>
              </w:rPr>
              <w:t>D</w:t>
            </w:r>
            <w:r w:rsidRPr="008F343E">
              <w:rPr>
                <w:rFonts w:ascii="Arial" w:hAnsi="Arial" w:cs="Arial"/>
                <w:sz w:val="22"/>
                <w:szCs w:val="22"/>
              </w:rPr>
              <w:t>iputa</w:t>
            </w:r>
            <w:r>
              <w:rPr>
                <w:rFonts w:ascii="Arial" w:hAnsi="Arial" w:cs="Arial"/>
                <w:sz w:val="22"/>
                <w:szCs w:val="22"/>
              </w:rPr>
              <w:t>ciones</w:t>
            </w:r>
            <w:r w:rsidRPr="008F343E">
              <w:rPr>
                <w:rFonts w:ascii="Arial" w:hAnsi="Arial" w:cs="Arial"/>
                <w:sz w:val="22"/>
                <w:szCs w:val="22"/>
              </w:rPr>
              <w:t xml:space="preserve"> por el </w:t>
            </w:r>
            <w:r>
              <w:rPr>
                <w:rFonts w:ascii="Arial" w:hAnsi="Arial" w:cs="Arial"/>
                <w:sz w:val="22"/>
                <w:szCs w:val="22"/>
              </w:rPr>
              <w:t>P</w:t>
            </w:r>
            <w:r w:rsidRPr="008F343E">
              <w:rPr>
                <w:rFonts w:ascii="Arial" w:hAnsi="Arial" w:cs="Arial"/>
                <w:sz w:val="22"/>
                <w:szCs w:val="22"/>
              </w:rPr>
              <w:t xml:space="preserve">rincipio de </w:t>
            </w:r>
            <w:r>
              <w:rPr>
                <w:rFonts w:ascii="Arial" w:hAnsi="Arial" w:cs="Arial"/>
                <w:sz w:val="22"/>
                <w:szCs w:val="22"/>
              </w:rPr>
              <w:t>R</w:t>
            </w:r>
            <w:r w:rsidRPr="008F343E">
              <w:rPr>
                <w:rFonts w:ascii="Arial" w:hAnsi="Arial" w:cs="Arial"/>
                <w:sz w:val="22"/>
                <w:szCs w:val="22"/>
              </w:rPr>
              <w:t xml:space="preserve">epresentación </w:t>
            </w:r>
            <w:r>
              <w:rPr>
                <w:rFonts w:ascii="Arial" w:hAnsi="Arial" w:cs="Arial"/>
                <w:sz w:val="22"/>
                <w:szCs w:val="22"/>
              </w:rPr>
              <w:t>P</w:t>
            </w:r>
            <w:r w:rsidRPr="008F343E">
              <w:rPr>
                <w:rFonts w:ascii="Arial" w:hAnsi="Arial" w:cs="Arial"/>
                <w:sz w:val="22"/>
                <w:szCs w:val="22"/>
              </w:rPr>
              <w:t>roporcional que procedan.</w:t>
            </w:r>
          </w:p>
        </w:tc>
        <w:tc>
          <w:tcPr>
            <w:tcW w:w="3969" w:type="dxa"/>
            <w:shd w:val="clear" w:color="auto" w:fill="auto"/>
            <w:vAlign w:val="center"/>
          </w:tcPr>
          <w:p w14:paraId="4B933A2D" w14:textId="77777777" w:rsidR="00205E5B" w:rsidRPr="008717CF" w:rsidRDefault="00205E5B" w:rsidP="008F343E">
            <w:pPr>
              <w:jc w:val="both"/>
              <w:rPr>
                <w:rFonts w:ascii="Arial" w:hAnsi="Arial" w:cs="Arial"/>
                <w:sz w:val="22"/>
                <w:szCs w:val="22"/>
              </w:rPr>
            </w:pPr>
            <w:r w:rsidRPr="00F134E0">
              <w:rPr>
                <w:rFonts w:ascii="Arial" w:hAnsi="Arial" w:cs="Arial"/>
                <w:sz w:val="22"/>
                <w:szCs w:val="22"/>
              </w:rPr>
              <w:t>Art. 166, párrafo séptimo</w:t>
            </w:r>
            <w:r>
              <w:rPr>
                <w:rFonts w:ascii="Arial" w:hAnsi="Arial" w:cs="Arial"/>
                <w:sz w:val="22"/>
                <w:szCs w:val="22"/>
              </w:rPr>
              <w:t>,</w:t>
            </w:r>
            <w:r w:rsidRPr="00F134E0">
              <w:rPr>
                <w:rFonts w:ascii="Arial" w:hAnsi="Arial" w:cs="Arial"/>
                <w:sz w:val="22"/>
                <w:szCs w:val="22"/>
              </w:rPr>
              <w:t xml:space="preserve"> del CEEC.</w:t>
            </w:r>
          </w:p>
        </w:tc>
      </w:tr>
      <w:tr w:rsidR="00205E5B" w:rsidRPr="00C246BA" w14:paraId="18AC09AA" w14:textId="77777777" w:rsidTr="00337395">
        <w:tc>
          <w:tcPr>
            <w:tcW w:w="709" w:type="dxa"/>
            <w:shd w:val="clear" w:color="auto" w:fill="FDE9D9" w:themeFill="accent6" w:themeFillTint="33"/>
            <w:vAlign w:val="center"/>
          </w:tcPr>
          <w:p w14:paraId="2677D8C5" w14:textId="77777777" w:rsidR="00205E5B" w:rsidRPr="00205E5B" w:rsidRDefault="00337395" w:rsidP="00205E5B">
            <w:pPr>
              <w:jc w:val="center"/>
              <w:rPr>
                <w:rFonts w:ascii="Arial" w:hAnsi="Arial" w:cs="Arial"/>
                <w:b/>
                <w:sz w:val="22"/>
                <w:szCs w:val="22"/>
              </w:rPr>
            </w:pPr>
            <w:r>
              <w:rPr>
                <w:rFonts w:ascii="Arial" w:hAnsi="Arial" w:cs="Arial"/>
                <w:b/>
                <w:sz w:val="22"/>
                <w:szCs w:val="22"/>
              </w:rPr>
              <w:t>66</w:t>
            </w:r>
          </w:p>
        </w:tc>
        <w:tc>
          <w:tcPr>
            <w:tcW w:w="1844" w:type="dxa"/>
            <w:shd w:val="clear" w:color="auto" w:fill="92D050"/>
            <w:vAlign w:val="center"/>
          </w:tcPr>
          <w:p w14:paraId="5EC3BD2E" w14:textId="77777777" w:rsidR="00205E5B" w:rsidRPr="007D76FE" w:rsidRDefault="00205E5B" w:rsidP="00291380">
            <w:pPr>
              <w:jc w:val="center"/>
              <w:rPr>
                <w:rFonts w:ascii="Arial" w:hAnsi="Arial" w:cs="Arial"/>
                <w:sz w:val="22"/>
                <w:szCs w:val="22"/>
              </w:rPr>
            </w:pPr>
            <w:r>
              <w:rPr>
                <w:rFonts w:ascii="Arial" w:hAnsi="Arial" w:cs="Arial"/>
                <w:sz w:val="22"/>
                <w:szCs w:val="22"/>
              </w:rPr>
              <w:t>08</w:t>
            </w:r>
          </w:p>
        </w:tc>
        <w:tc>
          <w:tcPr>
            <w:tcW w:w="7512" w:type="dxa"/>
            <w:shd w:val="clear" w:color="auto" w:fill="auto"/>
            <w:vAlign w:val="center"/>
          </w:tcPr>
          <w:p w14:paraId="163D6FB8" w14:textId="77777777" w:rsidR="00205E5B" w:rsidRPr="007D76FE" w:rsidRDefault="00205E5B" w:rsidP="00291380">
            <w:pPr>
              <w:jc w:val="both"/>
              <w:rPr>
                <w:rFonts w:ascii="Arial" w:hAnsi="Arial" w:cs="Arial"/>
                <w:sz w:val="22"/>
                <w:szCs w:val="22"/>
              </w:rPr>
            </w:pPr>
            <w:r w:rsidRPr="007D76FE">
              <w:rPr>
                <w:rFonts w:ascii="Arial" w:hAnsi="Arial" w:cs="Arial"/>
                <w:sz w:val="22"/>
                <w:szCs w:val="22"/>
              </w:rPr>
              <w:t>Segunda insaculación y designación de funcionarios y funcionarias para mesas directivas de casilla.</w:t>
            </w:r>
          </w:p>
        </w:tc>
        <w:tc>
          <w:tcPr>
            <w:tcW w:w="3969" w:type="dxa"/>
            <w:shd w:val="clear" w:color="auto" w:fill="auto"/>
            <w:vAlign w:val="center"/>
          </w:tcPr>
          <w:p w14:paraId="4DF3AFCC" w14:textId="77777777" w:rsidR="00205E5B" w:rsidRPr="007D76FE" w:rsidRDefault="00205E5B" w:rsidP="00291380">
            <w:pPr>
              <w:jc w:val="both"/>
              <w:rPr>
                <w:rFonts w:ascii="Arial" w:hAnsi="Arial" w:cs="Arial"/>
                <w:bCs/>
                <w:sz w:val="22"/>
                <w:szCs w:val="22"/>
              </w:rPr>
            </w:pPr>
            <w:r w:rsidRPr="007D76FE">
              <w:rPr>
                <w:rFonts w:ascii="Arial" w:hAnsi="Arial" w:cs="Arial"/>
                <w:bCs/>
                <w:sz w:val="22"/>
                <w:szCs w:val="22"/>
              </w:rPr>
              <w:t>PIyCC Actividad 6.14 a cargo del INE.</w:t>
            </w:r>
          </w:p>
        </w:tc>
      </w:tr>
      <w:tr w:rsidR="00205E5B" w:rsidRPr="00C246BA" w14:paraId="711ACF96" w14:textId="77777777" w:rsidTr="00337395">
        <w:tc>
          <w:tcPr>
            <w:tcW w:w="709" w:type="dxa"/>
            <w:shd w:val="clear" w:color="auto" w:fill="FDE9D9" w:themeFill="accent6" w:themeFillTint="33"/>
            <w:vAlign w:val="center"/>
          </w:tcPr>
          <w:p w14:paraId="1AFB8F75" w14:textId="77777777" w:rsidR="00205E5B" w:rsidRPr="00205E5B" w:rsidRDefault="00337395" w:rsidP="00205E5B">
            <w:pPr>
              <w:jc w:val="center"/>
              <w:rPr>
                <w:rFonts w:ascii="Arial" w:hAnsi="Arial" w:cs="Arial"/>
                <w:b/>
                <w:sz w:val="22"/>
                <w:szCs w:val="22"/>
              </w:rPr>
            </w:pPr>
            <w:r>
              <w:rPr>
                <w:rFonts w:ascii="Arial" w:hAnsi="Arial" w:cs="Arial"/>
                <w:b/>
                <w:sz w:val="22"/>
                <w:szCs w:val="22"/>
              </w:rPr>
              <w:t>67</w:t>
            </w:r>
          </w:p>
        </w:tc>
        <w:tc>
          <w:tcPr>
            <w:tcW w:w="1844" w:type="dxa"/>
            <w:shd w:val="clear" w:color="auto" w:fill="92D050"/>
            <w:vAlign w:val="center"/>
          </w:tcPr>
          <w:p w14:paraId="3FBB4708" w14:textId="77777777" w:rsidR="00205E5B" w:rsidRPr="00D2149C" w:rsidRDefault="00205E5B" w:rsidP="00FC23AC">
            <w:pPr>
              <w:jc w:val="center"/>
              <w:rPr>
                <w:rFonts w:ascii="Arial" w:hAnsi="Arial" w:cs="Arial"/>
                <w:sz w:val="22"/>
                <w:szCs w:val="22"/>
              </w:rPr>
            </w:pPr>
            <w:r w:rsidRPr="00D2149C">
              <w:rPr>
                <w:rFonts w:ascii="Arial" w:hAnsi="Arial" w:cs="Arial"/>
                <w:sz w:val="22"/>
                <w:szCs w:val="22"/>
              </w:rPr>
              <w:t xml:space="preserve">A más tardar </w:t>
            </w:r>
            <w:r>
              <w:rPr>
                <w:rFonts w:ascii="Arial" w:hAnsi="Arial" w:cs="Arial"/>
                <w:sz w:val="22"/>
                <w:szCs w:val="22"/>
              </w:rPr>
              <w:t xml:space="preserve">el </w:t>
            </w:r>
            <w:r w:rsidRPr="00D2149C">
              <w:rPr>
                <w:rFonts w:ascii="Arial" w:hAnsi="Arial" w:cs="Arial"/>
                <w:sz w:val="22"/>
                <w:szCs w:val="22"/>
              </w:rPr>
              <w:t>11</w:t>
            </w:r>
          </w:p>
        </w:tc>
        <w:tc>
          <w:tcPr>
            <w:tcW w:w="7512" w:type="dxa"/>
            <w:shd w:val="clear" w:color="auto" w:fill="auto"/>
            <w:vAlign w:val="center"/>
          </w:tcPr>
          <w:p w14:paraId="0EA0DB58" w14:textId="77777777" w:rsidR="00205E5B" w:rsidRDefault="00205E5B" w:rsidP="008F343E">
            <w:pPr>
              <w:jc w:val="both"/>
              <w:rPr>
                <w:rFonts w:ascii="Arial" w:hAnsi="Arial" w:cs="Arial"/>
                <w:sz w:val="22"/>
                <w:szCs w:val="22"/>
              </w:rPr>
            </w:pPr>
            <w:r>
              <w:rPr>
                <w:rFonts w:ascii="Arial" w:hAnsi="Arial" w:cs="Arial"/>
                <w:sz w:val="22"/>
                <w:szCs w:val="22"/>
              </w:rPr>
              <w:t>El Consejo General deberá aprobar el Acuerdo por el que se determina la fecha y hora de inicio de la publicación de los datos e imágenes de los resultados electorales preliminares.</w:t>
            </w:r>
          </w:p>
        </w:tc>
        <w:tc>
          <w:tcPr>
            <w:tcW w:w="3969" w:type="dxa"/>
            <w:shd w:val="clear" w:color="auto" w:fill="auto"/>
            <w:vAlign w:val="center"/>
          </w:tcPr>
          <w:p w14:paraId="4C0B85DA" w14:textId="77777777" w:rsidR="00205E5B" w:rsidRPr="00F134E0" w:rsidRDefault="00205E5B" w:rsidP="008F343E">
            <w:pPr>
              <w:jc w:val="both"/>
              <w:rPr>
                <w:rFonts w:ascii="Arial" w:hAnsi="Arial" w:cs="Arial"/>
                <w:sz w:val="22"/>
                <w:szCs w:val="22"/>
              </w:rPr>
            </w:pPr>
            <w:r>
              <w:rPr>
                <w:rFonts w:ascii="Arial" w:hAnsi="Arial" w:cs="Arial"/>
                <w:sz w:val="22"/>
                <w:szCs w:val="22"/>
              </w:rPr>
              <w:t>Anexo 13 del RE</w:t>
            </w:r>
          </w:p>
        </w:tc>
      </w:tr>
      <w:tr w:rsidR="00205E5B" w:rsidRPr="00C246BA" w14:paraId="39263D62" w14:textId="77777777" w:rsidTr="00337395">
        <w:tc>
          <w:tcPr>
            <w:tcW w:w="709" w:type="dxa"/>
            <w:shd w:val="clear" w:color="auto" w:fill="FDE9D9" w:themeFill="accent6" w:themeFillTint="33"/>
            <w:vAlign w:val="center"/>
          </w:tcPr>
          <w:p w14:paraId="2C9AB411" w14:textId="77777777" w:rsidR="00205E5B" w:rsidRPr="00205E5B" w:rsidRDefault="00337395" w:rsidP="00205E5B">
            <w:pPr>
              <w:jc w:val="center"/>
              <w:rPr>
                <w:rFonts w:ascii="Arial" w:hAnsi="Arial" w:cs="Arial"/>
                <w:b/>
                <w:sz w:val="22"/>
                <w:szCs w:val="22"/>
              </w:rPr>
            </w:pPr>
            <w:r>
              <w:rPr>
                <w:rFonts w:ascii="Arial" w:hAnsi="Arial" w:cs="Arial"/>
                <w:b/>
                <w:sz w:val="22"/>
                <w:szCs w:val="22"/>
              </w:rPr>
              <w:t>68</w:t>
            </w:r>
          </w:p>
        </w:tc>
        <w:tc>
          <w:tcPr>
            <w:tcW w:w="1844" w:type="dxa"/>
            <w:shd w:val="clear" w:color="auto" w:fill="92D050"/>
            <w:vAlign w:val="center"/>
          </w:tcPr>
          <w:p w14:paraId="45FAAC58" w14:textId="77777777" w:rsidR="00205E5B" w:rsidRPr="00D2149C" w:rsidRDefault="00205E5B" w:rsidP="00FC23AC">
            <w:pPr>
              <w:jc w:val="center"/>
              <w:rPr>
                <w:rFonts w:ascii="Arial" w:hAnsi="Arial" w:cs="Arial"/>
                <w:sz w:val="22"/>
                <w:szCs w:val="22"/>
              </w:rPr>
            </w:pPr>
            <w:r w:rsidRPr="00D2149C">
              <w:rPr>
                <w:rFonts w:ascii="Arial" w:hAnsi="Arial" w:cs="Arial"/>
                <w:sz w:val="22"/>
                <w:szCs w:val="22"/>
              </w:rPr>
              <w:t>A más tardar</w:t>
            </w:r>
            <w:r>
              <w:rPr>
                <w:rFonts w:ascii="Arial" w:hAnsi="Arial" w:cs="Arial"/>
                <w:sz w:val="22"/>
                <w:szCs w:val="22"/>
              </w:rPr>
              <w:t xml:space="preserve"> el</w:t>
            </w:r>
            <w:r w:rsidRPr="00D2149C">
              <w:rPr>
                <w:rFonts w:ascii="Arial" w:hAnsi="Arial" w:cs="Arial"/>
                <w:sz w:val="22"/>
                <w:szCs w:val="22"/>
              </w:rPr>
              <w:t xml:space="preserve"> 11</w:t>
            </w:r>
          </w:p>
        </w:tc>
        <w:tc>
          <w:tcPr>
            <w:tcW w:w="7512" w:type="dxa"/>
            <w:shd w:val="clear" w:color="auto" w:fill="auto"/>
            <w:vAlign w:val="center"/>
          </w:tcPr>
          <w:p w14:paraId="3CB28057" w14:textId="77777777" w:rsidR="00205E5B" w:rsidRDefault="00205E5B" w:rsidP="008F343E">
            <w:pPr>
              <w:jc w:val="both"/>
              <w:rPr>
                <w:rFonts w:ascii="Arial" w:hAnsi="Arial" w:cs="Arial"/>
                <w:sz w:val="22"/>
                <w:szCs w:val="22"/>
              </w:rPr>
            </w:pPr>
            <w:r>
              <w:rPr>
                <w:rFonts w:ascii="Arial" w:hAnsi="Arial" w:cs="Arial"/>
                <w:sz w:val="22"/>
                <w:szCs w:val="22"/>
              </w:rPr>
              <w:t>El Consejo General deberá aprobar el Acuerdo por el que se determina el número de actualizaciones por hora de los datos (el número mínimo de actualizaciones deberán ser 3 por hora) del PREP.</w:t>
            </w:r>
          </w:p>
        </w:tc>
        <w:tc>
          <w:tcPr>
            <w:tcW w:w="3969" w:type="dxa"/>
            <w:shd w:val="clear" w:color="auto" w:fill="auto"/>
            <w:vAlign w:val="center"/>
          </w:tcPr>
          <w:p w14:paraId="26F25150" w14:textId="77777777" w:rsidR="00205E5B" w:rsidRPr="00F134E0" w:rsidRDefault="00205E5B" w:rsidP="008F343E">
            <w:pPr>
              <w:jc w:val="both"/>
              <w:rPr>
                <w:rFonts w:ascii="Arial" w:hAnsi="Arial" w:cs="Arial"/>
                <w:sz w:val="22"/>
                <w:szCs w:val="22"/>
              </w:rPr>
            </w:pPr>
            <w:r>
              <w:rPr>
                <w:rFonts w:ascii="Arial" w:hAnsi="Arial" w:cs="Arial"/>
                <w:sz w:val="22"/>
                <w:szCs w:val="22"/>
              </w:rPr>
              <w:t>Anexo 13 del RE</w:t>
            </w:r>
          </w:p>
        </w:tc>
      </w:tr>
      <w:tr w:rsidR="00205E5B" w:rsidRPr="00C246BA" w14:paraId="12E7B901" w14:textId="77777777" w:rsidTr="00337395">
        <w:tc>
          <w:tcPr>
            <w:tcW w:w="709" w:type="dxa"/>
            <w:shd w:val="clear" w:color="auto" w:fill="FDE9D9" w:themeFill="accent6" w:themeFillTint="33"/>
            <w:vAlign w:val="center"/>
          </w:tcPr>
          <w:p w14:paraId="0B0DB1D8" w14:textId="77777777" w:rsidR="00205E5B" w:rsidRPr="00205E5B" w:rsidRDefault="00337395" w:rsidP="00205E5B">
            <w:pPr>
              <w:jc w:val="center"/>
              <w:rPr>
                <w:rFonts w:ascii="Arial" w:hAnsi="Arial" w:cs="Arial"/>
                <w:b/>
                <w:sz w:val="22"/>
                <w:szCs w:val="22"/>
              </w:rPr>
            </w:pPr>
            <w:r>
              <w:rPr>
                <w:rFonts w:ascii="Arial" w:hAnsi="Arial" w:cs="Arial"/>
                <w:b/>
                <w:sz w:val="22"/>
                <w:szCs w:val="22"/>
              </w:rPr>
              <w:t>69</w:t>
            </w:r>
          </w:p>
        </w:tc>
        <w:tc>
          <w:tcPr>
            <w:tcW w:w="1844" w:type="dxa"/>
            <w:shd w:val="clear" w:color="auto" w:fill="92D050"/>
            <w:vAlign w:val="center"/>
          </w:tcPr>
          <w:p w14:paraId="276C6BC2" w14:textId="77777777" w:rsidR="00205E5B" w:rsidRPr="00D2149C" w:rsidRDefault="00205E5B" w:rsidP="00FC23AC">
            <w:pPr>
              <w:jc w:val="center"/>
              <w:rPr>
                <w:rFonts w:ascii="Arial" w:hAnsi="Arial" w:cs="Arial"/>
                <w:sz w:val="22"/>
                <w:szCs w:val="22"/>
              </w:rPr>
            </w:pPr>
            <w:r w:rsidRPr="00D2149C">
              <w:rPr>
                <w:rFonts w:ascii="Arial" w:hAnsi="Arial" w:cs="Arial"/>
                <w:sz w:val="22"/>
                <w:szCs w:val="22"/>
              </w:rPr>
              <w:t xml:space="preserve">A más tardar </w:t>
            </w:r>
            <w:r>
              <w:rPr>
                <w:rFonts w:ascii="Arial" w:hAnsi="Arial" w:cs="Arial"/>
                <w:sz w:val="22"/>
                <w:szCs w:val="22"/>
              </w:rPr>
              <w:t xml:space="preserve">el </w:t>
            </w:r>
            <w:r w:rsidRPr="00D2149C">
              <w:rPr>
                <w:rFonts w:ascii="Arial" w:hAnsi="Arial" w:cs="Arial"/>
                <w:sz w:val="22"/>
                <w:szCs w:val="22"/>
              </w:rPr>
              <w:t>11</w:t>
            </w:r>
          </w:p>
        </w:tc>
        <w:tc>
          <w:tcPr>
            <w:tcW w:w="7512" w:type="dxa"/>
            <w:shd w:val="clear" w:color="auto" w:fill="auto"/>
            <w:vAlign w:val="center"/>
          </w:tcPr>
          <w:p w14:paraId="056EC57A" w14:textId="77777777" w:rsidR="00205E5B" w:rsidRDefault="00205E5B" w:rsidP="00851519">
            <w:pPr>
              <w:jc w:val="both"/>
              <w:rPr>
                <w:rFonts w:ascii="Arial" w:hAnsi="Arial" w:cs="Arial"/>
                <w:sz w:val="22"/>
                <w:szCs w:val="22"/>
              </w:rPr>
            </w:pPr>
            <w:r>
              <w:rPr>
                <w:rFonts w:ascii="Arial" w:hAnsi="Arial" w:cs="Arial"/>
                <w:sz w:val="22"/>
                <w:szCs w:val="22"/>
              </w:rPr>
              <w:t xml:space="preserve">El Consejo General deberá aprobar el Acuerdo por el que se determina el número de actualizaciones por hora de las bases de datos que contengan los resultados preliminares </w:t>
            </w:r>
            <w:r w:rsidRPr="00851519">
              <w:rPr>
                <w:rFonts w:ascii="Arial" w:hAnsi="Arial" w:cs="Arial"/>
                <w:sz w:val="22"/>
                <w:szCs w:val="22"/>
              </w:rPr>
              <w:t>(el número mínimo de actualizaciones deberán ser 3 por hora)</w:t>
            </w:r>
            <w:r>
              <w:rPr>
                <w:rFonts w:ascii="Arial" w:hAnsi="Arial" w:cs="Arial"/>
                <w:sz w:val="22"/>
                <w:szCs w:val="22"/>
              </w:rPr>
              <w:t xml:space="preserve"> del PREP.</w:t>
            </w:r>
          </w:p>
        </w:tc>
        <w:tc>
          <w:tcPr>
            <w:tcW w:w="3969" w:type="dxa"/>
            <w:shd w:val="clear" w:color="auto" w:fill="auto"/>
            <w:vAlign w:val="center"/>
          </w:tcPr>
          <w:p w14:paraId="059A7E30" w14:textId="77777777" w:rsidR="00205E5B" w:rsidRPr="00F134E0" w:rsidRDefault="00205E5B" w:rsidP="008F343E">
            <w:pPr>
              <w:jc w:val="both"/>
              <w:rPr>
                <w:rFonts w:ascii="Arial" w:hAnsi="Arial" w:cs="Arial"/>
                <w:sz w:val="22"/>
                <w:szCs w:val="22"/>
              </w:rPr>
            </w:pPr>
            <w:r>
              <w:rPr>
                <w:rFonts w:ascii="Arial" w:hAnsi="Arial" w:cs="Arial"/>
                <w:sz w:val="22"/>
                <w:szCs w:val="22"/>
              </w:rPr>
              <w:t>Anexo 13 del RE</w:t>
            </w:r>
          </w:p>
        </w:tc>
      </w:tr>
      <w:tr w:rsidR="00205E5B" w:rsidRPr="00C246BA" w14:paraId="3F7E2A20" w14:textId="77777777" w:rsidTr="00337395">
        <w:tc>
          <w:tcPr>
            <w:tcW w:w="709" w:type="dxa"/>
            <w:shd w:val="clear" w:color="auto" w:fill="FDE9D9" w:themeFill="accent6" w:themeFillTint="33"/>
            <w:vAlign w:val="center"/>
          </w:tcPr>
          <w:p w14:paraId="5EB10C5D" w14:textId="77777777" w:rsidR="00205E5B" w:rsidRPr="00205E5B" w:rsidRDefault="00337395" w:rsidP="00205E5B">
            <w:pPr>
              <w:jc w:val="center"/>
              <w:rPr>
                <w:rFonts w:ascii="Arial" w:hAnsi="Arial" w:cs="Arial"/>
                <w:b/>
                <w:sz w:val="22"/>
                <w:szCs w:val="22"/>
              </w:rPr>
            </w:pPr>
            <w:r>
              <w:rPr>
                <w:rFonts w:ascii="Arial" w:hAnsi="Arial" w:cs="Arial"/>
                <w:b/>
                <w:sz w:val="22"/>
                <w:szCs w:val="22"/>
              </w:rPr>
              <w:t>70</w:t>
            </w:r>
          </w:p>
        </w:tc>
        <w:tc>
          <w:tcPr>
            <w:tcW w:w="1844" w:type="dxa"/>
            <w:shd w:val="clear" w:color="auto" w:fill="92D050"/>
            <w:vAlign w:val="center"/>
          </w:tcPr>
          <w:p w14:paraId="4934440B" w14:textId="77777777" w:rsidR="00205E5B" w:rsidRPr="00D2149C" w:rsidRDefault="00205E5B" w:rsidP="00FC23AC">
            <w:pPr>
              <w:jc w:val="center"/>
              <w:rPr>
                <w:rFonts w:ascii="Arial" w:hAnsi="Arial" w:cs="Arial"/>
                <w:sz w:val="22"/>
                <w:szCs w:val="22"/>
              </w:rPr>
            </w:pPr>
            <w:r w:rsidRPr="00D2149C">
              <w:rPr>
                <w:rFonts w:ascii="Arial" w:hAnsi="Arial" w:cs="Arial"/>
                <w:sz w:val="22"/>
                <w:szCs w:val="22"/>
              </w:rPr>
              <w:t>A más tardar</w:t>
            </w:r>
            <w:r>
              <w:rPr>
                <w:rFonts w:ascii="Arial" w:hAnsi="Arial" w:cs="Arial"/>
                <w:sz w:val="22"/>
                <w:szCs w:val="22"/>
              </w:rPr>
              <w:t xml:space="preserve"> el</w:t>
            </w:r>
            <w:r w:rsidRPr="00D2149C">
              <w:rPr>
                <w:rFonts w:ascii="Arial" w:hAnsi="Arial" w:cs="Arial"/>
                <w:sz w:val="22"/>
                <w:szCs w:val="22"/>
              </w:rPr>
              <w:t xml:space="preserve"> </w:t>
            </w:r>
            <w:r w:rsidRPr="00D2149C">
              <w:rPr>
                <w:rFonts w:ascii="Arial" w:hAnsi="Arial" w:cs="Arial"/>
                <w:sz w:val="22"/>
                <w:szCs w:val="22"/>
              </w:rPr>
              <w:lastRenderedPageBreak/>
              <w:t>11</w:t>
            </w:r>
          </w:p>
        </w:tc>
        <w:tc>
          <w:tcPr>
            <w:tcW w:w="7512" w:type="dxa"/>
            <w:shd w:val="clear" w:color="auto" w:fill="auto"/>
            <w:vAlign w:val="center"/>
          </w:tcPr>
          <w:p w14:paraId="7523484A" w14:textId="77777777" w:rsidR="00205E5B" w:rsidRDefault="00205E5B" w:rsidP="008F343E">
            <w:pPr>
              <w:jc w:val="both"/>
              <w:rPr>
                <w:rFonts w:ascii="Arial" w:hAnsi="Arial" w:cs="Arial"/>
                <w:sz w:val="22"/>
                <w:szCs w:val="22"/>
              </w:rPr>
            </w:pPr>
            <w:r>
              <w:rPr>
                <w:rFonts w:ascii="Arial" w:hAnsi="Arial" w:cs="Arial"/>
                <w:sz w:val="22"/>
                <w:szCs w:val="22"/>
              </w:rPr>
              <w:lastRenderedPageBreak/>
              <w:t xml:space="preserve">El Consejo General deberá aprobar el Acuerdo por el que se determina la </w:t>
            </w:r>
            <w:r>
              <w:rPr>
                <w:rFonts w:ascii="Arial" w:hAnsi="Arial" w:cs="Arial"/>
                <w:sz w:val="22"/>
                <w:szCs w:val="22"/>
              </w:rPr>
              <w:lastRenderedPageBreak/>
              <w:t>fecha y hora de publicación de la última actualización de datos e imágenes de los resultados electorales preliminares.</w:t>
            </w:r>
          </w:p>
        </w:tc>
        <w:tc>
          <w:tcPr>
            <w:tcW w:w="3969" w:type="dxa"/>
            <w:shd w:val="clear" w:color="auto" w:fill="auto"/>
            <w:vAlign w:val="center"/>
          </w:tcPr>
          <w:p w14:paraId="6599271B" w14:textId="77777777" w:rsidR="00205E5B" w:rsidRPr="00F134E0" w:rsidRDefault="00205E5B" w:rsidP="008F343E">
            <w:pPr>
              <w:jc w:val="both"/>
              <w:rPr>
                <w:rFonts w:ascii="Arial" w:hAnsi="Arial" w:cs="Arial"/>
                <w:sz w:val="22"/>
                <w:szCs w:val="22"/>
              </w:rPr>
            </w:pPr>
            <w:r>
              <w:rPr>
                <w:rFonts w:ascii="Arial" w:hAnsi="Arial" w:cs="Arial"/>
                <w:sz w:val="22"/>
                <w:szCs w:val="22"/>
              </w:rPr>
              <w:lastRenderedPageBreak/>
              <w:t>Anexo 13 del RE</w:t>
            </w:r>
          </w:p>
        </w:tc>
      </w:tr>
      <w:tr w:rsidR="006463DB" w:rsidRPr="00C246BA" w14:paraId="57F022F3" w14:textId="77777777" w:rsidTr="00337395">
        <w:tc>
          <w:tcPr>
            <w:tcW w:w="709" w:type="dxa"/>
            <w:shd w:val="clear" w:color="auto" w:fill="FDE9D9" w:themeFill="accent6" w:themeFillTint="33"/>
            <w:vAlign w:val="center"/>
          </w:tcPr>
          <w:p w14:paraId="6622D601" w14:textId="77777777" w:rsidR="006463DB" w:rsidRDefault="006463DB" w:rsidP="00205E5B">
            <w:pPr>
              <w:jc w:val="center"/>
              <w:rPr>
                <w:rFonts w:ascii="Arial" w:hAnsi="Arial" w:cs="Arial"/>
                <w:b/>
                <w:sz w:val="22"/>
                <w:szCs w:val="22"/>
              </w:rPr>
            </w:pPr>
            <w:r>
              <w:rPr>
                <w:rFonts w:ascii="Arial" w:hAnsi="Arial" w:cs="Arial"/>
                <w:b/>
                <w:sz w:val="22"/>
                <w:szCs w:val="22"/>
              </w:rPr>
              <w:t>71</w:t>
            </w:r>
          </w:p>
        </w:tc>
        <w:tc>
          <w:tcPr>
            <w:tcW w:w="1844" w:type="dxa"/>
            <w:shd w:val="clear" w:color="auto" w:fill="92D050"/>
            <w:vAlign w:val="center"/>
          </w:tcPr>
          <w:p w14:paraId="6178D009" w14:textId="77777777" w:rsidR="006463DB" w:rsidRDefault="006463DB" w:rsidP="00291380">
            <w:pPr>
              <w:jc w:val="center"/>
              <w:rPr>
                <w:rFonts w:ascii="Arial" w:hAnsi="Arial" w:cs="Arial"/>
                <w:sz w:val="22"/>
                <w:szCs w:val="22"/>
              </w:rPr>
            </w:pPr>
            <w:r w:rsidRPr="006463DB">
              <w:rPr>
                <w:rFonts w:ascii="Arial" w:hAnsi="Arial" w:cs="Arial"/>
                <w:sz w:val="22"/>
                <w:szCs w:val="22"/>
              </w:rPr>
              <w:t>A más tardar el</w:t>
            </w:r>
            <w:r>
              <w:rPr>
                <w:rFonts w:ascii="Arial" w:hAnsi="Arial" w:cs="Arial"/>
                <w:sz w:val="22"/>
                <w:szCs w:val="22"/>
              </w:rPr>
              <w:t xml:space="preserve"> 15</w:t>
            </w:r>
          </w:p>
        </w:tc>
        <w:tc>
          <w:tcPr>
            <w:tcW w:w="7512" w:type="dxa"/>
            <w:shd w:val="clear" w:color="auto" w:fill="auto"/>
            <w:vAlign w:val="center"/>
          </w:tcPr>
          <w:p w14:paraId="72D1C3C8" w14:textId="77777777" w:rsidR="006463DB" w:rsidRPr="00D504E4" w:rsidRDefault="006463DB" w:rsidP="00291380">
            <w:pPr>
              <w:jc w:val="both"/>
              <w:rPr>
                <w:rFonts w:ascii="Arial" w:hAnsi="Arial" w:cs="Arial"/>
                <w:sz w:val="22"/>
                <w:szCs w:val="22"/>
              </w:rPr>
            </w:pPr>
            <w:r>
              <w:rPr>
                <w:rFonts w:ascii="Arial" w:hAnsi="Arial" w:cs="Arial"/>
                <w:sz w:val="22"/>
                <w:szCs w:val="22"/>
              </w:rPr>
              <w:t>El Consejo General deberá aprobar el Acuerdo por el que se emite la Convocatoria o invitación directa a Difusores del PREP, en su caso.</w:t>
            </w:r>
          </w:p>
        </w:tc>
        <w:tc>
          <w:tcPr>
            <w:tcW w:w="3969" w:type="dxa"/>
            <w:shd w:val="clear" w:color="auto" w:fill="auto"/>
            <w:vAlign w:val="center"/>
          </w:tcPr>
          <w:p w14:paraId="7450B9AD" w14:textId="77777777" w:rsidR="006463DB" w:rsidRPr="00D504E4" w:rsidRDefault="006463DB" w:rsidP="00291380">
            <w:pPr>
              <w:jc w:val="both"/>
              <w:rPr>
                <w:rFonts w:ascii="Arial" w:hAnsi="Arial" w:cs="Arial"/>
                <w:sz w:val="22"/>
                <w:szCs w:val="22"/>
              </w:rPr>
            </w:pPr>
            <w:r>
              <w:rPr>
                <w:rFonts w:ascii="Arial" w:hAnsi="Arial" w:cs="Arial"/>
                <w:sz w:val="22"/>
                <w:szCs w:val="22"/>
              </w:rPr>
              <w:t>Art. 353 del RE</w:t>
            </w:r>
          </w:p>
        </w:tc>
      </w:tr>
      <w:tr w:rsidR="00205E5B" w:rsidRPr="00C246BA" w14:paraId="7CF1E13A" w14:textId="77777777" w:rsidTr="00337395">
        <w:tc>
          <w:tcPr>
            <w:tcW w:w="709" w:type="dxa"/>
            <w:shd w:val="clear" w:color="auto" w:fill="FDE9D9" w:themeFill="accent6" w:themeFillTint="33"/>
            <w:vAlign w:val="center"/>
          </w:tcPr>
          <w:p w14:paraId="32799CEB" w14:textId="77777777" w:rsidR="00205E5B" w:rsidRPr="00205E5B" w:rsidRDefault="006463DB" w:rsidP="00205E5B">
            <w:pPr>
              <w:jc w:val="center"/>
              <w:rPr>
                <w:rFonts w:ascii="Arial" w:hAnsi="Arial" w:cs="Arial"/>
                <w:b/>
                <w:sz w:val="22"/>
                <w:szCs w:val="22"/>
              </w:rPr>
            </w:pPr>
            <w:r>
              <w:rPr>
                <w:rFonts w:ascii="Arial" w:hAnsi="Arial" w:cs="Arial"/>
                <w:b/>
                <w:sz w:val="22"/>
                <w:szCs w:val="22"/>
              </w:rPr>
              <w:t>72</w:t>
            </w:r>
          </w:p>
        </w:tc>
        <w:tc>
          <w:tcPr>
            <w:tcW w:w="1844" w:type="dxa"/>
            <w:shd w:val="clear" w:color="auto" w:fill="92D050"/>
            <w:vAlign w:val="center"/>
          </w:tcPr>
          <w:p w14:paraId="7E85B8A3" w14:textId="77777777" w:rsidR="00205E5B" w:rsidRPr="007D76FE" w:rsidRDefault="00205E5B" w:rsidP="00291380">
            <w:pPr>
              <w:jc w:val="center"/>
              <w:rPr>
                <w:rFonts w:ascii="Arial" w:hAnsi="Arial" w:cs="Arial"/>
                <w:sz w:val="22"/>
                <w:szCs w:val="22"/>
              </w:rPr>
            </w:pPr>
            <w:r>
              <w:rPr>
                <w:rFonts w:ascii="Arial" w:hAnsi="Arial" w:cs="Arial"/>
                <w:sz w:val="22"/>
                <w:szCs w:val="22"/>
              </w:rPr>
              <w:t>16</w:t>
            </w:r>
          </w:p>
        </w:tc>
        <w:tc>
          <w:tcPr>
            <w:tcW w:w="7512" w:type="dxa"/>
            <w:shd w:val="clear" w:color="auto" w:fill="auto"/>
            <w:vAlign w:val="center"/>
          </w:tcPr>
          <w:p w14:paraId="6B093A2D" w14:textId="77777777" w:rsidR="00205E5B" w:rsidRPr="007D76FE" w:rsidRDefault="00205E5B" w:rsidP="00EC5512">
            <w:pPr>
              <w:jc w:val="both"/>
              <w:rPr>
                <w:rFonts w:ascii="Arial" w:hAnsi="Arial" w:cs="Arial"/>
                <w:sz w:val="22"/>
                <w:szCs w:val="22"/>
              </w:rPr>
            </w:pPr>
            <w:r w:rsidRPr="00EC5512">
              <w:rPr>
                <w:rFonts w:ascii="Arial" w:hAnsi="Arial" w:cs="Arial"/>
                <w:sz w:val="22"/>
                <w:szCs w:val="22"/>
              </w:rPr>
              <w:t xml:space="preserve">El Consejo General deberá </w:t>
            </w:r>
            <w:r>
              <w:rPr>
                <w:rFonts w:ascii="Arial" w:hAnsi="Arial" w:cs="Arial"/>
                <w:sz w:val="22"/>
                <w:szCs w:val="22"/>
              </w:rPr>
              <w:t>designar y p</w:t>
            </w:r>
            <w:r w:rsidRPr="007D76FE">
              <w:rPr>
                <w:rFonts w:ascii="Arial" w:hAnsi="Arial" w:cs="Arial"/>
                <w:sz w:val="22"/>
                <w:szCs w:val="22"/>
              </w:rPr>
              <w:t>ublica</w:t>
            </w:r>
            <w:r>
              <w:rPr>
                <w:rFonts w:ascii="Arial" w:hAnsi="Arial" w:cs="Arial"/>
                <w:sz w:val="22"/>
                <w:szCs w:val="22"/>
              </w:rPr>
              <w:t>r los</w:t>
            </w:r>
            <w:r w:rsidRPr="007D76FE">
              <w:rPr>
                <w:rFonts w:ascii="Arial" w:hAnsi="Arial" w:cs="Arial"/>
                <w:sz w:val="22"/>
                <w:szCs w:val="22"/>
              </w:rPr>
              <w:t xml:space="preserve"> resultados de </w:t>
            </w:r>
            <w:r>
              <w:rPr>
                <w:rFonts w:ascii="Arial" w:hAnsi="Arial" w:cs="Arial"/>
                <w:sz w:val="22"/>
                <w:szCs w:val="22"/>
              </w:rPr>
              <w:t xml:space="preserve">la </w:t>
            </w:r>
            <w:r w:rsidRPr="007D76FE">
              <w:rPr>
                <w:rFonts w:ascii="Arial" w:hAnsi="Arial" w:cs="Arial"/>
                <w:sz w:val="22"/>
                <w:szCs w:val="22"/>
              </w:rPr>
              <w:t>Convocatoria de SEL y CAEL</w:t>
            </w:r>
          </w:p>
        </w:tc>
        <w:tc>
          <w:tcPr>
            <w:tcW w:w="3969" w:type="dxa"/>
            <w:shd w:val="clear" w:color="auto" w:fill="auto"/>
            <w:vAlign w:val="center"/>
          </w:tcPr>
          <w:p w14:paraId="5C09BF04" w14:textId="77777777" w:rsidR="00205E5B" w:rsidRPr="007D76FE" w:rsidRDefault="00205E5B" w:rsidP="00291380">
            <w:pPr>
              <w:jc w:val="both"/>
              <w:rPr>
                <w:rFonts w:ascii="Arial" w:hAnsi="Arial" w:cs="Arial"/>
                <w:sz w:val="22"/>
                <w:szCs w:val="22"/>
              </w:rPr>
            </w:pPr>
            <w:r w:rsidRPr="007D76FE">
              <w:rPr>
                <w:rFonts w:ascii="Arial" w:hAnsi="Arial" w:cs="Arial"/>
                <w:sz w:val="22"/>
                <w:szCs w:val="22"/>
              </w:rPr>
              <w:t>Estrategia de Capacitación Asistencia Electoral 2020-2021</w:t>
            </w:r>
          </w:p>
        </w:tc>
      </w:tr>
      <w:tr w:rsidR="00205E5B" w:rsidRPr="00C246BA" w14:paraId="1EEA94C8" w14:textId="77777777" w:rsidTr="00337395">
        <w:tc>
          <w:tcPr>
            <w:tcW w:w="709" w:type="dxa"/>
            <w:shd w:val="clear" w:color="auto" w:fill="FDE9D9" w:themeFill="accent6" w:themeFillTint="33"/>
            <w:vAlign w:val="center"/>
          </w:tcPr>
          <w:p w14:paraId="665A7A09" w14:textId="77777777" w:rsidR="00205E5B" w:rsidRPr="00205E5B" w:rsidRDefault="006463DB" w:rsidP="00205E5B">
            <w:pPr>
              <w:jc w:val="center"/>
              <w:rPr>
                <w:rFonts w:ascii="Arial" w:hAnsi="Arial" w:cs="Arial"/>
                <w:b/>
                <w:sz w:val="22"/>
                <w:szCs w:val="22"/>
              </w:rPr>
            </w:pPr>
            <w:r>
              <w:rPr>
                <w:rFonts w:ascii="Arial" w:hAnsi="Arial" w:cs="Arial"/>
                <w:b/>
                <w:sz w:val="22"/>
                <w:szCs w:val="22"/>
              </w:rPr>
              <w:t>73</w:t>
            </w:r>
          </w:p>
        </w:tc>
        <w:tc>
          <w:tcPr>
            <w:tcW w:w="1844" w:type="dxa"/>
            <w:shd w:val="clear" w:color="auto" w:fill="92D050"/>
            <w:vAlign w:val="center"/>
          </w:tcPr>
          <w:p w14:paraId="380890CC" w14:textId="77777777" w:rsidR="00205E5B" w:rsidRPr="007D76FE" w:rsidRDefault="00205E5B" w:rsidP="00291380">
            <w:pPr>
              <w:jc w:val="center"/>
              <w:rPr>
                <w:rFonts w:ascii="Arial" w:hAnsi="Arial" w:cs="Arial"/>
                <w:sz w:val="22"/>
                <w:szCs w:val="22"/>
              </w:rPr>
            </w:pPr>
            <w:r>
              <w:rPr>
                <w:rFonts w:ascii="Arial" w:hAnsi="Arial" w:cs="Arial"/>
                <w:sz w:val="22"/>
                <w:szCs w:val="22"/>
              </w:rPr>
              <w:t>16</w:t>
            </w:r>
          </w:p>
        </w:tc>
        <w:tc>
          <w:tcPr>
            <w:tcW w:w="7512" w:type="dxa"/>
            <w:shd w:val="clear" w:color="auto" w:fill="auto"/>
            <w:vAlign w:val="center"/>
          </w:tcPr>
          <w:p w14:paraId="3BA7C0AB" w14:textId="77777777" w:rsidR="00205E5B" w:rsidRPr="007D76FE" w:rsidRDefault="00205E5B" w:rsidP="00DE4E41">
            <w:pPr>
              <w:jc w:val="both"/>
              <w:rPr>
                <w:rFonts w:ascii="Arial" w:hAnsi="Arial" w:cs="Arial"/>
                <w:sz w:val="22"/>
                <w:szCs w:val="22"/>
              </w:rPr>
            </w:pPr>
            <w:r>
              <w:rPr>
                <w:rFonts w:ascii="Arial" w:hAnsi="Arial" w:cs="Arial"/>
                <w:sz w:val="22"/>
                <w:szCs w:val="22"/>
              </w:rPr>
              <w:t>Entrega de la segunda</w:t>
            </w:r>
            <w:r w:rsidRPr="007D76FE">
              <w:rPr>
                <w:rFonts w:ascii="Arial" w:hAnsi="Arial" w:cs="Arial"/>
                <w:sz w:val="22"/>
                <w:szCs w:val="22"/>
              </w:rPr>
              <w:t xml:space="preserve"> </w:t>
            </w:r>
            <w:r>
              <w:rPr>
                <w:rFonts w:ascii="Arial" w:hAnsi="Arial" w:cs="Arial"/>
                <w:sz w:val="22"/>
                <w:szCs w:val="22"/>
              </w:rPr>
              <w:t>m</w:t>
            </w:r>
            <w:r w:rsidRPr="007D76FE">
              <w:rPr>
                <w:rFonts w:ascii="Arial" w:hAnsi="Arial" w:cs="Arial"/>
                <w:sz w:val="22"/>
                <w:szCs w:val="22"/>
              </w:rPr>
              <w:t>inistración de Financiamiento Público para Campaña</w:t>
            </w:r>
            <w:r>
              <w:rPr>
                <w:rFonts w:ascii="Arial" w:hAnsi="Arial" w:cs="Arial"/>
                <w:sz w:val="22"/>
                <w:szCs w:val="22"/>
              </w:rPr>
              <w:t>s Electorales a Partidos Políticos y, en su caso, Candidaturas Independientes.</w:t>
            </w:r>
          </w:p>
        </w:tc>
        <w:tc>
          <w:tcPr>
            <w:tcW w:w="3969" w:type="dxa"/>
            <w:shd w:val="clear" w:color="auto" w:fill="auto"/>
            <w:vAlign w:val="center"/>
          </w:tcPr>
          <w:p w14:paraId="2D9742CE" w14:textId="77777777" w:rsidR="00205E5B" w:rsidRPr="007D76FE" w:rsidRDefault="00205E5B" w:rsidP="00291380">
            <w:pPr>
              <w:jc w:val="both"/>
              <w:rPr>
                <w:rFonts w:ascii="Arial" w:hAnsi="Arial" w:cs="Arial"/>
                <w:sz w:val="22"/>
                <w:szCs w:val="22"/>
              </w:rPr>
            </w:pPr>
            <w:r>
              <w:rPr>
                <w:rFonts w:ascii="Arial" w:hAnsi="Arial" w:cs="Arial"/>
                <w:bCs/>
                <w:sz w:val="22"/>
                <w:szCs w:val="22"/>
              </w:rPr>
              <w:t xml:space="preserve">Acuerdo </w:t>
            </w:r>
            <w:r w:rsidRPr="007D76FE">
              <w:rPr>
                <w:rFonts w:ascii="Arial" w:hAnsi="Arial" w:cs="Arial"/>
                <w:bCs/>
                <w:sz w:val="22"/>
                <w:szCs w:val="22"/>
              </w:rPr>
              <w:t>IEE/CG/A066/2020</w:t>
            </w:r>
          </w:p>
        </w:tc>
      </w:tr>
      <w:tr w:rsidR="00205E5B" w:rsidRPr="00C246BA" w14:paraId="5F0E237E" w14:textId="77777777" w:rsidTr="00337395">
        <w:tc>
          <w:tcPr>
            <w:tcW w:w="709" w:type="dxa"/>
            <w:shd w:val="clear" w:color="auto" w:fill="FDE9D9" w:themeFill="accent6" w:themeFillTint="33"/>
            <w:vAlign w:val="center"/>
          </w:tcPr>
          <w:p w14:paraId="285A7C1F" w14:textId="77777777" w:rsidR="00205E5B" w:rsidRPr="00205E5B" w:rsidRDefault="006463DB" w:rsidP="00205E5B">
            <w:pPr>
              <w:jc w:val="center"/>
              <w:rPr>
                <w:rFonts w:ascii="Arial" w:hAnsi="Arial" w:cs="Arial"/>
                <w:b/>
                <w:sz w:val="22"/>
                <w:szCs w:val="22"/>
              </w:rPr>
            </w:pPr>
            <w:r>
              <w:rPr>
                <w:rFonts w:ascii="Arial" w:hAnsi="Arial" w:cs="Arial"/>
                <w:b/>
                <w:sz w:val="22"/>
                <w:szCs w:val="22"/>
              </w:rPr>
              <w:t>74</w:t>
            </w:r>
          </w:p>
        </w:tc>
        <w:tc>
          <w:tcPr>
            <w:tcW w:w="1844" w:type="dxa"/>
            <w:shd w:val="clear" w:color="auto" w:fill="92D050"/>
            <w:vAlign w:val="center"/>
          </w:tcPr>
          <w:p w14:paraId="32588555" w14:textId="77777777" w:rsidR="00205E5B" w:rsidRDefault="00205E5B" w:rsidP="00FC23AC">
            <w:pPr>
              <w:jc w:val="center"/>
              <w:rPr>
                <w:rFonts w:ascii="Arial" w:hAnsi="Arial" w:cs="Arial"/>
                <w:sz w:val="22"/>
                <w:szCs w:val="22"/>
              </w:rPr>
            </w:pPr>
            <w:r>
              <w:rPr>
                <w:rFonts w:ascii="Arial" w:hAnsi="Arial" w:cs="Arial"/>
                <w:sz w:val="22"/>
                <w:szCs w:val="22"/>
              </w:rPr>
              <w:t>24 de abril al 11 de mayo</w:t>
            </w:r>
          </w:p>
        </w:tc>
        <w:tc>
          <w:tcPr>
            <w:tcW w:w="7512" w:type="dxa"/>
            <w:shd w:val="clear" w:color="auto" w:fill="auto"/>
            <w:vAlign w:val="center"/>
          </w:tcPr>
          <w:p w14:paraId="08FFE014" w14:textId="77777777" w:rsidR="00205E5B" w:rsidRDefault="00205E5B" w:rsidP="008F343E">
            <w:pPr>
              <w:jc w:val="both"/>
              <w:rPr>
                <w:rFonts w:ascii="Arial" w:hAnsi="Arial" w:cs="Arial"/>
                <w:sz w:val="22"/>
                <w:szCs w:val="22"/>
              </w:rPr>
            </w:pPr>
            <w:r w:rsidRPr="00AF4F01">
              <w:rPr>
                <w:rFonts w:ascii="Arial" w:hAnsi="Arial" w:cs="Arial"/>
                <w:sz w:val="22"/>
                <w:szCs w:val="22"/>
              </w:rPr>
              <w:t>Aprobación de SE y CAE, así como de personal que auxiliará en el procedimiento de conteo, sellado y agrupamiento de las boletas electorales; así como la integración de documentación para las casillas</w:t>
            </w:r>
            <w:r>
              <w:rPr>
                <w:rFonts w:ascii="Arial" w:hAnsi="Arial" w:cs="Arial"/>
                <w:sz w:val="22"/>
                <w:szCs w:val="22"/>
              </w:rPr>
              <w:t>.</w:t>
            </w:r>
          </w:p>
        </w:tc>
        <w:tc>
          <w:tcPr>
            <w:tcW w:w="3969" w:type="dxa"/>
            <w:shd w:val="clear" w:color="auto" w:fill="auto"/>
            <w:vAlign w:val="center"/>
          </w:tcPr>
          <w:p w14:paraId="5B441CB5" w14:textId="77777777" w:rsidR="00205E5B" w:rsidRPr="00F134E0" w:rsidRDefault="00205E5B" w:rsidP="00AF4F01">
            <w:pPr>
              <w:jc w:val="both"/>
              <w:rPr>
                <w:rFonts w:ascii="Arial" w:hAnsi="Arial" w:cs="Arial"/>
                <w:sz w:val="22"/>
                <w:szCs w:val="22"/>
              </w:rPr>
            </w:pPr>
            <w:r>
              <w:rPr>
                <w:rFonts w:ascii="Arial" w:hAnsi="Arial" w:cs="Arial"/>
                <w:sz w:val="22"/>
                <w:szCs w:val="22"/>
              </w:rPr>
              <w:t>Art. 167, numeral 2, del RE y PIyCC, actividad 11.2.</w:t>
            </w:r>
          </w:p>
        </w:tc>
      </w:tr>
      <w:tr w:rsidR="00205E5B" w:rsidRPr="00C246BA" w14:paraId="7B31116A" w14:textId="77777777" w:rsidTr="00337395">
        <w:tc>
          <w:tcPr>
            <w:tcW w:w="709" w:type="dxa"/>
            <w:shd w:val="clear" w:color="auto" w:fill="FDE9D9" w:themeFill="accent6" w:themeFillTint="33"/>
            <w:vAlign w:val="center"/>
          </w:tcPr>
          <w:p w14:paraId="3C748D83" w14:textId="77777777" w:rsidR="00205E5B" w:rsidRPr="00205E5B" w:rsidRDefault="006463DB" w:rsidP="00205E5B">
            <w:pPr>
              <w:jc w:val="center"/>
              <w:rPr>
                <w:rFonts w:ascii="Arial" w:hAnsi="Arial" w:cs="Arial"/>
                <w:b/>
                <w:sz w:val="22"/>
                <w:szCs w:val="22"/>
              </w:rPr>
            </w:pPr>
            <w:r>
              <w:rPr>
                <w:rFonts w:ascii="Arial" w:hAnsi="Arial" w:cs="Arial"/>
                <w:b/>
                <w:sz w:val="22"/>
                <w:szCs w:val="22"/>
              </w:rPr>
              <w:t>75</w:t>
            </w:r>
          </w:p>
        </w:tc>
        <w:tc>
          <w:tcPr>
            <w:tcW w:w="1844" w:type="dxa"/>
            <w:shd w:val="clear" w:color="auto" w:fill="92D050"/>
            <w:vAlign w:val="center"/>
          </w:tcPr>
          <w:p w14:paraId="5E65B447" w14:textId="77777777" w:rsidR="00205E5B" w:rsidRDefault="00205E5B" w:rsidP="003A5046">
            <w:pPr>
              <w:jc w:val="center"/>
              <w:rPr>
                <w:rFonts w:ascii="Arial" w:hAnsi="Arial" w:cs="Arial"/>
                <w:sz w:val="22"/>
                <w:szCs w:val="22"/>
              </w:rPr>
            </w:pPr>
            <w:r>
              <w:rPr>
                <w:rFonts w:ascii="Arial" w:hAnsi="Arial" w:cs="Arial"/>
                <w:sz w:val="22"/>
                <w:szCs w:val="22"/>
              </w:rPr>
              <w:t>26 de abril al 05 de mayo</w:t>
            </w:r>
          </w:p>
        </w:tc>
        <w:tc>
          <w:tcPr>
            <w:tcW w:w="7512" w:type="dxa"/>
            <w:shd w:val="clear" w:color="auto" w:fill="auto"/>
            <w:vAlign w:val="center"/>
          </w:tcPr>
          <w:p w14:paraId="7EC1F1E3" w14:textId="77777777" w:rsidR="00205E5B" w:rsidRPr="00AF4F01" w:rsidRDefault="00205E5B" w:rsidP="001355E2">
            <w:pPr>
              <w:jc w:val="both"/>
              <w:rPr>
                <w:rFonts w:ascii="Arial" w:hAnsi="Arial" w:cs="Arial"/>
                <w:sz w:val="22"/>
                <w:szCs w:val="22"/>
              </w:rPr>
            </w:pPr>
            <w:r>
              <w:rPr>
                <w:rFonts w:ascii="Arial" w:hAnsi="Arial" w:cs="Arial"/>
                <w:sz w:val="22"/>
                <w:szCs w:val="22"/>
              </w:rPr>
              <w:t>Periodo para la a</w:t>
            </w:r>
            <w:r w:rsidRPr="001355E2">
              <w:rPr>
                <w:rFonts w:ascii="Arial" w:hAnsi="Arial" w:cs="Arial"/>
                <w:sz w:val="22"/>
                <w:szCs w:val="22"/>
              </w:rPr>
              <w:t xml:space="preserve">probación del </w:t>
            </w:r>
            <w:r>
              <w:rPr>
                <w:rFonts w:ascii="Arial" w:hAnsi="Arial" w:cs="Arial"/>
                <w:sz w:val="22"/>
                <w:szCs w:val="22"/>
              </w:rPr>
              <w:t>A</w:t>
            </w:r>
            <w:r w:rsidRPr="001355E2">
              <w:rPr>
                <w:rFonts w:ascii="Arial" w:hAnsi="Arial" w:cs="Arial"/>
                <w:sz w:val="22"/>
                <w:szCs w:val="22"/>
              </w:rPr>
              <w:t>cuerdo mediante el cual se designa al personal que participará en las tareas de apoyo a los Cómputos Municipales</w:t>
            </w:r>
            <w:r>
              <w:rPr>
                <w:rFonts w:ascii="Arial" w:hAnsi="Arial" w:cs="Arial"/>
                <w:sz w:val="22"/>
                <w:szCs w:val="22"/>
              </w:rPr>
              <w:t xml:space="preserve"> y Distritales.</w:t>
            </w:r>
          </w:p>
        </w:tc>
        <w:tc>
          <w:tcPr>
            <w:tcW w:w="3969" w:type="dxa"/>
            <w:shd w:val="clear" w:color="auto" w:fill="auto"/>
            <w:vAlign w:val="center"/>
          </w:tcPr>
          <w:p w14:paraId="71699975" w14:textId="77777777" w:rsidR="00205E5B" w:rsidRDefault="00205E5B" w:rsidP="001355E2">
            <w:pPr>
              <w:jc w:val="both"/>
              <w:rPr>
                <w:rFonts w:ascii="Arial" w:hAnsi="Arial" w:cs="Arial"/>
                <w:sz w:val="22"/>
                <w:szCs w:val="22"/>
              </w:rPr>
            </w:pPr>
            <w:r>
              <w:rPr>
                <w:rFonts w:ascii="Arial" w:hAnsi="Arial" w:cs="Arial"/>
                <w:sz w:val="22"/>
                <w:szCs w:val="22"/>
              </w:rPr>
              <w:t>Art. 387, numeral 4, inciso g), del RE y PIyCC, PIyCC, actividad 15.6 y 15.7.</w:t>
            </w:r>
          </w:p>
        </w:tc>
      </w:tr>
      <w:tr w:rsidR="00205E5B" w:rsidRPr="00C246BA" w14:paraId="4A15AC7C" w14:textId="77777777" w:rsidTr="00337395">
        <w:tc>
          <w:tcPr>
            <w:tcW w:w="709" w:type="dxa"/>
            <w:shd w:val="clear" w:color="auto" w:fill="FDE9D9" w:themeFill="accent6" w:themeFillTint="33"/>
            <w:vAlign w:val="center"/>
          </w:tcPr>
          <w:p w14:paraId="24760FB6" w14:textId="77777777" w:rsidR="00205E5B" w:rsidRPr="00205E5B" w:rsidRDefault="006463DB" w:rsidP="00205E5B">
            <w:pPr>
              <w:jc w:val="center"/>
              <w:rPr>
                <w:rFonts w:ascii="Arial" w:hAnsi="Arial" w:cs="Arial"/>
                <w:b/>
                <w:sz w:val="22"/>
                <w:szCs w:val="22"/>
              </w:rPr>
            </w:pPr>
            <w:r>
              <w:rPr>
                <w:rFonts w:ascii="Arial" w:hAnsi="Arial" w:cs="Arial"/>
                <w:b/>
                <w:sz w:val="22"/>
                <w:szCs w:val="22"/>
              </w:rPr>
              <w:t>76</w:t>
            </w:r>
          </w:p>
        </w:tc>
        <w:tc>
          <w:tcPr>
            <w:tcW w:w="1844" w:type="dxa"/>
            <w:shd w:val="clear" w:color="auto" w:fill="92D050"/>
            <w:vAlign w:val="center"/>
          </w:tcPr>
          <w:p w14:paraId="60458ADD" w14:textId="77777777" w:rsidR="00205E5B" w:rsidRDefault="00205E5B" w:rsidP="00E314A9">
            <w:pPr>
              <w:jc w:val="center"/>
              <w:rPr>
                <w:rFonts w:ascii="Arial" w:hAnsi="Arial" w:cs="Arial"/>
                <w:sz w:val="22"/>
                <w:szCs w:val="22"/>
              </w:rPr>
            </w:pPr>
            <w:r>
              <w:rPr>
                <w:rFonts w:ascii="Arial" w:hAnsi="Arial" w:cs="Arial"/>
                <w:sz w:val="22"/>
                <w:szCs w:val="22"/>
              </w:rPr>
              <w:t>30</w:t>
            </w:r>
          </w:p>
        </w:tc>
        <w:tc>
          <w:tcPr>
            <w:tcW w:w="7512" w:type="dxa"/>
            <w:shd w:val="clear" w:color="auto" w:fill="auto"/>
            <w:vAlign w:val="center"/>
          </w:tcPr>
          <w:p w14:paraId="66ED20A4" w14:textId="77777777" w:rsidR="00205E5B" w:rsidRPr="00677F8F" w:rsidRDefault="00205E5B" w:rsidP="002B34A8">
            <w:pPr>
              <w:jc w:val="both"/>
              <w:rPr>
                <w:rFonts w:ascii="Arial" w:hAnsi="Arial" w:cs="Arial"/>
                <w:sz w:val="22"/>
                <w:szCs w:val="22"/>
              </w:rPr>
            </w:pPr>
            <w:r>
              <w:rPr>
                <w:rFonts w:ascii="Arial" w:hAnsi="Arial" w:cs="Arial"/>
                <w:sz w:val="22"/>
                <w:szCs w:val="22"/>
              </w:rPr>
              <w:t>Concluye el periodo de recepción de solicitudes de registro para las personas que deseen participar como Observadoras u Observadores Electorales.</w:t>
            </w:r>
          </w:p>
        </w:tc>
        <w:tc>
          <w:tcPr>
            <w:tcW w:w="3969" w:type="dxa"/>
            <w:shd w:val="clear" w:color="auto" w:fill="auto"/>
            <w:vAlign w:val="center"/>
          </w:tcPr>
          <w:p w14:paraId="320A240C" w14:textId="77777777" w:rsidR="00205E5B" w:rsidRPr="00677F8F" w:rsidRDefault="00205E5B" w:rsidP="004D6A23">
            <w:pPr>
              <w:jc w:val="both"/>
              <w:rPr>
                <w:rFonts w:ascii="Arial" w:hAnsi="Arial" w:cs="Arial"/>
                <w:sz w:val="22"/>
                <w:szCs w:val="22"/>
              </w:rPr>
            </w:pPr>
            <w:r>
              <w:rPr>
                <w:rFonts w:ascii="Arial" w:hAnsi="Arial" w:cs="Arial"/>
                <w:sz w:val="22"/>
                <w:szCs w:val="22"/>
              </w:rPr>
              <w:t>PIyCC</w:t>
            </w:r>
            <w:r w:rsidRPr="00192633">
              <w:rPr>
                <w:rFonts w:ascii="Arial" w:hAnsi="Arial" w:cs="Arial"/>
                <w:sz w:val="22"/>
                <w:szCs w:val="22"/>
              </w:rPr>
              <w:t>, en relación con los arts</w:t>
            </w:r>
            <w:r>
              <w:rPr>
                <w:rFonts w:ascii="Arial" w:hAnsi="Arial" w:cs="Arial"/>
                <w:sz w:val="22"/>
                <w:szCs w:val="22"/>
              </w:rPr>
              <w:t>.</w:t>
            </w:r>
            <w:r w:rsidRPr="00192633">
              <w:rPr>
                <w:rFonts w:ascii="Arial" w:hAnsi="Arial" w:cs="Arial"/>
                <w:sz w:val="22"/>
                <w:szCs w:val="22"/>
              </w:rPr>
              <w:t xml:space="preserve"> 217, párrafo 1, inciso c), </w:t>
            </w:r>
            <w:r>
              <w:rPr>
                <w:rFonts w:ascii="Arial" w:hAnsi="Arial" w:cs="Arial"/>
                <w:sz w:val="22"/>
                <w:szCs w:val="22"/>
              </w:rPr>
              <w:t xml:space="preserve"> de la </w:t>
            </w:r>
            <w:r w:rsidRPr="00192633">
              <w:rPr>
                <w:rFonts w:ascii="Arial" w:hAnsi="Arial" w:cs="Arial"/>
                <w:sz w:val="22"/>
                <w:szCs w:val="22"/>
              </w:rPr>
              <w:t>L</w:t>
            </w:r>
            <w:r>
              <w:rPr>
                <w:rFonts w:ascii="Arial" w:hAnsi="Arial" w:cs="Arial"/>
                <w:sz w:val="22"/>
                <w:szCs w:val="22"/>
              </w:rPr>
              <w:t>EGIPE,</w:t>
            </w:r>
            <w:r w:rsidRPr="00192633">
              <w:rPr>
                <w:rFonts w:ascii="Arial" w:hAnsi="Arial" w:cs="Arial"/>
                <w:sz w:val="22"/>
                <w:szCs w:val="22"/>
              </w:rPr>
              <w:t xml:space="preserve"> 187, numeral 1, </w:t>
            </w:r>
            <w:r>
              <w:rPr>
                <w:rFonts w:ascii="Arial" w:hAnsi="Arial" w:cs="Arial"/>
                <w:sz w:val="22"/>
                <w:szCs w:val="22"/>
              </w:rPr>
              <w:t xml:space="preserve">del </w:t>
            </w:r>
            <w:r w:rsidRPr="00192633">
              <w:rPr>
                <w:rFonts w:ascii="Arial" w:hAnsi="Arial" w:cs="Arial"/>
                <w:sz w:val="22"/>
                <w:szCs w:val="22"/>
              </w:rPr>
              <w:t>RE</w:t>
            </w:r>
            <w:r>
              <w:rPr>
                <w:rFonts w:ascii="Arial" w:hAnsi="Arial" w:cs="Arial"/>
                <w:sz w:val="22"/>
                <w:szCs w:val="22"/>
              </w:rPr>
              <w:t xml:space="preserve"> y 12 del CEEC.   </w:t>
            </w:r>
          </w:p>
        </w:tc>
      </w:tr>
      <w:tr w:rsidR="00205E5B" w:rsidRPr="00C246BA" w14:paraId="2212B3ED" w14:textId="77777777" w:rsidTr="00205E5B">
        <w:tc>
          <w:tcPr>
            <w:tcW w:w="14034" w:type="dxa"/>
            <w:gridSpan w:val="4"/>
            <w:shd w:val="clear" w:color="auto" w:fill="CCC0D9" w:themeFill="accent4" w:themeFillTint="66"/>
            <w:vAlign w:val="center"/>
          </w:tcPr>
          <w:p w14:paraId="3C86FFDE" w14:textId="77777777" w:rsidR="00205E5B" w:rsidRPr="00205E5B" w:rsidRDefault="00205E5B" w:rsidP="00205E5B">
            <w:pPr>
              <w:jc w:val="center"/>
              <w:rPr>
                <w:rFonts w:ascii="Arial" w:hAnsi="Arial" w:cs="Arial"/>
                <w:b/>
                <w:sz w:val="28"/>
                <w:szCs w:val="28"/>
              </w:rPr>
            </w:pPr>
            <w:r w:rsidRPr="00205E5B">
              <w:rPr>
                <w:rFonts w:ascii="Arial" w:hAnsi="Arial" w:cs="Arial"/>
                <w:b/>
                <w:sz w:val="28"/>
                <w:szCs w:val="28"/>
              </w:rPr>
              <w:t>MAYO 2021</w:t>
            </w:r>
          </w:p>
        </w:tc>
      </w:tr>
      <w:tr w:rsidR="00205E5B" w:rsidRPr="00677F8F" w14:paraId="3E7993A9" w14:textId="77777777" w:rsidTr="00337395">
        <w:tc>
          <w:tcPr>
            <w:tcW w:w="709" w:type="dxa"/>
            <w:shd w:val="clear" w:color="auto" w:fill="FDE9D9" w:themeFill="accent6" w:themeFillTint="33"/>
            <w:vAlign w:val="center"/>
          </w:tcPr>
          <w:p w14:paraId="428D617D" w14:textId="77777777" w:rsidR="00205E5B" w:rsidRPr="00205E5B" w:rsidRDefault="006463DB" w:rsidP="00205E5B">
            <w:pPr>
              <w:jc w:val="center"/>
              <w:rPr>
                <w:rFonts w:ascii="Arial" w:hAnsi="Arial" w:cs="Arial"/>
                <w:b/>
                <w:sz w:val="22"/>
                <w:szCs w:val="22"/>
              </w:rPr>
            </w:pPr>
            <w:r>
              <w:rPr>
                <w:rFonts w:ascii="Arial" w:hAnsi="Arial" w:cs="Arial"/>
                <w:b/>
                <w:sz w:val="22"/>
                <w:szCs w:val="22"/>
              </w:rPr>
              <w:t>77</w:t>
            </w:r>
          </w:p>
        </w:tc>
        <w:tc>
          <w:tcPr>
            <w:tcW w:w="1844" w:type="dxa"/>
            <w:shd w:val="clear" w:color="auto" w:fill="92D050"/>
            <w:vAlign w:val="center"/>
          </w:tcPr>
          <w:p w14:paraId="44E1E2CF" w14:textId="77777777" w:rsidR="00205E5B" w:rsidRDefault="00205E5B" w:rsidP="006E041E">
            <w:pPr>
              <w:jc w:val="center"/>
              <w:rPr>
                <w:rFonts w:ascii="Arial" w:hAnsi="Arial" w:cs="Arial"/>
                <w:sz w:val="22"/>
                <w:szCs w:val="22"/>
              </w:rPr>
            </w:pPr>
            <w:r>
              <w:rPr>
                <w:rFonts w:ascii="Arial" w:hAnsi="Arial" w:cs="Arial"/>
                <w:sz w:val="22"/>
                <w:szCs w:val="22"/>
              </w:rPr>
              <w:t>08 al 15</w:t>
            </w:r>
          </w:p>
        </w:tc>
        <w:tc>
          <w:tcPr>
            <w:tcW w:w="7512" w:type="dxa"/>
            <w:shd w:val="clear" w:color="auto" w:fill="auto"/>
            <w:vAlign w:val="center"/>
          </w:tcPr>
          <w:p w14:paraId="28C6F658" w14:textId="77777777" w:rsidR="00205E5B" w:rsidRPr="00D504E4" w:rsidRDefault="00205E5B" w:rsidP="00391DCD">
            <w:pPr>
              <w:jc w:val="both"/>
              <w:rPr>
                <w:rFonts w:ascii="Arial" w:hAnsi="Arial" w:cs="Arial"/>
                <w:sz w:val="22"/>
                <w:szCs w:val="22"/>
              </w:rPr>
            </w:pPr>
            <w:r w:rsidRPr="00391DCD">
              <w:rPr>
                <w:rFonts w:ascii="Arial" w:hAnsi="Arial" w:cs="Arial"/>
                <w:sz w:val="22"/>
                <w:szCs w:val="22"/>
              </w:rPr>
              <w:t xml:space="preserve">Aprobación por parte de los órganos competentes del </w:t>
            </w:r>
            <w:r>
              <w:rPr>
                <w:rFonts w:ascii="Arial" w:hAnsi="Arial" w:cs="Arial"/>
                <w:sz w:val="22"/>
                <w:szCs w:val="22"/>
              </w:rPr>
              <w:t>Instituto</w:t>
            </w:r>
            <w:r w:rsidRPr="00391DCD">
              <w:rPr>
                <w:rFonts w:ascii="Arial" w:hAnsi="Arial" w:cs="Arial"/>
                <w:sz w:val="22"/>
                <w:szCs w:val="22"/>
              </w:rPr>
              <w:t xml:space="preserve"> de los distintos escenarios de cómputos</w:t>
            </w:r>
          </w:p>
        </w:tc>
        <w:tc>
          <w:tcPr>
            <w:tcW w:w="3969" w:type="dxa"/>
            <w:shd w:val="clear" w:color="auto" w:fill="auto"/>
            <w:vAlign w:val="center"/>
          </w:tcPr>
          <w:p w14:paraId="73E54AF5" w14:textId="77777777" w:rsidR="00205E5B" w:rsidRPr="00D504E4" w:rsidRDefault="00205E5B" w:rsidP="00851BB7">
            <w:pPr>
              <w:jc w:val="both"/>
              <w:rPr>
                <w:rFonts w:ascii="Arial" w:hAnsi="Arial" w:cs="Arial"/>
                <w:sz w:val="22"/>
                <w:szCs w:val="22"/>
              </w:rPr>
            </w:pPr>
            <w:r>
              <w:rPr>
                <w:rFonts w:ascii="Arial" w:hAnsi="Arial" w:cs="Arial"/>
                <w:sz w:val="22"/>
                <w:szCs w:val="22"/>
              </w:rPr>
              <w:t>PIyCC, actividad 15.8.</w:t>
            </w:r>
          </w:p>
        </w:tc>
      </w:tr>
      <w:tr w:rsidR="00205E5B" w:rsidRPr="00677F8F" w14:paraId="3089375D" w14:textId="77777777" w:rsidTr="00337395">
        <w:tc>
          <w:tcPr>
            <w:tcW w:w="709" w:type="dxa"/>
            <w:shd w:val="clear" w:color="auto" w:fill="FDE9D9" w:themeFill="accent6" w:themeFillTint="33"/>
            <w:vAlign w:val="center"/>
          </w:tcPr>
          <w:p w14:paraId="5922A192" w14:textId="77777777" w:rsidR="00205E5B" w:rsidRPr="00205E5B" w:rsidRDefault="00337395" w:rsidP="00205E5B">
            <w:pPr>
              <w:jc w:val="center"/>
              <w:rPr>
                <w:rFonts w:ascii="Arial" w:hAnsi="Arial" w:cs="Arial"/>
                <w:b/>
                <w:sz w:val="22"/>
                <w:szCs w:val="22"/>
              </w:rPr>
            </w:pPr>
            <w:r>
              <w:rPr>
                <w:rFonts w:ascii="Arial" w:hAnsi="Arial" w:cs="Arial"/>
                <w:b/>
                <w:sz w:val="22"/>
                <w:szCs w:val="22"/>
              </w:rPr>
              <w:t>78</w:t>
            </w:r>
          </w:p>
        </w:tc>
        <w:tc>
          <w:tcPr>
            <w:tcW w:w="1844" w:type="dxa"/>
            <w:shd w:val="clear" w:color="auto" w:fill="92D050"/>
            <w:vAlign w:val="center"/>
          </w:tcPr>
          <w:p w14:paraId="209D3C73" w14:textId="77777777" w:rsidR="00205E5B" w:rsidRDefault="00205E5B" w:rsidP="006E041E">
            <w:pPr>
              <w:jc w:val="center"/>
              <w:rPr>
                <w:rFonts w:ascii="Arial" w:hAnsi="Arial" w:cs="Arial"/>
                <w:sz w:val="22"/>
                <w:szCs w:val="22"/>
              </w:rPr>
            </w:pPr>
            <w:r>
              <w:rPr>
                <w:rFonts w:ascii="Arial" w:hAnsi="Arial" w:cs="Arial"/>
                <w:sz w:val="22"/>
                <w:szCs w:val="22"/>
              </w:rPr>
              <w:t>16</w:t>
            </w:r>
          </w:p>
        </w:tc>
        <w:tc>
          <w:tcPr>
            <w:tcW w:w="7512" w:type="dxa"/>
            <w:shd w:val="clear" w:color="auto" w:fill="auto"/>
            <w:vAlign w:val="center"/>
          </w:tcPr>
          <w:p w14:paraId="4B24DC85" w14:textId="77777777" w:rsidR="00205E5B" w:rsidRPr="006E041E" w:rsidRDefault="00205E5B" w:rsidP="000334F4">
            <w:pPr>
              <w:jc w:val="both"/>
              <w:rPr>
                <w:rFonts w:ascii="Arial" w:hAnsi="Arial" w:cs="Arial"/>
                <w:sz w:val="22"/>
                <w:szCs w:val="22"/>
              </w:rPr>
            </w:pPr>
            <w:r w:rsidRPr="00D504E4">
              <w:rPr>
                <w:rFonts w:ascii="Arial" w:hAnsi="Arial" w:cs="Arial"/>
                <w:sz w:val="22"/>
                <w:szCs w:val="22"/>
              </w:rPr>
              <w:t>Realización del primer simulacro del PREP</w:t>
            </w:r>
          </w:p>
        </w:tc>
        <w:tc>
          <w:tcPr>
            <w:tcW w:w="3969" w:type="dxa"/>
            <w:shd w:val="clear" w:color="auto" w:fill="auto"/>
            <w:vAlign w:val="center"/>
          </w:tcPr>
          <w:p w14:paraId="602CC4DD" w14:textId="77777777" w:rsidR="00205E5B" w:rsidRPr="006E041E" w:rsidRDefault="00205E5B" w:rsidP="00D21F68">
            <w:pPr>
              <w:jc w:val="both"/>
              <w:rPr>
                <w:rFonts w:ascii="Arial" w:hAnsi="Arial" w:cs="Arial"/>
                <w:sz w:val="22"/>
                <w:szCs w:val="22"/>
              </w:rPr>
            </w:pPr>
            <w:r w:rsidRPr="00D504E4">
              <w:rPr>
                <w:rFonts w:ascii="Arial" w:hAnsi="Arial" w:cs="Arial"/>
                <w:sz w:val="22"/>
                <w:szCs w:val="22"/>
              </w:rPr>
              <w:t>Art</w:t>
            </w:r>
            <w:r>
              <w:rPr>
                <w:rFonts w:ascii="Arial" w:hAnsi="Arial" w:cs="Arial"/>
                <w:sz w:val="22"/>
                <w:szCs w:val="22"/>
              </w:rPr>
              <w:t>s</w:t>
            </w:r>
            <w:r w:rsidRPr="00D504E4">
              <w:rPr>
                <w:rFonts w:ascii="Arial" w:hAnsi="Arial" w:cs="Arial"/>
                <w:sz w:val="22"/>
                <w:szCs w:val="22"/>
              </w:rPr>
              <w:t xml:space="preserve">. 306 </w:t>
            </w:r>
            <w:r>
              <w:rPr>
                <w:rFonts w:ascii="Arial" w:hAnsi="Arial" w:cs="Arial"/>
                <w:sz w:val="22"/>
                <w:szCs w:val="22"/>
              </w:rPr>
              <w:t>de la LEGIPE</w:t>
            </w:r>
            <w:r w:rsidRPr="00D504E4">
              <w:rPr>
                <w:rFonts w:ascii="Arial" w:hAnsi="Arial" w:cs="Arial"/>
                <w:sz w:val="22"/>
                <w:szCs w:val="22"/>
              </w:rPr>
              <w:t xml:space="preserve"> y 349, numeral 3, </w:t>
            </w:r>
            <w:r>
              <w:rPr>
                <w:rFonts w:ascii="Arial" w:hAnsi="Arial" w:cs="Arial"/>
                <w:sz w:val="22"/>
                <w:szCs w:val="22"/>
              </w:rPr>
              <w:t xml:space="preserve">del RE y PIyCC, actividad 16.8. </w:t>
            </w:r>
          </w:p>
        </w:tc>
      </w:tr>
      <w:tr w:rsidR="00205E5B" w:rsidRPr="00677F8F" w14:paraId="126C8299" w14:textId="77777777" w:rsidTr="00337395">
        <w:tc>
          <w:tcPr>
            <w:tcW w:w="709" w:type="dxa"/>
            <w:shd w:val="clear" w:color="auto" w:fill="FDE9D9" w:themeFill="accent6" w:themeFillTint="33"/>
            <w:vAlign w:val="center"/>
          </w:tcPr>
          <w:p w14:paraId="1B1DC5E7" w14:textId="77777777" w:rsidR="00205E5B" w:rsidRPr="00205E5B" w:rsidRDefault="00337395" w:rsidP="00205E5B">
            <w:pPr>
              <w:jc w:val="center"/>
              <w:rPr>
                <w:rFonts w:ascii="Arial" w:hAnsi="Arial" w:cs="Arial"/>
                <w:b/>
                <w:sz w:val="22"/>
                <w:szCs w:val="22"/>
              </w:rPr>
            </w:pPr>
            <w:r>
              <w:rPr>
                <w:rFonts w:ascii="Arial" w:hAnsi="Arial" w:cs="Arial"/>
                <w:b/>
                <w:sz w:val="22"/>
                <w:szCs w:val="22"/>
              </w:rPr>
              <w:t>79</w:t>
            </w:r>
          </w:p>
        </w:tc>
        <w:tc>
          <w:tcPr>
            <w:tcW w:w="1844" w:type="dxa"/>
            <w:shd w:val="clear" w:color="auto" w:fill="92D050"/>
            <w:vAlign w:val="center"/>
          </w:tcPr>
          <w:p w14:paraId="603DDD99" w14:textId="77777777" w:rsidR="00205E5B" w:rsidRPr="007D76FE" w:rsidRDefault="00205E5B" w:rsidP="00291380">
            <w:pPr>
              <w:jc w:val="center"/>
              <w:rPr>
                <w:rFonts w:ascii="Arial" w:hAnsi="Arial" w:cs="Arial"/>
                <w:sz w:val="22"/>
                <w:szCs w:val="22"/>
              </w:rPr>
            </w:pPr>
            <w:r>
              <w:rPr>
                <w:rFonts w:ascii="Arial" w:hAnsi="Arial" w:cs="Arial"/>
                <w:sz w:val="22"/>
                <w:szCs w:val="22"/>
              </w:rPr>
              <w:t>16</w:t>
            </w:r>
          </w:p>
        </w:tc>
        <w:tc>
          <w:tcPr>
            <w:tcW w:w="7512" w:type="dxa"/>
            <w:shd w:val="clear" w:color="auto" w:fill="auto"/>
            <w:vAlign w:val="center"/>
          </w:tcPr>
          <w:p w14:paraId="406B16A4" w14:textId="77777777" w:rsidR="00205E5B" w:rsidRPr="007D76FE" w:rsidRDefault="00205E5B" w:rsidP="00DE4E41">
            <w:pPr>
              <w:jc w:val="both"/>
              <w:rPr>
                <w:rFonts w:ascii="Arial" w:hAnsi="Arial" w:cs="Arial"/>
                <w:sz w:val="22"/>
                <w:szCs w:val="22"/>
              </w:rPr>
            </w:pPr>
            <w:r>
              <w:rPr>
                <w:rFonts w:ascii="Arial" w:hAnsi="Arial" w:cs="Arial"/>
                <w:sz w:val="22"/>
                <w:szCs w:val="22"/>
              </w:rPr>
              <w:t>Entrega de la tercera</w:t>
            </w:r>
            <w:r w:rsidRPr="007D76FE">
              <w:rPr>
                <w:rFonts w:ascii="Arial" w:hAnsi="Arial" w:cs="Arial"/>
                <w:sz w:val="22"/>
                <w:szCs w:val="22"/>
              </w:rPr>
              <w:t xml:space="preserve"> </w:t>
            </w:r>
            <w:r>
              <w:rPr>
                <w:rFonts w:ascii="Arial" w:hAnsi="Arial" w:cs="Arial"/>
                <w:sz w:val="22"/>
                <w:szCs w:val="22"/>
              </w:rPr>
              <w:t>m</w:t>
            </w:r>
            <w:r w:rsidRPr="007D76FE">
              <w:rPr>
                <w:rFonts w:ascii="Arial" w:hAnsi="Arial" w:cs="Arial"/>
                <w:sz w:val="22"/>
                <w:szCs w:val="22"/>
              </w:rPr>
              <w:t>inistración de Financiamiento Público para Campaña</w:t>
            </w:r>
            <w:r>
              <w:rPr>
                <w:rFonts w:ascii="Arial" w:hAnsi="Arial" w:cs="Arial"/>
                <w:sz w:val="22"/>
                <w:szCs w:val="22"/>
              </w:rPr>
              <w:t>s Electorales a Partidos Políticos y, en su caso, Candidaturas Independientes.</w:t>
            </w:r>
          </w:p>
        </w:tc>
        <w:tc>
          <w:tcPr>
            <w:tcW w:w="3969" w:type="dxa"/>
            <w:shd w:val="clear" w:color="auto" w:fill="auto"/>
            <w:vAlign w:val="center"/>
          </w:tcPr>
          <w:p w14:paraId="6750662C" w14:textId="77777777" w:rsidR="00205E5B" w:rsidRPr="007D76FE" w:rsidRDefault="00205E5B" w:rsidP="00291380">
            <w:pPr>
              <w:jc w:val="both"/>
              <w:rPr>
                <w:rFonts w:ascii="Arial" w:hAnsi="Arial" w:cs="Arial"/>
                <w:sz w:val="22"/>
                <w:szCs w:val="22"/>
              </w:rPr>
            </w:pPr>
            <w:r>
              <w:rPr>
                <w:rFonts w:ascii="Arial" w:hAnsi="Arial" w:cs="Arial"/>
                <w:bCs/>
                <w:sz w:val="22"/>
                <w:szCs w:val="22"/>
              </w:rPr>
              <w:t xml:space="preserve">Acuerdo </w:t>
            </w:r>
            <w:r w:rsidRPr="007D76FE">
              <w:rPr>
                <w:rFonts w:ascii="Arial" w:hAnsi="Arial" w:cs="Arial"/>
                <w:bCs/>
                <w:sz w:val="22"/>
                <w:szCs w:val="22"/>
              </w:rPr>
              <w:t>IEE/CG/A066/2020</w:t>
            </w:r>
          </w:p>
        </w:tc>
      </w:tr>
      <w:tr w:rsidR="00205E5B" w:rsidRPr="00677F8F" w14:paraId="04DEEAE3" w14:textId="77777777" w:rsidTr="00337395">
        <w:tc>
          <w:tcPr>
            <w:tcW w:w="709" w:type="dxa"/>
            <w:shd w:val="clear" w:color="auto" w:fill="FDE9D9" w:themeFill="accent6" w:themeFillTint="33"/>
            <w:vAlign w:val="center"/>
          </w:tcPr>
          <w:p w14:paraId="67DAEE89" w14:textId="77777777" w:rsidR="00205E5B" w:rsidRPr="00205E5B" w:rsidRDefault="00337395" w:rsidP="00205E5B">
            <w:pPr>
              <w:jc w:val="center"/>
              <w:rPr>
                <w:rFonts w:ascii="Arial" w:hAnsi="Arial" w:cs="Arial"/>
                <w:b/>
                <w:sz w:val="22"/>
                <w:szCs w:val="22"/>
              </w:rPr>
            </w:pPr>
            <w:r>
              <w:rPr>
                <w:rFonts w:ascii="Arial" w:hAnsi="Arial" w:cs="Arial"/>
                <w:b/>
                <w:sz w:val="22"/>
                <w:szCs w:val="22"/>
              </w:rPr>
              <w:t>80</w:t>
            </w:r>
          </w:p>
        </w:tc>
        <w:tc>
          <w:tcPr>
            <w:tcW w:w="1844" w:type="dxa"/>
            <w:shd w:val="clear" w:color="auto" w:fill="92D050"/>
            <w:vAlign w:val="center"/>
          </w:tcPr>
          <w:p w14:paraId="54FDFE7F" w14:textId="77777777" w:rsidR="00205E5B" w:rsidRDefault="00205E5B" w:rsidP="006E041E">
            <w:pPr>
              <w:jc w:val="center"/>
              <w:rPr>
                <w:rFonts w:ascii="Arial" w:hAnsi="Arial" w:cs="Arial"/>
                <w:sz w:val="22"/>
                <w:szCs w:val="22"/>
              </w:rPr>
            </w:pPr>
            <w:r>
              <w:rPr>
                <w:rFonts w:ascii="Arial" w:hAnsi="Arial" w:cs="Arial"/>
                <w:sz w:val="22"/>
                <w:szCs w:val="22"/>
              </w:rPr>
              <w:t>18 al 22</w:t>
            </w:r>
          </w:p>
        </w:tc>
        <w:tc>
          <w:tcPr>
            <w:tcW w:w="7512" w:type="dxa"/>
            <w:shd w:val="clear" w:color="auto" w:fill="auto"/>
            <w:vAlign w:val="center"/>
          </w:tcPr>
          <w:p w14:paraId="2F192A3A" w14:textId="77777777" w:rsidR="00205E5B" w:rsidRDefault="00205E5B" w:rsidP="000334F4">
            <w:pPr>
              <w:jc w:val="both"/>
              <w:rPr>
                <w:rFonts w:ascii="Arial" w:hAnsi="Arial" w:cs="Arial"/>
                <w:sz w:val="22"/>
                <w:szCs w:val="22"/>
              </w:rPr>
            </w:pPr>
            <w:r w:rsidRPr="006E041E">
              <w:rPr>
                <w:rFonts w:ascii="Arial" w:hAnsi="Arial" w:cs="Arial"/>
                <w:sz w:val="22"/>
                <w:szCs w:val="22"/>
              </w:rPr>
              <w:t>Recepción de las boletas electorales por el órgano competente que realizará el conteo, sellado y agrupamiento</w:t>
            </w:r>
          </w:p>
        </w:tc>
        <w:tc>
          <w:tcPr>
            <w:tcW w:w="3969" w:type="dxa"/>
            <w:shd w:val="clear" w:color="auto" w:fill="auto"/>
            <w:vAlign w:val="center"/>
          </w:tcPr>
          <w:p w14:paraId="7375AF9C" w14:textId="77777777" w:rsidR="00205E5B" w:rsidRDefault="00205E5B" w:rsidP="00D21F68">
            <w:pPr>
              <w:jc w:val="both"/>
              <w:rPr>
                <w:rFonts w:ascii="Arial" w:hAnsi="Arial" w:cs="Arial"/>
                <w:sz w:val="22"/>
                <w:szCs w:val="22"/>
              </w:rPr>
            </w:pPr>
            <w:r w:rsidRPr="006E041E">
              <w:rPr>
                <w:rFonts w:ascii="Arial" w:hAnsi="Arial" w:cs="Arial"/>
                <w:sz w:val="22"/>
                <w:szCs w:val="22"/>
              </w:rPr>
              <w:t>Art</w:t>
            </w:r>
            <w:r>
              <w:rPr>
                <w:rFonts w:ascii="Arial" w:hAnsi="Arial" w:cs="Arial"/>
                <w:sz w:val="22"/>
                <w:szCs w:val="22"/>
              </w:rPr>
              <w:t>s</w:t>
            </w:r>
            <w:r w:rsidRPr="006E041E">
              <w:rPr>
                <w:rFonts w:ascii="Arial" w:hAnsi="Arial" w:cs="Arial"/>
                <w:sz w:val="22"/>
                <w:szCs w:val="22"/>
              </w:rPr>
              <w:t>. 1</w:t>
            </w:r>
            <w:r>
              <w:rPr>
                <w:rFonts w:ascii="Arial" w:hAnsi="Arial" w:cs="Arial"/>
                <w:sz w:val="22"/>
                <w:szCs w:val="22"/>
              </w:rPr>
              <w:t>76</w:t>
            </w:r>
            <w:r w:rsidRPr="006E041E">
              <w:rPr>
                <w:rFonts w:ascii="Arial" w:hAnsi="Arial" w:cs="Arial"/>
                <w:sz w:val="22"/>
                <w:szCs w:val="22"/>
              </w:rPr>
              <w:t xml:space="preserve"> del </w:t>
            </w:r>
            <w:r>
              <w:rPr>
                <w:rFonts w:ascii="Arial" w:hAnsi="Arial" w:cs="Arial"/>
                <w:sz w:val="22"/>
                <w:szCs w:val="22"/>
              </w:rPr>
              <w:t xml:space="preserve">RE y </w:t>
            </w:r>
            <w:r w:rsidRPr="00C16903">
              <w:rPr>
                <w:rFonts w:ascii="Arial" w:hAnsi="Arial" w:cs="Arial"/>
                <w:sz w:val="22"/>
                <w:szCs w:val="22"/>
              </w:rPr>
              <w:t>203 del CEEC</w:t>
            </w:r>
            <w:r>
              <w:rPr>
                <w:rFonts w:ascii="Arial" w:hAnsi="Arial" w:cs="Arial"/>
                <w:sz w:val="22"/>
                <w:szCs w:val="22"/>
              </w:rPr>
              <w:t>, así como el PIyCC, actividad 11.13.</w:t>
            </w:r>
          </w:p>
        </w:tc>
      </w:tr>
      <w:tr w:rsidR="00205E5B" w:rsidRPr="00677F8F" w14:paraId="305A89C2" w14:textId="77777777" w:rsidTr="00337395">
        <w:tc>
          <w:tcPr>
            <w:tcW w:w="709" w:type="dxa"/>
            <w:shd w:val="clear" w:color="auto" w:fill="FDE9D9" w:themeFill="accent6" w:themeFillTint="33"/>
            <w:vAlign w:val="center"/>
          </w:tcPr>
          <w:p w14:paraId="76E5B9A3" w14:textId="77777777" w:rsidR="00205E5B" w:rsidRPr="00205E5B" w:rsidRDefault="00337395" w:rsidP="00205E5B">
            <w:pPr>
              <w:jc w:val="center"/>
              <w:rPr>
                <w:rFonts w:ascii="Arial" w:hAnsi="Arial" w:cs="Arial"/>
                <w:b/>
                <w:sz w:val="22"/>
                <w:szCs w:val="22"/>
              </w:rPr>
            </w:pPr>
            <w:r>
              <w:rPr>
                <w:rFonts w:ascii="Arial" w:hAnsi="Arial" w:cs="Arial"/>
                <w:b/>
                <w:sz w:val="22"/>
                <w:szCs w:val="22"/>
              </w:rPr>
              <w:t>81</w:t>
            </w:r>
          </w:p>
        </w:tc>
        <w:tc>
          <w:tcPr>
            <w:tcW w:w="1844" w:type="dxa"/>
            <w:shd w:val="clear" w:color="auto" w:fill="92D050"/>
            <w:vAlign w:val="center"/>
          </w:tcPr>
          <w:p w14:paraId="660FA4BD" w14:textId="77777777" w:rsidR="00205E5B" w:rsidRDefault="00205E5B" w:rsidP="006E041E">
            <w:pPr>
              <w:jc w:val="center"/>
              <w:rPr>
                <w:rFonts w:ascii="Arial" w:hAnsi="Arial" w:cs="Arial"/>
                <w:sz w:val="22"/>
                <w:szCs w:val="22"/>
              </w:rPr>
            </w:pPr>
            <w:r>
              <w:rPr>
                <w:rFonts w:ascii="Arial" w:hAnsi="Arial" w:cs="Arial"/>
                <w:sz w:val="22"/>
                <w:szCs w:val="22"/>
              </w:rPr>
              <w:t>18 al 28</w:t>
            </w:r>
          </w:p>
        </w:tc>
        <w:tc>
          <w:tcPr>
            <w:tcW w:w="7512" w:type="dxa"/>
            <w:shd w:val="clear" w:color="auto" w:fill="auto"/>
            <w:vAlign w:val="center"/>
          </w:tcPr>
          <w:p w14:paraId="012FD0B0" w14:textId="77777777" w:rsidR="00205E5B" w:rsidRPr="00593FEB" w:rsidRDefault="00205E5B" w:rsidP="00D14164">
            <w:pPr>
              <w:jc w:val="both"/>
              <w:rPr>
                <w:rFonts w:ascii="Arial" w:hAnsi="Arial" w:cs="Arial"/>
                <w:color w:val="000000"/>
                <w:sz w:val="22"/>
                <w:szCs w:val="22"/>
              </w:rPr>
            </w:pPr>
            <w:r w:rsidRPr="00593FEB">
              <w:rPr>
                <w:rFonts w:ascii="Arial" w:hAnsi="Arial" w:cs="Arial"/>
                <w:color w:val="000000"/>
                <w:sz w:val="22"/>
                <w:szCs w:val="22"/>
              </w:rPr>
              <w:t>Conteo, sellado y agrupamiento de boletas</w:t>
            </w:r>
            <w:r>
              <w:rPr>
                <w:rFonts w:ascii="Arial" w:hAnsi="Arial" w:cs="Arial"/>
                <w:color w:val="000000"/>
                <w:sz w:val="22"/>
                <w:szCs w:val="22"/>
              </w:rPr>
              <w:t xml:space="preserve"> electorales</w:t>
            </w:r>
          </w:p>
        </w:tc>
        <w:tc>
          <w:tcPr>
            <w:tcW w:w="3969" w:type="dxa"/>
            <w:shd w:val="clear" w:color="auto" w:fill="auto"/>
            <w:vAlign w:val="center"/>
          </w:tcPr>
          <w:p w14:paraId="2265A43D" w14:textId="77777777" w:rsidR="00205E5B" w:rsidRPr="006E041E" w:rsidRDefault="00205E5B" w:rsidP="00593FEB">
            <w:pPr>
              <w:jc w:val="both"/>
              <w:rPr>
                <w:rFonts w:ascii="Arial" w:hAnsi="Arial" w:cs="Arial"/>
                <w:sz w:val="22"/>
                <w:szCs w:val="22"/>
              </w:rPr>
            </w:pPr>
            <w:r w:rsidRPr="00593FEB">
              <w:rPr>
                <w:rFonts w:ascii="Arial" w:hAnsi="Arial" w:cs="Arial"/>
                <w:sz w:val="22"/>
                <w:szCs w:val="22"/>
              </w:rPr>
              <w:t>Art. 17</w:t>
            </w:r>
            <w:r>
              <w:rPr>
                <w:rFonts w:ascii="Arial" w:hAnsi="Arial" w:cs="Arial"/>
                <w:sz w:val="22"/>
                <w:szCs w:val="22"/>
              </w:rPr>
              <w:t>7</w:t>
            </w:r>
            <w:r w:rsidRPr="00593FEB">
              <w:rPr>
                <w:rFonts w:ascii="Arial" w:hAnsi="Arial" w:cs="Arial"/>
                <w:sz w:val="22"/>
                <w:szCs w:val="22"/>
              </w:rPr>
              <w:t xml:space="preserve"> del </w:t>
            </w:r>
            <w:r>
              <w:rPr>
                <w:rFonts w:ascii="Arial" w:hAnsi="Arial" w:cs="Arial"/>
                <w:sz w:val="22"/>
                <w:szCs w:val="22"/>
              </w:rPr>
              <w:t>RE y PIyCC, actividad 11.13.</w:t>
            </w:r>
          </w:p>
        </w:tc>
      </w:tr>
      <w:tr w:rsidR="00205E5B" w:rsidRPr="00677F8F" w14:paraId="3DEC1281" w14:textId="77777777" w:rsidTr="00337395">
        <w:tc>
          <w:tcPr>
            <w:tcW w:w="709" w:type="dxa"/>
            <w:shd w:val="clear" w:color="auto" w:fill="FDE9D9" w:themeFill="accent6" w:themeFillTint="33"/>
            <w:vAlign w:val="center"/>
          </w:tcPr>
          <w:p w14:paraId="1C63B567" w14:textId="77777777" w:rsidR="00205E5B" w:rsidRPr="00205E5B" w:rsidRDefault="00337395" w:rsidP="00205E5B">
            <w:pPr>
              <w:jc w:val="center"/>
              <w:rPr>
                <w:rFonts w:ascii="Arial" w:hAnsi="Arial" w:cs="Arial"/>
                <w:b/>
                <w:sz w:val="22"/>
                <w:szCs w:val="22"/>
              </w:rPr>
            </w:pPr>
            <w:r>
              <w:rPr>
                <w:rFonts w:ascii="Arial" w:hAnsi="Arial" w:cs="Arial"/>
                <w:b/>
                <w:sz w:val="22"/>
                <w:szCs w:val="22"/>
              </w:rPr>
              <w:t>82</w:t>
            </w:r>
          </w:p>
        </w:tc>
        <w:tc>
          <w:tcPr>
            <w:tcW w:w="1844" w:type="dxa"/>
            <w:shd w:val="clear" w:color="auto" w:fill="92D050"/>
            <w:vAlign w:val="center"/>
          </w:tcPr>
          <w:p w14:paraId="3832EB0D" w14:textId="77777777" w:rsidR="00205E5B" w:rsidRDefault="00205E5B" w:rsidP="006E041E">
            <w:pPr>
              <w:jc w:val="center"/>
              <w:rPr>
                <w:rFonts w:ascii="Arial" w:hAnsi="Arial" w:cs="Arial"/>
                <w:sz w:val="22"/>
                <w:szCs w:val="22"/>
              </w:rPr>
            </w:pPr>
            <w:r>
              <w:rPr>
                <w:rFonts w:ascii="Arial" w:hAnsi="Arial" w:cs="Arial"/>
                <w:sz w:val="22"/>
                <w:szCs w:val="22"/>
              </w:rPr>
              <w:t>23</w:t>
            </w:r>
          </w:p>
        </w:tc>
        <w:tc>
          <w:tcPr>
            <w:tcW w:w="7512" w:type="dxa"/>
            <w:shd w:val="clear" w:color="auto" w:fill="auto"/>
            <w:vAlign w:val="center"/>
          </w:tcPr>
          <w:p w14:paraId="14701D84" w14:textId="77777777" w:rsidR="00205E5B" w:rsidRPr="00593FEB" w:rsidRDefault="00205E5B" w:rsidP="00D14164">
            <w:pPr>
              <w:jc w:val="both"/>
              <w:rPr>
                <w:rFonts w:ascii="Arial" w:hAnsi="Arial" w:cs="Arial"/>
                <w:color w:val="000000"/>
                <w:sz w:val="22"/>
                <w:szCs w:val="22"/>
              </w:rPr>
            </w:pPr>
            <w:r w:rsidRPr="00D504E4">
              <w:rPr>
                <w:rFonts w:ascii="Arial" w:hAnsi="Arial" w:cs="Arial"/>
                <w:color w:val="000000"/>
                <w:sz w:val="22"/>
                <w:szCs w:val="22"/>
              </w:rPr>
              <w:t>Realización del segundo simulacro del PREP</w:t>
            </w:r>
          </w:p>
        </w:tc>
        <w:tc>
          <w:tcPr>
            <w:tcW w:w="3969" w:type="dxa"/>
            <w:shd w:val="clear" w:color="auto" w:fill="auto"/>
            <w:vAlign w:val="center"/>
          </w:tcPr>
          <w:p w14:paraId="2C290D32" w14:textId="77777777" w:rsidR="00205E5B" w:rsidRPr="00593FEB" w:rsidRDefault="00205E5B" w:rsidP="00851BB7">
            <w:pPr>
              <w:jc w:val="both"/>
              <w:rPr>
                <w:rFonts w:ascii="Arial" w:hAnsi="Arial" w:cs="Arial"/>
                <w:sz w:val="22"/>
                <w:szCs w:val="22"/>
              </w:rPr>
            </w:pPr>
            <w:r w:rsidRPr="00D504E4">
              <w:rPr>
                <w:rFonts w:ascii="Arial" w:hAnsi="Arial" w:cs="Arial"/>
                <w:sz w:val="22"/>
                <w:szCs w:val="22"/>
              </w:rPr>
              <w:t>Art</w:t>
            </w:r>
            <w:r>
              <w:rPr>
                <w:rFonts w:ascii="Arial" w:hAnsi="Arial" w:cs="Arial"/>
                <w:sz w:val="22"/>
                <w:szCs w:val="22"/>
              </w:rPr>
              <w:t>s</w:t>
            </w:r>
            <w:r w:rsidRPr="00D504E4">
              <w:rPr>
                <w:rFonts w:ascii="Arial" w:hAnsi="Arial" w:cs="Arial"/>
                <w:sz w:val="22"/>
                <w:szCs w:val="22"/>
              </w:rPr>
              <w:t xml:space="preserve">. 306 </w:t>
            </w:r>
            <w:r>
              <w:rPr>
                <w:rFonts w:ascii="Arial" w:hAnsi="Arial" w:cs="Arial"/>
                <w:sz w:val="22"/>
                <w:szCs w:val="22"/>
              </w:rPr>
              <w:t>de la LEGIPE</w:t>
            </w:r>
            <w:r w:rsidRPr="00D504E4">
              <w:rPr>
                <w:rFonts w:ascii="Arial" w:hAnsi="Arial" w:cs="Arial"/>
                <w:sz w:val="22"/>
                <w:szCs w:val="22"/>
              </w:rPr>
              <w:t xml:space="preserve"> y 349, </w:t>
            </w:r>
            <w:r w:rsidRPr="00D504E4">
              <w:rPr>
                <w:rFonts w:ascii="Arial" w:hAnsi="Arial" w:cs="Arial"/>
                <w:sz w:val="22"/>
                <w:szCs w:val="22"/>
              </w:rPr>
              <w:lastRenderedPageBreak/>
              <w:t>numeral 3, RE</w:t>
            </w:r>
            <w:r>
              <w:rPr>
                <w:rFonts w:ascii="Arial" w:hAnsi="Arial" w:cs="Arial"/>
                <w:sz w:val="22"/>
                <w:szCs w:val="22"/>
              </w:rPr>
              <w:t>,</w:t>
            </w:r>
            <w:r w:rsidRPr="00D504E4">
              <w:rPr>
                <w:rFonts w:ascii="Arial" w:hAnsi="Arial" w:cs="Arial"/>
                <w:sz w:val="22"/>
                <w:szCs w:val="22"/>
              </w:rPr>
              <w:t xml:space="preserve"> </w:t>
            </w:r>
            <w:r>
              <w:rPr>
                <w:rFonts w:ascii="Arial" w:hAnsi="Arial" w:cs="Arial"/>
                <w:sz w:val="22"/>
                <w:szCs w:val="22"/>
              </w:rPr>
              <w:t>así como el PIyCC, actividad 16.9.</w:t>
            </w:r>
          </w:p>
        </w:tc>
      </w:tr>
      <w:tr w:rsidR="00205E5B" w:rsidRPr="00677F8F" w14:paraId="44D5846F" w14:textId="77777777" w:rsidTr="00337395">
        <w:tc>
          <w:tcPr>
            <w:tcW w:w="709" w:type="dxa"/>
            <w:shd w:val="clear" w:color="auto" w:fill="FDE9D9" w:themeFill="accent6" w:themeFillTint="33"/>
            <w:vAlign w:val="center"/>
          </w:tcPr>
          <w:p w14:paraId="248EA273" w14:textId="77777777" w:rsidR="00205E5B" w:rsidRPr="00205E5B" w:rsidRDefault="00337395" w:rsidP="00205E5B">
            <w:pPr>
              <w:jc w:val="center"/>
              <w:rPr>
                <w:rFonts w:ascii="Arial" w:hAnsi="Arial" w:cs="Arial"/>
                <w:b/>
                <w:sz w:val="22"/>
                <w:szCs w:val="22"/>
              </w:rPr>
            </w:pPr>
            <w:r>
              <w:rPr>
                <w:rFonts w:ascii="Arial" w:hAnsi="Arial" w:cs="Arial"/>
                <w:b/>
                <w:sz w:val="22"/>
                <w:szCs w:val="22"/>
              </w:rPr>
              <w:lastRenderedPageBreak/>
              <w:t>83</w:t>
            </w:r>
          </w:p>
        </w:tc>
        <w:tc>
          <w:tcPr>
            <w:tcW w:w="1844" w:type="dxa"/>
            <w:shd w:val="clear" w:color="auto" w:fill="92D050"/>
            <w:vAlign w:val="center"/>
          </w:tcPr>
          <w:p w14:paraId="0EFAE97A" w14:textId="77777777" w:rsidR="00205E5B" w:rsidRPr="00D047BD" w:rsidRDefault="00205E5B" w:rsidP="00C16903">
            <w:pPr>
              <w:jc w:val="center"/>
              <w:rPr>
                <w:rFonts w:ascii="Arial" w:hAnsi="Arial" w:cs="Arial"/>
                <w:sz w:val="22"/>
                <w:szCs w:val="22"/>
              </w:rPr>
            </w:pPr>
            <w:r w:rsidRPr="00D047BD">
              <w:rPr>
                <w:rFonts w:ascii="Arial" w:hAnsi="Arial" w:cs="Arial"/>
                <w:sz w:val="22"/>
                <w:szCs w:val="22"/>
              </w:rPr>
              <w:t xml:space="preserve">A más tardar el </w:t>
            </w:r>
            <w:r>
              <w:rPr>
                <w:rFonts w:ascii="Arial" w:hAnsi="Arial" w:cs="Arial"/>
                <w:sz w:val="22"/>
                <w:szCs w:val="22"/>
              </w:rPr>
              <w:t>24</w:t>
            </w:r>
          </w:p>
        </w:tc>
        <w:tc>
          <w:tcPr>
            <w:tcW w:w="7512" w:type="dxa"/>
            <w:shd w:val="clear" w:color="auto" w:fill="auto"/>
            <w:vAlign w:val="center"/>
          </w:tcPr>
          <w:p w14:paraId="4ADB9CAD" w14:textId="77777777" w:rsidR="00205E5B" w:rsidRPr="00677F8F" w:rsidRDefault="00205E5B" w:rsidP="00D14164">
            <w:pPr>
              <w:jc w:val="both"/>
              <w:rPr>
                <w:rFonts w:ascii="Arial" w:hAnsi="Arial" w:cs="Arial"/>
                <w:sz w:val="22"/>
                <w:szCs w:val="22"/>
              </w:rPr>
            </w:pPr>
            <w:r>
              <w:rPr>
                <w:rFonts w:ascii="Arial" w:hAnsi="Arial" w:cs="Arial"/>
                <w:sz w:val="22"/>
                <w:szCs w:val="22"/>
              </w:rPr>
              <w:t xml:space="preserve">Los Partidos Políticos, una vez registradas sus candidaturas, fórmulas, listas o planillas, tendrán derecho a nombrar a representantes generales y dos representaciones propietarias y una suplente para cada mesa directiva de casilla, los cuales registrarán ante el INE. Las y los candidatos independientes podrán acreditar dos representaciones propietarias y una suplente en las mesas directivas de casilla en aquellas elecciones en que participen. </w:t>
            </w:r>
          </w:p>
        </w:tc>
        <w:tc>
          <w:tcPr>
            <w:tcW w:w="3969" w:type="dxa"/>
            <w:shd w:val="clear" w:color="auto" w:fill="auto"/>
            <w:vAlign w:val="center"/>
          </w:tcPr>
          <w:p w14:paraId="66166AE4" w14:textId="77777777" w:rsidR="00205E5B" w:rsidRDefault="00205E5B" w:rsidP="00D14164">
            <w:pPr>
              <w:jc w:val="both"/>
              <w:rPr>
                <w:rFonts w:ascii="Arial" w:hAnsi="Arial" w:cs="Arial"/>
                <w:sz w:val="22"/>
                <w:szCs w:val="22"/>
              </w:rPr>
            </w:pPr>
            <w:r>
              <w:rPr>
                <w:rFonts w:ascii="Arial" w:hAnsi="Arial" w:cs="Arial"/>
                <w:sz w:val="22"/>
                <w:szCs w:val="22"/>
              </w:rPr>
              <w:t>Arts. 259 de la LEGIPE, 190 y 194 del CEEC.</w:t>
            </w:r>
          </w:p>
          <w:p w14:paraId="050FA910" w14:textId="77777777" w:rsidR="00205E5B" w:rsidRPr="00677F8F" w:rsidRDefault="00205E5B" w:rsidP="00D14164">
            <w:pPr>
              <w:jc w:val="both"/>
              <w:rPr>
                <w:rFonts w:ascii="Arial" w:hAnsi="Arial" w:cs="Arial"/>
                <w:sz w:val="22"/>
                <w:szCs w:val="22"/>
              </w:rPr>
            </w:pPr>
            <w:r w:rsidRPr="001B07F7">
              <w:rPr>
                <w:rFonts w:ascii="Arial" w:hAnsi="Arial" w:cs="Arial"/>
                <w:sz w:val="22"/>
                <w:szCs w:val="22"/>
              </w:rPr>
              <w:t>Acuerdo INE/CG298/2020</w:t>
            </w:r>
          </w:p>
        </w:tc>
      </w:tr>
      <w:tr w:rsidR="00205E5B" w:rsidRPr="00677F8F" w14:paraId="30D36595" w14:textId="77777777" w:rsidTr="00337395">
        <w:tc>
          <w:tcPr>
            <w:tcW w:w="709" w:type="dxa"/>
            <w:shd w:val="clear" w:color="auto" w:fill="FDE9D9" w:themeFill="accent6" w:themeFillTint="33"/>
            <w:vAlign w:val="center"/>
          </w:tcPr>
          <w:p w14:paraId="4E4663F3" w14:textId="77777777" w:rsidR="00205E5B" w:rsidRPr="00205E5B" w:rsidRDefault="00337395" w:rsidP="00205E5B">
            <w:pPr>
              <w:jc w:val="center"/>
              <w:rPr>
                <w:rFonts w:ascii="Arial" w:hAnsi="Arial" w:cs="Arial"/>
                <w:b/>
                <w:sz w:val="22"/>
                <w:szCs w:val="22"/>
              </w:rPr>
            </w:pPr>
            <w:r>
              <w:rPr>
                <w:rFonts w:ascii="Arial" w:hAnsi="Arial" w:cs="Arial"/>
                <w:b/>
                <w:sz w:val="22"/>
                <w:szCs w:val="22"/>
              </w:rPr>
              <w:t>84</w:t>
            </w:r>
          </w:p>
        </w:tc>
        <w:tc>
          <w:tcPr>
            <w:tcW w:w="1844" w:type="dxa"/>
            <w:shd w:val="clear" w:color="auto" w:fill="92D050"/>
            <w:vAlign w:val="center"/>
          </w:tcPr>
          <w:p w14:paraId="7D754202" w14:textId="77777777" w:rsidR="00205E5B" w:rsidRDefault="00205E5B" w:rsidP="006E041E">
            <w:pPr>
              <w:jc w:val="center"/>
              <w:rPr>
                <w:rFonts w:ascii="Arial" w:hAnsi="Arial" w:cs="Arial"/>
                <w:sz w:val="22"/>
                <w:szCs w:val="22"/>
              </w:rPr>
            </w:pPr>
            <w:r>
              <w:rPr>
                <w:rFonts w:ascii="Arial" w:hAnsi="Arial" w:cs="Arial"/>
                <w:sz w:val="22"/>
                <w:szCs w:val="22"/>
              </w:rPr>
              <w:t>30</w:t>
            </w:r>
          </w:p>
        </w:tc>
        <w:tc>
          <w:tcPr>
            <w:tcW w:w="7512" w:type="dxa"/>
            <w:shd w:val="clear" w:color="auto" w:fill="auto"/>
            <w:vAlign w:val="center"/>
          </w:tcPr>
          <w:p w14:paraId="167233AD" w14:textId="77777777" w:rsidR="00205E5B" w:rsidRPr="00D504E4" w:rsidRDefault="00205E5B" w:rsidP="00717F79">
            <w:pPr>
              <w:jc w:val="both"/>
              <w:rPr>
                <w:rFonts w:ascii="Arial" w:hAnsi="Arial" w:cs="Arial"/>
                <w:color w:val="000000"/>
                <w:sz w:val="22"/>
                <w:szCs w:val="22"/>
              </w:rPr>
            </w:pPr>
            <w:r w:rsidRPr="006E6E78">
              <w:rPr>
                <w:rFonts w:ascii="Arial" w:hAnsi="Arial" w:cs="Arial"/>
                <w:color w:val="000000"/>
                <w:sz w:val="22"/>
                <w:szCs w:val="22"/>
              </w:rPr>
              <w:t>Realización del tercer simulacro del PREP</w:t>
            </w:r>
          </w:p>
        </w:tc>
        <w:tc>
          <w:tcPr>
            <w:tcW w:w="3969" w:type="dxa"/>
            <w:shd w:val="clear" w:color="auto" w:fill="auto"/>
            <w:vAlign w:val="center"/>
          </w:tcPr>
          <w:p w14:paraId="36352B85" w14:textId="77777777" w:rsidR="00205E5B" w:rsidRPr="00D504E4" w:rsidRDefault="00205E5B" w:rsidP="00851BB7">
            <w:pPr>
              <w:jc w:val="both"/>
              <w:rPr>
                <w:rFonts w:ascii="Arial" w:hAnsi="Arial" w:cs="Arial"/>
                <w:sz w:val="22"/>
                <w:szCs w:val="22"/>
              </w:rPr>
            </w:pPr>
            <w:r w:rsidRPr="006E6E78">
              <w:rPr>
                <w:rFonts w:ascii="Arial" w:hAnsi="Arial" w:cs="Arial"/>
                <w:sz w:val="22"/>
                <w:szCs w:val="22"/>
              </w:rPr>
              <w:t>Art</w:t>
            </w:r>
            <w:r>
              <w:rPr>
                <w:rFonts w:ascii="Arial" w:hAnsi="Arial" w:cs="Arial"/>
                <w:sz w:val="22"/>
                <w:szCs w:val="22"/>
              </w:rPr>
              <w:t>s</w:t>
            </w:r>
            <w:r w:rsidRPr="006E6E78">
              <w:rPr>
                <w:rFonts w:ascii="Arial" w:hAnsi="Arial" w:cs="Arial"/>
                <w:sz w:val="22"/>
                <w:szCs w:val="22"/>
              </w:rPr>
              <w:t xml:space="preserve">. 306 </w:t>
            </w:r>
            <w:r>
              <w:rPr>
                <w:rFonts w:ascii="Arial" w:hAnsi="Arial" w:cs="Arial"/>
                <w:sz w:val="22"/>
                <w:szCs w:val="22"/>
              </w:rPr>
              <w:t>de la LEGIPE</w:t>
            </w:r>
            <w:r w:rsidRPr="006E6E78">
              <w:rPr>
                <w:rFonts w:ascii="Arial" w:hAnsi="Arial" w:cs="Arial"/>
                <w:sz w:val="22"/>
                <w:szCs w:val="22"/>
              </w:rPr>
              <w:t xml:space="preserve"> y 349, numeral 3, </w:t>
            </w:r>
            <w:r>
              <w:rPr>
                <w:rFonts w:ascii="Arial" w:hAnsi="Arial" w:cs="Arial"/>
                <w:sz w:val="22"/>
                <w:szCs w:val="22"/>
              </w:rPr>
              <w:t xml:space="preserve">del </w:t>
            </w:r>
            <w:r w:rsidRPr="006E6E78">
              <w:rPr>
                <w:rFonts w:ascii="Arial" w:hAnsi="Arial" w:cs="Arial"/>
                <w:sz w:val="22"/>
                <w:szCs w:val="22"/>
              </w:rPr>
              <w:t xml:space="preserve">RE, y </w:t>
            </w:r>
            <w:r>
              <w:rPr>
                <w:rFonts w:ascii="Arial" w:hAnsi="Arial" w:cs="Arial"/>
                <w:sz w:val="22"/>
                <w:szCs w:val="22"/>
              </w:rPr>
              <w:t>el PIyCC, actividad 16.10.</w:t>
            </w:r>
          </w:p>
        </w:tc>
      </w:tr>
      <w:tr w:rsidR="00205E5B" w:rsidRPr="00677F8F" w14:paraId="25A337E0" w14:textId="77777777" w:rsidTr="00337395">
        <w:tc>
          <w:tcPr>
            <w:tcW w:w="709" w:type="dxa"/>
            <w:shd w:val="clear" w:color="auto" w:fill="FDE9D9" w:themeFill="accent6" w:themeFillTint="33"/>
            <w:vAlign w:val="center"/>
          </w:tcPr>
          <w:p w14:paraId="38ECDDEB" w14:textId="77777777" w:rsidR="00205E5B" w:rsidRPr="00205E5B" w:rsidRDefault="00337395" w:rsidP="00205E5B">
            <w:pPr>
              <w:jc w:val="center"/>
              <w:rPr>
                <w:rFonts w:ascii="Arial" w:hAnsi="Arial" w:cs="Arial"/>
                <w:b/>
                <w:sz w:val="22"/>
                <w:szCs w:val="22"/>
              </w:rPr>
            </w:pPr>
            <w:r>
              <w:rPr>
                <w:rFonts w:ascii="Arial" w:hAnsi="Arial" w:cs="Arial"/>
                <w:b/>
                <w:sz w:val="22"/>
                <w:szCs w:val="22"/>
              </w:rPr>
              <w:t>85</w:t>
            </w:r>
          </w:p>
        </w:tc>
        <w:tc>
          <w:tcPr>
            <w:tcW w:w="1844" w:type="dxa"/>
            <w:shd w:val="clear" w:color="auto" w:fill="92D050"/>
            <w:vAlign w:val="center"/>
          </w:tcPr>
          <w:p w14:paraId="720A6393" w14:textId="77777777" w:rsidR="00205E5B" w:rsidRDefault="00205E5B" w:rsidP="006E041E">
            <w:pPr>
              <w:jc w:val="center"/>
              <w:rPr>
                <w:rFonts w:ascii="Arial" w:hAnsi="Arial" w:cs="Arial"/>
                <w:sz w:val="22"/>
                <w:szCs w:val="22"/>
              </w:rPr>
            </w:pPr>
            <w:r>
              <w:rPr>
                <w:rFonts w:ascii="Arial" w:hAnsi="Arial" w:cs="Arial"/>
                <w:sz w:val="22"/>
                <w:szCs w:val="22"/>
              </w:rPr>
              <w:t>31 de mayo al 04 de junio</w:t>
            </w:r>
          </w:p>
        </w:tc>
        <w:tc>
          <w:tcPr>
            <w:tcW w:w="7512" w:type="dxa"/>
            <w:shd w:val="clear" w:color="auto" w:fill="auto"/>
            <w:vAlign w:val="center"/>
          </w:tcPr>
          <w:p w14:paraId="139AEB20" w14:textId="77777777" w:rsidR="00205E5B" w:rsidRPr="00593FEB" w:rsidRDefault="00205E5B" w:rsidP="00717F79">
            <w:pPr>
              <w:jc w:val="both"/>
              <w:rPr>
                <w:rFonts w:ascii="Arial" w:hAnsi="Arial" w:cs="Arial"/>
                <w:color w:val="000000"/>
                <w:sz w:val="22"/>
                <w:szCs w:val="22"/>
              </w:rPr>
            </w:pPr>
            <w:r w:rsidRPr="00A27119">
              <w:rPr>
                <w:rFonts w:ascii="Arial" w:hAnsi="Arial" w:cs="Arial"/>
                <w:color w:val="000000"/>
                <w:sz w:val="22"/>
                <w:szCs w:val="22"/>
              </w:rPr>
              <w:t>Distribución de la documentación y materiales electorales a las y los Presidentes de mesas directivas de casilla</w:t>
            </w:r>
          </w:p>
        </w:tc>
        <w:tc>
          <w:tcPr>
            <w:tcW w:w="3969" w:type="dxa"/>
            <w:shd w:val="clear" w:color="auto" w:fill="auto"/>
            <w:vAlign w:val="center"/>
          </w:tcPr>
          <w:p w14:paraId="393AF3AE" w14:textId="77777777" w:rsidR="00205E5B" w:rsidRPr="00593FEB" w:rsidRDefault="00205E5B" w:rsidP="00A27119">
            <w:pPr>
              <w:jc w:val="both"/>
              <w:rPr>
                <w:rFonts w:ascii="Arial" w:hAnsi="Arial" w:cs="Arial"/>
                <w:sz w:val="22"/>
                <w:szCs w:val="22"/>
              </w:rPr>
            </w:pPr>
            <w:r w:rsidRPr="00A27119">
              <w:rPr>
                <w:rFonts w:ascii="Arial" w:hAnsi="Arial" w:cs="Arial"/>
                <w:sz w:val="22"/>
                <w:szCs w:val="22"/>
              </w:rPr>
              <w:t>Art</w:t>
            </w:r>
            <w:r>
              <w:rPr>
                <w:rFonts w:ascii="Arial" w:hAnsi="Arial" w:cs="Arial"/>
                <w:sz w:val="22"/>
                <w:szCs w:val="22"/>
              </w:rPr>
              <w:t>s</w:t>
            </w:r>
            <w:r w:rsidRPr="00A27119">
              <w:rPr>
                <w:rFonts w:ascii="Arial" w:hAnsi="Arial" w:cs="Arial"/>
                <w:sz w:val="22"/>
                <w:szCs w:val="22"/>
              </w:rPr>
              <w:t>.</w:t>
            </w:r>
            <w:r>
              <w:rPr>
                <w:rFonts w:ascii="Arial" w:hAnsi="Arial" w:cs="Arial"/>
                <w:sz w:val="22"/>
                <w:szCs w:val="22"/>
              </w:rPr>
              <w:t xml:space="preserve"> 269, numeral 1, de la LEGIPE y </w:t>
            </w:r>
            <w:r w:rsidRPr="00A27119">
              <w:rPr>
                <w:rFonts w:ascii="Arial" w:hAnsi="Arial" w:cs="Arial"/>
                <w:sz w:val="22"/>
                <w:szCs w:val="22"/>
              </w:rPr>
              <w:t xml:space="preserve"> </w:t>
            </w:r>
            <w:r>
              <w:rPr>
                <w:rFonts w:ascii="Arial" w:hAnsi="Arial" w:cs="Arial"/>
                <w:sz w:val="22"/>
                <w:szCs w:val="22"/>
              </w:rPr>
              <w:t>183, numeral 2,</w:t>
            </w:r>
            <w:r w:rsidRPr="00A27119">
              <w:rPr>
                <w:rFonts w:ascii="Arial" w:hAnsi="Arial" w:cs="Arial"/>
                <w:sz w:val="22"/>
                <w:szCs w:val="22"/>
              </w:rPr>
              <w:t xml:space="preserve"> del </w:t>
            </w:r>
            <w:r>
              <w:rPr>
                <w:rFonts w:ascii="Arial" w:hAnsi="Arial" w:cs="Arial"/>
                <w:sz w:val="22"/>
                <w:szCs w:val="22"/>
              </w:rPr>
              <w:t xml:space="preserve">RE, y el PIyCC, actividad 11.15. </w:t>
            </w:r>
          </w:p>
        </w:tc>
      </w:tr>
      <w:tr w:rsidR="00205E5B" w:rsidRPr="00C246BA" w14:paraId="6F201C81" w14:textId="77777777" w:rsidTr="00205E5B">
        <w:tc>
          <w:tcPr>
            <w:tcW w:w="14034" w:type="dxa"/>
            <w:gridSpan w:val="4"/>
            <w:shd w:val="clear" w:color="auto" w:fill="CCC0D9" w:themeFill="accent4" w:themeFillTint="66"/>
            <w:vAlign w:val="center"/>
          </w:tcPr>
          <w:p w14:paraId="01A341CE" w14:textId="77777777" w:rsidR="00205E5B" w:rsidRPr="00205E5B" w:rsidRDefault="00205E5B" w:rsidP="00205E5B">
            <w:pPr>
              <w:jc w:val="center"/>
              <w:rPr>
                <w:rFonts w:ascii="Arial" w:hAnsi="Arial" w:cs="Arial"/>
                <w:b/>
                <w:sz w:val="28"/>
                <w:szCs w:val="28"/>
              </w:rPr>
            </w:pPr>
            <w:r w:rsidRPr="00205E5B">
              <w:rPr>
                <w:rFonts w:ascii="Arial" w:hAnsi="Arial" w:cs="Arial"/>
                <w:b/>
                <w:sz w:val="28"/>
                <w:szCs w:val="28"/>
              </w:rPr>
              <w:t>JUNIO 2021</w:t>
            </w:r>
          </w:p>
        </w:tc>
      </w:tr>
      <w:tr w:rsidR="00205E5B" w:rsidRPr="00C246BA" w14:paraId="5C3777FA" w14:textId="77777777" w:rsidTr="00337395">
        <w:tc>
          <w:tcPr>
            <w:tcW w:w="709" w:type="dxa"/>
            <w:shd w:val="clear" w:color="auto" w:fill="FDE9D9" w:themeFill="accent6" w:themeFillTint="33"/>
            <w:vAlign w:val="center"/>
          </w:tcPr>
          <w:p w14:paraId="3DF26232" w14:textId="77777777" w:rsidR="00205E5B" w:rsidRPr="00205E5B" w:rsidRDefault="00337395" w:rsidP="00205E5B">
            <w:pPr>
              <w:jc w:val="center"/>
              <w:rPr>
                <w:rFonts w:ascii="Arial" w:hAnsi="Arial" w:cs="Arial"/>
                <w:b/>
                <w:sz w:val="22"/>
                <w:szCs w:val="22"/>
              </w:rPr>
            </w:pPr>
            <w:r>
              <w:rPr>
                <w:rFonts w:ascii="Arial" w:hAnsi="Arial" w:cs="Arial"/>
                <w:b/>
                <w:sz w:val="22"/>
                <w:szCs w:val="22"/>
              </w:rPr>
              <w:t>86</w:t>
            </w:r>
          </w:p>
        </w:tc>
        <w:tc>
          <w:tcPr>
            <w:tcW w:w="1844" w:type="dxa"/>
            <w:shd w:val="clear" w:color="auto" w:fill="92D050"/>
            <w:vAlign w:val="center"/>
          </w:tcPr>
          <w:p w14:paraId="16ADFBBF" w14:textId="77777777" w:rsidR="00205E5B" w:rsidRPr="00D047BD" w:rsidRDefault="00205E5B" w:rsidP="00EE564A">
            <w:pPr>
              <w:jc w:val="center"/>
              <w:rPr>
                <w:rFonts w:ascii="Arial" w:hAnsi="Arial" w:cs="Arial"/>
                <w:sz w:val="22"/>
                <w:szCs w:val="22"/>
              </w:rPr>
            </w:pPr>
            <w:r>
              <w:rPr>
                <w:rFonts w:ascii="Arial" w:hAnsi="Arial" w:cs="Arial"/>
                <w:sz w:val="22"/>
                <w:szCs w:val="22"/>
              </w:rPr>
              <w:t>02</w:t>
            </w:r>
          </w:p>
        </w:tc>
        <w:tc>
          <w:tcPr>
            <w:tcW w:w="7512" w:type="dxa"/>
            <w:shd w:val="clear" w:color="auto" w:fill="auto"/>
            <w:vAlign w:val="center"/>
          </w:tcPr>
          <w:p w14:paraId="2B9F9139" w14:textId="77777777" w:rsidR="00205E5B" w:rsidRPr="001C301D" w:rsidRDefault="00205E5B" w:rsidP="00EE564A">
            <w:pPr>
              <w:jc w:val="both"/>
              <w:rPr>
                <w:rFonts w:ascii="Arial" w:hAnsi="Arial" w:cs="Arial"/>
                <w:sz w:val="22"/>
                <w:szCs w:val="22"/>
              </w:rPr>
            </w:pPr>
            <w:r w:rsidRPr="001C301D">
              <w:rPr>
                <w:rFonts w:ascii="Arial" w:hAnsi="Arial" w:cs="Arial"/>
                <w:sz w:val="22"/>
                <w:szCs w:val="22"/>
              </w:rPr>
              <w:t>Concluyen las campañas electorales.</w:t>
            </w:r>
          </w:p>
        </w:tc>
        <w:tc>
          <w:tcPr>
            <w:tcW w:w="3969" w:type="dxa"/>
            <w:shd w:val="clear" w:color="auto" w:fill="auto"/>
            <w:vAlign w:val="center"/>
          </w:tcPr>
          <w:p w14:paraId="23931272" w14:textId="77777777" w:rsidR="00205E5B" w:rsidRPr="001C301D" w:rsidRDefault="00205E5B" w:rsidP="00EE564A">
            <w:pPr>
              <w:jc w:val="both"/>
              <w:rPr>
                <w:rFonts w:ascii="Arial" w:hAnsi="Arial" w:cs="Arial"/>
                <w:sz w:val="22"/>
                <w:szCs w:val="22"/>
              </w:rPr>
            </w:pPr>
            <w:r w:rsidRPr="001C301D">
              <w:rPr>
                <w:rFonts w:ascii="Arial" w:hAnsi="Arial" w:cs="Arial"/>
                <w:sz w:val="22"/>
                <w:szCs w:val="22"/>
              </w:rPr>
              <w:t>Art. 178. párrafo primero, del CEEC</w:t>
            </w:r>
          </w:p>
        </w:tc>
      </w:tr>
      <w:tr w:rsidR="00205E5B" w:rsidRPr="00C246BA" w14:paraId="162680C6" w14:textId="77777777" w:rsidTr="00337395">
        <w:tc>
          <w:tcPr>
            <w:tcW w:w="709" w:type="dxa"/>
            <w:shd w:val="clear" w:color="auto" w:fill="FDE9D9" w:themeFill="accent6" w:themeFillTint="33"/>
            <w:vAlign w:val="center"/>
          </w:tcPr>
          <w:p w14:paraId="5702A67C" w14:textId="77777777" w:rsidR="00205E5B" w:rsidRPr="00205E5B" w:rsidRDefault="00337395" w:rsidP="00205E5B">
            <w:pPr>
              <w:jc w:val="center"/>
              <w:rPr>
                <w:rFonts w:ascii="Arial" w:hAnsi="Arial" w:cs="Arial"/>
                <w:b/>
                <w:sz w:val="22"/>
                <w:szCs w:val="22"/>
              </w:rPr>
            </w:pPr>
            <w:r>
              <w:rPr>
                <w:rFonts w:ascii="Arial" w:hAnsi="Arial" w:cs="Arial"/>
                <w:b/>
                <w:sz w:val="22"/>
                <w:szCs w:val="22"/>
              </w:rPr>
              <w:t>87</w:t>
            </w:r>
          </w:p>
        </w:tc>
        <w:tc>
          <w:tcPr>
            <w:tcW w:w="1844" w:type="dxa"/>
            <w:shd w:val="clear" w:color="auto" w:fill="92D050"/>
            <w:vAlign w:val="center"/>
          </w:tcPr>
          <w:p w14:paraId="1BB9B5C5" w14:textId="77777777" w:rsidR="00205E5B" w:rsidRPr="00D047BD" w:rsidRDefault="00205E5B" w:rsidP="00717F79">
            <w:pPr>
              <w:jc w:val="center"/>
              <w:rPr>
                <w:rFonts w:ascii="Arial" w:hAnsi="Arial" w:cs="Arial"/>
                <w:sz w:val="22"/>
                <w:szCs w:val="22"/>
              </w:rPr>
            </w:pPr>
            <w:r>
              <w:rPr>
                <w:rFonts w:ascii="Arial" w:hAnsi="Arial" w:cs="Arial"/>
                <w:sz w:val="22"/>
                <w:szCs w:val="22"/>
              </w:rPr>
              <w:t>03</w:t>
            </w:r>
            <w:r w:rsidRPr="00D047BD">
              <w:rPr>
                <w:rFonts w:ascii="Arial" w:hAnsi="Arial" w:cs="Arial"/>
                <w:sz w:val="22"/>
                <w:szCs w:val="22"/>
              </w:rPr>
              <w:t xml:space="preserve"> de junio al cierre de las casillas</w:t>
            </w:r>
            <w:r>
              <w:rPr>
                <w:rFonts w:ascii="Arial" w:hAnsi="Arial" w:cs="Arial"/>
                <w:sz w:val="22"/>
                <w:szCs w:val="22"/>
              </w:rPr>
              <w:t xml:space="preserve"> del 06 </w:t>
            </w:r>
            <w:proofErr w:type="spellStart"/>
            <w:r>
              <w:rPr>
                <w:rFonts w:ascii="Arial" w:hAnsi="Arial" w:cs="Arial"/>
                <w:sz w:val="22"/>
                <w:szCs w:val="22"/>
              </w:rPr>
              <w:t>del</w:t>
            </w:r>
            <w:proofErr w:type="spellEnd"/>
            <w:r>
              <w:rPr>
                <w:rFonts w:ascii="Arial" w:hAnsi="Arial" w:cs="Arial"/>
                <w:sz w:val="22"/>
                <w:szCs w:val="22"/>
              </w:rPr>
              <w:t xml:space="preserve"> junio</w:t>
            </w:r>
          </w:p>
        </w:tc>
        <w:tc>
          <w:tcPr>
            <w:tcW w:w="7512" w:type="dxa"/>
            <w:shd w:val="clear" w:color="auto" w:fill="auto"/>
            <w:vAlign w:val="center"/>
          </w:tcPr>
          <w:p w14:paraId="3E7F0E6C" w14:textId="77777777" w:rsidR="00205E5B" w:rsidRDefault="00205E5B" w:rsidP="00EE564A">
            <w:pPr>
              <w:jc w:val="both"/>
              <w:rPr>
                <w:rFonts w:ascii="Arial" w:hAnsi="Arial" w:cs="Arial"/>
                <w:sz w:val="22"/>
                <w:szCs w:val="22"/>
              </w:rPr>
            </w:pPr>
            <w:r w:rsidRPr="001C301D">
              <w:rPr>
                <w:rFonts w:ascii="Arial" w:hAnsi="Arial" w:cs="Arial"/>
                <w:sz w:val="22"/>
                <w:szCs w:val="22"/>
              </w:rPr>
              <w:t>Periodo en el cual queda prohibido publicar o difundir por cualquier medio los resultados de encuestas o sondeos de opinión y cualquier otro resultado que tenga por objeto dar a conocer las preferencias electorales de</w:t>
            </w:r>
            <w:r>
              <w:rPr>
                <w:rFonts w:ascii="Arial" w:hAnsi="Arial" w:cs="Arial"/>
                <w:sz w:val="22"/>
                <w:szCs w:val="22"/>
              </w:rPr>
              <w:t xml:space="preserve"> las y</w:t>
            </w:r>
            <w:r w:rsidRPr="001C301D">
              <w:rPr>
                <w:rFonts w:ascii="Arial" w:hAnsi="Arial" w:cs="Arial"/>
                <w:sz w:val="22"/>
                <w:szCs w:val="22"/>
              </w:rPr>
              <w:t xml:space="preserve"> los ciudadanos.  </w:t>
            </w:r>
          </w:p>
        </w:tc>
        <w:tc>
          <w:tcPr>
            <w:tcW w:w="3969" w:type="dxa"/>
            <w:shd w:val="clear" w:color="auto" w:fill="auto"/>
            <w:vAlign w:val="center"/>
          </w:tcPr>
          <w:p w14:paraId="2B59267E" w14:textId="77777777" w:rsidR="00205E5B" w:rsidRDefault="00205E5B" w:rsidP="00EE564A">
            <w:pPr>
              <w:jc w:val="both"/>
              <w:rPr>
                <w:rFonts w:ascii="Arial" w:hAnsi="Arial" w:cs="Arial"/>
                <w:sz w:val="22"/>
                <w:szCs w:val="22"/>
              </w:rPr>
            </w:pPr>
            <w:r>
              <w:rPr>
                <w:rFonts w:ascii="Arial" w:hAnsi="Arial" w:cs="Arial"/>
                <w:sz w:val="22"/>
                <w:szCs w:val="22"/>
              </w:rPr>
              <w:t>Art</w:t>
            </w:r>
            <w:r w:rsidRPr="001C301D">
              <w:rPr>
                <w:rFonts w:ascii="Arial" w:hAnsi="Arial" w:cs="Arial"/>
                <w:sz w:val="22"/>
                <w:szCs w:val="22"/>
              </w:rPr>
              <w:t>s</w:t>
            </w:r>
            <w:r>
              <w:rPr>
                <w:rFonts w:ascii="Arial" w:hAnsi="Arial" w:cs="Arial"/>
                <w:sz w:val="22"/>
                <w:szCs w:val="22"/>
              </w:rPr>
              <w:t>.</w:t>
            </w:r>
            <w:r w:rsidRPr="001C301D">
              <w:rPr>
                <w:rFonts w:ascii="Arial" w:hAnsi="Arial" w:cs="Arial"/>
                <w:sz w:val="22"/>
                <w:szCs w:val="22"/>
              </w:rPr>
              <w:t xml:space="preserve"> 213, párrafo 2, </w:t>
            </w:r>
            <w:r>
              <w:rPr>
                <w:rFonts w:ascii="Arial" w:hAnsi="Arial" w:cs="Arial"/>
                <w:sz w:val="22"/>
                <w:szCs w:val="22"/>
              </w:rPr>
              <w:t xml:space="preserve">de la </w:t>
            </w:r>
            <w:r w:rsidRPr="001C301D">
              <w:rPr>
                <w:rFonts w:ascii="Arial" w:hAnsi="Arial" w:cs="Arial"/>
                <w:sz w:val="22"/>
                <w:szCs w:val="22"/>
              </w:rPr>
              <w:t>L</w:t>
            </w:r>
            <w:r>
              <w:rPr>
                <w:rFonts w:ascii="Arial" w:hAnsi="Arial" w:cs="Arial"/>
                <w:sz w:val="22"/>
                <w:szCs w:val="22"/>
              </w:rPr>
              <w:t>E</w:t>
            </w:r>
            <w:r w:rsidRPr="001C301D">
              <w:rPr>
                <w:rFonts w:ascii="Arial" w:hAnsi="Arial" w:cs="Arial"/>
                <w:sz w:val="22"/>
                <w:szCs w:val="22"/>
              </w:rPr>
              <w:t>GIPE y 134</w:t>
            </w:r>
            <w:r>
              <w:rPr>
                <w:rFonts w:ascii="Arial" w:hAnsi="Arial" w:cs="Arial"/>
                <w:sz w:val="22"/>
                <w:szCs w:val="22"/>
              </w:rPr>
              <w:t xml:space="preserve"> del</w:t>
            </w:r>
            <w:r w:rsidRPr="001C301D">
              <w:rPr>
                <w:rFonts w:ascii="Arial" w:hAnsi="Arial" w:cs="Arial"/>
                <w:sz w:val="22"/>
                <w:szCs w:val="22"/>
              </w:rPr>
              <w:t xml:space="preserve"> RE</w:t>
            </w:r>
            <w:r>
              <w:rPr>
                <w:rFonts w:ascii="Arial" w:hAnsi="Arial" w:cs="Arial"/>
                <w:sz w:val="22"/>
                <w:szCs w:val="22"/>
              </w:rPr>
              <w:t>.</w:t>
            </w:r>
          </w:p>
        </w:tc>
      </w:tr>
      <w:tr w:rsidR="00205E5B" w:rsidRPr="00C246BA" w14:paraId="32ABD065" w14:textId="77777777" w:rsidTr="00337395">
        <w:tc>
          <w:tcPr>
            <w:tcW w:w="709" w:type="dxa"/>
            <w:shd w:val="clear" w:color="auto" w:fill="FDE9D9" w:themeFill="accent6" w:themeFillTint="33"/>
            <w:vAlign w:val="center"/>
          </w:tcPr>
          <w:p w14:paraId="5E26ECF7" w14:textId="77777777" w:rsidR="00205E5B" w:rsidRPr="00205E5B" w:rsidRDefault="00337395" w:rsidP="00205E5B">
            <w:pPr>
              <w:jc w:val="center"/>
              <w:rPr>
                <w:rFonts w:ascii="Arial" w:hAnsi="Arial" w:cs="Arial"/>
                <w:b/>
                <w:sz w:val="22"/>
                <w:szCs w:val="22"/>
              </w:rPr>
            </w:pPr>
            <w:r>
              <w:rPr>
                <w:rFonts w:ascii="Arial" w:hAnsi="Arial" w:cs="Arial"/>
                <w:b/>
                <w:sz w:val="22"/>
                <w:szCs w:val="22"/>
              </w:rPr>
              <w:t>88</w:t>
            </w:r>
          </w:p>
        </w:tc>
        <w:tc>
          <w:tcPr>
            <w:tcW w:w="1844" w:type="dxa"/>
            <w:shd w:val="clear" w:color="auto" w:fill="92D050"/>
            <w:vAlign w:val="center"/>
          </w:tcPr>
          <w:p w14:paraId="165DB30C" w14:textId="77777777" w:rsidR="00205E5B" w:rsidRDefault="00205E5B" w:rsidP="00EE564A">
            <w:pPr>
              <w:jc w:val="center"/>
              <w:rPr>
                <w:rFonts w:ascii="Arial" w:hAnsi="Arial" w:cs="Arial"/>
                <w:sz w:val="22"/>
                <w:szCs w:val="22"/>
              </w:rPr>
            </w:pPr>
            <w:r>
              <w:rPr>
                <w:rFonts w:ascii="Arial" w:hAnsi="Arial" w:cs="Arial"/>
                <w:sz w:val="22"/>
                <w:szCs w:val="22"/>
              </w:rPr>
              <w:t>A más tardar el 05</w:t>
            </w:r>
          </w:p>
        </w:tc>
        <w:tc>
          <w:tcPr>
            <w:tcW w:w="7512" w:type="dxa"/>
            <w:shd w:val="clear" w:color="auto" w:fill="auto"/>
            <w:vAlign w:val="center"/>
          </w:tcPr>
          <w:p w14:paraId="23AA9BBE" w14:textId="77777777" w:rsidR="00205E5B" w:rsidRDefault="00205E5B" w:rsidP="00EE564A">
            <w:pPr>
              <w:jc w:val="both"/>
              <w:rPr>
                <w:rFonts w:ascii="Arial" w:hAnsi="Arial" w:cs="Arial"/>
                <w:sz w:val="22"/>
                <w:szCs w:val="22"/>
              </w:rPr>
            </w:pPr>
            <w:r>
              <w:rPr>
                <w:rFonts w:ascii="Arial" w:hAnsi="Arial" w:cs="Arial"/>
                <w:sz w:val="22"/>
                <w:szCs w:val="22"/>
              </w:rPr>
              <w:t>Difusión de la lista de los difusores oficiales y direcciones electrónicas del PREP</w:t>
            </w:r>
          </w:p>
        </w:tc>
        <w:tc>
          <w:tcPr>
            <w:tcW w:w="3969" w:type="dxa"/>
            <w:shd w:val="clear" w:color="auto" w:fill="auto"/>
            <w:vAlign w:val="center"/>
          </w:tcPr>
          <w:p w14:paraId="63258D55" w14:textId="77777777" w:rsidR="00205E5B" w:rsidRDefault="00205E5B" w:rsidP="002F1112">
            <w:pPr>
              <w:jc w:val="both"/>
              <w:rPr>
                <w:rFonts w:ascii="Arial" w:hAnsi="Arial" w:cs="Arial"/>
                <w:sz w:val="22"/>
                <w:szCs w:val="22"/>
              </w:rPr>
            </w:pPr>
            <w:r>
              <w:rPr>
                <w:rFonts w:ascii="Arial" w:hAnsi="Arial" w:cs="Arial"/>
                <w:sz w:val="22"/>
                <w:szCs w:val="22"/>
              </w:rPr>
              <w:t>Art. 353 del RE</w:t>
            </w:r>
          </w:p>
        </w:tc>
      </w:tr>
      <w:tr w:rsidR="00205E5B" w:rsidRPr="00C246BA" w14:paraId="659EBC81" w14:textId="77777777" w:rsidTr="00337395">
        <w:tc>
          <w:tcPr>
            <w:tcW w:w="709" w:type="dxa"/>
            <w:shd w:val="clear" w:color="auto" w:fill="FDE9D9" w:themeFill="accent6" w:themeFillTint="33"/>
            <w:vAlign w:val="center"/>
          </w:tcPr>
          <w:p w14:paraId="0466765B" w14:textId="77777777" w:rsidR="00205E5B" w:rsidRPr="00205E5B" w:rsidRDefault="00337395" w:rsidP="00205E5B">
            <w:pPr>
              <w:jc w:val="center"/>
              <w:rPr>
                <w:rFonts w:ascii="Arial" w:hAnsi="Arial" w:cs="Arial"/>
                <w:b/>
                <w:sz w:val="22"/>
                <w:szCs w:val="22"/>
              </w:rPr>
            </w:pPr>
            <w:r>
              <w:rPr>
                <w:rFonts w:ascii="Arial" w:hAnsi="Arial" w:cs="Arial"/>
                <w:b/>
                <w:sz w:val="22"/>
                <w:szCs w:val="22"/>
              </w:rPr>
              <w:t>89</w:t>
            </w:r>
          </w:p>
        </w:tc>
        <w:tc>
          <w:tcPr>
            <w:tcW w:w="1844" w:type="dxa"/>
            <w:shd w:val="clear" w:color="auto" w:fill="92D050"/>
            <w:vAlign w:val="center"/>
          </w:tcPr>
          <w:p w14:paraId="69D7355B" w14:textId="77777777" w:rsidR="00205E5B" w:rsidRPr="00D047BD" w:rsidRDefault="00205E5B" w:rsidP="00EE564A">
            <w:pPr>
              <w:jc w:val="center"/>
              <w:rPr>
                <w:rFonts w:ascii="Arial" w:hAnsi="Arial" w:cs="Arial"/>
                <w:sz w:val="22"/>
                <w:szCs w:val="22"/>
              </w:rPr>
            </w:pPr>
            <w:r>
              <w:rPr>
                <w:rFonts w:ascii="Arial" w:hAnsi="Arial" w:cs="Arial"/>
                <w:sz w:val="22"/>
                <w:szCs w:val="22"/>
              </w:rPr>
              <w:t>05 al 06</w:t>
            </w:r>
          </w:p>
        </w:tc>
        <w:tc>
          <w:tcPr>
            <w:tcW w:w="7512" w:type="dxa"/>
            <w:shd w:val="clear" w:color="auto" w:fill="auto"/>
            <w:vAlign w:val="center"/>
          </w:tcPr>
          <w:p w14:paraId="0026DC06" w14:textId="77777777" w:rsidR="00205E5B" w:rsidRPr="00E55C98" w:rsidRDefault="00205E5B" w:rsidP="00EE564A">
            <w:pPr>
              <w:jc w:val="both"/>
              <w:rPr>
                <w:rFonts w:ascii="Arial" w:hAnsi="Arial" w:cs="Arial"/>
                <w:sz w:val="22"/>
                <w:szCs w:val="22"/>
              </w:rPr>
            </w:pPr>
            <w:r>
              <w:rPr>
                <w:rFonts w:ascii="Arial" w:hAnsi="Arial" w:cs="Arial"/>
                <w:sz w:val="22"/>
                <w:szCs w:val="22"/>
              </w:rPr>
              <w:t xml:space="preserve">Periodo de suspensión de ventas de bebidas embriagantes en cualquier forma o establecimiento. </w:t>
            </w:r>
          </w:p>
        </w:tc>
        <w:tc>
          <w:tcPr>
            <w:tcW w:w="3969" w:type="dxa"/>
            <w:shd w:val="clear" w:color="auto" w:fill="auto"/>
            <w:vAlign w:val="center"/>
          </w:tcPr>
          <w:p w14:paraId="6DD37E3C" w14:textId="77777777" w:rsidR="00205E5B" w:rsidRPr="00E55C98" w:rsidRDefault="00205E5B" w:rsidP="00EE564A">
            <w:pPr>
              <w:jc w:val="both"/>
              <w:rPr>
                <w:rFonts w:ascii="Arial" w:hAnsi="Arial" w:cs="Arial"/>
                <w:sz w:val="22"/>
                <w:szCs w:val="22"/>
              </w:rPr>
            </w:pPr>
            <w:r>
              <w:rPr>
                <w:rFonts w:ascii="Arial" w:hAnsi="Arial" w:cs="Arial"/>
                <w:sz w:val="22"/>
                <w:szCs w:val="22"/>
              </w:rPr>
              <w:t xml:space="preserve">Arts. 300, párrafo 2, de la LEGIPE y 226 del CEEC. </w:t>
            </w:r>
          </w:p>
        </w:tc>
      </w:tr>
      <w:tr w:rsidR="00205E5B" w:rsidRPr="00C246BA" w14:paraId="7897B00A" w14:textId="77777777" w:rsidTr="00337395">
        <w:tc>
          <w:tcPr>
            <w:tcW w:w="709" w:type="dxa"/>
            <w:shd w:val="clear" w:color="auto" w:fill="FDE9D9" w:themeFill="accent6" w:themeFillTint="33"/>
            <w:vAlign w:val="center"/>
          </w:tcPr>
          <w:p w14:paraId="15B2A112" w14:textId="77777777" w:rsidR="00205E5B" w:rsidRPr="00205E5B" w:rsidRDefault="00337395" w:rsidP="00205E5B">
            <w:pPr>
              <w:jc w:val="center"/>
              <w:rPr>
                <w:rFonts w:ascii="Arial" w:hAnsi="Arial" w:cs="Arial"/>
                <w:b/>
                <w:sz w:val="22"/>
                <w:szCs w:val="22"/>
              </w:rPr>
            </w:pPr>
            <w:r>
              <w:rPr>
                <w:rFonts w:ascii="Arial" w:hAnsi="Arial" w:cs="Arial"/>
                <w:b/>
                <w:sz w:val="22"/>
                <w:szCs w:val="22"/>
              </w:rPr>
              <w:t>90</w:t>
            </w:r>
          </w:p>
        </w:tc>
        <w:tc>
          <w:tcPr>
            <w:tcW w:w="1844" w:type="dxa"/>
            <w:shd w:val="clear" w:color="auto" w:fill="92D050"/>
            <w:vAlign w:val="center"/>
          </w:tcPr>
          <w:p w14:paraId="00D9DADA" w14:textId="77777777" w:rsidR="00205E5B" w:rsidRPr="00E55C98" w:rsidRDefault="00205E5B" w:rsidP="00FC23AC">
            <w:pPr>
              <w:jc w:val="center"/>
              <w:rPr>
                <w:rFonts w:ascii="Arial" w:hAnsi="Arial" w:cs="Arial"/>
                <w:sz w:val="22"/>
                <w:szCs w:val="22"/>
              </w:rPr>
            </w:pPr>
            <w:r>
              <w:rPr>
                <w:rFonts w:ascii="Arial" w:hAnsi="Arial" w:cs="Arial"/>
                <w:sz w:val="22"/>
                <w:szCs w:val="22"/>
              </w:rPr>
              <w:t>06</w:t>
            </w:r>
          </w:p>
        </w:tc>
        <w:tc>
          <w:tcPr>
            <w:tcW w:w="7512" w:type="dxa"/>
            <w:shd w:val="clear" w:color="auto" w:fill="auto"/>
            <w:vAlign w:val="center"/>
          </w:tcPr>
          <w:p w14:paraId="40AD9039" w14:textId="77777777" w:rsidR="00205E5B" w:rsidRPr="00D95B00" w:rsidRDefault="00205E5B" w:rsidP="00FC23AC">
            <w:pPr>
              <w:jc w:val="both"/>
              <w:rPr>
                <w:rFonts w:ascii="Arial" w:hAnsi="Arial" w:cs="Arial"/>
                <w:sz w:val="22"/>
                <w:szCs w:val="22"/>
              </w:rPr>
            </w:pPr>
            <w:r w:rsidRPr="00D95B00">
              <w:rPr>
                <w:rFonts w:ascii="Arial" w:hAnsi="Arial" w:cs="Arial"/>
                <w:sz w:val="22"/>
                <w:szCs w:val="22"/>
              </w:rPr>
              <w:t>Jornada Electoral del Proceso Electoral Local 20</w:t>
            </w:r>
            <w:r>
              <w:rPr>
                <w:rFonts w:ascii="Arial" w:hAnsi="Arial" w:cs="Arial"/>
                <w:sz w:val="22"/>
                <w:szCs w:val="22"/>
              </w:rPr>
              <w:t>20</w:t>
            </w:r>
            <w:r w:rsidRPr="00D95B00">
              <w:rPr>
                <w:rFonts w:ascii="Arial" w:hAnsi="Arial" w:cs="Arial"/>
                <w:sz w:val="22"/>
                <w:szCs w:val="22"/>
              </w:rPr>
              <w:t>-20</w:t>
            </w:r>
            <w:r>
              <w:rPr>
                <w:rFonts w:ascii="Arial" w:hAnsi="Arial" w:cs="Arial"/>
                <w:sz w:val="22"/>
                <w:szCs w:val="22"/>
              </w:rPr>
              <w:t>21</w:t>
            </w:r>
            <w:r w:rsidRPr="00D95B00">
              <w:rPr>
                <w:rFonts w:ascii="Arial" w:hAnsi="Arial" w:cs="Arial"/>
                <w:sz w:val="22"/>
                <w:szCs w:val="22"/>
              </w:rPr>
              <w:t xml:space="preserve">, en la que </w:t>
            </w:r>
            <w:r>
              <w:rPr>
                <w:rFonts w:ascii="Arial" w:hAnsi="Arial" w:cs="Arial"/>
                <w:sz w:val="22"/>
                <w:szCs w:val="22"/>
              </w:rPr>
              <w:t>la</w:t>
            </w:r>
            <w:r w:rsidRPr="00D95B00">
              <w:rPr>
                <w:rFonts w:ascii="Arial" w:hAnsi="Arial" w:cs="Arial"/>
                <w:sz w:val="22"/>
                <w:szCs w:val="22"/>
              </w:rPr>
              <w:t xml:space="preserve"> ciudadan</w:t>
            </w:r>
            <w:r>
              <w:rPr>
                <w:rFonts w:ascii="Arial" w:hAnsi="Arial" w:cs="Arial"/>
                <w:sz w:val="22"/>
                <w:szCs w:val="22"/>
              </w:rPr>
              <w:t>ía</w:t>
            </w:r>
            <w:r w:rsidRPr="00D95B00">
              <w:rPr>
                <w:rFonts w:ascii="Arial" w:hAnsi="Arial" w:cs="Arial"/>
                <w:sz w:val="22"/>
                <w:szCs w:val="22"/>
              </w:rPr>
              <w:t xml:space="preserve"> colimense</w:t>
            </w:r>
            <w:r>
              <w:rPr>
                <w:rFonts w:ascii="Arial" w:hAnsi="Arial" w:cs="Arial"/>
                <w:sz w:val="22"/>
                <w:szCs w:val="22"/>
              </w:rPr>
              <w:t xml:space="preserve"> ejercerá</w:t>
            </w:r>
            <w:r w:rsidRPr="00D95B00">
              <w:rPr>
                <w:rFonts w:ascii="Arial" w:hAnsi="Arial" w:cs="Arial"/>
                <w:sz w:val="22"/>
                <w:szCs w:val="22"/>
              </w:rPr>
              <w:t xml:space="preserve"> su voto para elegir a</w:t>
            </w:r>
            <w:r>
              <w:rPr>
                <w:rFonts w:ascii="Arial" w:hAnsi="Arial" w:cs="Arial"/>
                <w:sz w:val="22"/>
                <w:szCs w:val="22"/>
              </w:rPr>
              <w:t xml:space="preserve"> la o el titular del Poder Ejecutivo,</w:t>
            </w:r>
            <w:r w:rsidRPr="00D95B00">
              <w:rPr>
                <w:rFonts w:ascii="Arial" w:hAnsi="Arial" w:cs="Arial"/>
                <w:sz w:val="22"/>
                <w:szCs w:val="22"/>
              </w:rPr>
              <w:t xml:space="preserve"> </w:t>
            </w:r>
            <w:r>
              <w:rPr>
                <w:rFonts w:ascii="Arial" w:hAnsi="Arial" w:cs="Arial"/>
                <w:sz w:val="22"/>
                <w:szCs w:val="22"/>
              </w:rPr>
              <w:t>la</w:t>
            </w:r>
            <w:r w:rsidRPr="00D95B00">
              <w:rPr>
                <w:rFonts w:ascii="Arial" w:hAnsi="Arial" w:cs="Arial"/>
                <w:sz w:val="22"/>
                <w:szCs w:val="22"/>
              </w:rPr>
              <w:t xml:space="preserve"> integra</w:t>
            </w:r>
            <w:r>
              <w:rPr>
                <w:rFonts w:ascii="Arial" w:hAnsi="Arial" w:cs="Arial"/>
                <w:sz w:val="22"/>
                <w:szCs w:val="22"/>
              </w:rPr>
              <w:t>ción</w:t>
            </w:r>
            <w:r w:rsidRPr="00D95B00">
              <w:rPr>
                <w:rFonts w:ascii="Arial" w:hAnsi="Arial" w:cs="Arial"/>
                <w:sz w:val="22"/>
                <w:szCs w:val="22"/>
              </w:rPr>
              <w:t xml:space="preserve"> del Poder Legislativo del estado y de los Ayuntamientos de la entidad.</w:t>
            </w:r>
          </w:p>
        </w:tc>
        <w:tc>
          <w:tcPr>
            <w:tcW w:w="3969" w:type="dxa"/>
            <w:shd w:val="clear" w:color="auto" w:fill="auto"/>
            <w:vAlign w:val="center"/>
          </w:tcPr>
          <w:p w14:paraId="5D82A8EF" w14:textId="77777777" w:rsidR="00205E5B" w:rsidRPr="00E55C98" w:rsidRDefault="00205E5B" w:rsidP="00FC23AC">
            <w:pPr>
              <w:jc w:val="both"/>
              <w:rPr>
                <w:rFonts w:ascii="Arial" w:hAnsi="Arial" w:cs="Arial"/>
                <w:sz w:val="22"/>
                <w:szCs w:val="22"/>
              </w:rPr>
            </w:pPr>
            <w:r w:rsidRPr="00C53AA5">
              <w:rPr>
                <w:rFonts w:ascii="Arial" w:hAnsi="Arial" w:cs="Arial"/>
                <w:sz w:val="22"/>
                <w:szCs w:val="22"/>
              </w:rPr>
              <w:t>Art</w:t>
            </w:r>
            <w:r>
              <w:rPr>
                <w:rFonts w:ascii="Arial" w:hAnsi="Arial" w:cs="Arial"/>
                <w:sz w:val="22"/>
                <w:szCs w:val="22"/>
              </w:rPr>
              <w:t>. 26 del CEEC.</w:t>
            </w:r>
          </w:p>
        </w:tc>
      </w:tr>
      <w:tr w:rsidR="00205E5B" w:rsidRPr="00C246BA" w14:paraId="343C3CC1" w14:textId="77777777" w:rsidTr="00337395">
        <w:tc>
          <w:tcPr>
            <w:tcW w:w="709" w:type="dxa"/>
            <w:shd w:val="clear" w:color="auto" w:fill="FDE9D9" w:themeFill="accent6" w:themeFillTint="33"/>
            <w:vAlign w:val="center"/>
          </w:tcPr>
          <w:p w14:paraId="6E4959F4" w14:textId="77777777" w:rsidR="00205E5B" w:rsidRPr="00205E5B" w:rsidRDefault="00337395" w:rsidP="00205E5B">
            <w:pPr>
              <w:jc w:val="center"/>
              <w:rPr>
                <w:rFonts w:ascii="Arial" w:hAnsi="Arial" w:cs="Arial"/>
                <w:b/>
                <w:sz w:val="22"/>
                <w:szCs w:val="22"/>
              </w:rPr>
            </w:pPr>
            <w:r>
              <w:rPr>
                <w:rFonts w:ascii="Arial" w:hAnsi="Arial" w:cs="Arial"/>
                <w:b/>
                <w:sz w:val="22"/>
                <w:szCs w:val="22"/>
              </w:rPr>
              <w:t>91</w:t>
            </w:r>
          </w:p>
        </w:tc>
        <w:tc>
          <w:tcPr>
            <w:tcW w:w="1844" w:type="dxa"/>
            <w:shd w:val="clear" w:color="auto" w:fill="92D050"/>
            <w:vAlign w:val="center"/>
          </w:tcPr>
          <w:p w14:paraId="0F0CDC41" w14:textId="77777777" w:rsidR="00205E5B" w:rsidRDefault="00205E5B" w:rsidP="00FC23AC">
            <w:pPr>
              <w:jc w:val="center"/>
              <w:rPr>
                <w:rFonts w:ascii="Arial" w:hAnsi="Arial" w:cs="Arial"/>
                <w:sz w:val="22"/>
                <w:szCs w:val="22"/>
              </w:rPr>
            </w:pPr>
            <w:r>
              <w:rPr>
                <w:rFonts w:ascii="Arial" w:hAnsi="Arial" w:cs="Arial"/>
                <w:sz w:val="22"/>
                <w:szCs w:val="22"/>
              </w:rPr>
              <w:t>06</w:t>
            </w:r>
          </w:p>
        </w:tc>
        <w:tc>
          <w:tcPr>
            <w:tcW w:w="7512" w:type="dxa"/>
            <w:shd w:val="clear" w:color="auto" w:fill="auto"/>
            <w:vAlign w:val="center"/>
          </w:tcPr>
          <w:p w14:paraId="7B6A71C4" w14:textId="77777777" w:rsidR="00205E5B" w:rsidRPr="00D95B00" w:rsidRDefault="00205E5B" w:rsidP="00252618">
            <w:pPr>
              <w:jc w:val="both"/>
              <w:rPr>
                <w:rFonts w:ascii="Arial" w:hAnsi="Arial" w:cs="Arial"/>
                <w:sz w:val="22"/>
                <w:szCs w:val="22"/>
              </w:rPr>
            </w:pPr>
            <w:r w:rsidRPr="00252618">
              <w:rPr>
                <w:rFonts w:ascii="Arial" w:hAnsi="Arial" w:cs="Arial"/>
                <w:sz w:val="22"/>
                <w:szCs w:val="22"/>
              </w:rPr>
              <w:t xml:space="preserve">Escrutinio y Cómputo de los votos de </w:t>
            </w:r>
            <w:r>
              <w:rPr>
                <w:rFonts w:ascii="Arial" w:hAnsi="Arial" w:cs="Arial"/>
                <w:sz w:val="22"/>
                <w:szCs w:val="22"/>
              </w:rPr>
              <w:t xml:space="preserve">las y </w:t>
            </w:r>
            <w:r w:rsidRPr="00252618">
              <w:rPr>
                <w:rFonts w:ascii="Arial" w:hAnsi="Arial" w:cs="Arial"/>
                <w:sz w:val="22"/>
                <w:szCs w:val="22"/>
              </w:rPr>
              <w:t>los</w:t>
            </w:r>
            <w:r>
              <w:rPr>
                <w:rFonts w:ascii="Arial" w:hAnsi="Arial" w:cs="Arial"/>
                <w:sz w:val="22"/>
                <w:szCs w:val="22"/>
              </w:rPr>
              <w:t xml:space="preserve"> colimenses</w:t>
            </w:r>
            <w:r w:rsidRPr="00252618">
              <w:rPr>
                <w:rFonts w:ascii="Arial" w:hAnsi="Arial" w:cs="Arial"/>
                <w:sz w:val="22"/>
                <w:szCs w:val="22"/>
              </w:rPr>
              <w:t xml:space="preserve"> residentes en el extranjero</w:t>
            </w:r>
          </w:p>
        </w:tc>
        <w:tc>
          <w:tcPr>
            <w:tcW w:w="3969" w:type="dxa"/>
            <w:shd w:val="clear" w:color="auto" w:fill="auto"/>
            <w:vAlign w:val="center"/>
          </w:tcPr>
          <w:p w14:paraId="3D9B6955" w14:textId="77777777" w:rsidR="00205E5B" w:rsidRDefault="00205E5B" w:rsidP="00FC23AC">
            <w:pPr>
              <w:jc w:val="both"/>
              <w:rPr>
                <w:rFonts w:ascii="Arial" w:hAnsi="Arial" w:cs="Arial"/>
                <w:sz w:val="22"/>
                <w:szCs w:val="22"/>
              </w:rPr>
            </w:pPr>
            <w:r w:rsidRPr="00252618">
              <w:rPr>
                <w:rFonts w:ascii="Arial" w:hAnsi="Arial" w:cs="Arial"/>
                <w:sz w:val="22"/>
                <w:szCs w:val="22"/>
              </w:rPr>
              <w:t>Art. 347 numerales 1 y 2</w:t>
            </w:r>
            <w:r>
              <w:rPr>
                <w:rFonts w:ascii="Arial" w:hAnsi="Arial" w:cs="Arial"/>
                <w:sz w:val="22"/>
                <w:szCs w:val="22"/>
              </w:rPr>
              <w:t>, de la LEGIPE.</w:t>
            </w:r>
          </w:p>
          <w:p w14:paraId="0E24C8E9" w14:textId="77777777" w:rsidR="00205E5B" w:rsidRPr="00C53AA5" w:rsidRDefault="00205E5B" w:rsidP="00FC23AC">
            <w:pPr>
              <w:jc w:val="both"/>
              <w:rPr>
                <w:rFonts w:ascii="Arial" w:hAnsi="Arial" w:cs="Arial"/>
                <w:sz w:val="22"/>
                <w:szCs w:val="22"/>
              </w:rPr>
            </w:pPr>
            <w:r w:rsidRPr="001B07F7">
              <w:rPr>
                <w:rFonts w:ascii="Arial" w:hAnsi="Arial" w:cs="Arial"/>
                <w:sz w:val="22"/>
                <w:szCs w:val="22"/>
              </w:rPr>
              <w:t>Acuerdo INE/CG234/2020</w:t>
            </w:r>
          </w:p>
        </w:tc>
      </w:tr>
      <w:tr w:rsidR="00205E5B" w:rsidRPr="00C246BA" w14:paraId="2ACDD845" w14:textId="77777777" w:rsidTr="00337395">
        <w:tc>
          <w:tcPr>
            <w:tcW w:w="709" w:type="dxa"/>
            <w:shd w:val="clear" w:color="auto" w:fill="FDE9D9" w:themeFill="accent6" w:themeFillTint="33"/>
            <w:vAlign w:val="center"/>
          </w:tcPr>
          <w:p w14:paraId="05F3951A" w14:textId="77777777" w:rsidR="00205E5B" w:rsidRPr="00205E5B" w:rsidRDefault="00337395" w:rsidP="00205E5B">
            <w:pPr>
              <w:jc w:val="center"/>
              <w:rPr>
                <w:rFonts w:ascii="Arial" w:hAnsi="Arial" w:cs="Arial"/>
                <w:b/>
                <w:sz w:val="22"/>
                <w:szCs w:val="22"/>
              </w:rPr>
            </w:pPr>
            <w:r>
              <w:rPr>
                <w:rFonts w:ascii="Arial" w:hAnsi="Arial" w:cs="Arial"/>
                <w:b/>
                <w:sz w:val="22"/>
                <w:szCs w:val="22"/>
              </w:rPr>
              <w:t>92</w:t>
            </w:r>
          </w:p>
        </w:tc>
        <w:tc>
          <w:tcPr>
            <w:tcW w:w="1844" w:type="dxa"/>
            <w:shd w:val="clear" w:color="auto" w:fill="92D050"/>
            <w:vAlign w:val="center"/>
          </w:tcPr>
          <w:p w14:paraId="6CABC9E1" w14:textId="77777777" w:rsidR="00205E5B" w:rsidRPr="00E55C98" w:rsidRDefault="00205E5B" w:rsidP="001561CD">
            <w:pPr>
              <w:jc w:val="center"/>
              <w:rPr>
                <w:rFonts w:ascii="Arial" w:hAnsi="Arial" w:cs="Arial"/>
                <w:sz w:val="22"/>
                <w:szCs w:val="22"/>
              </w:rPr>
            </w:pPr>
            <w:r>
              <w:rPr>
                <w:rFonts w:ascii="Arial" w:hAnsi="Arial" w:cs="Arial"/>
                <w:sz w:val="22"/>
                <w:szCs w:val="22"/>
              </w:rPr>
              <w:t>07 al 21</w:t>
            </w:r>
          </w:p>
        </w:tc>
        <w:tc>
          <w:tcPr>
            <w:tcW w:w="7512" w:type="dxa"/>
            <w:shd w:val="clear" w:color="auto" w:fill="auto"/>
            <w:vAlign w:val="center"/>
          </w:tcPr>
          <w:p w14:paraId="156CA8DD" w14:textId="77777777" w:rsidR="00205E5B" w:rsidRPr="00E55C98" w:rsidRDefault="00205E5B" w:rsidP="004D6A23">
            <w:pPr>
              <w:jc w:val="both"/>
              <w:rPr>
                <w:rFonts w:ascii="Arial" w:hAnsi="Arial" w:cs="Arial"/>
                <w:sz w:val="22"/>
                <w:szCs w:val="22"/>
              </w:rPr>
            </w:pPr>
            <w:r>
              <w:rPr>
                <w:rFonts w:ascii="Arial" w:hAnsi="Arial" w:cs="Arial"/>
                <w:sz w:val="22"/>
                <w:szCs w:val="22"/>
              </w:rPr>
              <w:t xml:space="preserve">Periodo para  que </w:t>
            </w:r>
            <w:r w:rsidRPr="00385C96">
              <w:rPr>
                <w:rFonts w:ascii="Arial" w:hAnsi="Arial" w:cs="Arial"/>
                <w:sz w:val="22"/>
                <w:szCs w:val="22"/>
              </w:rPr>
              <w:t xml:space="preserve">los Partidos Políticos, coaliciones, candidatas o </w:t>
            </w:r>
            <w:r w:rsidRPr="00385C96">
              <w:rPr>
                <w:rFonts w:ascii="Arial" w:hAnsi="Arial" w:cs="Arial"/>
                <w:sz w:val="22"/>
                <w:szCs w:val="22"/>
              </w:rPr>
              <w:lastRenderedPageBreak/>
              <w:t xml:space="preserve">candidatos </w:t>
            </w:r>
            <w:r>
              <w:rPr>
                <w:rFonts w:ascii="Arial" w:hAnsi="Arial" w:cs="Arial"/>
                <w:sz w:val="22"/>
                <w:szCs w:val="22"/>
              </w:rPr>
              <w:t xml:space="preserve">retiren propaganda electoral que hayan fijado o pintado como promoción electoral durante el proceso. </w:t>
            </w:r>
            <w:r w:rsidRPr="00DB5583">
              <w:rPr>
                <w:rFonts w:ascii="Arial" w:hAnsi="Arial" w:cs="Arial"/>
                <w:sz w:val="22"/>
                <w:szCs w:val="22"/>
              </w:rPr>
              <w:t>De no hacerlo, el Consejo General con el auxilio de los Consejos Municipales verificará la existencia de propaganda en el municipio respectivo, en su caso, solicitará a la autoridad municipal que proceda al retiro de la propaganda, con la consecuencia de que el costo de los trabajos hechos por dicha autoridad será descontado del financiamiento que reciba el partido político, independientemente de la sanción que amerite el incumplimiento de esta disposición.</w:t>
            </w:r>
          </w:p>
        </w:tc>
        <w:tc>
          <w:tcPr>
            <w:tcW w:w="3969" w:type="dxa"/>
            <w:shd w:val="clear" w:color="auto" w:fill="auto"/>
            <w:vAlign w:val="center"/>
          </w:tcPr>
          <w:p w14:paraId="0496DDF6" w14:textId="77777777" w:rsidR="00205E5B" w:rsidRPr="00E55C98" w:rsidRDefault="00205E5B" w:rsidP="004D6A23">
            <w:pPr>
              <w:jc w:val="both"/>
              <w:rPr>
                <w:rFonts w:ascii="Arial" w:hAnsi="Arial" w:cs="Arial"/>
                <w:sz w:val="22"/>
                <w:szCs w:val="22"/>
              </w:rPr>
            </w:pPr>
            <w:r>
              <w:rPr>
                <w:rFonts w:ascii="Arial" w:hAnsi="Arial" w:cs="Arial"/>
                <w:sz w:val="22"/>
                <w:szCs w:val="22"/>
              </w:rPr>
              <w:lastRenderedPageBreak/>
              <w:t>Art. 176, párrafo tercero, del CEEC.</w:t>
            </w:r>
          </w:p>
        </w:tc>
      </w:tr>
      <w:tr w:rsidR="00205E5B" w:rsidRPr="00C246BA" w14:paraId="2255C4F1" w14:textId="77777777" w:rsidTr="00337395">
        <w:tc>
          <w:tcPr>
            <w:tcW w:w="709" w:type="dxa"/>
            <w:shd w:val="clear" w:color="auto" w:fill="FDE9D9" w:themeFill="accent6" w:themeFillTint="33"/>
            <w:vAlign w:val="center"/>
          </w:tcPr>
          <w:p w14:paraId="35EEA7DB" w14:textId="77777777" w:rsidR="00205E5B" w:rsidRPr="00205E5B" w:rsidRDefault="00337395" w:rsidP="00205E5B">
            <w:pPr>
              <w:jc w:val="center"/>
              <w:rPr>
                <w:rFonts w:ascii="Arial" w:hAnsi="Arial" w:cs="Arial"/>
                <w:b/>
                <w:sz w:val="22"/>
                <w:szCs w:val="22"/>
              </w:rPr>
            </w:pPr>
            <w:r>
              <w:rPr>
                <w:rFonts w:ascii="Arial" w:hAnsi="Arial" w:cs="Arial"/>
                <w:b/>
                <w:sz w:val="22"/>
                <w:szCs w:val="22"/>
              </w:rPr>
              <w:t>93</w:t>
            </w:r>
          </w:p>
        </w:tc>
        <w:tc>
          <w:tcPr>
            <w:tcW w:w="1844" w:type="dxa"/>
            <w:shd w:val="clear" w:color="auto" w:fill="92D050"/>
            <w:vAlign w:val="center"/>
          </w:tcPr>
          <w:p w14:paraId="1FAA5FC4" w14:textId="77777777" w:rsidR="00205E5B" w:rsidRDefault="00205E5B" w:rsidP="00EE564A">
            <w:pPr>
              <w:jc w:val="center"/>
              <w:rPr>
                <w:rFonts w:ascii="Arial" w:hAnsi="Arial" w:cs="Arial"/>
                <w:sz w:val="22"/>
                <w:szCs w:val="22"/>
              </w:rPr>
            </w:pPr>
            <w:r>
              <w:rPr>
                <w:rFonts w:ascii="Arial" w:hAnsi="Arial" w:cs="Arial"/>
                <w:sz w:val="22"/>
                <w:szCs w:val="22"/>
              </w:rPr>
              <w:t>07 de junio al 06 de julio</w:t>
            </w:r>
          </w:p>
        </w:tc>
        <w:tc>
          <w:tcPr>
            <w:tcW w:w="7512" w:type="dxa"/>
            <w:shd w:val="clear" w:color="auto" w:fill="auto"/>
            <w:vAlign w:val="center"/>
          </w:tcPr>
          <w:p w14:paraId="6628A88F" w14:textId="77777777" w:rsidR="00205E5B" w:rsidRDefault="00205E5B" w:rsidP="00EE564A">
            <w:pPr>
              <w:jc w:val="both"/>
              <w:rPr>
                <w:rFonts w:ascii="Arial" w:hAnsi="Arial" w:cs="Arial"/>
                <w:sz w:val="22"/>
                <w:szCs w:val="22"/>
              </w:rPr>
            </w:pPr>
            <w:r w:rsidRPr="00726896">
              <w:rPr>
                <w:rFonts w:ascii="Arial" w:hAnsi="Arial" w:cs="Arial"/>
                <w:sz w:val="22"/>
                <w:szCs w:val="22"/>
              </w:rPr>
              <w:t>Periodo para que</w:t>
            </w:r>
            <w:r>
              <w:rPr>
                <w:rFonts w:ascii="Arial" w:hAnsi="Arial" w:cs="Arial"/>
                <w:sz w:val="22"/>
                <w:szCs w:val="22"/>
              </w:rPr>
              <w:t xml:space="preserve"> las y</w:t>
            </w:r>
            <w:r w:rsidRPr="00726896">
              <w:rPr>
                <w:rFonts w:ascii="Arial" w:hAnsi="Arial" w:cs="Arial"/>
                <w:sz w:val="22"/>
                <w:szCs w:val="22"/>
              </w:rPr>
              <w:t xml:space="preserve"> los observadores electorales</w:t>
            </w:r>
            <w:r>
              <w:rPr>
                <w:rFonts w:ascii="Arial" w:hAnsi="Arial" w:cs="Arial"/>
                <w:sz w:val="22"/>
                <w:szCs w:val="22"/>
              </w:rPr>
              <w:t xml:space="preserve"> que así lo deseen</w:t>
            </w:r>
            <w:r w:rsidRPr="00726896">
              <w:rPr>
                <w:rFonts w:ascii="Arial" w:hAnsi="Arial" w:cs="Arial"/>
                <w:sz w:val="22"/>
                <w:szCs w:val="22"/>
              </w:rPr>
              <w:t xml:space="preserve"> presenten los informes de sus actividades. </w:t>
            </w:r>
          </w:p>
        </w:tc>
        <w:tc>
          <w:tcPr>
            <w:tcW w:w="3969" w:type="dxa"/>
            <w:shd w:val="clear" w:color="auto" w:fill="auto"/>
            <w:vAlign w:val="center"/>
          </w:tcPr>
          <w:p w14:paraId="40D7654B" w14:textId="77777777" w:rsidR="00205E5B" w:rsidRDefault="00205E5B" w:rsidP="00EE564A">
            <w:pPr>
              <w:jc w:val="both"/>
              <w:rPr>
                <w:rFonts w:ascii="Arial" w:hAnsi="Arial" w:cs="Arial"/>
                <w:sz w:val="22"/>
                <w:szCs w:val="22"/>
              </w:rPr>
            </w:pPr>
            <w:r w:rsidRPr="00726896">
              <w:rPr>
                <w:rFonts w:ascii="Arial" w:hAnsi="Arial" w:cs="Arial"/>
                <w:sz w:val="22"/>
                <w:szCs w:val="22"/>
              </w:rPr>
              <w:t>Art</w:t>
            </w:r>
            <w:r>
              <w:rPr>
                <w:rFonts w:ascii="Arial" w:hAnsi="Arial" w:cs="Arial"/>
                <w:sz w:val="22"/>
                <w:szCs w:val="22"/>
              </w:rPr>
              <w:t xml:space="preserve">s. 217, párrafo 1, inciso j), de la </w:t>
            </w:r>
            <w:r w:rsidRPr="00726896">
              <w:rPr>
                <w:rFonts w:ascii="Arial" w:hAnsi="Arial" w:cs="Arial"/>
                <w:sz w:val="22"/>
                <w:szCs w:val="22"/>
              </w:rPr>
              <w:t>L</w:t>
            </w:r>
            <w:r>
              <w:rPr>
                <w:rFonts w:ascii="Arial" w:hAnsi="Arial" w:cs="Arial"/>
                <w:sz w:val="22"/>
                <w:szCs w:val="22"/>
              </w:rPr>
              <w:t>E</w:t>
            </w:r>
            <w:r w:rsidRPr="00726896">
              <w:rPr>
                <w:rFonts w:ascii="Arial" w:hAnsi="Arial" w:cs="Arial"/>
                <w:sz w:val="22"/>
                <w:szCs w:val="22"/>
              </w:rPr>
              <w:t xml:space="preserve">GIPE y 211, numeral 1, </w:t>
            </w:r>
            <w:r>
              <w:rPr>
                <w:rFonts w:ascii="Arial" w:hAnsi="Arial" w:cs="Arial"/>
                <w:sz w:val="22"/>
                <w:szCs w:val="22"/>
              </w:rPr>
              <w:t xml:space="preserve">del </w:t>
            </w:r>
            <w:r w:rsidRPr="00726896">
              <w:rPr>
                <w:rFonts w:ascii="Arial" w:hAnsi="Arial" w:cs="Arial"/>
                <w:sz w:val="22"/>
                <w:szCs w:val="22"/>
              </w:rPr>
              <w:t>RE</w:t>
            </w:r>
            <w:r>
              <w:rPr>
                <w:rFonts w:ascii="Arial" w:hAnsi="Arial" w:cs="Arial"/>
                <w:sz w:val="22"/>
                <w:szCs w:val="22"/>
              </w:rPr>
              <w:t>.</w:t>
            </w:r>
          </w:p>
        </w:tc>
      </w:tr>
      <w:tr w:rsidR="00205E5B" w:rsidRPr="00C246BA" w14:paraId="59E35F60" w14:textId="77777777" w:rsidTr="00337395">
        <w:tc>
          <w:tcPr>
            <w:tcW w:w="709" w:type="dxa"/>
            <w:shd w:val="clear" w:color="auto" w:fill="FDE9D9" w:themeFill="accent6" w:themeFillTint="33"/>
            <w:vAlign w:val="center"/>
          </w:tcPr>
          <w:p w14:paraId="4F710B18" w14:textId="77777777" w:rsidR="00205E5B" w:rsidRPr="00205E5B" w:rsidRDefault="00337395" w:rsidP="00205E5B">
            <w:pPr>
              <w:jc w:val="center"/>
              <w:rPr>
                <w:rFonts w:ascii="Arial" w:hAnsi="Arial" w:cs="Arial"/>
                <w:b/>
                <w:sz w:val="22"/>
                <w:szCs w:val="22"/>
              </w:rPr>
            </w:pPr>
            <w:r>
              <w:rPr>
                <w:rFonts w:ascii="Arial" w:hAnsi="Arial" w:cs="Arial"/>
                <w:b/>
                <w:sz w:val="22"/>
                <w:szCs w:val="22"/>
              </w:rPr>
              <w:t>94</w:t>
            </w:r>
          </w:p>
        </w:tc>
        <w:tc>
          <w:tcPr>
            <w:tcW w:w="1844" w:type="dxa"/>
            <w:shd w:val="clear" w:color="auto" w:fill="92D050"/>
            <w:vAlign w:val="center"/>
          </w:tcPr>
          <w:p w14:paraId="3EC384BD" w14:textId="77777777" w:rsidR="00205E5B" w:rsidRDefault="00205E5B" w:rsidP="00FC23AC">
            <w:pPr>
              <w:jc w:val="center"/>
              <w:rPr>
                <w:rFonts w:ascii="Arial" w:hAnsi="Arial" w:cs="Arial"/>
                <w:sz w:val="22"/>
                <w:szCs w:val="22"/>
              </w:rPr>
            </w:pPr>
            <w:r>
              <w:rPr>
                <w:rFonts w:ascii="Arial" w:hAnsi="Arial" w:cs="Arial"/>
                <w:sz w:val="22"/>
                <w:szCs w:val="22"/>
              </w:rPr>
              <w:t>09</w:t>
            </w:r>
          </w:p>
        </w:tc>
        <w:tc>
          <w:tcPr>
            <w:tcW w:w="7512" w:type="dxa"/>
            <w:shd w:val="clear" w:color="auto" w:fill="auto"/>
            <w:vAlign w:val="center"/>
          </w:tcPr>
          <w:p w14:paraId="6DC82B83" w14:textId="77777777" w:rsidR="00205E5B" w:rsidRPr="00D95B00" w:rsidRDefault="00205E5B" w:rsidP="00FC23AC">
            <w:pPr>
              <w:jc w:val="both"/>
              <w:rPr>
                <w:rFonts w:ascii="Arial" w:hAnsi="Arial" w:cs="Arial"/>
                <w:sz w:val="22"/>
                <w:szCs w:val="22"/>
              </w:rPr>
            </w:pPr>
            <w:r w:rsidRPr="005952B9">
              <w:rPr>
                <w:rFonts w:ascii="Arial" w:hAnsi="Arial" w:cs="Arial"/>
                <w:sz w:val="22"/>
                <w:szCs w:val="22"/>
              </w:rPr>
              <w:t xml:space="preserve">Cómputos Municipales para la </w:t>
            </w:r>
            <w:r>
              <w:rPr>
                <w:rFonts w:ascii="Arial" w:hAnsi="Arial" w:cs="Arial"/>
                <w:sz w:val="22"/>
                <w:szCs w:val="22"/>
              </w:rPr>
              <w:t xml:space="preserve">elección de </w:t>
            </w:r>
            <w:r w:rsidRPr="005952B9">
              <w:rPr>
                <w:rFonts w:ascii="Arial" w:hAnsi="Arial" w:cs="Arial"/>
                <w:sz w:val="22"/>
                <w:szCs w:val="22"/>
              </w:rPr>
              <w:t>Gubernatura</w:t>
            </w:r>
            <w:r>
              <w:rPr>
                <w:rFonts w:ascii="Arial" w:hAnsi="Arial" w:cs="Arial"/>
                <w:sz w:val="22"/>
                <w:szCs w:val="22"/>
              </w:rPr>
              <w:t xml:space="preserve"> del Estado, por parte de los Consejos Municipales Electorales.</w:t>
            </w:r>
          </w:p>
        </w:tc>
        <w:tc>
          <w:tcPr>
            <w:tcW w:w="3969" w:type="dxa"/>
            <w:shd w:val="clear" w:color="auto" w:fill="auto"/>
            <w:vAlign w:val="center"/>
          </w:tcPr>
          <w:p w14:paraId="333A2D29" w14:textId="77777777" w:rsidR="00205E5B" w:rsidRPr="00C53AA5" w:rsidRDefault="00205E5B" w:rsidP="00530A12">
            <w:pPr>
              <w:jc w:val="both"/>
              <w:rPr>
                <w:rFonts w:ascii="Arial" w:hAnsi="Arial" w:cs="Arial"/>
                <w:sz w:val="22"/>
                <w:szCs w:val="22"/>
              </w:rPr>
            </w:pPr>
            <w:r>
              <w:rPr>
                <w:rFonts w:ascii="Arial" w:hAnsi="Arial" w:cs="Arial"/>
                <w:sz w:val="22"/>
                <w:szCs w:val="22"/>
              </w:rPr>
              <w:t>Arts. 247, fracción I, del CEEC.</w:t>
            </w:r>
          </w:p>
        </w:tc>
      </w:tr>
      <w:tr w:rsidR="00205E5B" w:rsidRPr="00C246BA" w14:paraId="433B5ECE" w14:textId="77777777" w:rsidTr="00337395">
        <w:tc>
          <w:tcPr>
            <w:tcW w:w="709" w:type="dxa"/>
            <w:shd w:val="clear" w:color="auto" w:fill="FDE9D9" w:themeFill="accent6" w:themeFillTint="33"/>
            <w:vAlign w:val="center"/>
          </w:tcPr>
          <w:p w14:paraId="02CECBC8" w14:textId="77777777" w:rsidR="00205E5B" w:rsidRPr="00205E5B" w:rsidRDefault="00337395" w:rsidP="00205E5B">
            <w:pPr>
              <w:jc w:val="center"/>
              <w:rPr>
                <w:rFonts w:ascii="Arial" w:hAnsi="Arial" w:cs="Arial"/>
                <w:b/>
                <w:sz w:val="22"/>
                <w:szCs w:val="22"/>
              </w:rPr>
            </w:pPr>
            <w:r>
              <w:rPr>
                <w:rFonts w:ascii="Arial" w:hAnsi="Arial" w:cs="Arial"/>
                <w:b/>
                <w:sz w:val="22"/>
                <w:szCs w:val="22"/>
              </w:rPr>
              <w:t>95</w:t>
            </w:r>
          </w:p>
        </w:tc>
        <w:tc>
          <w:tcPr>
            <w:tcW w:w="1844" w:type="dxa"/>
            <w:shd w:val="clear" w:color="auto" w:fill="92D050"/>
            <w:vAlign w:val="center"/>
          </w:tcPr>
          <w:p w14:paraId="526C6C54" w14:textId="77777777" w:rsidR="00205E5B" w:rsidRDefault="00DA35C0" w:rsidP="00FC23AC">
            <w:pPr>
              <w:jc w:val="center"/>
              <w:rPr>
                <w:rFonts w:ascii="Arial" w:hAnsi="Arial" w:cs="Arial"/>
                <w:sz w:val="22"/>
                <w:szCs w:val="22"/>
              </w:rPr>
            </w:pPr>
            <w:r w:rsidRPr="00DA35C0">
              <w:rPr>
                <w:rFonts w:ascii="Arial" w:hAnsi="Arial" w:cs="Arial"/>
                <w:sz w:val="22"/>
                <w:szCs w:val="22"/>
              </w:rPr>
              <w:t xml:space="preserve">A más tardar el </w:t>
            </w:r>
            <w:r w:rsidR="00205E5B">
              <w:rPr>
                <w:rFonts w:ascii="Arial" w:hAnsi="Arial" w:cs="Arial"/>
                <w:sz w:val="22"/>
                <w:szCs w:val="22"/>
              </w:rPr>
              <w:t>12</w:t>
            </w:r>
          </w:p>
        </w:tc>
        <w:tc>
          <w:tcPr>
            <w:tcW w:w="7512" w:type="dxa"/>
            <w:shd w:val="clear" w:color="auto" w:fill="auto"/>
            <w:vAlign w:val="center"/>
          </w:tcPr>
          <w:p w14:paraId="2484C6F5" w14:textId="77777777" w:rsidR="00205E5B" w:rsidRPr="005952B9" w:rsidRDefault="00DA35C0" w:rsidP="00DA35C0">
            <w:pPr>
              <w:jc w:val="both"/>
              <w:rPr>
                <w:rFonts w:ascii="Arial" w:hAnsi="Arial" w:cs="Arial"/>
                <w:sz w:val="22"/>
                <w:szCs w:val="22"/>
              </w:rPr>
            </w:pPr>
            <w:r>
              <w:rPr>
                <w:rFonts w:ascii="Arial" w:hAnsi="Arial" w:cs="Arial"/>
                <w:sz w:val="22"/>
                <w:szCs w:val="22"/>
              </w:rPr>
              <w:t>L</w:t>
            </w:r>
            <w:r w:rsidR="00205E5B">
              <w:rPr>
                <w:rFonts w:ascii="Arial" w:hAnsi="Arial" w:cs="Arial"/>
                <w:sz w:val="22"/>
                <w:szCs w:val="22"/>
              </w:rPr>
              <w:t xml:space="preserve">os Consejos Municipales Electorales </w:t>
            </w:r>
            <w:r>
              <w:rPr>
                <w:rFonts w:ascii="Arial" w:hAnsi="Arial" w:cs="Arial"/>
                <w:sz w:val="22"/>
                <w:szCs w:val="22"/>
              </w:rPr>
              <w:t xml:space="preserve">deberán </w:t>
            </w:r>
            <w:r w:rsidR="00205E5B">
              <w:rPr>
                <w:rFonts w:ascii="Arial" w:hAnsi="Arial" w:cs="Arial"/>
                <w:sz w:val="22"/>
                <w:szCs w:val="22"/>
              </w:rPr>
              <w:t>env</w:t>
            </w:r>
            <w:r>
              <w:rPr>
                <w:rFonts w:ascii="Arial" w:hAnsi="Arial" w:cs="Arial"/>
                <w:sz w:val="22"/>
                <w:szCs w:val="22"/>
              </w:rPr>
              <w:t>iar</w:t>
            </w:r>
            <w:r w:rsidR="00205E5B">
              <w:rPr>
                <w:rFonts w:ascii="Arial" w:hAnsi="Arial" w:cs="Arial"/>
                <w:sz w:val="22"/>
                <w:szCs w:val="22"/>
              </w:rPr>
              <w:t xml:space="preserve"> al Consejo General el Acta Circunstanciada del Cómputo de la elección de la Gubernatura del Estado que les corresponda.</w:t>
            </w:r>
          </w:p>
        </w:tc>
        <w:tc>
          <w:tcPr>
            <w:tcW w:w="3969" w:type="dxa"/>
            <w:shd w:val="clear" w:color="auto" w:fill="auto"/>
            <w:vAlign w:val="center"/>
          </w:tcPr>
          <w:p w14:paraId="14D179D3" w14:textId="77777777" w:rsidR="00205E5B" w:rsidRDefault="00205E5B" w:rsidP="00530A12">
            <w:pPr>
              <w:jc w:val="both"/>
              <w:rPr>
                <w:rFonts w:ascii="Arial" w:hAnsi="Arial" w:cs="Arial"/>
                <w:sz w:val="22"/>
                <w:szCs w:val="22"/>
              </w:rPr>
            </w:pPr>
            <w:r>
              <w:rPr>
                <w:rFonts w:ascii="Arial" w:hAnsi="Arial" w:cs="Arial"/>
                <w:sz w:val="22"/>
                <w:szCs w:val="22"/>
              </w:rPr>
              <w:t>Art. 250 del CEEC.</w:t>
            </w:r>
          </w:p>
        </w:tc>
      </w:tr>
      <w:tr w:rsidR="00205E5B" w:rsidRPr="00C246BA" w14:paraId="3B21A0FE" w14:textId="77777777" w:rsidTr="00337395">
        <w:tc>
          <w:tcPr>
            <w:tcW w:w="709" w:type="dxa"/>
            <w:shd w:val="clear" w:color="auto" w:fill="FDE9D9" w:themeFill="accent6" w:themeFillTint="33"/>
            <w:vAlign w:val="center"/>
          </w:tcPr>
          <w:p w14:paraId="57B0E5CB" w14:textId="77777777" w:rsidR="00205E5B" w:rsidRPr="00205E5B" w:rsidRDefault="00337395" w:rsidP="00205E5B">
            <w:pPr>
              <w:jc w:val="center"/>
              <w:rPr>
                <w:rFonts w:ascii="Arial" w:hAnsi="Arial" w:cs="Arial"/>
                <w:b/>
                <w:sz w:val="22"/>
                <w:szCs w:val="22"/>
              </w:rPr>
            </w:pPr>
            <w:r>
              <w:rPr>
                <w:rFonts w:ascii="Arial" w:hAnsi="Arial" w:cs="Arial"/>
                <w:b/>
                <w:sz w:val="22"/>
                <w:szCs w:val="22"/>
              </w:rPr>
              <w:t>96</w:t>
            </w:r>
          </w:p>
        </w:tc>
        <w:tc>
          <w:tcPr>
            <w:tcW w:w="1844" w:type="dxa"/>
            <w:shd w:val="clear" w:color="auto" w:fill="92D050"/>
            <w:vAlign w:val="center"/>
          </w:tcPr>
          <w:p w14:paraId="386C783C" w14:textId="77777777" w:rsidR="00205E5B" w:rsidRPr="00D047BD" w:rsidRDefault="00205E5B" w:rsidP="00FC23AC">
            <w:pPr>
              <w:jc w:val="center"/>
              <w:rPr>
                <w:rFonts w:ascii="Arial" w:hAnsi="Arial" w:cs="Arial"/>
                <w:sz w:val="22"/>
                <w:szCs w:val="22"/>
              </w:rPr>
            </w:pPr>
            <w:r>
              <w:rPr>
                <w:rFonts w:ascii="Arial" w:hAnsi="Arial" w:cs="Arial"/>
                <w:sz w:val="22"/>
                <w:szCs w:val="22"/>
              </w:rPr>
              <w:t>13</w:t>
            </w:r>
          </w:p>
        </w:tc>
        <w:tc>
          <w:tcPr>
            <w:tcW w:w="7512" w:type="dxa"/>
            <w:shd w:val="clear" w:color="auto" w:fill="auto"/>
            <w:vAlign w:val="center"/>
          </w:tcPr>
          <w:p w14:paraId="344D6752" w14:textId="77777777" w:rsidR="00205E5B" w:rsidRPr="00E55C98" w:rsidRDefault="00205E5B" w:rsidP="009B2DFD">
            <w:pPr>
              <w:jc w:val="both"/>
              <w:rPr>
                <w:rFonts w:ascii="Arial" w:hAnsi="Arial" w:cs="Arial"/>
                <w:sz w:val="22"/>
                <w:szCs w:val="22"/>
              </w:rPr>
            </w:pPr>
            <w:r>
              <w:rPr>
                <w:rFonts w:ascii="Arial" w:hAnsi="Arial" w:cs="Arial"/>
                <w:sz w:val="22"/>
                <w:szCs w:val="22"/>
              </w:rPr>
              <w:t xml:space="preserve">Cómputos distritales de la elección de Diputaciones locales por parte de los Consejos Municipales Electorales. </w:t>
            </w:r>
          </w:p>
        </w:tc>
        <w:tc>
          <w:tcPr>
            <w:tcW w:w="3969" w:type="dxa"/>
            <w:shd w:val="clear" w:color="auto" w:fill="auto"/>
            <w:vAlign w:val="center"/>
          </w:tcPr>
          <w:p w14:paraId="1881803F" w14:textId="77777777" w:rsidR="00205E5B" w:rsidRPr="00E55C98" w:rsidRDefault="00205E5B" w:rsidP="004D6A23">
            <w:pPr>
              <w:jc w:val="both"/>
              <w:rPr>
                <w:rFonts w:ascii="Arial" w:hAnsi="Arial" w:cs="Arial"/>
                <w:sz w:val="22"/>
                <w:szCs w:val="22"/>
              </w:rPr>
            </w:pPr>
            <w:r>
              <w:rPr>
                <w:rFonts w:ascii="Arial" w:hAnsi="Arial" w:cs="Arial"/>
                <w:sz w:val="22"/>
                <w:szCs w:val="22"/>
              </w:rPr>
              <w:t xml:space="preserve">Art. 247, fracción II, del CEEC. </w:t>
            </w:r>
          </w:p>
        </w:tc>
      </w:tr>
      <w:tr w:rsidR="00205E5B" w:rsidRPr="00C246BA" w14:paraId="6A71A84F" w14:textId="77777777" w:rsidTr="00337395">
        <w:tc>
          <w:tcPr>
            <w:tcW w:w="709" w:type="dxa"/>
            <w:shd w:val="clear" w:color="auto" w:fill="FDE9D9" w:themeFill="accent6" w:themeFillTint="33"/>
            <w:vAlign w:val="center"/>
          </w:tcPr>
          <w:p w14:paraId="1429FB48" w14:textId="77777777" w:rsidR="00205E5B" w:rsidRPr="00205E5B" w:rsidRDefault="00337395" w:rsidP="00205E5B">
            <w:pPr>
              <w:jc w:val="center"/>
              <w:rPr>
                <w:rFonts w:ascii="Arial" w:hAnsi="Arial" w:cs="Arial"/>
                <w:b/>
                <w:sz w:val="22"/>
                <w:szCs w:val="22"/>
              </w:rPr>
            </w:pPr>
            <w:r>
              <w:rPr>
                <w:rFonts w:ascii="Arial" w:hAnsi="Arial" w:cs="Arial"/>
                <w:b/>
                <w:sz w:val="22"/>
                <w:szCs w:val="22"/>
              </w:rPr>
              <w:t>97</w:t>
            </w:r>
          </w:p>
        </w:tc>
        <w:tc>
          <w:tcPr>
            <w:tcW w:w="1844" w:type="dxa"/>
            <w:shd w:val="clear" w:color="auto" w:fill="92D050"/>
            <w:vAlign w:val="center"/>
          </w:tcPr>
          <w:p w14:paraId="2999A5D1" w14:textId="77777777" w:rsidR="00205E5B" w:rsidRDefault="00205E5B" w:rsidP="00FC23AC">
            <w:pPr>
              <w:jc w:val="center"/>
              <w:rPr>
                <w:rFonts w:ascii="Arial" w:hAnsi="Arial" w:cs="Arial"/>
                <w:sz w:val="22"/>
                <w:szCs w:val="22"/>
              </w:rPr>
            </w:pPr>
            <w:r>
              <w:rPr>
                <w:rFonts w:ascii="Arial" w:hAnsi="Arial" w:cs="Arial"/>
                <w:sz w:val="22"/>
                <w:szCs w:val="22"/>
              </w:rPr>
              <w:t>13 y 14</w:t>
            </w:r>
          </w:p>
        </w:tc>
        <w:tc>
          <w:tcPr>
            <w:tcW w:w="7512" w:type="dxa"/>
            <w:shd w:val="clear" w:color="auto" w:fill="auto"/>
            <w:vAlign w:val="center"/>
          </w:tcPr>
          <w:p w14:paraId="067B004C" w14:textId="77777777" w:rsidR="00205E5B" w:rsidRDefault="00205E5B" w:rsidP="002105CD">
            <w:pPr>
              <w:jc w:val="both"/>
              <w:rPr>
                <w:rFonts w:ascii="Arial" w:hAnsi="Arial" w:cs="Arial"/>
                <w:sz w:val="22"/>
                <w:szCs w:val="22"/>
              </w:rPr>
            </w:pPr>
            <w:r>
              <w:rPr>
                <w:rFonts w:ascii="Arial" w:hAnsi="Arial" w:cs="Arial"/>
                <w:sz w:val="22"/>
                <w:szCs w:val="22"/>
              </w:rPr>
              <w:t xml:space="preserve">El Consejo General sesionará para hacer el Cómputo Estatal de la elección para la Gubernatura del Estado y expedición de la Constancia respectiva a la candidatura que haya obtenido la mayoría </w:t>
            </w:r>
            <w:r w:rsidRPr="003B2F90">
              <w:rPr>
                <w:rFonts w:ascii="Arial" w:hAnsi="Arial" w:cs="Arial"/>
                <w:sz w:val="22"/>
                <w:szCs w:val="22"/>
              </w:rPr>
              <w:t>relativa en la elección</w:t>
            </w:r>
            <w:r>
              <w:rPr>
                <w:rFonts w:ascii="Arial" w:hAnsi="Arial" w:cs="Arial"/>
                <w:sz w:val="22"/>
                <w:szCs w:val="22"/>
              </w:rPr>
              <w:t>.</w:t>
            </w:r>
          </w:p>
        </w:tc>
        <w:tc>
          <w:tcPr>
            <w:tcW w:w="3969" w:type="dxa"/>
            <w:shd w:val="clear" w:color="auto" w:fill="auto"/>
            <w:vAlign w:val="center"/>
          </w:tcPr>
          <w:p w14:paraId="37C70E05" w14:textId="77777777" w:rsidR="00205E5B" w:rsidRDefault="00205E5B" w:rsidP="004D6A23">
            <w:pPr>
              <w:jc w:val="both"/>
              <w:rPr>
                <w:rFonts w:ascii="Arial" w:hAnsi="Arial" w:cs="Arial"/>
                <w:sz w:val="22"/>
                <w:szCs w:val="22"/>
              </w:rPr>
            </w:pPr>
            <w:r>
              <w:rPr>
                <w:rFonts w:ascii="Arial" w:hAnsi="Arial" w:cs="Arial"/>
                <w:sz w:val="22"/>
                <w:szCs w:val="22"/>
              </w:rPr>
              <w:t>Art. 251 del CEEC.</w:t>
            </w:r>
          </w:p>
        </w:tc>
      </w:tr>
      <w:tr w:rsidR="00205E5B" w:rsidRPr="00C246BA" w14:paraId="3AAB1672" w14:textId="77777777" w:rsidTr="00337395">
        <w:tc>
          <w:tcPr>
            <w:tcW w:w="709" w:type="dxa"/>
            <w:shd w:val="clear" w:color="auto" w:fill="FDE9D9" w:themeFill="accent6" w:themeFillTint="33"/>
            <w:vAlign w:val="center"/>
          </w:tcPr>
          <w:p w14:paraId="2552DE61" w14:textId="77777777" w:rsidR="00205E5B" w:rsidRPr="00205E5B" w:rsidRDefault="00337395" w:rsidP="00205E5B">
            <w:pPr>
              <w:jc w:val="center"/>
              <w:rPr>
                <w:rFonts w:ascii="Arial" w:hAnsi="Arial" w:cs="Arial"/>
                <w:b/>
                <w:sz w:val="22"/>
                <w:szCs w:val="22"/>
              </w:rPr>
            </w:pPr>
            <w:r>
              <w:rPr>
                <w:rFonts w:ascii="Arial" w:hAnsi="Arial" w:cs="Arial"/>
                <w:b/>
                <w:sz w:val="22"/>
                <w:szCs w:val="22"/>
              </w:rPr>
              <w:t>98</w:t>
            </w:r>
          </w:p>
        </w:tc>
        <w:tc>
          <w:tcPr>
            <w:tcW w:w="1844" w:type="dxa"/>
            <w:shd w:val="clear" w:color="auto" w:fill="92D050"/>
            <w:vAlign w:val="center"/>
          </w:tcPr>
          <w:p w14:paraId="7729F67E" w14:textId="77777777" w:rsidR="00205E5B" w:rsidRDefault="00205E5B" w:rsidP="00FC23AC">
            <w:pPr>
              <w:jc w:val="center"/>
              <w:rPr>
                <w:rFonts w:ascii="Arial" w:hAnsi="Arial" w:cs="Arial"/>
                <w:sz w:val="22"/>
                <w:szCs w:val="22"/>
              </w:rPr>
            </w:pPr>
            <w:r>
              <w:rPr>
                <w:rFonts w:ascii="Arial" w:hAnsi="Arial" w:cs="Arial"/>
                <w:sz w:val="22"/>
                <w:szCs w:val="22"/>
              </w:rPr>
              <w:t>15 al 17</w:t>
            </w:r>
          </w:p>
        </w:tc>
        <w:tc>
          <w:tcPr>
            <w:tcW w:w="7512" w:type="dxa"/>
            <w:shd w:val="clear" w:color="auto" w:fill="auto"/>
            <w:vAlign w:val="center"/>
          </w:tcPr>
          <w:p w14:paraId="1FE23603" w14:textId="77777777" w:rsidR="00205E5B" w:rsidRDefault="00205E5B" w:rsidP="00585B82">
            <w:pPr>
              <w:jc w:val="both"/>
              <w:rPr>
                <w:rFonts w:ascii="Arial" w:hAnsi="Arial" w:cs="Arial"/>
                <w:sz w:val="22"/>
                <w:szCs w:val="22"/>
              </w:rPr>
            </w:pPr>
            <w:r w:rsidRPr="001D6A08">
              <w:rPr>
                <w:rFonts w:ascii="Arial" w:hAnsi="Arial" w:cs="Arial"/>
                <w:sz w:val="22"/>
                <w:szCs w:val="22"/>
              </w:rPr>
              <w:t xml:space="preserve">El Consejo General remitirá al </w:t>
            </w:r>
            <w:r>
              <w:rPr>
                <w:rFonts w:ascii="Arial" w:hAnsi="Arial" w:cs="Arial"/>
                <w:sz w:val="22"/>
                <w:szCs w:val="22"/>
              </w:rPr>
              <w:t>Tribunal Electoral del Estado</w:t>
            </w:r>
            <w:r w:rsidRPr="001D6A08">
              <w:rPr>
                <w:rFonts w:ascii="Arial" w:hAnsi="Arial" w:cs="Arial"/>
                <w:sz w:val="22"/>
                <w:szCs w:val="22"/>
              </w:rPr>
              <w:t xml:space="preserve"> copia certificada del </w:t>
            </w:r>
            <w:r>
              <w:rPr>
                <w:rFonts w:ascii="Arial" w:hAnsi="Arial" w:cs="Arial"/>
                <w:sz w:val="22"/>
                <w:szCs w:val="22"/>
              </w:rPr>
              <w:t>A</w:t>
            </w:r>
            <w:r w:rsidRPr="001D6A08">
              <w:rPr>
                <w:rFonts w:ascii="Arial" w:hAnsi="Arial" w:cs="Arial"/>
                <w:sz w:val="22"/>
                <w:szCs w:val="22"/>
              </w:rPr>
              <w:t xml:space="preserve">cta de Cómputo Estatal y la </w:t>
            </w:r>
            <w:r>
              <w:rPr>
                <w:rFonts w:ascii="Arial" w:hAnsi="Arial" w:cs="Arial"/>
                <w:sz w:val="22"/>
                <w:szCs w:val="22"/>
              </w:rPr>
              <w:t>C</w:t>
            </w:r>
            <w:r w:rsidRPr="001D6A08">
              <w:rPr>
                <w:rFonts w:ascii="Arial" w:hAnsi="Arial" w:cs="Arial"/>
                <w:sz w:val="22"/>
                <w:szCs w:val="22"/>
              </w:rPr>
              <w:t xml:space="preserve">onstancia de </w:t>
            </w:r>
            <w:r>
              <w:rPr>
                <w:rFonts w:ascii="Arial" w:hAnsi="Arial" w:cs="Arial"/>
                <w:sz w:val="22"/>
                <w:szCs w:val="22"/>
              </w:rPr>
              <w:t>M</w:t>
            </w:r>
            <w:r w:rsidRPr="001D6A08">
              <w:rPr>
                <w:rFonts w:ascii="Arial" w:hAnsi="Arial" w:cs="Arial"/>
                <w:sz w:val="22"/>
                <w:szCs w:val="22"/>
              </w:rPr>
              <w:t xml:space="preserve">ayoría, los escritos de protesta que se hubiesen presentado ante él durante la </w:t>
            </w:r>
            <w:r>
              <w:rPr>
                <w:rFonts w:ascii="Arial" w:hAnsi="Arial" w:cs="Arial"/>
                <w:sz w:val="22"/>
                <w:szCs w:val="22"/>
              </w:rPr>
              <w:t>S</w:t>
            </w:r>
            <w:r w:rsidRPr="001D6A08">
              <w:rPr>
                <w:rFonts w:ascii="Arial" w:hAnsi="Arial" w:cs="Arial"/>
                <w:sz w:val="22"/>
                <w:szCs w:val="22"/>
              </w:rPr>
              <w:t xml:space="preserve">esión respectiva, así como un </w:t>
            </w:r>
            <w:r>
              <w:rPr>
                <w:rFonts w:ascii="Arial" w:hAnsi="Arial" w:cs="Arial"/>
                <w:sz w:val="22"/>
                <w:szCs w:val="22"/>
              </w:rPr>
              <w:t>I</w:t>
            </w:r>
            <w:r w:rsidRPr="001D6A08">
              <w:rPr>
                <w:rFonts w:ascii="Arial" w:hAnsi="Arial" w:cs="Arial"/>
                <w:sz w:val="22"/>
                <w:szCs w:val="22"/>
              </w:rPr>
              <w:t xml:space="preserve">nforme sobre el desarrollo y particularidades del </w:t>
            </w:r>
            <w:r>
              <w:rPr>
                <w:rFonts w:ascii="Arial" w:hAnsi="Arial" w:cs="Arial"/>
                <w:sz w:val="22"/>
                <w:szCs w:val="22"/>
              </w:rPr>
              <w:t>P</w:t>
            </w:r>
            <w:r w:rsidRPr="001D6A08">
              <w:rPr>
                <w:rFonts w:ascii="Arial" w:hAnsi="Arial" w:cs="Arial"/>
                <w:sz w:val="22"/>
                <w:szCs w:val="22"/>
              </w:rPr>
              <w:t xml:space="preserve">roceso, para efectos del Cómputo Final, </w:t>
            </w:r>
            <w:r>
              <w:rPr>
                <w:rFonts w:ascii="Arial" w:hAnsi="Arial" w:cs="Arial"/>
                <w:sz w:val="22"/>
                <w:szCs w:val="22"/>
              </w:rPr>
              <w:t>C</w:t>
            </w:r>
            <w:r w:rsidRPr="001D6A08">
              <w:rPr>
                <w:rFonts w:ascii="Arial" w:hAnsi="Arial" w:cs="Arial"/>
                <w:sz w:val="22"/>
                <w:szCs w:val="22"/>
              </w:rPr>
              <w:t xml:space="preserve">alificación y </w:t>
            </w:r>
            <w:r>
              <w:rPr>
                <w:rFonts w:ascii="Arial" w:hAnsi="Arial" w:cs="Arial"/>
                <w:sz w:val="22"/>
                <w:szCs w:val="22"/>
              </w:rPr>
              <w:t>D</w:t>
            </w:r>
            <w:r w:rsidRPr="001D6A08">
              <w:rPr>
                <w:rFonts w:ascii="Arial" w:hAnsi="Arial" w:cs="Arial"/>
                <w:sz w:val="22"/>
                <w:szCs w:val="22"/>
              </w:rPr>
              <w:t xml:space="preserve">eclaración de </w:t>
            </w:r>
            <w:r>
              <w:rPr>
                <w:rFonts w:ascii="Arial" w:hAnsi="Arial" w:cs="Arial"/>
                <w:sz w:val="22"/>
                <w:szCs w:val="22"/>
              </w:rPr>
              <w:t>V</w:t>
            </w:r>
            <w:r w:rsidRPr="001D6A08">
              <w:rPr>
                <w:rFonts w:ascii="Arial" w:hAnsi="Arial" w:cs="Arial"/>
                <w:sz w:val="22"/>
                <w:szCs w:val="22"/>
              </w:rPr>
              <w:t xml:space="preserve">alidez de la </w:t>
            </w:r>
            <w:r>
              <w:rPr>
                <w:rFonts w:ascii="Arial" w:hAnsi="Arial" w:cs="Arial"/>
                <w:sz w:val="22"/>
                <w:szCs w:val="22"/>
              </w:rPr>
              <w:t xml:space="preserve">Elección y de Gubernatura </w:t>
            </w:r>
            <w:r w:rsidRPr="001D6A08">
              <w:rPr>
                <w:rFonts w:ascii="Arial" w:hAnsi="Arial" w:cs="Arial"/>
                <w:sz w:val="22"/>
                <w:szCs w:val="22"/>
              </w:rPr>
              <w:t>Elect</w:t>
            </w:r>
            <w:r>
              <w:rPr>
                <w:rFonts w:ascii="Arial" w:hAnsi="Arial" w:cs="Arial"/>
                <w:sz w:val="22"/>
                <w:szCs w:val="22"/>
              </w:rPr>
              <w:t>a</w:t>
            </w:r>
            <w:r w:rsidRPr="001D6A08">
              <w:rPr>
                <w:rFonts w:ascii="Arial" w:hAnsi="Arial" w:cs="Arial"/>
                <w:sz w:val="22"/>
                <w:szCs w:val="22"/>
              </w:rPr>
              <w:t>.</w:t>
            </w:r>
          </w:p>
        </w:tc>
        <w:tc>
          <w:tcPr>
            <w:tcW w:w="3969" w:type="dxa"/>
            <w:shd w:val="clear" w:color="auto" w:fill="auto"/>
            <w:vAlign w:val="center"/>
          </w:tcPr>
          <w:p w14:paraId="443EDCD8" w14:textId="77777777" w:rsidR="00205E5B" w:rsidRDefault="00205E5B" w:rsidP="001D6A08">
            <w:pPr>
              <w:jc w:val="both"/>
              <w:rPr>
                <w:rFonts w:ascii="Arial" w:hAnsi="Arial" w:cs="Arial"/>
                <w:sz w:val="22"/>
                <w:szCs w:val="22"/>
              </w:rPr>
            </w:pPr>
            <w:r>
              <w:rPr>
                <w:rFonts w:ascii="Arial" w:hAnsi="Arial" w:cs="Arial"/>
                <w:sz w:val="22"/>
                <w:szCs w:val="22"/>
              </w:rPr>
              <w:t>Art. 252 del CEEC.</w:t>
            </w:r>
          </w:p>
        </w:tc>
      </w:tr>
      <w:tr w:rsidR="00205E5B" w:rsidRPr="00C246BA" w14:paraId="47423C99" w14:textId="77777777" w:rsidTr="00337395">
        <w:tc>
          <w:tcPr>
            <w:tcW w:w="709" w:type="dxa"/>
            <w:shd w:val="clear" w:color="auto" w:fill="FDE9D9" w:themeFill="accent6" w:themeFillTint="33"/>
            <w:vAlign w:val="center"/>
          </w:tcPr>
          <w:p w14:paraId="5088F44C" w14:textId="77777777" w:rsidR="00205E5B" w:rsidRPr="00205E5B" w:rsidRDefault="00337395" w:rsidP="00205E5B">
            <w:pPr>
              <w:jc w:val="center"/>
              <w:rPr>
                <w:rFonts w:ascii="Arial" w:hAnsi="Arial" w:cs="Arial"/>
                <w:b/>
                <w:sz w:val="22"/>
                <w:szCs w:val="22"/>
              </w:rPr>
            </w:pPr>
            <w:r>
              <w:rPr>
                <w:rFonts w:ascii="Arial" w:hAnsi="Arial" w:cs="Arial"/>
                <w:b/>
                <w:sz w:val="22"/>
                <w:szCs w:val="22"/>
              </w:rPr>
              <w:t>99</w:t>
            </w:r>
          </w:p>
        </w:tc>
        <w:tc>
          <w:tcPr>
            <w:tcW w:w="1844" w:type="dxa"/>
            <w:shd w:val="clear" w:color="auto" w:fill="92D050"/>
            <w:vAlign w:val="center"/>
          </w:tcPr>
          <w:p w14:paraId="3110DC21" w14:textId="77777777" w:rsidR="00205E5B" w:rsidRPr="00D047BD" w:rsidRDefault="00205E5B" w:rsidP="00FC23AC">
            <w:pPr>
              <w:jc w:val="center"/>
              <w:rPr>
                <w:rFonts w:ascii="Arial" w:hAnsi="Arial" w:cs="Arial"/>
                <w:sz w:val="22"/>
                <w:szCs w:val="22"/>
              </w:rPr>
            </w:pPr>
            <w:r>
              <w:rPr>
                <w:rFonts w:ascii="Arial" w:hAnsi="Arial" w:cs="Arial"/>
                <w:sz w:val="22"/>
                <w:szCs w:val="22"/>
              </w:rPr>
              <w:t>17</w:t>
            </w:r>
          </w:p>
        </w:tc>
        <w:tc>
          <w:tcPr>
            <w:tcW w:w="7512" w:type="dxa"/>
            <w:shd w:val="clear" w:color="auto" w:fill="auto"/>
            <w:vAlign w:val="center"/>
          </w:tcPr>
          <w:p w14:paraId="6ED9B3A1" w14:textId="77777777" w:rsidR="00205E5B" w:rsidRPr="00A36833" w:rsidRDefault="00205E5B" w:rsidP="00254311">
            <w:pPr>
              <w:jc w:val="both"/>
              <w:rPr>
                <w:rFonts w:ascii="Arial" w:hAnsi="Arial" w:cs="Arial"/>
                <w:sz w:val="22"/>
                <w:szCs w:val="22"/>
              </w:rPr>
            </w:pPr>
            <w:r>
              <w:rPr>
                <w:rFonts w:ascii="Arial" w:hAnsi="Arial" w:cs="Arial"/>
                <w:sz w:val="22"/>
                <w:szCs w:val="22"/>
              </w:rPr>
              <w:t>Los CME realizarán el c</w:t>
            </w:r>
            <w:r w:rsidRPr="00A36833">
              <w:rPr>
                <w:rFonts w:ascii="Arial" w:hAnsi="Arial" w:cs="Arial"/>
                <w:sz w:val="22"/>
                <w:szCs w:val="22"/>
              </w:rPr>
              <w:t>ómputo de la elección de Ayuntamiento</w:t>
            </w:r>
            <w:r>
              <w:rPr>
                <w:rFonts w:ascii="Arial" w:hAnsi="Arial" w:cs="Arial"/>
                <w:sz w:val="22"/>
                <w:szCs w:val="22"/>
              </w:rPr>
              <w:t>, así como</w:t>
            </w:r>
            <w:r w:rsidRPr="00A36833">
              <w:rPr>
                <w:rFonts w:ascii="Arial" w:hAnsi="Arial" w:cs="Arial"/>
                <w:sz w:val="22"/>
                <w:szCs w:val="22"/>
              </w:rPr>
              <w:t xml:space="preserve"> declaratoria de validez de la elección y de elegibilidad de </w:t>
            </w:r>
            <w:r>
              <w:rPr>
                <w:rFonts w:ascii="Arial" w:hAnsi="Arial" w:cs="Arial"/>
                <w:sz w:val="22"/>
                <w:szCs w:val="22"/>
              </w:rPr>
              <w:t xml:space="preserve">las y </w:t>
            </w:r>
            <w:r w:rsidRPr="00A36833">
              <w:rPr>
                <w:rFonts w:ascii="Arial" w:hAnsi="Arial" w:cs="Arial"/>
                <w:sz w:val="22"/>
                <w:szCs w:val="22"/>
              </w:rPr>
              <w:t>los candidatos de la planilla que hubiese obtenid</w:t>
            </w:r>
            <w:r>
              <w:rPr>
                <w:rFonts w:ascii="Arial" w:hAnsi="Arial" w:cs="Arial"/>
                <w:sz w:val="22"/>
                <w:szCs w:val="22"/>
              </w:rPr>
              <w:t>o mayoría de los votos y expedición de</w:t>
            </w:r>
            <w:r w:rsidRPr="00A36833">
              <w:rPr>
                <w:rFonts w:ascii="Arial" w:hAnsi="Arial" w:cs="Arial"/>
                <w:sz w:val="22"/>
                <w:szCs w:val="22"/>
              </w:rPr>
              <w:t xml:space="preserve"> la </w:t>
            </w:r>
            <w:r>
              <w:rPr>
                <w:rFonts w:ascii="Arial" w:hAnsi="Arial" w:cs="Arial"/>
                <w:sz w:val="22"/>
                <w:szCs w:val="22"/>
              </w:rPr>
              <w:t>C</w:t>
            </w:r>
            <w:r w:rsidRPr="00A36833">
              <w:rPr>
                <w:rFonts w:ascii="Arial" w:hAnsi="Arial" w:cs="Arial"/>
                <w:sz w:val="22"/>
                <w:szCs w:val="22"/>
              </w:rPr>
              <w:t xml:space="preserve">onstancia de </w:t>
            </w:r>
            <w:r>
              <w:rPr>
                <w:rFonts w:ascii="Arial" w:hAnsi="Arial" w:cs="Arial"/>
                <w:sz w:val="22"/>
                <w:szCs w:val="22"/>
              </w:rPr>
              <w:t>Mayoría</w:t>
            </w:r>
            <w:r w:rsidRPr="00A36833">
              <w:rPr>
                <w:rFonts w:ascii="Arial" w:hAnsi="Arial" w:cs="Arial"/>
                <w:sz w:val="22"/>
                <w:szCs w:val="22"/>
              </w:rPr>
              <w:t xml:space="preserve"> correspondiente.</w:t>
            </w:r>
          </w:p>
        </w:tc>
        <w:tc>
          <w:tcPr>
            <w:tcW w:w="3969" w:type="dxa"/>
            <w:shd w:val="clear" w:color="auto" w:fill="auto"/>
            <w:vAlign w:val="center"/>
          </w:tcPr>
          <w:p w14:paraId="30CD18EE" w14:textId="77777777" w:rsidR="00205E5B" w:rsidRPr="00E55C98" w:rsidRDefault="00205E5B" w:rsidP="004D6A23">
            <w:pPr>
              <w:jc w:val="both"/>
              <w:rPr>
                <w:rFonts w:ascii="Arial" w:hAnsi="Arial" w:cs="Arial"/>
                <w:sz w:val="22"/>
                <w:szCs w:val="22"/>
              </w:rPr>
            </w:pPr>
            <w:r>
              <w:rPr>
                <w:rFonts w:ascii="Arial" w:hAnsi="Arial" w:cs="Arial"/>
                <w:sz w:val="22"/>
                <w:szCs w:val="22"/>
              </w:rPr>
              <w:t>Art. 247, fracción III, y 263 del CEEC.</w:t>
            </w:r>
          </w:p>
        </w:tc>
      </w:tr>
      <w:tr w:rsidR="00205E5B" w:rsidRPr="00C246BA" w14:paraId="24E55FEB" w14:textId="77777777" w:rsidTr="00337395">
        <w:tc>
          <w:tcPr>
            <w:tcW w:w="709" w:type="dxa"/>
            <w:shd w:val="clear" w:color="auto" w:fill="FDE9D9" w:themeFill="accent6" w:themeFillTint="33"/>
            <w:vAlign w:val="center"/>
          </w:tcPr>
          <w:p w14:paraId="531BA720" w14:textId="77777777" w:rsidR="00205E5B" w:rsidRPr="00205E5B" w:rsidRDefault="00337395" w:rsidP="00205E5B">
            <w:pPr>
              <w:jc w:val="center"/>
              <w:rPr>
                <w:rFonts w:ascii="Arial" w:hAnsi="Arial" w:cs="Arial"/>
                <w:b/>
                <w:sz w:val="22"/>
                <w:szCs w:val="22"/>
              </w:rPr>
            </w:pPr>
            <w:r>
              <w:rPr>
                <w:rFonts w:ascii="Arial" w:hAnsi="Arial" w:cs="Arial"/>
                <w:b/>
                <w:sz w:val="22"/>
                <w:szCs w:val="22"/>
              </w:rPr>
              <w:t>100</w:t>
            </w:r>
          </w:p>
        </w:tc>
        <w:tc>
          <w:tcPr>
            <w:tcW w:w="1844" w:type="dxa"/>
            <w:shd w:val="clear" w:color="auto" w:fill="92D050"/>
            <w:vAlign w:val="center"/>
          </w:tcPr>
          <w:p w14:paraId="66E765E4" w14:textId="77777777" w:rsidR="00205E5B" w:rsidRPr="00D047BD" w:rsidRDefault="00205E5B" w:rsidP="00FC23AC">
            <w:pPr>
              <w:jc w:val="center"/>
              <w:rPr>
                <w:rFonts w:ascii="Arial" w:hAnsi="Arial" w:cs="Arial"/>
                <w:sz w:val="22"/>
                <w:szCs w:val="22"/>
              </w:rPr>
            </w:pPr>
            <w:r>
              <w:rPr>
                <w:rFonts w:ascii="Arial" w:hAnsi="Arial" w:cs="Arial"/>
                <w:sz w:val="22"/>
                <w:szCs w:val="22"/>
              </w:rPr>
              <w:t>19</w:t>
            </w:r>
          </w:p>
        </w:tc>
        <w:tc>
          <w:tcPr>
            <w:tcW w:w="7512" w:type="dxa"/>
            <w:shd w:val="clear" w:color="auto" w:fill="auto"/>
            <w:vAlign w:val="center"/>
          </w:tcPr>
          <w:p w14:paraId="563CD1EA" w14:textId="77777777" w:rsidR="00205E5B" w:rsidRPr="00E55C98" w:rsidRDefault="00205E5B" w:rsidP="004D6A23">
            <w:pPr>
              <w:jc w:val="both"/>
              <w:rPr>
                <w:rFonts w:ascii="Arial" w:hAnsi="Arial" w:cs="Arial"/>
                <w:sz w:val="22"/>
                <w:szCs w:val="22"/>
              </w:rPr>
            </w:pPr>
            <w:r>
              <w:rPr>
                <w:rFonts w:ascii="Arial" w:hAnsi="Arial" w:cs="Arial"/>
                <w:sz w:val="22"/>
                <w:szCs w:val="22"/>
              </w:rPr>
              <w:t xml:space="preserve">El Consejo General sesiona para realizar los cómputos de los distritos que se conforman con territorios de dos municipios de la elección de </w:t>
            </w:r>
            <w:r>
              <w:rPr>
                <w:rFonts w:ascii="Arial" w:hAnsi="Arial" w:cs="Arial"/>
                <w:sz w:val="22"/>
                <w:szCs w:val="22"/>
              </w:rPr>
              <w:lastRenderedPageBreak/>
              <w:t xml:space="preserve">Diputados de mayoría relativa. </w:t>
            </w:r>
          </w:p>
        </w:tc>
        <w:tc>
          <w:tcPr>
            <w:tcW w:w="3969" w:type="dxa"/>
            <w:shd w:val="clear" w:color="auto" w:fill="auto"/>
            <w:vAlign w:val="center"/>
          </w:tcPr>
          <w:p w14:paraId="764DE209" w14:textId="77777777" w:rsidR="00205E5B" w:rsidRPr="00E55C98" w:rsidRDefault="00205E5B" w:rsidP="004D6A23">
            <w:pPr>
              <w:jc w:val="both"/>
              <w:rPr>
                <w:rFonts w:ascii="Arial" w:hAnsi="Arial" w:cs="Arial"/>
                <w:sz w:val="22"/>
                <w:szCs w:val="22"/>
              </w:rPr>
            </w:pPr>
            <w:r>
              <w:rPr>
                <w:rFonts w:ascii="Arial" w:hAnsi="Arial" w:cs="Arial"/>
                <w:sz w:val="22"/>
                <w:szCs w:val="22"/>
              </w:rPr>
              <w:lastRenderedPageBreak/>
              <w:t xml:space="preserve">Art. 255 BIS del CEEC. </w:t>
            </w:r>
          </w:p>
        </w:tc>
      </w:tr>
      <w:tr w:rsidR="00205E5B" w:rsidRPr="00C246BA" w14:paraId="78D2302E" w14:textId="77777777" w:rsidTr="00337395">
        <w:tc>
          <w:tcPr>
            <w:tcW w:w="709" w:type="dxa"/>
            <w:shd w:val="clear" w:color="auto" w:fill="FDE9D9" w:themeFill="accent6" w:themeFillTint="33"/>
            <w:vAlign w:val="center"/>
          </w:tcPr>
          <w:p w14:paraId="0E9D7C89" w14:textId="77777777" w:rsidR="00205E5B" w:rsidRPr="00205E5B" w:rsidRDefault="00337395" w:rsidP="00205E5B">
            <w:pPr>
              <w:jc w:val="center"/>
              <w:rPr>
                <w:rFonts w:ascii="Arial" w:hAnsi="Arial" w:cs="Arial"/>
                <w:b/>
                <w:sz w:val="22"/>
                <w:szCs w:val="22"/>
              </w:rPr>
            </w:pPr>
            <w:r>
              <w:rPr>
                <w:rFonts w:ascii="Arial" w:hAnsi="Arial" w:cs="Arial"/>
                <w:b/>
                <w:sz w:val="22"/>
                <w:szCs w:val="22"/>
              </w:rPr>
              <w:t>101</w:t>
            </w:r>
          </w:p>
        </w:tc>
        <w:tc>
          <w:tcPr>
            <w:tcW w:w="1844" w:type="dxa"/>
            <w:shd w:val="clear" w:color="auto" w:fill="92D050"/>
            <w:vAlign w:val="center"/>
          </w:tcPr>
          <w:p w14:paraId="4ABF5628" w14:textId="77777777" w:rsidR="00205E5B" w:rsidRPr="00D047BD" w:rsidRDefault="00205E5B" w:rsidP="00FC23AC">
            <w:pPr>
              <w:jc w:val="center"/>
              <w:rPr>
                <w:rFonts w:ascii="Arial" w:hAnsi="Arial" w:cs="Arial"/>
                <w:sz w:val="22"/>
                <w:szCs w:val="22"/>
              </w:rPr>
            </w:pPr>
            <w:r>
              <w:rPr>
                <w:rFonts w:ascii="Arial" w:hAnsi="Arial" w:cs="Arial"/>
                <w:sz w:val="22"/>
                <w:szCs w:val="22"/>
              </w:rPr>
              <w:t>21</w:t>
            </w:r>
          </w:p>
        </w:tc>
        <w:tc>
          <w:tcPr>
            <w:tcW w:w="7512" w:type="dxa"/>
            <w:shd w:val="clear" w:color="auto" w:fill="auto"/>
            <w:vAlign w:val="center"/>
          </w:tcPr>
          <w:p w14:paraId="295913D3" w14:textId="77777777" w:rsidR="00205E5B" w:rsidRPr="00A36833" w:rsidRDefault="00205E5B" w:rsidP="005320A3">
            <w:pPr>
              <w:jc w:val="both"/>
              <w:rPr>
                <w:rFonts w:ascii="Arial" w:hAnsi="Arial" w:cs="Arial"/>
                <w:sz w:val="22"/>
                <w:szCs w:val="22"/>
              </w:rPr>
            </w:pPr>
            <w:r>
              <w:rPr>
                <w:rFonts w:ascii="Arial" w:hAnsi="Arial" w:cs="Arial"/>
                <w:sz w:val="22"/>
                <w:szCs w:val="22"/>
              </w:rPr>
              <w:t>El</w:t>
            </w:r>
            <w:r w:rsidRPr="00A36833">
              <w:rPr>
                <w:rFonts w:ascii="Arial" w:hAnsi="Arial" w:cs="Arial"/>
                <w:sz w:val="22"/>
                <w:szCs w:val="22"/>
              </w:rPr>
              <w:t xml:space="preserve"> Consejo General </w:t>
            </w:r>
            <w:r>
              <w:rPr>
                <w:rFonts w:ascii="Arial" w:hAnsi="Arial" w:cs="Arial"/>
                <w:sz w:val="22"/>
                <w:szCs w:val="22"/>
              </w:rPr>
              <w:t>verifica</w:t>
            </w:r>
            <w:r w:rsidRPr="00A36833">
              <w:rPr>
                <w:rFonts w:ascii="Arial" w:hAnsi="Arial" w:cs="Arial"/>
                <w:sz w:val="22"/>
                <w:szCs w:val="22"/>
              </w:rPr>
              <w:t xml:space="preserve"> el cumplimiento de los requisitos de elegibilidad de </w:t>
            </w:r>
            <w:r>
              <w:rPr>
                <w:rFonts w:ascii="Arial" w:hAnsi="Arial" w:cs="Arial"/>
                <w:sz w:val="22"/>
                <w:szCs w:val="22"/>
              </w:rPr>
              <w:t xml:space="preserve">las y </w:t>
            </w:r>
            <w:r w:rsidRPr="00A36833">
              <w:rPr>
                <w:rFonts w:ascii="Arial" w:hAnsi="Arial" w:cs="Arial"/>
                <w:sz w:val="22"/>
                <w:szCs w:val="22"/>
              </w:rPr>
              <w:t>los candidatos,</w:t>
            </w:r>
            <w:r>
              <w:rPr>
                <w:rFonts w:ascii="Arial" w:hAnsi="Arial" w:cs="Arial"/>
                <w:sz w:val="22"/>
                <w:szCs w:val="22"/>
              </w:rPr>
              <w:t xml:space="preserve"> realiza</w:t>
            </w:r>
            <w:r w:rsidRPr="00A36833">
              <w:rPr>
                <w:rFonts w:ascii="Arial" w:hAnsi="Arial" w:cs="Arial"/>
                <w:sz w:val="22"/>
                <w:szCs w:val="22"/>
              </w:rPr>
              <w:t xml:space="preserve"> la declaratoria de validez de la elección y entrega de la constancia de mayoría de </w:t>
            </w:r>
            <w:r>
              <w:rPr>
                <w:rFonts w:ascii="Arial" w:hAnsi="Arial" w:cs="Arial"/>
                <w:sz w:val="22"/>
                <w:szCs w:val="22"/>
              </w:rPr>
              <w:t xml:space="preserve">las </w:t>
            </w:r>
            <w:r w:rsidRPr="00A36833">
              <w:rPr>
                <w:rFonts w:ascii="Arial" w:hAnsi="Arial" w:cs="Arial"/>
                <w:sz w:val="22"/>
                <w:szCs w:val="22"/>
              </w:rPr>
              <w:t>candidat</w:t>
            </w:r>
            <w:r>
              <w:rPr>
                <w:rFonts w:ascii="Arial" w:hAnsi="Arial" w:cs="Arial"/>
                <w:sz w:val="22"/>
                <w:szCs w:val="22"/>
              </w:rPr>
              <w:t>ura</w:t>
            </w:r>
            <w:r w:rsidRPr="00A36833">
              <w:rPr>
                <w:rFonts w:ascii="Arial" w:hAnsi="Arial" w:cs="Arial"/>
                <w:sz w:val="22"/>
                <w:szCs w:val="22"/>
              </w:rPr>
              <w:t>s triunfador</w:t>
            </w:r>
            <w:r>
              <w:rPr>
                <w:rFonts w:ascii="Arial" w:hAnsi="Arial" w:cs="Arial"/>
                <w:sz w:val="22"/>
                <w:szCs w:val="22"/>
              </w:rPr>
              <w:t>a</w:t>
            </w:r>
            <w:r w:rsidRPr="00A36833">
              <w:rPr>
                <w:rFonts w:ascii="Arial" w:hAnsi="Arial" w:cs="Arial"/>
                <w:sz w:val="22"/>
                <w:szCs w:val="22"/>
              </w:rPr>
              <w:t>s de la elección de Diputa</w:t>
            </w:r>
            <w:r>
              <w:rPr>
                <w:rFonts w:ascii="Arial" w:hAnsi="Arial" w:cs="Arial"/>
                <w:sz w:val="22"/>
                <w:szCs w:val="22"/>
              </w:rPr>
              <w:t>cione</w:t>
            </w:r>
            <w:r w:rsidRPr="00A36833">
              <w:rPr>
                <w:rFonts w:ascii="Arial" w:hAnsi="Arial" w:cs="Arial"/>
                <w:sz w:val="22"/>
                <w:szCs w:val="22"/>
              </w:rPr>
              <w:t>s de Mayoría</w:t>
            </w:r>
            <w:r>
              <w:rPr>
                <w:rFonts w:ascii="Arial" w:hAnsi="Arial" w:cs="Arial"/>
                <w:sz w:val="22"/>
                <w:szCs w:val="22"/>
              </w:rPr>
              <w:t xml:space="preserve"> Relativa</w:t>
            </w:r>
            <w:r w:rsidRPr="00A36833">
              <w:rPr>
                <w:rFonts w:ascii="Arial" w:hAnsi="Arial" w:cs="Arial"/>
                <w:sz w:val="22"/>
                <w:szCs w:val="22"/>
              </w:rPr>
              <w:t>.</w:t>
            </w:r>
          </w:p>
        </w:tc>
        <w:tc>
          <w:tcPr>
            <w:tcW w:w="3969" w:type="dxa"/>
            <w:shd w:val="clear" w:color="auto" w:fill="auto"/>
            <w:vAlign w:val="center"/>
          </w:tcPr>
          <w:p w14:paraId="595A5094" w14:textId="77777777" w:rsidR="00205E5B" w:rsidRPr="00E55C98" w:rsidRDefault="00205E5B" w:rsidP="004D6A23">
            <w:pPr>
              <w:jc w:val="both"/>
              <w:rPr>
                <w:rFonts w:ascii="Arial" w:hAnsi="Arial" w:cs="Arial"/>
                <w:sz w:val="22"/>
                <w:szCs w:val="22"/>
              </w:rPr>
            </w:pPr>
            <w:r>
              <w:rPr>
                <w:rFonts w:ascii="Arial" w:hAnsi="Arial" w:cs="Arial"/>
                <w:sz w:val="22"/>
                <w:szCs w:val="22"/>
              </w:rPr>
              <w:t xml:space="preserve">Art. 255 BIS, fracción III, del CEE. </w:t>
            </w:r>
          </w:p>
        </w:tc>
      </w:tr>
      <w:tr w:rsidR="00205E5B" w:rsidRPr="00C246BA" w14:paraId="3129FD38" w14:textId="77777777" w:rsidTr="00A15112">
        <w:tc>
          <w:tcPr>
            <w:tcW w:w="709" w:type="dxa"/>
            <w:shd w:val="clear" w:color="auto" w:fill="FDE9D9" w:themeFill="accent6" w:themeFillTint="33"/>
            <w:vAlign w:val="center"/>
          </w:tcPr>
          <w:p w14:paraId="328F3C90" w14:textId="77777777" w:rsidR="00205E5B" w:rsidRPr="00205E5B" w:rsidRDefault="00337395" w:rsidP="00205E5B">
            <w:pPr>
              <w:jc w:val="center"/>
              <w:rPr>
                <w:rFonts w:ascii="Arial" w:hAnsi="Arial" w:cs="Arial"/>
                <w:b/>
                <w:sz w:val="22"/>
                <w:szCs w:val="22"/>
              </w:rPr>
            </w:pPr>
            <w:r>
              <w:rPr>
                <w:rFonts w:ascii="Arial" w:hAnsi="Arial" w:cs="Arial"/>
                <w:b/>
                <w:sz w:val="22"/>
                <w:szCs w:val="22"/>
              </w:rPr>
              <w:t>102</w:t>
            </w:r>
          </w:p>
        </w:tc>
        <w:tc>
          <w:tcPr>
            <w:tcW w:w="1844" w:type="dxa"/>
            <w:shd w:val="clear" w:color="auto" w:fill="92D050"/>
            <w:vAlign w:val="center"/>
          </w:tcPr>
          <w:p w14:paraId="3C1330DC" w14:textId="77777777" w:rsidR="00205E5B" w:rsidRPr="00D047BD" w:rsidRDefault="00205E5B" w:rsidP="00FC23AC">
            <w:pPr>
              <w:jc w:val="center"/>
              <w:rPr>
                <w:rFonts w:ascii="Arial" w:hAnsi="Arial" w:cs="Arial"/>
                <w:sz w:val="22"/>
                <w:szCs w:val="22"/>
              </w:rPr>
            </w:pPr>
            <w:r>
              <w:rPr>
                <w:rFonts w:ascii="Arial" w:hAnsi="Arial" w:cs="Arial"/>
                <w:sz w:val="22"/>
                <w:szCs w:val="22"/>
              </w:rPr>
              <w:t>27</w:t>
            </w:r>
          </w:p>
        </w:tc>
        <w:tc>
          <w:tcPr>
            <w:tcW w:w="7512" w:type="dxa"/>
            <w:shd w:val="clear" w:color="auto" w:fill="auto"/>
            <w:vAlign w:val="center"/>
          </w:tcPr>
          <w:p w14:paraId="47464BE0" w14:textId="77777777" w:rsidR="00205E5B" w:rsidRPr="00E55C98" w:rsidRDefault="00205E5B" w:rsidP="005320A3">
            <w:pPr>
              <w:jc w:val="both"/>
              <w:rPr>
                <w:rFonts w:ascii="Arial" w:hAnsi="Arial" w:cs="Arial"/>
                <w:sz w:val="22"/>
                <w:szCs w:val="22"/>
              </w:rPr>
            </w:pPr>
            <w:r>
              <w:rPr>
                <w:rFonts w:ascii="Arial" w:hAnsi="Arial" w:cs="Arial"/>
                <w:sz w:val="22"/>
                <w:szCs w:val="22"/>
              </w:rPr>
              <w:t xml:space="preserve">El Consejo General realiza el cómputo de la votación para la asignación de Diputaciones por el Principio de Representación Proporcional. </w:t>
            </w:r>
          </w:p>
        </w:tc>
        <w:tc>
          <w:tcPr>
            <w:tcW w:w="3969" w:type="dxa"/>
            <w:shd w:val="clear" w:color="auto" w:fill="auto"/>
            <w:vAlign w:val="center"/>
          </w:tcPr>
          <w:p w14:paraId="6ED9B60D" w14:textId="77777777" w:rsidR="00205E5B" w:rsidRPr="00E55C98" w:rsidRDefault="00205E5B" w:rsidP="004D6A23">
            <w:pPr>
              <w:jc w:val="both"/>
              <w:rPr>
                <w:rFonts w:ascii="Arial" w:hAnsi="Arial" w:cs="Arial"/>
                <w:sz w:val="22"/>
                <w:szCs w:val="22"/>
              </w:rPr>
            </w:pPr>
            <w:r>
              <w:rPr>
                <w:rFonts w:ascii="Arial" w:hAnsi="Arial" w:cs="Arial"/>
                <w:sz w:val="22"/>
                <w:szCs w:val="22"/>
              </w:rPr>
              <w:t xml:space="preserve">Art. 256 del CEEC. </w:t>
            </w:r>
          </w:p>
        </w:tc>
      </w:tr>
      <w:tr w:rsidR="00205E5B" w:rsidRPr="00C246BA" w14:paraId="12C5CFE5" w14:textId="77777777" w:rsidTr="00A15112">
        <w:tc>
          <w:tcPr>
            <w:tcW w:w="709" w:type="dxa"/>
            <w:shd w:val="clear" w:color="auto" w:fill="FDE9D9" w:themeFill="accent6" w:themeFillTint="33"/>
            <w:vAlign w:val="center"/>
          </w:tcPr>
          <w:p w14:paraId="32E427C9" w14:textId="77777777" w:rsidR="00205E5B" w:rsidRPr="00205E5B" w:rsidRDefault="00337395" w:rsidP="00205E5B">
            <w:pPr>
              <w:jc w:val="center"/>
              <w:rPr>
                <w:rFonts w:ascii="Arial" w:hAnsi="Arial" w:cs="Arial"/>
                <w:b/>
                <w:sz w:val="22"/>
                <w:szCs w:val="22"/>
              </w:rPr>
            </w:pPr>
            <w:r>
              <w:rPr>
                <w:rFonts w:ascii="Arial" w:hAnsi="Arial" w:cs="Arial"/>
                <w:b/>
                <w:sz w:val="22"/>
                <w:szCs w:val="22"/>
              </w:rPr>
              <w:t>103</w:t>
            </w:r>
          </w:p>
        </w:tc>
        <w:tc>
          <w:tcPr>
            <w:tcW w:w="1844" w:type="dxa"/>
            <w:shd w:val="clear" w:color="auto" w:fill="92D050"/>
            <w:vAlign w:val="center"/>
          </w:tcPr>
          <w:p w14:paraId="75D706B5" w14:textId="77777777" w:rsidR="00205E5B" w:rsidRPr="00D047BD" w:rsidRDefault="00205E5B" w:rsidP="00FC23AC">
            <w:pPr>
              <w:jc w:val="center"/>
              <w:rPr>
                <w:rFonts w:ascii="Arial" w:hAnsi="Arial" w:cs="Arial"/>
                <w:sz w:val="22"/>
                <w:szCs w:val="22"/>
              </w:rPr>
            </w:pPr>
            <w:r>
              <w:rPr>
                <w:rFonts w:ascii="Arial" w:hAnsi="Arial" w:cs="Arial"/>
                <w:sz w:val="22"/>
                <w:szCs w:val="22"/>
              </w:rPr>
              <w:t>27</w:t>
            </w:r>
          </w:p>
        </w:tc>
        <w:tc>
          <w:tcPr>
            <w:tcW w:w="7512" w:type="dxa"/>
            <w:shd w:val="clear" w:color="auto" w:fill="auto"/>
            <w:vAlign w:val="center"/>
          </w:tcPr>
          <w:p w14:paraId="552952E7" w14:textId="77777777" w:rsidR="00205E5B" w:rsidRPr="00E55C98" w:rsidRDefault="00205E5B" w:rsidP="004D6A23">
            <w:pPr>
              <w:jc w:val="both"/>
              <w:rPr>
                <w:rFonts w:ascii="Arial" w:hAnsi="Arial" w:cs="Arial"/>
                <w:sz w:val="22"/>
                <w:szCs w:val="22"/>
              </w:rPr>
            </w:pPr>
            <w:r>
              <w:rPr>
                <w:rFonts w:ascii="Arial" w:hAnsi="Arial" w:cs="Arial"/>
                <w:sz w:val="22"/>
                <w:szCs w:val="22"/>
              </w:rPr>
              <w:t xml:space="preserve">El Consejo General expide a cada partido político las constancias de asignación de Diputaciones de representación proporcional, así mismo entregará a cada una de las y los candidatos a quienes no se haya entregado constancia de asignación, una donde se exprese el orden de prelación conforme aparecieron en la lista de registro de Diputaciones por dicho principio. </w:t>
            </w:r>
          </w:p>
        </w:tc>
        <w:tc>
          <w:tcPr>
            <w:tcW w:w="3969" w:type="dxa"/>
            <w:shd w:val="clear" w:color="auto" w:fill="auto"/>
            <w:vAlign w:val="center"/>
          </w:tcPr>
          <w:p w14:paraId="2D5E3937" w14:textId="77777777" w:rsidR="00205E5B" w:rsidRPr="00E55C98" w:rsidRDefault="00205E5B" w:rsidP="004D6A23">
            <w:pPr>
              <w:jc w:val="both"/>
              <w:rPr>
                <w:rFonts w:ascii="Arial" w:hAnsi="Arial" w:cs="Arial"/>
                <w:sz w:val="22"/>
                <w:szCs w:val="22"/>
              </w:rPr>
            </w:pPr>
            <w:r>
              <w:rPr>
                <w:rFonts w:ascii="Arial" w:hAnsi="Arial" w:cs="Arial"/>
                <w:sz w:val="22"/>
                <w:szCs w:val="22"/>
              </w:rPr>
              <w:t xml:space="preserve">Art. 261 del CEEC. </w:t>
            </w:r>
          </w:p>
        </w:tc>
      </w:tr>
      <w:tr w:rsidR="00205E5B" w:rsidRPr="00C246BA" w14:paraId="22018296" w14:textId="77777777" w:rsidTr="00A15112">
        <w:tc>
          <w:tcPr>
            <w:tcW w:w="709" w:type="dxa"/>
            <w:shd w:val="clear" w:color="auto" w:fill="FDE9D9" w:themeFill="accent6" w:themeFillTint="33"/>
            <w:vAlign w:val="center"/>
          </w:tcPr>
          <w:p w14:paraId="49C540A9" w14:textId="77777777" w:rsidR="00205E5B" w:rsidRPr="00205E5B" w:rsidRDefault="00337395" w:rsidP="00205E5B">
            <w:pPr>
              <w:jc w:val="center"/>
              <w:rPr>
                <w:rFonts w:ascii="Arial" w:hAnsi="Arial" w:cs="Arial"/>
                <w:b/>
                <w:sz w:val="22"/>
                <w:szCs w:val="22"/>
              </w:rPr>
            </w:pPr>
            <w:r>
              <w:rPr>
                <w:rFonts w:ascii="Arial" w:hAnsi="Arial" w:cs="Arial"/>
                <w:b/>
                <w:sz w:val="22"/>
                <w:szCs w:val="22"/>
              </w:rPr>
              <w:t>104</w:t>
            </w:r>
          </w:p>
        </w:tc>
        <w:tc>
          <w:tcPr>
            <w:tcW w:w="1844" w:type="dxa"/>
            <w:shd w:val="clear" w:color="auto" w:fill="92D050"/>
            <w:vAlign w:val="center"/>
          </w:tcPr>
          <w:p w14:paraId="2F4E5D46" w14:textId="77777777" w:rsidR="00205E5B" w:rsidRPr="00D047BD" w:rsidRDefault="00205E5B" w:rsidP="00FC23AC">
            <w:pPr>
              <w:jc w:val="center"/>
              <w:rPr>
                <w:rFonts w:ascii="Arial" w:hAnsi="Arial" w:cs="Arial"/>
                <w:sz w:val="22"/>
                <w:szCs w:val="22"/>
              </w:rPr>
            </w:pPr>
            <w:r>
              <w:rPr>
                <w:rFonts w:ascii="Arial" w:hAnsi="Arial" w:cs="Arial"/>
                <w:sz w:val="22"/>
                <w:szCs w:val="22"/>
              </w:rPr>
              <w:t>28</w:t>
            </w:r>
          </w:p>
        </w:tc>
        <w:tc>
          <w:tcPr>
            <w:tcW w:w="7512" w:type="dxa"/>
            <w:shd w:val="clear" w:color="auto" w:fill="auto"/>
            <w:vAlign w:val="center"/>
          </w:tcPr>
          <w:p w14:paraId="6C5D2403" w14:textId="77777777" w:rsidR="00205E5B" w:rsidRPr="00462D36" w:rsidRDefault="00205E5B" w:rsidP="003824C5">
            <w:pPr>
              <w:jc w:val="both"/>
              <w:rPr>
                <w:rFonts w:ascii="Arial" w:hAnsi="Arial" w:cs="Arial"/>
                <w:sz w:val="22"/>
                <w:szCs w:val="22"/>
              </w:rPr>
            </w:pPr>
            <w:r w:rsidRPr="00462D36">
              <w:rPr>
                <w:rFonts w:ascii="Arial" w:hAnsi="Arial" w:cs="Arial"/>
                <w:sz w:val="22"/>
                <w:szCs w:val="22"/>
              </w:rPr>
              <w:t xml:space="preserve">Fecha en la </w:t>
            </w:r>
            <w:r>
              <w:rPr>
                <w:rFonts w:ascii="Arial" w:hAnsi="Arial" w:cs="Arial"/>
                <w:sz w:val="22"/>
                <w:szCs w:val="22"/>
              </w:rPr>
              <w:t>que el Consejo General emite</w:t>
            </w:r>
            <w:r w:rsidRPr="00462D36">
              <w:rPr>
                <w:rFonts w:ascii="Arial" w:hAnsi="Arial" w:cs="Arial"/>
                <w:sz w:val="22"/>
                <w:szCs w:val="22"/>
              </w:rPr>
              <w:t xml:space="preserve"> la </w:t>
            </w:r>
            <w:r>
              <w:rPr>
                <w:rFonts w:ascii="Arial" w:hAnsi="Arial" w:cs="Arial"/>
                <w:sz w:val="22"/>
                <w:szCs w:val="22"/>
              </w:rPr>
              <w:t>R</w:t>
            </w:r>
            <w:r w:rsidRPr="00462D36">
              <w:rPr>
                <w:rFonts w:ascii="Arial" w:hAnsi="Arial" w:cs="Arial"/>
                <w:sz w:val="22"/>
                <w:szCs w:val="22"/>
              </w:rPr>
              <w:t>esolución correspondiente sobre los partidos políticos que al no obtener el</w:t>
            </w:r>
            <w:r>
              <w:rPr>
                <w:rFonts w:ascii="Arial" w:hAnsi="Arial" w:cs="Arial"/>
                <w:sz w:val="22"/>
                <w:szCs w:val="22"/>
              </w:rPr>
              <w:t xml:space="preserve"> 3% de la votación para Diputacione</w:t>
            </w:r>
            <w:r w:rsidRPr="00462D36">
              <w:rPr>
                <w:rFonts w:ascii="Arial" w:hAnsi="Arial" w:cs="Arial"/>
                <w:sz w:val="22"/>
                <w:szCs w:val="22"/>
              </w:rPr>
              <w:t xml:space="preserve">s por el principio de mayoría relativa, se </w:t>
            </w:r>
            <w:r>
              <w:rPr>
                <w:rFonts w:ascii="Arial" w:hAnsi="Arial" w:cs="Arial"/>
                <w:sz w:val="22"/>
                <w:szCs w:val="22"/>
              </w:rPr>
              <w:t>l</w:t>
            </w:r>
            <w:r w:rsidRPr="00462D36">
              <w:rPr>
                <w:rFonts w:ascii="Arial" w:hAnsi="Arial" w:cs="Arial"/>
                <w:sz w:val="22"/>
                <w:szCs w:val="22"/>
              </w:rPr>
              <w:t xml:space="preserve">es cancela su inscripción ante dicho órgano. </w:t>
            </w:r>
          </w:p>
        </w:tc>
        <w:tc>
          <w:tcPr>
            <w:tcW w:w="3969" w:type="dxa"/>
            <w:shd w:val="clear" w:color="auto" w:fill="auto"/>
            <w:vAlign w:val="center"/>
          </w:tcPr>
          <w:p w14:paraId="4C3B8246" w14:textId="77777777" w:rsidR="00205E5B" w:rsidRPr="00462D36" w:rsidRDefault="00205E5B" w:rsidP="004D6A23">
            <w:pPr>
              <w:jc w:val="both"/>
              <w:rPr>
                <w:rFonts w:ascii="Arial" w:hAnsi="Arial" w:cs="Arial"/>
                <w:sz w:val="22"/>
                <w:szCs w:val="22"/>
              </w:rPr>
            </w:pPr>
            <w:r w:rsidRPr="00462D36">
              <w:rPr>
                <w:rFonts w:ascii="Arial" w:hAnsi="Arial" w:cs="Arial"/>
                <w:sz w:val="22"/>
                <w:szCs w:val="22"/>
              </w:rPr>
              <w:t>Art. 89</w:t>
            </w:r>
            <w:r>
              <w:rPr>
                <w:rFonts w:ascii="Arial" w:hAnsi="Arial" w:cs="Arial"/>
                <w:sz w:val="22"/>
                <w:szCs w:val="22"/>
              </w:rPr>
              <w:t xml:space="preserve"> del CEEC.</w:t>
            </w:r>
            <w:r w:rsidRPr="00462D36">
              <w:rPr>
                <w:rFonts w:ascii="Arial" w:hAnsi="Arial" w:cs="Arial"/>
                <w:sz w:val="22"/>
                <w:szCs w:val="22"/>
              </w:rPr>
              <w:t xml:space="preserve"> </w:t>
            </w:r>
          </w:p>
        </w:tc>
      </w:tr>
      <w:tr w:rsidR="00205E5B" w:rsidRPr="00C246BA" w14:paraId="5318E438" w14:textId="77777777" w:rsidTr="00A15112">
        <w:tc>
          <w:tcPr>
            <w:tcW w:w="709" w:type="dxa"/>
            <w:shd w:val="clear" w:color="auto" w:fill="FDE9D9" w:themeFill="accent6" w:themeFillTint="33"/>
            <w:vAlign w:val="center"/>
          </w:tcPr>
          <w:p w14:paraId="2EFB6F16" w14:textId="77777777" w:rsidR="00205E5B" w:rsidRPr="00205E5B" w:rsidRDefault="00337395" w:rsidP="00205E5B">
            <w:pPr>
              <w:jc w:val="center"/>
              <w:rPr>
                <w:rFonts w:ascii="Arial" w:hAnsi="Arial" w:cs="Arial"/>
                <w:b/>
                <w:sz w:val="22"/>
                <w:szCs w:val="22"/>
              </w:rPr>
            </w:pPr>
            <w:r>
              <w:rPr>
                <w:rFonts w:ascii="Arial" w:hAnsi="Arial" w:cs="Arial"/>
                <w:b/>
                <w:sz w:val="22"/>
                <w:szCs w:val="22"/>
              </w:rPr>
              <w:t>105</w:t>
            </w:r>
          </w:p>
        </w:tc>
        <w:tc>
          <w:tcPr>
            <w:tcW w:w="1844" w:type="dxa"/>
            <w:shd w:val="clear" w:color="auto" w:fill="92D050"/>
            <w:vAlign w:val="center"/>
          </w:tcPr>
          <w:p w14:paraId="7EE17A7A" w14:textId="77777777" w:rsidR="00205E5B" w:rsidRPr="00D047BD" w:rsidRDefault="00205E5B" w:rsidP="00FC23AC">
            <w:pPr>
              <w:jc w:val="center"/>
              <w:rPr>
                <w:rFonts w:ascii="Arial" w:hAnsi="Arial" w:cs="Arial"/>
                <w:sz w:val="22"/>
                <w:szCs w:val="22"/>
              </w:rPr>
            </w:pPr>
            <w:r>
              <w:rPr>
                <w:rFonts w:ascii="Arial" w:hAnsi="Arial" w:cs="Arial"/>
                <w:sz w:val="22"/>
                <w:szCs w:val="22"/>
              </w:rPr>
              <w:t>29 al 30</w:t>
            </w:r>
          </w:p>
        </w:tc>
        <w:tc>
          <w:tcPr>
            <w:tcW w:w="7512" w:type="dxa"/>
            <w:shd w:val="clear" w:color="auto" w:fill="auto"/>
            <w:vAlign w:val="center"/>
          </w:tcPr>
          <w:p w14:paraId="2B249235" w14:textId="77777777" w:rsidR="00205E5B" w:rsidRPr="00E55C98" w:rsidRDefault="00205E5B" w:rsidP="003824C5">
            <w:pPr>
              <w:jc w:val="both"/>
              <w:rPr>
                <w:rFonts w:ascii="Arial" w:hAnsi="Arial" w:cs="Arial"/>
                <w:sz w:val="22"/>
                <w:szCs w:val="22"/>
              </w:rPr>
            </w:pPr>
            <w:r>
              <w:rPr>
                <w:rFonts w:ascii="Arial" w:hAnsi="Arial" w:cs="Arial"/>
                <w:sz w:val="22"/>
                <w:szCs w:val="22"/>
              </w:rPr>
              <w:t xml:space="preserve">El Consejo General deberá remitir al Congreso, copia certificada de las Constancias de Mayoría y Asignación. </w:t>
            </w:r>
          </w:p>
        </w:tc>
        <w:tc>
          <w:tcPr>
            <w:tcW w:w="3969" w:type="dxa"/>
            <w:shd w:val="clear" w:color="auto" w:fill="auto"/>
            <w:vAlign w:val="center"/>
          </w:tcPr>
          <w:p w14:paraId="3509C6B5" w14:textId="77777777" w:rsidR="00205E5B" w:rsidRPr="00E55C98" w:rsidRDefault="00205E5B" w:rsidP="004D6A23">
            <w:pPr>
              <w:jc w:val="both"/>
              <w:rPr>
                <w:rFonts w:ascii="Arial" w:hAnsi="Arial" w:cs="Arial"/>
                <w:sz w:val="22"/>
                <w:szCs w:val="22"/>
              </w:rPr>
            </w:pPr>
            <w:r>
              <w:rPr>
                <w:rFonts w:ascii="Arial" w:hAnsi="Arial" w:cs="Arial"/>
                <w:sz w:val="22"/>
                <w:szCs w:val="22"/>
              </w:rPr>
              <w:t>Art. 262 del CEEC.</w:t>
            </w:r>
          </w:p>
        </w:tc>
      </w:tr>
      <w:tr w:rsidR="00205E5B" w:rsidRPr="00C246BA" w14:paraId="5CD439EF" w14:textId="77777777" w:rsidTr="00A15112">
        <w:tc>
          <w:tcPr>
            <w:tcW w:w="709" w:type="dxa"/>
            <w:shd w:val="clear" w:color="auto" w:fill="FDE9D9" w:themeFill="accent6" w:themeFillTint="33"/>
            <w:vAlign w:val="center"/>
          </w:tcPr>
          <w:p w14:paraId="7CF829B5" w14:textId="77777777" w:rsidR="00205E5B" w:rsidRPr="00205E5B" w:rsidRDefault="00337395" w:rsidP="00205E5B">
            <w:pPr>
              <w:jc w:val="center"/>
              <w:rPr>
                <w:rFonts w:ascii="Arial" w:hAnsi="Arial" w:cs="Arial"/>
                <w:b/>
                <w:sz w:val="22"/>
                <w:szCs w:val="22"/>
              </w:rPr>
            </w:pPr>
            <w:r>
              <w:rPr>
                <w:rFonts w:ascii="Arial" w:hAnsi="Arial" w:cs="Arial"/>
                <w:b/>
                <w:sz w:val="22"/>
                <w:szCs w:val="22"/>
              </w:rPr>
              <w:t>106</w:t>
            </w:r>
          </w:p>
        </w:tc>
        <w:tc>
          <w:tcPr>
            <w:tcW w:w="1844" w:type="dxa"/>
            <w:shd w:val="clear" w:color="auto" w:fill="92D050"/>
            <w:vAlign w:val="center"/>
          </w:tcPr>
          <w:p w14:paraId="5764FE23" w14:textId="77777777" w:rsidR="00205E5B" w:rsidRPr="00D047BD" w:rsidRDefault="00DA35C0" w:rsidP="00FC23AC">
            <w:pPr>
              <w:jc w:val="center"/>
              <w:rPr>
                <w:rFonts w:ascii="Arial" w:hAnsi="Arial" w:cs="Arial"/>
                <w:sz w:val="22"/>
                <w:szCs w:val="22"/>
              </w:rPr>
            </w:pPr>
            <w:r w:rsidRPr="00DA35C0">
              <w:rPr>
                <w:rFonts w:ascii="Arial" w:hAnsi="Arial" w:cs="Arial"/>
                <w:sz w:val="22"/>
                <w:szCs w:val="22"/>
              </w:rPr>
              <w:t xml:space="preserve">A más tardar el </w:t>
            </w:r>
            <w:r w:rsidR="00205E5B">
              <w:rPr>
                <w:rFonts w:ascii="Arial" w:hAnsi="Arial" w:cs="Arial"/>
                <w:sz w:val="22"/>
                <w:szCs w:val="22"/>
              </w:rPr>
              <w:t>30</w:t>
            </w:r>
          </w:p>
        </w:tc>
        <w:tc>
          <w:tcPr>
            <w:tcW w:w="7512" w:type="dxa"/>
            <w:shd w:val="clear" w:color="auto" w:fill="auto"/>
            <w:vAlign w:val="center"/>
          </w:tcPr>
          <w:p w14:paraId="58766871" w14:textId="77777777" w:rsidR="00205E5B" w:rsidRPr="00462D36" w:rsidRDefault="00DA35C0" w:rsidP="00DA35C0">
            <w:pPr>
              <w:jc w:val="both"/>
              <w:rPr>
                <w:rFonts w:ascii="Arial" w:hAnsi="Arial" w:cs="Arial"/>
                <w:sz w:val="22"/>
                <w:szCs w:val="22"/>
              </w:rPr>
            </w:pPr>
            <w:r>
              <w:rPr>
                <w:rFonts w:ascii="Arial" w:hAnsi="Arial" w:cs="Arial"/>
                <w:sz w:val="22"/>
                <w:szCs w:val="22"/>
              </w:rPr>
              <w:t>E</w:t>
            </w:r>
            <w:r w:rsidR="00205E5B">
              <w:rPr>
                <w:rFonts w:ascii="Arial" w:hAnsi="Arial" w:cs="Arial"/>
                <w:sz w:val="22"/>
                <w:szCs w:val="22"/>
              </w:rPr>
              <w:t xml:space="preserve">l Consejo General </w:t>
            </w:r>
            <w:r>
              <w:rPr>
                <w:rFonts w:ascii="Arial" w:hAnsi="Arial" w:cs="Arial"/>
                <w:sz w:val="22"/>
                <w:szCs w:val="22"/>
              </w:rPr>
              <w:t xml:space="preserve">deberá </w:t>
            </w:r>
            <w:r w:rsidR="00205E5B" w:rsidRPr="00462D36">
              <w:rPr>
                <w:rFonts w:ascii="Arial" w:hAnsi="Arial" w:cs="Arial"/>
                <w:sz w:val="22"/>
                <w:szCs w:val="22"/>
              </w:rPr>
              <w:t>sesion</w:t>
            </w:r>
            <w:r>
              <w:rPr>
                <w:rFonts w:ascii="Arial" w:hAnsi="Arial" w:cs="Arial"/>
                <w:sz w:val="22"/>
                <w:szCs w:val="22"/>
              </w:rPr>
              <w:t>ar</w:t>
            </w:r>
            <w:r w:rsidR="00205E5B" w:rsidRPr="00462D36">
              <w:rPr>
                <w:rFonts w:ascii="Arial" w:hAnsi="Arial" w:cs="Arial"/>
                <w:sz w:val="22"/>
                <w:szCs w:val="22"/>
              </w:rPr>
              <w:t xml:space="preserve"> para proce</w:t>
            </w:r>
            <w:r w:rsidR="00205E5B">
              <w:rPr>
                <w:rFonts w:ascii="Arial" w:hAnsi="Arial" w:cs="Arial"/>
                <w:sz w:val="22"/>
                <w:szCs w:val="22"/>
              </w:rPr>
              <w:t>der a la asignación de Regidurías</w:t>
            </w:r>
            <w:r w:rsidR="00205E5B" w:rsidRPr="00462D36">
              <w:rPr>
                <w:rFonts w:ascii="Arial" w:hAnsi="Arial" w:cs="Arial"/>
                <w:sz w:val="22"/>
                <w:szCs w:val="22"/>
              </w:rPr>
              <w:t xml:space="preserve"> de Representación Proporcional y expida a c</w:t>
            </w:r>
            <w:r w:rsidR="00205E5B">
              <w:rPr>
                <w:rFonts w:ascii="Arial" w:hAnsi="Arial" w:cs="Arial"/>
                <w:sz w:val="22"/>
                <w:szCs w:val="22"/>
              </w:rPr>
              <w:t>ada partido político o candidaturas</w:t>
            </w:r>
            <w:r w:rsidR="00205E5B" w:rsidRPr="00462D36">
              <w:rPr>
                <w:rFonts w:ascii="Arial" w:hAnsi="Arial" w:cs="Arial"/>
                <w:sz w:val="22"/>
                <w:szCs w:val="22"/>
              </w:rPr>
              <w:t xml:space="preserve"> independientes las constancias de asignación respectiva.</w:t>
            </w:r>
          </w:p>
        </w:tc>
        <w:tc>
          <w:tcPr>
            <w:tcW w:w="3969" w:type="dxa"/>
            <w:shd w:val="clear" w:color="auto" w:fill="auto"/>
            <w:vAlign w:val="center"/>
          </w:tcPr>
          <w:p w14:paraId="5191AE30" w14:textId="77777777" w:rsidR="00205E5B" w:rsidRDefault="00205E5B" w:rsidP="00254311">
            <w:pPr>
              <w:jc w:val="both"/>
              <w:rPr>
                <w:rFonts w:ascii="Arial" w:hAnsi="Arial" w:cs="Arial"/>
                <w:sz w:val="22"/>
                <w:szCs w:val="22"/>
              </w:rPr>
            </w:pPr>
            <w:r>
              <w:rPr>
                <w:rFonts w:ascii="Arial" w:hAnsi="Arial" w:cs="Arial"/>
                <w:sz w:val="22"/>
                <w:szCs w:val="22"/>
              </w:rPr>
              <w:t xml:space="preserve">Art. 264 y 267 del CEEC </w:t>
            </w:r>
            <w:r w:rsidRPr="00254311">
              <w:rPr>
                <w:rFonts w:ascii="Arial" w:hAnsi="Arial" w:cs="Arial"/>
                <w:sz w:val="22"/>
                <w:szCs w:val="22"/>
              </w:rPr>
              <w:t>y el PIyCC, actividad 1</w:t>
            </w:r>
            <w:r>
              <w:rPr>
                <w:rFonts w:ascii="Arial" w:hAnsi="Arial" w:cs="Arial"/>
                <w:sz w:val="22"/>
                <w:szCs w:val="22"/>
              </w:rPr>
              <w:t>5</w:t>
            </w:r>
            <w:r w:rsidRPr="00254311">
              <w:rPr>
                <w:rFonts w:ascii="Arial" w:hAnsi="Arial" w:cs="Arial"/>
                <w:sz w:val="22"/>
                <w:szCs w:val="22"/>
              </w:rPr>
              <w:t>.1</w:t>
            </w:r>
            <w:r>
              <w:rPr>
                <w:rFonts w:ascii="Arial" w:hAnsi="Arial" w:cs="Arial"/>
                <w:sz w:val="22"/>
                <w:szCs w:val="22"/>
              </w:rPr>
              <w:t>6</w:t>
            </w:r>
            <w:r w:rsidRPr="00254311">
              <w:rPr>
                <w:rFonts w:ascii="Arial" w:hAnsi="Arial" w:cs="Arial"/>
                <w:sz w:val="22"/>
                <w:szCs w:val="22"/>
              </w:rPr>
              <w:t>.</w:t>
            </w:r>
          </w:p>
        </w:tc>
      </w:tr>
      <w:tr w:rsidR="00205E5B" w:rsidRPr="00C246BA" w14:paraId="4CB1AF56" w14:textId="77777777" w:rsidTr="00205E5B">
        <w:tc>
          <w:tcPr>
            <w:tcW w:w="14034" w:type="dxa"/>
            <w:gridSpan w:val="4"/>
            <w:shd w:val="clear" w:color="auto" w:fill="CCC0D9" w:themeFill="accent4" w:themeFillTint="66"/>
            <w:vAlign w:val="center"/>
          </w:tcPr>
          <w:p w14:paraId="54BF5F23" w14:textId="77777777" w:rsidR="00205E5B" w:rsidRPr="00205E5B" w:rsidRDefault="00205E5B" w:rsidP="00205E5B">
            <w:pPr>
              <w:jc w:val="center"/>
              <w:rPr>
                <w:rFonts w:ascii="Arial" w:hAnsi="Arial" w:cs="Arial"/>
                <w:b/>
                <w:sz w:val="28"/>
                <w:szCs w:val="28"/>
              </w:rPr>
            </w:pPr>
            <w:r w:rsidRPr="00205E5B">
              <w:rPr>
                <w:rFonts w:ascii="Arial" w:hAnsi="Arial" w:cs="Arial"/>
                <w:b/>
                <w:sz w:val="28"/>
                <w:szCs w:val="28"/>
              </w:rPr>
              <w:t>JULIO 2021</w:t>
            </w:r>
          </w:p>
        </w:tc>
      </w:tr>
      <w:tr w:rsidR="00205E5B" w:rsidRPr="00C246BA" w14:paraId="3DFE3EC4" w14:textId="77777777" w:rsidTr="00A15112">
        <w:tc>
          <w:tcPr>
            <w:tcW w:w="709" w:type="dxa"/>
            <w:shd w:val="clear" w:color="auto" w:fill="FDE9D9" w:themeFill="accent6" w:themeFillTint="33"/>
            <w:vAlign w:val="center"/>
          </w:tcPr>
          <w:p w14:paraId="57A0461D" w14:textId="77777777" w:rsidR="00205E5B" w:rsidRPr="00205E5B" w:rsidRDefault="00A15112" w:rsidP="00205E5B">
            <w:pPr>
              <w:jc w:val="center"/>
              <w:rPr>
                <w:rFonts w:ascii="Arial" w:hAnsi="Arial" w:cs="Arial"/>
                <w:b/>
                <w:sz w:val="22"/>
                <w:szCs w:val="22"/>
              </w:rPr>
            </w:pPr>
            <w:r>
              <w:rPr>
                <w:rFonts w:ascii="Arial" w:hAnsi="Arial" w:cs="Arial"/>
                <w:b/>
                <w:sz w:val="22"/>
                <w:szCs w:val="22"/>
              </w:rPr>
              <w:t>107</w:t>
            </w:r>
          </w:p>
        </w:tc>
        <w:tc>
          <w:tcPr>
            <w:tcW w:w="1844" w:type="dxa"/>
            <w:shd w:val="clear" w:color="auto" w:fill="92D050"/>
            <w:vAlign w:val="center"/>
          </w:tcPr>
          <w:p w14:paraId="3AAEB880" w14:textId="77777777" w:rsidR="00205E5B" w:rsidRPr="00D047BD" w:rsidRDefault="00205E5B" w:rsidP="004D6A23">
            <w:pPr>
              <w:jc w:val="center"/>
              <w:rPr>
                <w:rFonts w:ascii="Arial" w:hAnsi="Arial" w:cs="Arial"/>
                <w:sz w:val="22"/>
                <w:szCs w:val="22"/>
              </w:rPr>
            </w:pPr>
            <w:r>
              <w:rPr>
                <w:rFonts w:ascii="Arial" w:hAnsi="Arial" w:cs="Arial"/>
                <w:sz w:val="22"/>
                <w:szCs w:val="22"/>
              </w:rPr>
              <w:t>01 al 02</w:t>
            </w:r>
          </w:p>
        </w:tc>
        <w:tc>
          <w:tcPr>
            <w:tcW w:w="7512" w:type="dxa"/>
            <w:shd w:val="clear" w:color="auto" w:fill="auto"/>
            <w:vAlign w:val="center"/>
          </w:tcPr>
          <w:p w14:paraId="5BE8EAE7" w14:textId="77777777" w:rsidR="00205E5B" w:rsidRDefault="00205E5B" w:rsidP="004D6A23">
            <w:pPr>
              <w:jc w:val="both"/>
              <w:rPr>
                <w:rFonts w:ascii="Arial" w:hAnsi="Arial" w:cs="Arial"/>
                <w:sz w:val="22"/>
                <w:szCs w:val="22"/>
              </w:rPr>
            </w:pPr>
            <w:r>
              <w:rPr>
                <w:rFonts w:ascii="Arial" w:hAnsi="Arial" w:cs="Arial"/>
                <w:sz w:val="22"/>
                <w:szCs w:val="22"/>
              </w:rPr>
              <w:t>El Consejo General enviará a cada  Consejo Municipal copia certificada de las constancias de asignación de Regidurías de representación proporcional.</w:t>
            </w:r>
          </w:p>
        </w:tc>
        <w:tc>
          <w:tcPr>
            <w:tcW w:w="3969" w:type="dxa"/>
            <w:shd w:val="clear" w:color="auto" w:fill="auto"/>
            <w:vAlign w:val="center"/>
          </w:tcPr>
          <w:p w14:paraId="1188890C" w14:textId="77777777" w:rsidR="00205E5B" w:rsidRDefault="00205E5B" w:rsidP="004D6A23">
            <w:pPr>
              <w:jc w:val="both"/>
              <w:rPr>
                <w:rFonts w:ascii="Arial" w:hAnsi="Arial" w:cs="Arial"/>
                <w:sz w:val="22"/>
                <w:szCs w:val="22"/>
              </w:rPr>
            </w:pPr>
            <w:r>
              <w:rPr>
                <w:rFonts w:ascii="Arial" w:hAnsi="Arial" w:cs="Arial"/>
                <w:sz w:val="22"/>
                <w:szCs w:val="22"/>
              </w:rPr>
              <w:t xml:space="preserve">Art. 268 del CEEC. </w:t>
            </w:r>
          </w:p>
        </w:tc>
      </w:tr>
      <w:tr w:rsidR="00205E5B" w:rsidRPr="00C246BA" w14:paraId="3367ABDA" w14:textId="77777777" w:rsidTr="00A15112">
        <w:tc>
          <w:tcPr>
            <w:tcW w:w="709" w:type="dxa"/>
            <w:shd w:val="clear" w:color="auto" w:fill="FDE9D9" w:themeFill="accent6" w:themeFillTint="33"/>
            <w:vAlign w:val="center"/>
          </w:tcPr>
          <w:p w14:paraId="5DBAC1E3" w14:textId="77777777" w:rsidR="00205E5B" w:rsidRPr="00205E5B" w:rsidRDefault="00A15112" w:rsidP="00205E5B">
            <w:pPr>
              <w:jc w:val="center"/>
              <w:rPr>
                <w:rFonts w:ascii="Arial" w:hAnsi="Arial" w:cs="Arial"/>
                <w:b/>
                <w:sz w:val="22"/>
                <w:szCs w:val="22"/>
              </w:rPr>
            </w:pPr>
            <w:r>
              <w:rPr>
                <w:rFonts w:ascii="Arial" w:hAnsi="Arial" w:cs="Arial"/>
                <w:b/>
                <w:sz w:val="22"/>
                <w:szCs w:val="22"/>
              </w:rPr>
              <w:t>108</w:t>
            </w:r>
          </w:p>
        </w:tc>
        <w:tc>
          <w:tcPr>
            <w:tcW w:w="1844" w:type="dxa"/>
            <w:shd w:val="clear" w:color="auto" w:fill="92D050"/>
            <w:vAlign w:val="center"/>
          </w:tcPr>
          <w:p w14:paraId="60AD15C0" w14:textId="77777777" w:rsidR="00205E5B" w:rsidRDefault="00205E5B" w:rsidP="004D6A23">
            <w:pPr>
              <w:jc w:val="center"/>
              <w:rPr>
                <w:rFonts w:ascii="Arial" w:hAnsi="Arial" w:cs="Arial"/>
                <w:sz w:val="22"/>
                <w:szCs w:val="22"/>
              </w:rPr>
            </w:pPr>
            <w:r>
              <w:rPr>
                <w:rFonts w:ascii="Arial" w:hAnsi="Arial" w:cs="Arial"/>
                <w:sz w:val="22"/>
                <w:szCs w:val="22"/>
              </w:rPr>
              <w:t>02 al 04 según corresponda</w:t>
            </w:r>
          </w:p>
        </w:tc>
        <w:tc>
          <w:tcPr>
            <w:tcW w:w="7512" w:type="dxa"/>
            <w:shd w:val="clear" w:color="auto" w:fill="auto"/>
            <w:vAlign w:val="center"/>
          </w:tcPr>
          <w:p w14:paraId="6B28635A" w14:textId="77777777" w:rsidR="00205E5B" w:rsidRDefault="00205E5B" w:rsidP="004D6A23">
            <w:pPr>
              <w:jc w:val="both"/>
              <w:rPr>
                <w:rFonts w:ascii="Arial" w:hAnsi="Arial" w:cs="Arial"/>
                <w:sz w:val="22"/>
                <w:szCs w:val="22"/>
              </w:rPr>
            </w:pPr>
            <w:r>
              <w:rPr>
                <w:rFonts w:ascii="Arial" w:hAnsi="Arial" w:cs="Arial"/>
                <w:sz w:val="22"/>
                <w:szCs w:val="22"/>
              </w:rPr>
              <w:t xml:space="preserve">Los Consejos Municipales Electorales remiten a los Ayuntamientos, </w:t>
            </w:r>
            <w:r w:rsidRPr="00187154">
              <w:rPr>
                <w:rFonts w:ascii="Arial" w:hAnsi="Arial" w:cs="Arial"/>
                <w:sz w:val="22"/>
                <w:szCs w:val="22"/>
              </w:rPr>
              <w:t>las constancias de asignación de Regidurías de representación proporcional</w:t>
            </w:r>
            <w:r>
              <w:rPr>
                <w:rFonts w:ascii="Arial" w:hAnsi="Arial" w:cs="Arial"/>
                <w:sz w:val="22"/>
                <w:szCs w:val="22"/>
              </w:rPr>
              <w:t>,</w:t>
            </w:r>
            <w:r w:rsidRPr="00187154">
              <w:rPr>
                <w:rFonts w:ascii="Arial" w:hAnsi="Arial" w:cs="Arial"/>
                <w:sz w:val="22"/>
                <w:szCs w:val="22"/>
              </w:rPr>
              <w:t xml:space="preserve"> </w:t>
            </w:r>
            <w:r>
              <w:rPr>
                <w:rFonts w:ascii="Arial" w:hAnsi="Arial" w:cs="Arial"/>
                <w:sz w:val="22"/>
                <w:szCs w:val="22"/>
              </w:rPr>
              <w:t>junto con las constancias de mayoría que correspondan y acuerdos respectivos, para efectos de la transmisión del mando de los gobiernos municipales.</w:t>
            </w:r>
          </w:p>
        </w:tc>
        <w:tc>
          <w:tcPr>
            <w:tcW w:w="3969" w:type="dxa"/>
            <w:shd w:val="clear" w:color="auto" w:fill="auto"/>
            <w:vAlign w:val="center"/>
          </w:tcPr>
          <w:p w14:paraId="07787686" w14:textId="77777777" w:rsidR="00205E5B" w:rsidRDefault="00205E5B" w:rsidP="004D6A23">
            <w:pPr>
              <w:jc w:val="both"/>
              <w:rPr>
                <w:rFonts w:ascii="Arial" w:hAnsi="Arial" w:cs="Arial"/>
                <w:sz w:val="22"/>
                <w:szCs w:val="22"/>
              </w:rPr>
            </w:pPr>
            <w:r w:rsidRPr="00187154">
              <w:rPr>
                <w:rFonts w:ascii="Arial" w:hAnsi="Arial" w:cs="Arial"/>
                <w:sz w:val="22"/>
                <w:szCs w:val="22"/>
              </w:rPr>
              <w:t>Art. 268 del CEEC.</w:t>
            </w:r>
          </w:p>
        </w:tc>
      </w:tr>
      <w:tr w:rsidR="00205E5B" w:rsidRPr="00C246BA" w14:paraId="34A0F9F9" w14:textId="77777777" w:rsidTr="00205E5B">
        <w:tc>
          <w:tcPr>
            <w:tcW w:w="14034" w:type="dxa"/>
            <w:gridSpan w:val="4"/>
            <w:shd w:val="clear" w:color="auto" w:fill="CCC0D9" w:themeFill="accent4" w:themeFillTint="66"/>
            <w:vAlign w:val="center"/>
          </w:tcPr>
          <w:p w14:paraId="2B389460" w14:textId="77777777" w:rsidR="00205E5B" w:rsidRPr="00205E5B" w:rsidRDefault="00205E5B" w:rsidP="00205E5B">
            <w:pPr>
              <w:jc w:val="center"/>
              <w:rPr>
                <w:rFonts w:ascii="Arial" w:hAnsi="Arial" w:cs="Arial"/>
                <w:b/>
                <w:sz w:val="32"/>
                <w:szCs w:val="32"/>
              </w:rPr>
            </w:pPr>
            <w:r w:rsidRPr="00205E5B">
              <w:rPr>
                <w:rFonts w:ascii="Arial" w:hAnsi="Arial" w:cs="Arial"/>
                <w:b/>
                <w:sz w:val="28"/>
                <w:szCs w:val="28"/>
              </w:rPr>
              <w:t>AGOSTO 2021</w:t>
            </w:r>
          </w:p>
        </w:tc>
      </w:tr>
      <w:tr w:rsidR="00205E5B" w:rsidRPr="00E84481" w14:paraId="525E7CD8" w14:textId="77777777" w:rsidTr="00A15112">
        <w:tc>
          <w:tcPr>
            <w:tcW w:w="709" w:type="dxa"/>
            <w:shd w:val="clear" w:color="auto" w:fill="FDE9D9" w:themeFill="accent6" w:themeFillTint="33"/>
            <w:vAlign w:val="center"/>
          </w:tcPr>
          <w:p w14:paraId="1EA289CB" w14:textId="77777777" w:rsidR="00205E5B" w:rsidRPr="00205E5B" w:rsidRDefault="00A15112" w:rsidP="00205E5B">
            <w:pPr>
              <w:jc w:val="center"/>
              <w:rPr>
                <w:rFonts w:ascii="Arial" w:hAnsi="Arial" w:cs="Arial"/>
                <w:b/>
                <w:sz w:val="22"/>
                <w:szCs w:val="22"/>
              </w:rPr>
            </w:pPr>
            <w:r>
              <w:rPr>
                <w:rFonts w:ascii="Arial" w:hAnsi="Arial" w:cs="Arial"/>
                <w:b/>
                <w:sz w:val="22"/>
                <w:szCs w:val="22"/>
              </w:rPr>
              <w:lastRenderedPageBreak/>
              <w:t>109</w:t>
            </w:r>
          </w:p>
        </w:tc>
        <w:tc>
          <w:tcPr>
            <w:tcW w:w="1844" w:type="dxa"/>
            <w:shd w:val="clear" w:color="auto" w:fill="92D050"/>
            <w:vAlign w:val="center"/>
          </w:tcPr>
          <w:p w14:paraId="5C8CFD65" w14:textId="77777777" w:rsidR="00205E5B" w:rsidRPr="00E84481" w:rsidRDefault="00DA35C0" w:rsidP="00385C96">
            <w:pPr>
              <w:jc w:val="center"/>
              <w:rPr>
                <w:rFonts w:ascii="Arial" w:hAnsi="Arial" w:cs="Arial"/>
                <w:sz w:val="22"/>
                <w:szCs w:val="22"/>
              </w:rPr>
            </w:pPr>
            <w:r w:rsidRPr="00DA35C0">
              <w:rPr>
                <w:rFonts w:ascii="Arial" w:hAnsi="Arial" w:cs="Arial"/>
                <w:sz w:val="22"/>
                <w:szCs w:val="22"/>
              </w:rPr>
              <w:t xml:space="preserve">A más tardar el </w:t>
            </w:r>
            <w:r w:rsidR="00205E5B">
              <w:rPr>
                <w:rFonts w:ascii="Arial" w:hAnsi="Arial" w:cs="Arial"/>
                <w:sz w:val="22"/>
                <w:szCs w:val="22"/>
              </w:rPr>
              <w:t>31</w:t>
            </w:r>
          </w:p>
        </w:tc>
        <w:tc>
          <w:tcPr>
            <w:tcW w:w="7512" w:type="dxa"/>
            <w:shd w:val="clear" w:color="auto" w:fill="auto"/>
            <w:vAlign w:val="center"/>
          </w:tcPr>
          <w:p w14:paraId="27E204ED" w14:textId="77777777" w:rsidR="00205E5B" w:rsidRPr="00462D36" w:rsidRDefault="00DA35C0" w:rsidP="00DA35C0">
            <w:pPr>
              <w:jc w:val="both"/>
              <w:rPr>
                <w:rFonts w:ascii="Arial" w:hAnsi="Arial" w:cs="Arial"/>
                <w:sz w:val="22"/>
                <w:szCs w:val="22"/>
              </w:rPr>
            </w:pPr>
            <w:r>
              <w:rPr>
                <w:rFonts w:ascii="Arial" w:hAnsi="Arial" w:cs="Arial"/>
                <w:sz w:val="22"/>
                <w:szCs w:val="22"/>
              </w:rPr>
              <w:t>L</w:t>
            </w:r>
            <w:r w:rsidR="00205E5B" w:rsidRPr="00462D36">
              <w:rPr>
                <w:rFonts w:ascii="Arial" w:hAnsi="Arial" w:cs="Arial"/>
                <w:sz w:val="22"/>
                <w:szCs w:val="22"/>
              </w:rPr>
              <w:t xml:space="preserve">os partidos políticos nacionales </w:t>
            </w:r>
            <w:r>
              <w:rPr>
                <w:rFonts w:ascii="Arial" w:hAnsi="Arial" w:cs="Arial"/>
                <w:sz w:val="22"/>
                <w:szCs w:val="22"/>
              </w:rPr>
              <w:t xml:space="preserve">deberán </w:t>
            </w:r>
            <w:r w:rsidR="00205E5B">
              <w:rPr>
                <w:rFonts w:ascii="Arial" w:hAnsi="Arial" w:cs="Arial"/>
                <w:sz w:val="22"/>
                <w:szCs w:val="22"/>
              </w:rPr>
              <w:t>exhib</w:t>
            </w:r>
            <w:r>
              <w:rPr>
                <w:rFonts w:ascii="Arial" w:hAnsi="Arial" w:cs="Arial"/>
                <w:sz w:val="22"/>
                <w:szCs w:val="22"/>
              </w:rPr>
              <w:t>ir</w:t>
            </w:r>
            <w:r w:rsidR="00205E5B">
              <w:rPr>
                <w:rFonts w:ascii="Arial" w:hAnsi="Arial" w:cs="Arial"/>
                <w:sz w:val="22"/>
                <w:szCs w:val="22"/>
              </w:rPr>
              <w:t xml:space="preserve"> ante el Consejo General</w:t>
            </w:r>
            <w:r>
              <w:rPr>
                <w:rFonts w:ascii="Arial" w:hAnsi="Arial" w:cs="Arial"/>
                <w:sz w:val="22"/>
                <w:szCs w:val="22"/>
              </w:rPr>
              <w:t xml:space="preserve"> la C</w:t>
            </w:r>
            <w:r w:rsidR="00205E5B" w:rsidRPr="00462D36">
              <w:rPr>
                <w:rFonts w:ascii="Arial" w:hAnsi="Arial" w:cs="Arial"/>
                <w:sz w:val="22"/>
                <w:szCs w:val="22"/>
              </w:rPr>
              <w:t xml:space="preserve">onstancia actualizada de la vigencia de su registro, sin la cual no gozarán de financiamiento público. </w:t>
            </w:r>
            <w:r>
              <w:rPr>
                <w:rFonts w:ascii="Arial" w:hAnsi="Arial" w:cs="Arial"/>
                <w:sz w:val="22"/>
                <w:szCs w:val="22"/>
              </w:rPr>
              <w:t xml:space="preserve"> </w:t>
            </w:r>
          </w:p>
        </w:tc>
        <w:tc>
          <w:tcPr>
            <w:tcW w:w="3969" w:type="dxa"/>
            <w:shd w:val="clear" w:color="auto" w:fill="auto"/>
            <w:vAlign w:val="center"/>
          </w:tcPr>
          <w:p w14:paraId="24E3CDE4" w14:textId="77777777" w:rsidR="00205E5B" w:rsidRPr="00E84481" w:rsidRDefault="00205E5B" w:rsidP="00313276">
            <w:pPr>
              <w:jc w:val="both"/>
              <w:rPr>
                <w:rFonts w:ascii="Arial" w:hAnsi="Arial" w:cs="Arial"/>
                <w:sz w:val="22"/>
                <w:szCs w:val="22"/>
              </w:rPr>
            </w:pPr>
            <w:r>
              <w:rPr>
                <w:rFonts w:ascii="Arial" w:hAnsi="Arial" w:cs="Arial"/>
                <w:sz w:val="22"/>
                <w:szCs w:val="22"/>
              </w:rPr>
              <w:t xml:space="preserve">Art. 64, fracción III, del CEE. </w:t>
            </w:r>
          </w:p>
        </w:tc>
      </w:tr>
      <w:tr w:rsidR="00205E5B" w:rsidRPr="00C246BA" w14:paraId="215AEA57" w14:textId="77777777" w:rsidTr="00205E5B">
        <w:tc>
          <w:tcPr>
            <w:tcW w:w="14034" w:type="dxa"/>
            <w:gridSpan w:val="4"/>
            <w:shd w:val="clear" w:color="auto" w:fill="CCC0D9" w:themeFill="accent4" w:themeFillTint="66"/>
            <w:vAlign w:val="center"/>
          </w:tcPr>
          <w:p w14:paraId="0DE83C38" w14:textId="77777777" w:rsidR="00205E5B" w:rsidRPr="00205E5B" w:rsidRDefault="00205E5B" w:rsidP="00205E5B">
            <w:pPr>
              <w:jc w:val="center"/>
              <w:rPr>
                <w:rFonts w:ascii="Arial" w:hAnsi="Arial" w:cs="Arial"/>
                <w:b/>
                <w:sz w:val="28"/>
                <w:szCs w:val="28"/>
              </w:rPr>
            </w:pPr>
            <w:r w:rsidRPr="00205E5B">
              <w:rPr>
                <w:rFonts w:ascii="Arial" w:hAnsi="Arial" w:cs="Arial"/>
                <w:b/>
                <w:sz w:val="28"/>
                <w:szCs w:val="28"/>
              </w:rPr>
              <w:t>SEPTIEMBRE 2021</w:t>
            </w:r>
          </w:p>
        </w:tc>
      </w:tr>
      <w:tr w:rsidR="00205E5B" w:rsidRPr="00C246BA" w14:paraId="434BD347" w14:textId="77777777" w:rsidTr="00A15112">
        <w:tc>
          <w:tcPr>
            <w:tcW w:w="709" w:type="dxa"/>
            <w:shd w:val="clear" w:color="auto" w:fill="FDE9D9" w:themeFill="accent6" w:themeFillTint="33"/>
            <w:vAlign w:val="center"/>
          </w:tcPr>
          <w:p w14:paraId="37DCD5B6" w14:textId="77777777" w:rsidR="00205E5B" w:rsidRPr="00205E5B" w:rsidRDefault="00A15112" w:rsidP="00205E5B">
            <w:pPr>
              <w:jc w:val="center"/>
              <w:rPr>
                <w:rFonts w:ascii="Arial" w:hAnsi="Arial" w:cs="Arial"/>
                <w:b/>
                <w:sz w:val="22"/>
                <w:szCs w:val="22"/>
              </w:rPr>
            </w:pPr>
            <w:r>
              <w:rPr>
                <w:rFonts w:ascii="Arial" w:hAnsi="Arial" w:cs="Arial"/>
                <w:b/>
                <w:sz w:val="22"/>
                <w:szCs w:val="22"/>
              </w:rPr>
              <w:t>110</w:t>
            </w:r>
          </w:p>
        </w:tc>
        <w:tc>
          <w:tcPr>
            <w:tcW w:w="1844" w:type="dxa"/>
            <w:shd w:val="clear" w:color="auto" w:fill="92D050"/>
            <w:vAlign w:val="center"/>
          </w:tcPr>
          <w:p w14:paraId="2DFF733F" w14:textId="77777777" w:rsidR="00205E5B" w:rsidRPr="00E84481" w:rsidRDefault="00205E5B" w:rsidP="00385C96">
            <w:pPr>
              <w:jc w:val="center"/>
              <w:rPr>
                <w:rFonts w:ascii="Arial" w:hAnsi="Arial" w:cs="Arial"/>
                <w:sz w:val="22"/>
                <w:szCs w:val="22"/>
              </w:rPr>
            </w:pPr>
            <w:r>
              <w:rPr>
                <w:rFonts w:ascii="Arial" w:hAnsi="Arial" w:cs="Arial"/>
                <w:sz w:val="22"/>
                <w:szCs w:val="22"/>
              </w:rPr>
              <w:t>01 al 30</w:t>
            </w:r>
          </w:p>
        </w:tc>
        <w:tc>
          <w:tcPr>
            <w:tcW w:w="7512" w:type="dxa"/>
            <w:shd w:val="clear" w:color="auto" w:fill="auto"/>
            <w:vAlign w:val="center"/>
          </w:tcPr>
          <w:p w14:paraId="3BF50058" w14:textId="77777777" w:rsidR="00205E5B" w:rsidRPr="00462D36" w:rsidRDefault="00205E5B" w:rsidP="001E1BD2">
            <w:pPr>
              <w:jc w:val="both"/>
              <w:rPr>
                <w:rFonts w:ascii="Arial" w:hAnsi="Arial" w:cs="Arial"/>
                <w:sz w:val="22"/>
                <w:szCs w:val="22"/>
              </w:rPr>
            </w:pPr>
            <w:r>
              <w:rPr>
                <w:rFonts w:ascii="Arial" w:hAnsi="Arial" w:cs="Arial"/>
                <w:sz w:val="22"/>
                <w:szCs w:val="22"/>
              </w:rPr>
              <w:t>El Consejo General aprueba</w:t>
            </w:r>
            <w:r w:rsidRPr="00462D36">
              <w:rPr>
                <w:rFonts w:ascii="Arial" w:hAnsi="Arial" w:cs="Arial"/>
                <w:sz w:val="22"/>
                <w:szCs w:val="22"/>
              </w:rPr>
              <w:t xml:space="preserve"> el financiamiento público de los partidos políticos.  </w:t>
            </w:r>
          </w:p>
        </w:tc>
        <w:tc>
          <w:tcPr>
            <w:tcW w:w="3969" w:type="dxa"/>
            <w:shd w:val="clear" w:color="auto" w:fill="auto"/>
            <w:vAlign w:val="center"/>
          </w:tcPr>
          <w:p w14:paraId="411AFC3F" w14:textId="77777777" w:rsidR="00205E5B" w:rsidRPr="00E84481" w:rsidRDefault="00205E5B" w:rsidP="000334F4">
            <w:pPr>
              <w:jc w:val="both"/>
              <w:rPr>
                <w:rFonts w:ascii="Arial" w:hAnsi="Arial" w:cs="Arial"/>
                <w:sz w:val="22"/>
                <w:szCs w:val="22"/>
              </w:rPr>
            </w:pPr>
            <w:r>
              <w:rPr>
                <w:rFonts w:ascii="Arial" w:hAnsi="Arial" w:cs="Arial"/>
                <w:sz w:val="22"/>
                <w:szCs w:val="22"/>
              </w:rPr>
              <w:t xml:space="preserve">Art. 64, fracción IV, párrafo segundo del CEEC. </w:t>
            </w:r>
          </w:p>
        </w:tc>
      </w:tr>
      <w:tr w:rsidR="00205E5B" w:rsidRPr="00C246BA" w14:paraId="30066FF2" w14:textId="77777777" w:rsidTr="00205E5B">
        <w:tc>
          <w:tcPr>
            <w:tcW w:w="14034" w:type="dxa"/>
            <w:gridSpan w:val="4"/>
            <w:shd w:val="clear" w:color="auto" w:fill="CCC0D9" w:themeFill="accent4" w:themeFillTint="66"/>
            <w:vAlign w:val="center"/>
          </w:tcPr>
          <w:p w14:paraId="4EF53531" w14:textId="77777777" w:rsidR="00205E5B" w:rsidRPr="00205E5B" w:rsidRDefault="00205E5B" w:rsidP="00205E5B">
            <w:pPr>
              <w:jc w:val="center"/>
              <w:rPr>
                <w:rFonts w:ascii="Arial" w:hAnsi="Arial" w:cs="Arial"/>
                <w:b/>
                <w:sz w:val="28"/>
                <w:szCs w:val="28"/>
              </w:rPr>
            </w:pPr>
            <w:r w:rsidRPr="00205E5B">
              <w:rPr>
                <w:rFonts w:ascii="Arial" w:hAnsi="Arial" w:cs="Arial"/>
                <w:b/>
                <w:sz w:val="28"/>
                <w:szCs w:val="28"/>
              </w:rPr>
              <w:t>OCTUBRE 2021</w:t>
            </w:r>
          </w:p>
        </w:tc>
      </w:tr>
      <w:tr w:rsidR="00205E5B" w:rsidRPr="00E84481" w14:paraId="740D3A83" w14:textId="77777777" w:rsidTr="00A15112">
        <w:tc>
          <w:tcPr>
            <w:tcW w:w="709" w:type="dxa"/>
            <w:shd w:val="clear" w:color="auto" w:fill="FDE9D9" w:themeFill="accent6" w:themeFillTint="33"/>
            <w:vAlign w:val="center"/>
          </w:tcPr>
          <w:p w14:paraId="020153E9" w14:textId="77777777" w:rsidR="00205E5B" w:rsidRPr="00205E5B" w:rsidRDefault="00A15112" w:rsidP="00205E5B">
            <w:pPr>
              <w:jc w:val="center"/>
              <w:rPr>
                <w:rFonts w:ascii="Arial" w:hAnsi="Arial" w:cs="Arial"/>
                <w:b/>
                <w:sz w:val="22"/>
                <w:szCs w:val="22"/>
              </w:rPr>
            </w:pPr>
            <w:r>
              <w:rPr>
                <w:rFonts w:ascii="Arial" w:hAnsi="Arial" w:cs="Arial"/>
                <w:b/>
                <w:sz w:val="22"/>
                <w:szCs w:val="22"/>
              </w:rPr>
              <w:t>11</w:t>
            </w:r>
            <w:r w:rsidR="00DA35C0">
              <w:rPr>
                <w:rFonts w:ascii="Arial" w:hAnsi="Arial" w:cs="Arial"/>
                <w:b/>
                <w:sz w:val="22"/>
                <w:szCs w:val="22"/>
              </w:rPr>
              <w:t>1</w:t>
            </w:r>
          </w:p>
        </w:tc>
        <w:tc>
          <w:tcPr>
            <w:tcW w:w="1844" w:type="dxa"/>
            <w:shd w:val="clear" w:color="auto" w:fill="92D050"/>
            <w:vAlign w:val="center"/>
          </w:tcPr>
          <w:p w14:paraId="07FCBF94" w14:textId="77777777" w:rsidR="00205E5B" w:rsidRPr="00E84481" w:rsidRDefault="00205E5B" w:rsidP="00385C96">
            <w:pPr>
              <w:jc w:val="center"/>
              <w:rPr>
                <w:rFonts w:ascii="Arial" w:hAnsi="Arial" w:cs="Arial"/>
                <w:sz w:val="22"/>
                <w:szCs w:val="22"/>
              </w:rPr>
            </w:pPr>
            <w:r>
              <w:rPr>
                <w:rFonts w:ascii="Arial" w:hAnsi="Arial" w:cs="Arial"/>
                <w:sz w:val="22"/>
                <w:szCs w:val="22"/>
              </w:rPr>
              <w:t>01</w:t>
            </w:r>
          </w:p>
        </w:tc>
        <w:tc>
          <w:tcPr>
            <w:tcW w:w="7512" w:type="dxa"/>
            <w:shd w:val="clear" w:color="auto" w:fill="auto"/>
            <w:vAlign w:val="center"/>
          </w:tcPr>
          <w:p w14:paraId="064E5183" w14:textId="77777777" w:rsidR="00205E5B" w:rsidRPr="00E84481" w:rsidRDefault="00205E5B" w:rsidP="00637921">
            <w:pPr>
              <w:jc w:val="both"/>
              <w:rPr>
                <w:rFonts w:ascii="Arial" w:hAnsi="Arial" w:cs="Arial"/>
                <w:sz w:val="22"/>
                <w:szCs w:val="22"/>
              </w:rPr>
            </w:pPr>
            <w:r>
              <w:rPr>
                <w:rFonts w:ascii="Arial" w:hAnsi="Arial" w:cs="Arial"/>
                <w:sz w:val="22"/>
                <w:szCs w:val="22"/>
              </w:rPr>
              <w:t xml:space="preserve">Toma de protesta de los cargos de Diputaciones electas ante el H. Congreso del Estado de Colima, para el periodo constitucional 2021-2024. </w:t>
            </w:r>
          </w:p>
        </w:tc>
        <w:tc>
          <w:tcPr>
            <w:tcW w:w="3969" w:type="dxa"/>
            <w:shd w:val="clear" w:color="auto" w:fill="auto"/>
            <w:vAlign w:val="center"/>
          </w:tcPr>
          <w:p w14:paraId="0599B04D" w14:textId="77777777" w:rsidR="00205E5B" w:rsidRPr="00E84481" w:rsidRDefault="00205E5B" w:rsidP="00637921">
            <w:pPr>
              <w:jc w:val="both"/>
              <w:rPr>
                <w:rFonts w:ascii="Arial" w:hAnsi="Arial" w:cs="Arial"/>
                <w:sz w:val="22"/>
                <w:szCs w:val="22"/>
              </w:rPr>
            </w:pPr>
            <w:r>
              <w:rPr>
                <w:rFonts w:ascii="Arial" w:hAnsi="Arial" w:cs="Arial"/>
                <w:sz w:val="22"/>
                <w:szCs w:val="22"/>
              </w:rPr>
              <w:t>Art. 29 de la CPELSC.</w:t>
            </w:r>
          </w:p>
        </w:tc>
      </w:tr>
      <w:tr w:rsidR="00205E5B" w:rsidRPr="00E84481" w14:paraId="54D6C139" w14:textId="77777777" w:rsidTr="00A15112">
        <w:tc>
          <w:tcPr>
            <w:tcW w:w="709" w:type="dxa"/>
            <w:shd w:val="clear" w:color="auto" w:fill="FDE9D9" w:themeFill="accent6" w:themeFillTint="33"/>
            <w:vAlign w:val="center"/>
          </w:tcPr>
          <w:p w14:paraId="3A8AA3E6" w14:textId="77777777" w:rsidR="00205E5B" w:rsidRPr="00205E5B" w:rsidRDefault="00A15112" w:rsidP="00205E5B">
            <w:pPr>
              <w:jc w:val="center"/>
              <w:rPr>
                <w:rFonts w:ascii="Arial" w:hAnsi="Arial" w:cs="Arial"/>
                <w:b/>
                <w:sz w:val="22"/>
                <w:szCs w:val="22"/>
              </w:rPr>
            </w:pPr>
            <w:r>
              <w:rPr>
                <w:rFonts w:ascii="Arial" w:hAnsi="Arial" w:cs="Arial"/>
                <w:b/>
                <w:sz w:val="22"/>
                <w:szCs w:val="22"/>
              </w:rPr>
              <w:t>112</w:t>
            </w:r>
          </w:p>
        </w:tc>
        <w:tc>
          <w:tcPr>
            <w:tcW w:w="1844" w:type="dxa"/>
            <w:shd w:val="clear" w:color="auto" w:fill="92D050"/>
            <w:vAlign w:val="center"/>
          </w:tcPr>
          <w:p w14:paraId="73BE83E5" w14:textId="77777777" w:rsidR="00205E5B" w:rsidRPr="00E84481" w:rsidRDefault="00205E5B" w:rsidP="00385C96">
            <w:pPr>
              <w:jc w:val="center"/>
              <w:rPr>
                <w:rFonts w:ascii="Arial" w:hAnsi="Arial" w:cs="Arial"/>
                <w:sz w:val="22"/>
                <w:szCs w:val="22"/>
              </w:rPr>
            </w:pPr>
            <w:r>
              <w:rPr>
                <w:rFonts w:ascii="Arial" w:hAnsi="Arial" w:cs="Arial"/>
                <w:sz w:val="22"/>
                <w:szCs w:val="22"/>
              </w:rPr>
              <w:t>15</w:t>
            </w:r>
          </w:p>
        </w:tc>
        <w:tc>
          <w:tcPr>
            <w:tcW w:w="7512" w:type="dxa"/>
            <w:shd w:val="clear" w:color="auto" w:fill="auto"/>
            <w:vAlign w:val="center"/>
          </w:tcPr>
          <w:p w14:paraId="6ED6E41F" w14:textId="77777777" w:rsidR="00205E5B" w:rsidRPr="00E84481" w:rsidRDefault="00205E5B" w:rsidP="006B5436">
            <w:pPr>
              <w:jc w:val="both"/>
              <w:rPr>
                <w:rFonts w:ascii="Arial" w:hAnsi="Arial" w:cs="Arial"/>
                <w:sz w:val="22"/>
                <w:szCs w:val="22"/>
              </w:rPr>
            </w:pPr>
            <w:r w:rsidRPr="00462D36">
              <w:rPr>
                <w:rFonts w:ascii="Arial" w:hAnsi="Arial" w:cs="Arial"/>
                <w:sz w:val="22"/>
                <w:szCs w:val="22"/>
              </w:rPr>
              <w:t>Toma de protesta de</w:t>
            </w:r>
            <w:r>
              <w:rPr>
                <w:rFonts w:ascii="Arial" w:hAnsi="Arial" w:cs="Arial"/>
                <w:sz w:val="22"/>
                <w:szCs w:val="22"/>
              </w:rPr>
              <w:t xml:space="preserve"> las y</w:t>
            </w:r>
            <w:r w:rsidRPr="00462D36">
              <w:rPr>
                <w:rFonts w:ascii="Arial" w:hAnsi="Arial" w:cs="Arial"/>
                <w:sz w:val="22"/>
                <w:szCs w:val="22"/>
              </w:rPr>
              <w:t xml:space="preserve"> los munícipes electos que integrarán los respectivos Ayuntamientos de la entidad </w:t>
            </w:r>
            <w:r>
              <w:rPr>
                <w:rFonts w:ascii="Arial" w:hAnsi="Arial" w:cs="Arial"/>
                <w:sz w:val="22"/>
                <w:szCs w:val="22"/>
              </w:rPr>
              <w:t>para el periodo constitucional 2021-2024.</w:t>
            </w:r>
          </w:p>
        </w:tc>
        <w:tc>
          <w:tcPr>
            <w:tcW w:w="3969" w:type="dxa"/>
            <w:shd w:val="clear" w:color="auto" w:fill="auto"/>
            <w:vAlign w:val="center"/>
          </w:tcPr>
          <w:p w14:paraId="44FA63E2" w14:textId="77777777" w:rsidR="00205E5B" w:rsidRPr="00E84481" w:rsidRDefault="00205E5B" w:rsidP="006B5436">
            <w:pPr>
              <w:jc w:val="both"/>
              <w:rPr>
                <w:rFonts w:ascii="Arial" w:hAnsi="Arial" w:cs="Arial"/>
                <w:sz w:val="22"/>
                <w:szCs w:val="22"/>
              </w:rPr>
            </w:pPr>
            <w:r>
              <w:rPr>
                <w:rFonts w:ascii="Arial" w:hAnsi="Arial" w:cs="Arial"/>
                <w:sz w:val="22"/>
                <w:szCs w:val="22"/>
              </w:rPr>
              <w:t>Art. 91, párrafo segundo, de la CPELSC.</w:t>
            </w:r>
          </w:p>
        </w:tc>
      </w:tr>
      <w:tr w:rsidR="00205E5B" w:rsidRPr="00E84481" w14:paraId="4777C26B" w14:textId="77777777" w:rsidTr="00205E5B">
        <w:tc>
          <w:tcPr>
            <w:tcW w:w="14034" w:type="dxa"/>
            <w:gridSpan w:val="4"/>
            <w:shd w:val="clear" w:color="auto" w:fill="CCC0D9" w:themeFill="accent4" w:themeFillTint="66"/>
            <w:vAlign w:val="center"/>
          </w:tcPr>
          <w:p w14:paraId="4DBF85AB" w14:textId="77777777" w:rsidR="00205E5B" w:rsidRPr="00205E5B" w:rsidRDefault="00205E5B" w:rsidP="00205E5B">
            <w:pPr>
              <w:jc w:val="center"/>
              <w:rPr>
                <w:rFonts w:ascii="Arial" w:hAnsi="Arial" w:cs="Arial"/>
                <w:b/>
                <w:sz w:val="22"/>
                <w:szCs w:val="22"/>
              </w:rPr>
            </w:pPr>
            <w:r w:rsidRPr="00205E5B">
              <w:rPr>
                <w:rFonts w:ascii="Arial" w:hAnsi="Arial" w:cs="Arial"/>
                <w:b/>
                <w:sz w:val="28"/>
                <w:szCs w:val="22"/>
              </w:rPr>
              <w:t>NOVIEMBRE 2021</w:t>
            </w:r>
          </w:p>
        </w:tc>
      </w:tr>
      <w:tr w:rsidR="00205E5B" w:rsidRPr="00E84481" w14:paraId="2BF9B76A" w14:textId="77777777" w:rsidTr="00A15112">
        <w:tc>
          <w:tcPr>
            <w:tcW w:w="709" w:type="dxa"/>
            <w:shd w:val="clear" w:color="auto" w:fill="FDE9D9" w:themeFill="accent6" w:themeFillTint="33"/>
            <w:vAlign w:val="center"/>
          </w:tcPr>
          <w:p w14:paraId="586A5FC8" w14:textId="77777777" w:rsidR="00205E5B" w:rsidRPr="00205E5B" w:rsidRDefault="00A15112" w:rsidP="00205E5B">
            <w:pPr>
              <w:jc w:val="center"/>
              <w:rPr>
                <w:rFonts w:ascii="Arial" w:hAnsi="Arial" w:cs="Arial"/>
                <w:b/>
                <w:sz w:val="22"/>
                <w:szCs w:val="22"/>
              </w:rPr>
            </w:pPr>
            <w:r>
              <w:rPr>
                <w:rFonts w:ascii="Arial" w:hAnsi="Arial" w:cs="Arial"/>
                <w:b/>
                <w:sz w:val="22"/>
                <w:szCs w:val="22"/>
              </w:rPr>
              <w:t>113</w:t>
            </w:r>
          </w:p>
        </w:tc>
        <w:tc>
          <w:tcPr>
            <w:tcW w:w="1844" w:type="dxa"/>
            <w:shd w:val="clear" w:color="auto" w:fill="92D050"/>
            <w:vAlign w:val="center"/>
          </w:tcPr>
          <w:p w14:paraId="03E95E7E" w14:textId="77777777" w:rsidR="00205E5B" w:rsidRDefault="00205E5B" w:rsidP="00385C96">
            <w:pPr>
              <w:jc w:val="center"/>
              <w:rPr>
                <w:rFonts w:ascii="Arial" w:hAnsi="Arial" w:cs="Arial"/>
                <w:sz w:val="22"/>
                <w:szCs w:val="22"/>
              </w:rPr>
            </w:pPr>
            <w:r>
              <w:rPr>
                <w:rFonts w:ascii="Arial" w:hAnsi="Arial" w:cs="Arial"/>
                <w:sz w:val="22"/>
                <w:szCs w:val="22"/>
              </w:rPr>
              <w:t>01</w:t>
            </w:r>
          </w:p>
        </w:tc>
        <w:tc>
          <w:tcPr>
            <w:tcW w:w="7512" w:type="dxa"/>
            <w:shd w:val="clear" w:color="auto" w:fill="auto"/>
            <w:vAlign w:val="center"/>
          </w:tcPr>
          <w:p w14:paraId="2ADAAB4B" w14:textId="77777777" w:rsidR="00205E5B" w:rsidRPr="00462D36" w:rsidRDefault="00205E5B" w:rsidP="00637921">
            <w:pPr>
              <w:jc w:val="both"/>
              <w:rPr>
                <w:rFonts w:ascii="Arial" w:hAnsi="Arial" w:cs="Arial"/>
                <w:sz w:val="22"/>
                <w:szCs w:val="22"/>
              </w:rPr>
            </w:pPr>
            <w:r>
              <w:rPr>
                <w:rFonts w:ascii="Arial" w:hAnsi="Arial" w:cs="Arial"/>
                <w:sz w:val="22"/>
                <w:szCs w:val="22"/>
              </w:rPr>
              <w:t>Toma de protesta al cargo de la Gubernatura del Estado de Colima, para el periodo constitucional 2021-2027.</w:t>
            </w:r>
          </w:p>
        </w:tc>
        <w:tc>
          <w:tcPr>
            <w:tcW w:w="3969" w:type="dxa"/>
            <w:shd w:val="clear" w:color="auto" w:fill="auto"/>
            <w:vAlign w:val="center"/>
          </w:tcPr>
          <w:p w14:paraId="21EA1378" w14:textId="77777777" w:rsidR="00205E5B" w:rsidRDefault="00205E5B" w:rsidP="00637921">
            <w:pPr>
              <w:jc w:val="both"/>
              <w:rPr>
                <w:rFonts w:ascii="Arial" w:hAnsi="Arial" w:cs="Arial"/>
                <w:sz w:val="22"/>
                <w:szCs w:val="22"/>
              </w:rPr>
            </w:pPr>
            <w:r w:rsidRPr="00637921">
              <w:rPr>
                <w:rFonts w:ascii="Arial" w:hAnsi="Arial" w:cs="Arial"/>
                <w:sz w:val="22"/>
                <w:szCs w:val="22"/>
              </w:rPr>
              <w:t xml:space="preserve">Art. </w:t>
            </w:r>
            <w:r>
              <w:rPr>
                <w:rFonts w:ascii="Arial" w:hAnsi="Arial" w:cs="Arial"/>
                <w:sz w:val="22"/>
                <w:szCs w:val="22"/>
              </w:rPr>
              <w:t>52</w:t>
            </w:r>
            <w:r w:rsidRPr="00637921">
              <w:rPr>
                <w:rFonts w:ascii="Arial" w:hAnsi="Arial" w:cs="Arial"/>
                <w:sz w:val="22"/>
                <w:szCs w:val="22"/>
              </w:rPr>
              <w:t xml:space="preserve"> de la CPELSC</w:t>
            </w:r>
            <w:r>
              <w:rPr>
                <w:rFonts w:ascii="Arial" w:hAnsi="Arial" w:cs="Arial"/>
                <w:sz w:val="22"/>
                <w:szCs w:val="22"/>
              </w:rPr>
              <w:t>.</w:t>
            </w:r>
          </w:p>
        </w:tc>
      </w:tr>
    </w:tbl>
    <w:p w14:paraId="25FE28AA" w14:textId="77777777" w:rsidR="00637921" w:rsidRDefault="00637921" w:rsidP="00333E6E">
      <w:pPr>
        <w:shd w:val="clear" w:color="auto" w:fill="FFFFFF"/>
        <w:jc w:val="both"/>
        <w:rPr>
          <w:rFonts w:ascii="Arial" w:hAnsi="Arial" w:cs="Arial"/>
          <w:sz w:val="22"/>
          <w:szCs w:val="22"/>
        </w:rPr>
      </w:pPr>
    </w:p>
    <w:p w14:paraId="226ABC5B" w14:textId="77777777" w:rsidR="00637921" w:rsidRPr="00637921" w:rsidRDefault="00637921" w:rsidP="00637921">
      <w:pPr>
        <w:rPr>
          <w:rFonts w:ascii="Arial" w:hAnsi="Arial" w:cs="Arial"/>
          <w:sz w:val="22"/>
          <w:szCs w:val="22"/>
        </w:rPr>
      </w:pPr>
    </w:p>
    <w:p w14:paraId="73C8A42E" w14:textId="77777777" w:rsidR="00637921" w:rsidRDefault="00637921" w:rsidP="00637921">
      <w:pPr>
        <w:rPr>
          <w:rFonts w:ascii="Arial" w:hAnsi="Arial" w:cs="Arial"/>
          <w:sz w:val="22"/>
          <w:szCs w:val="22"/>
        </w:rPr>
      </w:pPr>
    </w:p>
    <w:p w14:paraId="734F7098" w14:textId="77777777" w:rsidR="00D83EF5" w:rsidRPr="00637921" w:rsidRDefault="00637921" w:rsidP="00637921">
      <w:pPr>
        <w:tabs>
          <w:tab w:val="left" w:pos="3790"/>
        </w:tabs>
        <w:rPr>
          <w:rFonts w:ascii="Arial" w:hAnsi="Arial" w:cs="Arial"/>
          <w:sz w:val="22"/>
          <w:szCs w:val="22"/>
        </w:rPr>
      </w:pPr>
      <w:r>
        <w:rPr>
          <w:rFonts w:ascii="Arial" w:hAnsi="Arial" w:cs="Arial"/>
          <w:sz w:val="22"/>
          <w:szCs w:val="22"/>
        </w:rPr>
        <w:tab/>
      </w:r>
    </w:p>
    <w:sectPr w:rsidR="00D83EF5" w:rsidRPr="00637921" w:rsidSect="000C1D4E">
      <w:type w:val="continuous"/>
      <w:pgSz w:w="15840" w:h="12240" w:orient="landscape"/>
      <w:pgMar w:top="1467" w:right="1418" w:bottom="1701" w:left="1802" w:header="564"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A80E65" w14:textId="77777777" w:rsidR="007B6F3E" w:rsidRDefault="007B6F3E" w:rsidP="00886899">
      <w:r>
        <w:separator/>
      </w:r>
    </w:p>
  </w:endnote>
  <w:endnote w:type="continuationSeparator" w:id="0">
    <w:p w14:paraId="182141ED" w14:textId="77777777" w:rsidR="007B6F3E" w:rsidRDefault="007B6F3E" w:rsidP="008868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sz w:val="16"/>
        <w:szCs w:val="16"/>
      </w:rPr>
      <w:id w:val="-1744481787"/>
      <w:docPartObj>
        <w:docPartGallery w:val="Page Numbers (Bottom of Page)"/>
        <w:docPartUnique/>
      </w:docPartObj>
    </w:sdtPr>
    <w:sdtEndPr/>
    <w:sdtContent>
      <w:sdt>
        <w:sdtPr>
          <w:rPr>
            <w:rFonts w:ascii="Arial" w:hAnsi="Arial" w:cs="Arial"/>
            <w:sz w:val="16"/>
            <w:szCs w:val="16"/>
          </w:rPr>
          <w:id w:val="860082579"/>
          <w:docPartObj>
            <w:docPartGallery w:val="Page Numbers (Top of Page)"/>
            <w:docPartUnique/>
          </w:docPartObj>
        </w:sdtPr>
        <w:sdtEndPr/>
        <w:sdtContent>
          <w:p w14:paraId="2A69409A" w14:textId="77777777" w:rsidR="00291380" w:rsidRPr="00EF2E39" w:rsidRDefault="00291380">
            <w:pPr>
              <w:pStyle w:val="Piedepgina"/>
              <w:jc w:val="right"/>
              <w:rPr>
                <w:rFonts w:ascii="Arial" w:hAnsi="Arial" w:cs="Arial"/>
                <w:sz w:val="16"/>
                <w:szCs w:val="16"/>
              </w:rPr>
            </w:pPr>
            <w:r w:rsidRPr="00EF2E39">
              <w:rPr>
                <w:rFonts w:ascii="Arial" w:hAnsi="Arial" w:cs="Arial"/>
                <w:sz w:val="16"/>
                <w:szCs w:val="16"/>
              </w:rPr>
              <w:t xml:space="preserve">Página </w:t>
            </w:r>
            <w:r w:rsidRPr="00EF2E39">
              <w:rPr>
                <w:rFonts w:ascii="Arial" w:hAnsi="Arial" w:cs="Arial"/>
                <w:bCs/>
                <w:sz w:val="16"/>
                <w:szCs w:val="16"/>
              </w:rPr>
              <w:fldChar w:fldCharType="begin"/>
            </w:r>
            <w:r w:rsidRPr="00EF2E39">
              <w:rPr>
                <w:rFonts w:ascii="Arial" w:hAnsi="Arial" w:cs="Arial"/>
                <w:bCs/>
                <w:sz w:val="16"/>
                <w:szCs w:val="16"/>
              </w:rPr>
              <w:instrText>PAGE</w:instrText>
            </w:r>
            <w:r w:rsidRPr="00EF2E39">
              <w:rPr>
                <w:rFonts w:ascii="Arial" w:hAnsi="Arial" w:cs="Arial"/>
                <w:bCs/>
                <w:sz w:val="16"/>
                <w:szCs w:val="16"/>
              </w:rPr>
              <w:fldChar w:fldCharType="separate"/>
            </w:r>
            <w:r w:rsidR="0022160F">
              <w:rPr>
                <w:rFonts w:ascii="Arial" w:hAnsi="Arial" w:cs="Arial"/>
                <w:bCs/>
                <w:noProof/>
                <w:sz w:val="16"/>
                <w:szCs w:val="16"/>
              </w:rPr>
              <w:t>15</w:t>
            </w:r>
            <w:r w:rsidRPr="00EF2E39">
              <w:rPr>
                <w:rFonts w:ascii="Arial" w:hAnsi="Arial" w:cs="Arial"/>
                <w:bCs/>
                <w:sz w:val="16"/>
                <w:szCs w:val="16"/>
              </w:rPr>
              <w:fldChar w:fldCharType="end"/>
            </w:r>
            <w:r w:rsidRPr="00EF2E39">
              <w:rPr>
                <w:rFonts w:ascii="Arial" w:hAnsi="Arial" w:cs="Arial"/>
                <w:sz w:val="16"/>
                <w:szCs w:val="16"/>
              </w:rPr>
              <w:t xml:space="preserve"> de </w:t>
            </w:r>
            <w:r w:rsidRPr="00EF2E39">
              <w:rPr>
                <w:rFonts w:ascii="Arial" w:hAnsi="Arial" w:cs="Arial"/>
                <w:bCs/>
                <w:sz w:val="16"/>
                <w:szCs w:val="16"/>
              </w:rPr>
              <w:fldChar w:fldCharType="begin"/>
            </w:r>
            <w:r w:rsidRPr="00EF2E39">
              <w:rPr>
                <w:rFonts w:ascii="Arial" w:hAnsi="Arial" w:cs="Arial"/>
                <w:bCs/>
                <w:sz w:val="16"/>
                <w:szCs w:val="16"/>
              </w:rPr>
              <w:instrText>NUMPAGES</w:instrText>
            </w:r>
            <w:r w:rsidRPr="00EF2E39">
              <w:rPr>
                <w:rFonts w:ascii="Arial" w:hAnsi="Arial" w:cs="Arial"/>
                <w:bCs/>
                <w:sz w:val="16"/>
                <w:szCs w:val="16"/>
              </w:rPr>
              <w:fldChar w:fldCharType="separate"/>
            </w:r>
            <w:r w:rsidR="0022160F">
              <w:rPr>
                <w:rFonts w:ascii="Arial" w:hAnsi="Arial" w:cs="Arial"/>
                <w:bCs/>
                <w:noProof/>
                <w:sz w:val="16"/>
                <w:szCs w:val="16"/>
              </w:rPr>
              <w:t>15</w:t>
            </w:r>
            <w:r w:rsidRPr="00EF2E39">
              <w:rPr>
                <w:rFonts w:ascii="Arial" w:hAnsi="Arial" w:cs="Arial"/>
                <w:bCs/>
                <w:sz w:val="16"/>
                <w:szCs w:val="16"/>
              </w:rPr>
              <w:fldChar w:fldCharType="end"/>
            </w:r>
          </w:p>
        </w:sdtContent>
      </w:sdt>
    </w:sdtContent>
  </w:sdt>
  <w:p w14:paraId="22E011EA" w14:textId="77777777" w:rsidR="00291380" w:rsidRPr="00EF2E39" w:rsidRDefault="00291380" w:rsidP="00BA098C">
    <w:pPr>
      <w:pStyle w:val="Piedepgina"/>
      <w:jc w:val="center"/>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FD2F23" w14:textId="77777777" w:rsidR="007B6F3E" w:rsidRDefault="007B6F3E" w:rsidP="00886899">
      <w:r>
        <w:separator/>
      </w:r>
    </w:p>
  </w:footnote>
  <w:footnote w:type="continuationSeparator" w:id="0">
    <w:p w14:paraId="69428FFB" w14:textId="77777777" w:rsidR="007B6F3E" w:rsidRDefault="007B6F3E" w:rsidP="008868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30420C" w14:textId="77777777" w:rsidR="00291380" w:rsidRDefault="00291380" w:rsidP="00142316">
    <w:pPr>
      <w:jc w:val="right"/>
      <w:rPr>
        <w:rFonts w:ascii="Arial Black" w:hAnsi="Arial Black" w:cs="Arial"/>
        <w:szCs w:val="22"/>
      </w:rPr>
    </w:pPr>
  </w:p>
  <w:p w14:paraId="0962AE10" w14:textId="77777777" w:rsidR="00291380" w:rsidRPr="00E516FA" w:rsidRDefault="00291380" w:rsidP="00FF02D7">
    <w:pPr>
      <w:tabs>
        <w:tab w:val="left" w:pos="2880"/>
        <w:tab w:val="right" w:pos="9072"/>
      </w:tabs>
      <w:jc w:val="right"/>
      <w:rPr>
        <w:rFonts w:ascii="Arial Black" w:hAnsi="Arial Black" w:cs="Arial"/>
        <w:sz w:val="20"/>
        <w:szCs w:val="20"/>
      </w:rPr>
    </w:pPr>
    <w:r>
      <w:rPr>
        <w:rFonts w:ascii="Arial Black" w:hAnsi="Arial Black" w:cs="Arial"/>
        <w:szCs w:val="22"/>
      </w:rPr>
      <w:tab/>
    </w:r>
    <w:r>
      <w:rPr>
        <w:rFonts w:ascii="Arial Black" w:hAnsi="Arial Black" w:cs="Arial"/>
        <w:szCs w:val="22"/>
      </w:rPr>
      <w:tab/>
    </w:r>
    <w:r w:rsidRPr="00E516FA">
      <w:rPr>
        <w:rFonts w:ascii="Arial Black" w:hAnsi="Arial Black" w:cs="Arial"/>
        <w:sz w:val="26"/>
        <w:szCs w:val="26"/>
      </w:rPr>
      <w:t>I</w:t>
    </w:r>
    <w:r w:rsidRPr="00E516FA">
      <w:rPr>
        <w:rFonts w:ascii="Arial Black" w:hAnsi="Arial Black" w:cs="Arial"/>
        <w:sz w:val="20"/>
        <w:szCs w:val="20"/>
      </w:rPr>
      <w:t xml:space="preserve">NSTITUTO </w:t>
    </w:r>
    <w:r w:rsidRPr="00E516FA">
      <w:rPr>
        <w:rFonts w:ascii="Arial Black" w:hAnsi="Arial Black" w:cs="Arial"/>
        <w:sz w:val="26"/>
        <w:szCs w:val="26"/>
      </w:rPr>
      <w:t>E</w:t>
    </w:r>
    <w:r w:rsidRPr="00E516FA">
      <w:rPr>
        <w:rFonts w:ascii="Arial Black" w:hAnsi="Arial Black" w:cs="Arial"/>
        <w:sz w:val="20"/>
        <w:szCs w:val="20"/>
      </w:rPr>
      <w:t xml:space="preserve">LECTORAL DEL </w:t>
    </w:r>
    <w:r w:rsidRPr="00E516FA">
      <w:rPr>
        <w:rFonts w:ascii="Arial Black" w:hAnsi="Arial Black" w:cs="Arial"/>
        <w:sz w:val="26"/>
        <w:szCs w:val="26"/>
      </w:rPr>
      <w:t>E</w:t>
    </w:r>
    <w:r w:rsidRPr="00E516FA">
      <w:rPr>
        <w:rFonts w:ascii="Arial Black" w:hAnsi="Arial Black" w:cs="Arial"/>
        <w:sz w:val="20"/>
        <w:szCs w:val="20"/>
      </w:rPr>
      <w:t>STADO</w:t>
    </w:r>
  </w:p>
  <w:p w14:paraId="29BC5E47" w14:textId="77777777" w:rsidR="00291380" w:rsidRPr="00E516FA" w:rsidRDefault="00291380" w:rsidP="00FF02D7">
    <w:pPr>
      <w:jc w:val="right"/>
      <w:rPr>
        <w:rFonts w:ascii="Calibri" w:hAnsi="Calibri" w:cs="Arial"/>
        <w:b/>
        <w:sz w:val="22"/>
        <w:szCs w:val="22"/>
      </w:rPr>
    </w:pPr>
    <w:r w:rsidRPr="00E516FA">
      <w:rPr>
        <w:rFonts w:ascii="Calibri" w:hAnsi="Calibri" w:cs="Arial"/>
        <w:b/>
        <w:sz w:val="22"/>
        <w:szCs w:val="22"/>
      </w:rPr>
      <w:t xml:space="preserve"> CALENDARIO </w:t>
    </w:r>
    <w:r>
      <w:rPr>
        <w:rFonts w:ascii="Calibri" w:hAnsi="Calibri" w:cs="Arial"/>
        <w:b/>
        <w:sz w:val="22"/>
        <w:szCs w:val="22"/>
      </w:rPr>
      <w:t xml:space="preserve">PROCESO </w:t>
    </w:r>
    <w:r w:rsidRPr="00E516FA">
      <w:rPr>
        <w:rFonts w:ascii="Calibri" w:hAnsi="Calibri" w:cs="Arial"/>
        <w:b/>
        <w:sz w:val="22"/>
        <w:szCs w:val="22"/>
      </w:rPr>
      <w:t>ELECTORAL</w:t>
    </w:r>
    <w:r>
      <w:rPr>
        <w:rFonts w:ascii="Calibri" w:hAnsi="Calibri" w:cs="Arial"/>
        <w:b/>
        <w:sz w:val="22"/>
        <w:szCs w:val="22"/>
      </w:rPr>
      <w:t xml:space="preserve"> LOCAL ORDINARIO 2020-2021</w:t>
    </w:r>
  </w:p>
  <w:p w14:paraId="3A7981B1" w14:textId="77777777" w:rsidR="00291380" w:rsidRDefault="0029138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B1A57"/>
    <w:multiLevelType w:val="hybridMultilevel"/>
    <w:tmpl w:val="74068484"/>
    <w:lvl w:ilvl="0" w:tplc="14FE9C4E">
      <w:start w:val="4"/>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3FA4AB5"/>
    <w:multiLevelType w:val="hybridMultilevel"/>
    <w:tmpl w:val="8C3A3436"/>
    <w:lvl w:ilvl="0" w:tplc="8B7470D6">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8026EDA"/>
    <w:multiLevelType w:val="hybridMultilevel"/>
    <w:tmpl w:val="D62AB7AC"/>
    <w:lvl w:ilvl="0" w:tplc="ABBA8F1E">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B586E05"/>
    <w:multiLevelType w:val="hybridMultilevel"/>
    <w:tmpl w:val="235E53B6"/>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8E92B55"/>
    <w:multiLevelType w:val="hybridMultilevel"/>
    <w:tmpl w:val="1E06179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AF11FDE"/>
    <w:multiLevelType w:val="hybridMultilevel"/>
    <w:tmpl w:val="F34074B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BDC4B44"/>
    <w:multiLevelType w:val="hybridMultilevel"/>
    <w:tmpl w:val="0FF8072C"/>
    <w:lvl w:ilvl="0" w:tplc="383A721C">
      <w:start w:val="1"/>
      <w:numFmt w:val="upperRoman"/>
      <w:lvlText w:val="%1."/>
      <w:lvlJc w:val="left"/>
      <w:pPr>
        <w:tabs>
          <w:tab w:val="num" w:pos="720"/>
        </w:tabs>
        <w:ind w:left="720" w:hanging="360"/>
      </w:pPr>
      <w:rPr>
        <w:rFonts w:hint="default"/>
      </w:rPr>
    </w:lvl>
    <w:lvl w:ilvl="1" w:tplc="17CAF5F4" w:tentative="1">
      <w:start w:val="1"/>
      <w:numFmt w:val="bullet"/>
      <w:lvlText w:val="•"/>
      <w:lvlJc w:val="left"/>
      <w:pPr>
        <w:tabs>
          <w:tab w:val="num" w:pos="1440"/>
        </w:tabs>
        <w:ind w:left="1440" w:hanging="360"/>
      </w:pPr>
      <w:rPr>
        <w:rFonts w:ascii="Times New Roman" w:hAnsi="Times New Roman" w:hint="default"/>
      </w:rPr>
    </w:lvl>
    <w:lvl w:ilvl="2" w:tplc="50DED514" w:tentative="1">
      <w:start w:val="1"/>
      <w:numFmt w:val="bullet"/>
      <w:lvlText w:val="•"/>
      <w:lvlJc w:val="left"/>
      <w:pPr>
        <w:tabs>
          <w:tab w:val="num" w:pos="2160"/>
        </w:tabs>
        <w:ind w:left="2160" w:hanging="360"/>
      </w:pPr>
      <w:rPr>
        <w:rFonts w:ascii="Times New Roman" w:hAnsi="Times New Roman" w:hint="default"/>
      </w:rPr>
    </w:lvl>
    <w:lvl w:ilvl="3" w:tplc="14A41968" w:tentative="1">
      <w:start w:val="1"/>
      <w:numFmt w:val="bullet"/>
      <w:lvlText w:val="•"/>
      <w:lvlJc w:val="left"/>
      <w:pPr>
        <w:tabs>
          <w:tab w:val="num" w:pos="2880"/>
        </w:tabs>
        <w:ind w:left="2880" w:hanging="360"/>
      </w:pPr>
      <w:rPr>
        <w:rFonts w:ascii="Times New Roman" w:hAnsi="Times New Roman" w:hint="default"/>
      </w:rPr>
    </w:lvl>
    <w:lvl w:ilvl="4" w:tplc="F11ECA72" w:tentative="1">
      <w:start w:val="1"/>
      <w:numFmt w:val="bullet"/>
      <w:lvlText w:val="•"/>
      <w:lvlJc w:val="left"/>
      <w:pPr>
        <w:tabs>
          <w:tab w:val="num" w:pos="3600"/>
        </w:tabs>
        <w:ind w:left="3600" w:hanging="360"/>
      </w:pPr>
      <w:rPr>
        <w:rFonts w:ascii="Times New Roman" w:hAnsi="Times New Roman" w:hint="default"/>
      </w:rPr>
    </w:lvl>
    <w:lvl w:ilvl="5" w:tplc="EAE4E732" w:tentative="1">
      <w:start w:val="1"/>
      <w:numFmt w:val="bullet"/>
      <w:lvlText w:val="•"/>
      <w:lvlJc w:val="left"/>
      <w:pPr>
        <w:tabs>
          <w:tab w:val="num" w:pos="4320"/>
        </w:tabs>
        <w:ind w:left="4320" w:hanging="360"/>
      </w:pPr>
      <w:rPr>
        <w:rFonts w:ascii="Times New Roman" w:hAnsi="Times New Roman" w:hint="default"/>
      </w:rPr>
    </w:lvl>
    <w:lvl w:ilvl="6" w:tplc="23141FEA" w:tentative="1">
      <w:start w:val="1"/>
      <w:numFmt w:val="bullet"/>
      <w:lvlText w:val="•"/>
      <w:lvlJc w:val="left"/>
      <w:pPr>
        <w:tabs>
          <w:tab w:val="num" w:pos="5040"/>
        </w:tabs>
        <w:ind w:left="5040" w:hanging="360"/>
      </w:pPr>
      <w:rPr>
        <w:rFonts w:ascii="Times New Roman" w:hAnsi="Times New Roman" w:hint="default"/>
      </w:rPr>
    </w:lvl>
    <w:lvl w:ilvl="7" w:tplc="C09EF1B6" w:tentative="1">
      <w:start w:val="1"/>
      <w:numFmt w:val="bullet"/>
      <w:lvlText w:val="•"/>
      <w:lvlJc w:val="left"/>
      <w:pPr>
        <w:tabs>
          <w:tab w:val="num" w:pos="5760"/>
        </w:tabs>
        <w:ind w:left="5760" w:hanging="360"/>
      </w:pPr>
      <w:rPr>
        <w:rFonts w:ascii="Times New Roman" w:hAnsi="Times New Roman" w:hint="default"/>
      </w:rPr>
    </w:lvl>
    <w:lvl w:ilvl="8" w:tplc="52CCB9FC"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2E3A1096"/>
    <w:multiLevelType w:val="hybridMultilevel"/>
    <w:tmpl w:val="25C6A76A"/>
    <w:lvl w:ilvl="0" w:tplc="398E6F50">
      <w:start w:val="1"/>
      <w:numFmt w:val="lowerLetter"/>
      <w:lvlText w:val="%1)"/>
      <w:lvlJc w:val="left"/>
      <w:pPr>
        <w:ind w:left="720" w:hanging="360"/>
      </w:pPr>
      <w:rPr>
        <w:rFonts w:hint="default"/>
        <w:b/>
        <w:i/>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5693EC8"/>
    <w:multiLevelType w:val="hybridMultilevel"/>
    <w:tmpl w:val="A0601B2A"/>
    <w:lvl w:ilvl="0" w:tplc="A2A0402A">
      <w:start w:val="1"/>
      <w:numFmt w:val="bullet"/>
      <w:lvlText w:val="•"/>
      <w:lvlJc w:val="left"/>
      <w:pPr>
        <w:tabs>
          <w:tab w:val="num" w:pos="720"/>
        </w:tabs>
        <w:ind w:left="720" w:hanging="360"/>
      </w:pPr>
      <w:rPr>
        <w:rFonts w:ascii="Times New Roman" w:hAnsi="Times New Roman" w:hint="default"/>
      </w:rPr>
    </w:lvl>
    <w:lvl w:ilvl="1" w:tplc="EB12B342" w:tentative="1">
      <w:start w:val="1"/>
      <w:numFmt w:val="bullet"/>
      <w:lvlText w:val="•"/>
      <w:lvlJc w:val="left"/>
      <w:pPr>
        <w:tabs>
          <w:tab w:val="num" w:pos="1440"/>
        </w:tabs>
        <w:ind w:left="1440" w:hanging="360"/>
      </w:pPr>
      <w:rPr>
        <w:rFonts w:ascii="Times New Roman" w:hAnsi="Times New Roman" w:hint="default"/>
      </w:rPr>
    </w:lvl>
    <w:lvl w:ilvl="2" w:tplc="58ECB3D4" w:tentative="1">
      <w:start w:val="1"/>
      <w:numFmt w:val="bullet"/>
      <w:lvlText w:val="•"/>
      <w:lvlJc w:val="left"/>
      <w:pPr>
        <w:tabs>
          <w:tab w:val="num" w:pos="2160"/>
        </w:tabs>
        <w:ind w:left="2160" w:hanging="360"/>
      </w:pPr>
      <w:rPr>
        <w:rFonts w:ascii="Times New Roman" w:hAnsi="Times New Roman" w:hint="default"/>
      </w:rPr>
    </w:lvl>
    <w:lvl w:ilvl="3" w:tplc="78EA4DFE" w:tentative="1">
      <w:start w:val="1"/>
      <w:numFmt w:val="bullet"/>
      <w:lvlText w:val="•"/>
      <w:lvlJc w:val="left"/>
      <w:pPr>
        <w:tabs>
          <w:tab w:val="num" w:pos="2880"/>
        </w:tabs>
        <w:ind w:left="2880" w:hanging="360"/>
      </w:pPr>
      <w:rPr>
        <w:rFonts w:ascii="Times New Roman" w:hAnsi="Times New Roman" w:hint="default"/>
      </w:rPr>
    </w:lvl>
    <w:lvl w:ilvl="4" w:tplc="6FFCA07A" w:tentative="1">
      <w:start w:val="1"/>
      <w:numFmt w:val="bullet"/>
      <w:lvlText w:val="•"/>
      <w:lvlJc w:val="left"/>
      <w:pPr>
        <w:tabs>
          <w:tab w:val="num" w:pos="3600"/>
        </w:tabs>
        <w:ind w:left="3600" w:hanging="360"/>
      </w:pPr>
      <w:rPr>
        <w:rFonts w:ascii="Times New Roman" w:hAnsi="Times New Roman" w:hint="default"/>
      </w:rPr>
    </w:lvl>
    <w:lvl w:ilvl="5" w:tplc="04C68FFE" w:tentative="1">
      <w:start w:val="1"/>
      <w:numFmt w:val="bullet"/>
      <w:lvlText w:val="•"/>
      <w:lvlJc w:val="left"/>
      <w:pPr>
        <w:tabs>
          <w:tab w:val="num" w:pos="4320"/>
        </w:tabs>
        <w:ind w:left="4320" w:hanging="360"/>
      </w:pPr>
      <w:rPr>
        <w:rFonts w:ascii="Times New Roman" w:hAnsi="Times New Roman" w:hint="default"/>
      </w:rPr>
    </w:lvl>
    <w:lvl w:ilvl="6" w:tplc="AFD86DA6" w:tentative="1">
      <w:start w:val="1"/>
      <w:numFmt w:val="bullet"/>
      <w:lvlText w:val="•"/>
      <w:lvlJc w:val="left"/>
      <w:pPr>
        <w:tabs>
          <w:tab w:val="num" w:pos="5040"/>
        </w:tabs>
        <w:ind w:left="5040" w:hanging="360"/>
      </w:pPr>
      <w:rPr>
        <w:rFonts w:ascii="Times New Roman" w:hAnsi="Times New Roman" w:hint="default"/>
      </w:rPr>
    </w:lvl>
    <w:lvl w:ilvl="7" w:tplc="198689CC" w:tentative="1">
      <w:start w:val="1"/>
      <w:numFmt w:val="bullet"/>
      <w:lvlText w:val="•"/>
      <w:lvlJc w:val="left"/>
      <w:pPr>
        <w:tabs>
          <w:tab w:val="num" w:pos="5760"/>
        </w:tabs>
        <w:ind w:left="5760" w:hanging="360"/>
      </w:pPr>
      <w:rPr>
        <w:rFonts w:ascii="Times New Roman" w:hAnsi="Times New Roman" w:hint="default"/>
      </w:rPr>
    </w:lvl>
    <w:lvl w:ilvl="8" w:tplc="BB1A7812"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41D665FF"/>
    <w:multiLevelType w:val="hybridMultilevel"/>
    <w:tmpl w:val="7BF26344"/>
    <w:lvl w:ilvl="0" w:tplc="AA40E56C">
      <w:start w:val="1"/>
      <w:numFmt w:val="bullet"/>
      <w:lvlText w:val="•"/>
      <w:lvlJc w:val="left"/>
      <w:pPr>
        <w:tabs>
          <w:tab w:val="num" w:pos="720"/>
        </w:tabs>
        <w:ind w:left="720" w:hanging="360"/>
      </w:pPr>
      <w:rPr>
        <w:rFonts w:ascii="Times New Roman" w:hAnsi="Times New Roman" w:hint="default"/>
      </w:rPr>
    </w:lvl>
    <w:lvl w:ilvl="1" w:tplc="17CAF5F4" w:tentative="1">
      <w:start w:val="1"/>
      <w:numFmt w:val="bullet"/>
      <w:lvlText w:val="•"/>
      <w:lvlJc w:val="left"/>
      <w:pPr>
        <w:tabs>
          <w:tab w:val="num" w:pos="1440"/>
        </w:tabs>
        <w:ind w:left="1440" w:hanging="360"/>
      </w:pPr>
      <w:rPr>
        <w:rFonts w:ascii="Times New Roman" w:hAnsi="Times New Roman" w:hint="default"/>
      </w:rPr>
    </w:lvl>
    <w:lvl w:ilvl="2" w:tplc="50DED514" w:tentative="1">
      <w:start w:val="1"/>
      <w:numFmt w:val="bullet"/>
      <w:lvlText w:val="•"/>
      <w:lvlJc w:val="left"/>
      <w:pPr>
        <w:tabs>
          <w:tab w:val="num" w:pos="2160"/>
        </w:tabs>
        <w:ind w:left="2160" w:hanging="360"/>
      </w:pPr>
      <w:rPr>
        <w:rFonts w:ascii="Times New Roman" w:hAnsi="Times New Roman" w:hint="default"/>
      </w:rPr>
    </w:lvl>
    <w:lvl w:ilvl="3" w:tplc="14A41968" w:tentative="1">
      <w:start w:val="1"/>
      <w:numFmt w:val="bullet"/>
      <w:lvlText w:val="•"/>
      <w:lvlJc w:val="left"/>
      <w:pPr>
        <w:tabs>
          <w:tab w:val="num" w:pos="2880"/>
        </w:tabs>
        <w:ind w:left="2880" w:hanging="360"/>
      </w:pPr>
      <w:rPr>
        <w:rFonts w:ascii="Times New Roman" w:hAnsi="Times New Roman" w:hint="default"/>
      </w:rPr>
    </w:lvl>
    <w:lvl w:ilvl="4" w:tplc="F11ECA72" w:tentative="1">
      <w:start w:val="1"/>
      <w:numFmt w:val="bullet"/>
      <w:lvlText w:val="•"/>
      <w:lvlJc w:val="left"/>
      <w:pPr>
        <w:tabs>
          <w:tab w:val="num" w:pos="3600"/>
        </w:tabs>
        <w:ind w:left="3600" w:hanging="360"/>
      </w:pPr>
      <w:rPr>
        <w:rFonts w:ascii="Times New Roman" w:hAnsi="Times New Roman" w:hint="default"/>
      </w:rPr>
    </w:lvl>
    <w:lvl w:ilvl="5" w:tplc="EAE4E732" w:tentative="1">
      <w:start w:val="1"/>
      <w:numFmt w:val="bullet"/>
      <w:lvlText w:val="•"/>
      <w:lvlJc w:val="left"/>
      <w:pPr>
        <w:tabs>
          <w:tab w:val="num" w:pos="4320"/>
        </w:tabs>
        <w:ind w:left="4320" w:hanging="360"/>
      </w:pPr>
      <w:rPr>
        <w:rFonts w:ascii="Times New Roman" w:hAnsi="Times New Roman" w:hint="default"/>
      </w:rPr>
    </w:lvl>
    <w:lvl w:ilvl="6" w:tplc="23141FEA" w:tentative="1">
      <w:start w:val="1"/>
      <w:numFmt w:val="bullet"/>
      <w:lvlText w:val="•"/>
      <w:lvlJc w:val="left"/>
      <w:pPr>
        <w:tabs>
          <w:tab w:val="num" w:pos="5040"/>
        </w:tabs>
        <w:ind w:left="5040" w:hanging="360"/>
      </w:pPr>
      <w:rPr>
        <w:rFonts w:ascii="Times New Roman" w:hAnsi="Times New Roman" w:hint="default"/>
      </w:rPr>
    </w:lvl>
    <w:lvl w:ilvl="7" w:tplc="C09EF1B6" w:tentative="1">
      <w:start w:val="1"/>
      <w:numFmt w:val="bullet"/>
      <w:lvlText w:val="•"/>
      <w:lvlJc w:val="left"/>
      <w:pPr>
        <w:tabs>
          <w:tab w:val="num" w:pos="5760"/>
        </w:tabs>
        <w:ind w:left="5760" w:hanging="360"/>
      </w:pPr>
      <w:rPr>
        <w:rFonts w:ascii="Times New Roman" w:hAnsi="Times New Roman" w:hint="default"/>
      </w:rPr>
    </w:lvl>
    <w:lvl w:ilvl="8" w:tplc="52CCB9FC"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4267253F"/>
    <w:multiLevelType w:val="hybridMultilevel"/>
    <w:tmpl w:val="0722FA1E"/>
    <w:lvl w:ilvl="0" w:tplc="A718EC04">
      <w:start w:val="1"/>
      <w:numFmt w:val="upperRoman"/>
      <w:lvlText w:val="%1."/>
      <w:lvlJc w:val="left"/>
      <w:pPr>
        <w:ind w:left="720" w:hanging="720"/>
      </w:pPr>
      <w:rPr>
        <w:rFonts w:cs="Times New Roman" w:hint="default"/>
      </w:rPr>
    </w:lvl>
    <w:lvl w:ilvl="1" w:tplc="0002A982">
      <w:start w:val="1"/>
      <w:numFmt w:val="lowerLetter"/>
      <w:lvlText w:val="%2)"/>
      <w:lvlJc w:val="left"/>
      <w:pPr>
        <w:ind w:left="1211" w:hanging="360"/>
      </w:pPr>
      <w:rPr>
        <w:rFonts w:ascii="Arial" w:eastAsia="Times New Roman" w:hAnsi="Arial" w:cs="Arial"/>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11" w15:restartNumberingAfterBreak="0">
    <w:nsid w:val="444A0206"/>
    <w:multiLevelType w:val="hybridMultilevel"/>
    <w:tmpl w:val="1A1E5A1A"/>
    <w:lvl w:ilvl="0" w:tplc="EDBCE70E">
      <w:start w:val="1"/>
      <w:numFmt w:val="upperRoman"/>
      <w:lvlText w:val="%1."/>
      <w:lvlJc w:val="left"/>
      <w:pPr>
        <w:ind w:left="1429" w:hanging="360"/>
      </w:pPr>
      <w:rPr>
        <w:rFonts w:hint="default"/>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2" w15:restartNumberingAfterBreak="0">
    <w:nsid w:val="49686273"/>
    <w:multiLevelType w:val="hybridMultilevel"/>
    <w:tmpl w:val="2FE6E644"/>
    <w:lvl w:ilvl="0" w:tplc="FFFFFFFF">
      <w:start w:val="1"/>
      <w:numFmt w:val="upperRoman"/>
      <w:lvlText w:val="%1."/>
      <w:lvlJc w:val="left"/>
      <w:pPr>
        <w:tabs>
          <w:tab w:val="num" w:pos="720"/>
        </w:tabs>
        <w:ind w:left="720" w:hanging="720"/>
      </w:pPr>
      <w:rPr>
        <w:rFonts w:cs="Times New Roman" w:hint="default"/>
      </w:rPr>
    </w:lvl>
    <w:lvl w:ilvl="1" w:tplc="FFFFFFFF">
      <w:start w:val="1"/>
      <w:numFmt w:val="lowerLetter"/>
      <w:lvlText w:val="%2)"/>
      <w:lvlJc w:val="left"/>
      <w:pPr>
        <w:tabs>
          <w:tab w:val="num" w:pos="1080"/>
        </w:tabs>
        <w:ind w:left="1080" w:hanging="360"/>
      </w:pPr>
      <w:rPr>
        <w:rFonts w:cs="Times New Roman" w:hint="default"/>
      </w:rPr>
    </w:lvl>
    <w:lvl w:ilvl="2" w:tplc="FFFFFFFF">
      <w:start w:val="1"/>
      <w:numFmt w:val="lowerRoman"/>
      <w:lvlText w:val="%3."/>
      <w:lvlJc w:val="right"/>
      <w:pPr>
        <w:tabs>
          <w:tab w:val="num" w:pos="1800"/>
        </w:tabs>
        <w:ind w:left="1800" w:hanging="180"/>
      </w:pPr>
      <w:rPr>
        <w:rFonts w:cs="Times New Roman"/>
      </w:rPr>
    </w:lvl>
    <w:lvl w:ilvl="3" w:tplc="FFFFFFFF">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13" w15:restartNumberingAfterBreak="0">
    <w:nsid w:val="4A0A36D3"/>
    <w:multiLevelType w:val="hybridMultilevel"/>
    <w:tmpl w:val="DAB83E58"/>
    <w:lvl w:ilvl="0" w:tplc="C8B2CFF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C2B40E4"/>
    <w:multiLevelType w:val="hybridMultilevel"/>
    <w:tmpl w:val="3680310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4EF254F4"/>
    <w:multiLevelType w:val="hybridMultilevel"/>
    <w:tmpl w:val="5C9C495C"/>
    <w:lvl w:ilvl="0" w:tplc="E1C295B8">
      <w:start w:val="8"/>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519C12EF"/>
    <w:multiLevelType w:val="hybridMultilevel"/>
    <w:tmpl w:val="1BF86DF4"/>
    <w:lvl w:ilvl="0" w:tplc="86803E60">
      <w:start w:val="1"/>
      <w:numFmt w:val="upperRoman"/>
      <w:lvlText w:val="%1."/>
      <w:lvlJc w:val="left"/>
      <w:pPr>
        <w:ind w:left="1440" w:hanging="360"/>
      </w:pPr>
      <w:rPr>
        <w:rFonts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7" w15:restartNumberingAfterBreak="0">
    <w:nsid w:val="53CC7354"/>
    <w:multiLevelType w:val="hybridMultilevel"/>
    <w:tmpl w:val="6B4EF72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58DF2A51"/>
    <w:multiLevelType w:val="hybridMultilevel"/>
    <w:tmpl w:val="34004D02"/>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59222ECD"/>
    <w:multiLevelType w:val="hybridMultilevel"/>
    <w:tmpl w:val="31E2FEC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63F44415"/>
    <w:multiLevelType w:val="hybridMultilevel"/>
    <w:tmpl w:val="0548F78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6B625B80"/>
    <w:multiLevelType w:val="hybridMultilevel"/>
    <w:tmpl w:val="52F61ACE"/>
    <w:lvl w:ilvl="0" w:tplc="383A721C">
      <w:start w:val="1"/>
      <w:numFmt w:val="upperRoman"/>
      <w:lvlText w:val="%1."/>
      <w:lvlJc w:val="left"/>
      <w:pPr>
        <w:tabs>
          <w:tab w:val="num" w:pos="720"/>
        </w:tabs>
        <w:ind w:left="720" w:hanging="360"/>
      </w:pPr>
      <w:rPr>
        <w:rFonts w:hint="default"/>
      </w:rPr>
    </w:lvl>
    <w:lvl w:ilvl="1" w:tplc="17CAF5F4" w:tentative="1">
      <w:start w:val="1"/>
      <w:numFmt w:val="bullet"/>
      <w:lvlText w:val="•"/>
      <w:lvlJc w:val="left"/>
      <w:pPr>
        <w:tabs>
          <w:tab w:val="num" w:pos="1440"/>
        </w:tabs>
        <w:ind w:left="1440" w:hanging="360"/>
      </w:pPr>
      <w:rPr>
        <w:rFonts w:ascii="Times New Roman" w:hAnsi="Times New Roman" w:hint="default"/>
      </w:rPr>
    </w:lvl>
    <w:lvl w:ilvl="2" w:tplc="50DED514" w:tentative="1">
      <w:start w:val="1"/>
      <w:numFmt w:val="bullet"/>
      <w:lvlText w:val="•"/>
      <w:lvlJc w:val="left"/>
      <w:pPr>
        <w:tabs>
          <w:tab w:val="num" w:pos="2160"/>
        </w:tabs>
        <w:ind w:left="2160" w:hanging="360"/>
      </w:pPr>
      <w:rPr>
        <w:rFonts w:ascii="Times New Roman" w:hAnsi="Times New Roman" w:hint="default"/>
      </w:rPr>
    </w:lvl>
    <w:lvl w:ilvl="3" w:tplc="14A41968" w:tentative="1">
      <w:start w:val="1"/>
      <w:numFmt w:val="bullet"/>
      <w:lvlText w:val="•"/>
      <w:lvlJc w:val="left"/>
      <w:pPr>
        <w:tabs>
          <w:tab w:val="num" w:pos="2880"/>
        </w:tabs>
        <w:ind w:left="2880" w:hanging="360"/>
      </w:pPr>
      <w:rPr>
        <w:rFonts w:ascii="Times New Roman" w:hAnsi="Times New Roman" w:hint="default"/>
      </w:rPr>
    </w:lvl>
    <w:lvl w:ilvl="4" w:tplc="F11ECA72" w:tentative="1">
      <w:start w:val="1"/>
      <w:numFmt w:val="bullet"/>
      <w:lvlText w:val="•"/>
      <w:lvlJc w:val="left"/>
      <w:pPr>
        <w:tabs>
          <w:tab w:val="num" w:pos="3600"/>
        </w:tabs>
        <w:ind w:left="3600" w:hanging="360"/>
      </w:pPr>
      <w:rPr>
        <w:rFonts w:ascii="Times New Roman" w:hAnsi="Times New Roman" w:hint="default"/>
      </w:rPr>
    </w:lvl>
    <w:lvl w:ilvl="5" w:tplc="EAE4E732" w:tentative="1">
      <w:start w:val="1"/>
      <w:numFmt w:val="bullet"/>
      <w:lvlText w:val="•"/>
      <w:lvlJc w:val="left"/>
      <w:pPr>
        <w:tabs>
          <w:tab w:val="num" w:pos="4320"/>
        </w:tabs>
        <w:ind w:left="4320" w:hanging="360"/>
      </w:pPr>
      <w:rPr>
        <w:rFonts w:ascii="Times New Roman" w:hAnsi="Times New Roman" w:hint="default"/>
      </w:rPr>
    </w:lvl>
    <w:lvl w:ilvl="6" w:tplc="23141FEA" w:tentative="1">
      <w:start w:val="1"/>
      <w:numFmt w:val="bullet"/>
      <w:lvlText w:val="•"/>
      <w:lvlJc w:val="left"/>
      <w:pPr>
        <w:tabs>
          <w:tab w:val="num" w:pos="5040"/>
        </w:tabs>
        <w:ind w:left="5040" w:hanging="360"/>
      </w:pPr>
      <w:rPr>
        <w:rFonts w:ascii="Times New Roman" w:hAnsi="Times New Roman" w:hint="default"/>
      </w:rPr>
    </w:lvl>
    <w:lvl w:ilvl="7" w:tplc="C09EF1B6" w:tentative="1">
      <w:start w:val="1"/>
      <w:numFmt w:val="bullet"/>
      <w:lvlText w:val="•"/>
      <w:lvlJc w:val="left"/>
      <w:pPr>
        <w:tabs>
          <w:tab w:val="num" w:pos="5760"/>
        </w:tabs>
        <w:ind w:left="5760" w:hanging="360"/>
      </w:pPr>
      <w:rPr>
        <w:rFonts w:ascii="Times New Roman" w:hAnsi="Times New Roman" w:hint="default"/>
      </w:rPr>
    </w:lvl>
    <w:lvl w:ilvl="8" w:tplc="52CCB9FC"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6F1B35BA"/>
    <w:multiLevelType w:val="hybridMultilevel"/>
    <w:tmpl w:val="ED3E06C6"/>
    <w:lvl w:ilvl="0" w:tplc="201C4178">
      <w:start w:val="1"/>
      <w:numFmt w:val="upperRoman"/>
      <w:lvlText w:val="%1."/>
      <w:lvlJc w:val="left"/>
      <w:pPr>
        <w:ind w:left="720" w:hanging="720"/>
      </w:pPr>
      <w:rPr>
        <w:rFonts w:ascii="Arial" w:eastAsia="Times New Roman" w:hAnsi="Arial" w:cs="Arial"/>
        <w:b w:val="0"/>
      </w:rPr>
    </w:lvl>
    <w:lvl w:ilvl="1" w:tplc="DFCC2224">
      <w:start w:val="1"/>
      <w:numFmt w:val="upperRoman"/>
      <w:lvlText w:val="%2."/>
      <w:lvlJc w:val="left"/>
      <w:pPr>
        <w:ind w:left="1080" w:hanging="360"/>
      </w:pPr>
      <w:rPr>
        <w:rFonts w:ascii="Arial" w:eastAsia="Times New Roman" w:hAnsi="Arial" w:cs="Arial"/>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23" w15:restartNumberingAfterBreak="0">
    <w:nsid w:val="745649E5"/>
    <w:multiLevelType w:val="hybridMultilevel"/>
    <w:tmpl w:val="4A586670"/>
    <w:lvl w:ilvl="0" w:tplc="45A0725C">
      <w:start w:val="1"/>
      <w:numFmt w:val="upperRoman"/>
      <w:lvlText w:val="%1."/>
      <w:lvlJc w:val="left"/>
      <w:pPr>
        <w:ind w:left="1440" w:hanging="360"/>
      </w:pPr>
      <w:rPr>
        <w:rFonts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4" w15:restartNumberingAfterBreak="0">
    <w:nsid w:val="756F63ED"/>
    <w:multiLevelType w:val="hybridMultilevel"/>
    <w:tmpl w:val="7B9812D6"/>
    <w:lvl w:ilvl="0" w:tplc="383A721C">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782159EE"/>
    <w:multiLevelType w:val="hybridMultilevel"/>
    <w:tmpl w:val="D2FC8C32"/>
    <w:lvl w:ilvl="0" w:tplc="080A0017">
      <w:start w:val="1"/>
      <w:numFmt w:val="lowerLetter"/>
      <w:lvlText w:val="%1)"/>
      <w:lvlJc w:val="left"/>
      <w:pPr>
        <w:tabs>
          <w:tab w:val="num" w:pos="720"/>
        </w:tabs>
        <w:ind w:left="720" w:hanging="360"/>
      </w:pPr>
      <w:rPr>
        <w:rFont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C7743E9"/>
    <w:multiLevelType w:val="hybridMultilevel"/>
    <w:tmpl w:val="40DA72D0"/>
    <w:lvl w:ilvl="0" w:tplc="29BA0AEA">
      <w:start w:val="3"/>
      <w:numFmt w:val="lowerLetter"/>
      <w:lvlText w:val="%1)"/>
      <w:lvlJc w:val="left"/>
      <w:pPr>
        <w:ind w:left="144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7"/>
  </w:num>
  <w:num w:numId="2">
    <w:abstractNumId w:val="14"/>
  </w:num>
  <w:num w:numId="3">
    <w:abstractNumId w:val="5"/>
  </w:num>
  <w:num w:numId="4">
    <w:abstractNumId w:val="22"/>
  </w:num>
  <w:num w:numId="5">
    <w:abstractNumId w:val="19"/>
  </w:num>
  <w:num w:numId="6">
    <w:abstractNumId w:val="7"/>
  </w:num>
  <w:num w:numId="7">
    <w:abstractNumId w:val="2"/>
  </w:num>
  <w:num w:numId="8">
    <w:abstractNumId w:val="16"/>
  </w:num>
  <w:num w:numId="9">
    <w:abstractNumId w:val="26"/>
  </w:num>
  <w:num w:numId="10">
    <w:abstractNumId w:val="11"/>
  </w:num>
  <w:num w:numId="11">
    <w:abstractNumId w:val="0"/>
  </w:num>
  <w:num w:numId="12">
    <w:abstractNumId w:val="23"/>
  </w:num>
  <w:num w:numId="13">
    <w:abstractNumId w:val="24"/>
  </w:num>
  <w:num w:numId="14">
    <w:abstractNumId w:val="4"/>
  </w:num>
  <w:num w:numId="15">
    <w:abstractNumId w:val="12"/>
  </w:num>
  <w:num w:numId="16">
    <w:abstractNumId w:val="10"/>
  </w:num>
  <w:num w:numId="17">
    <w:abstractNumId w:val="25"/>
  </w:num>
  <w:num w:numId="18">
    <w:abstractNumId w:val="9"/>
  </w:num>
  <w:num w:numId="19">
    <w:abstractNumId w:val="21"/>
  </w:num>
  <w:num w:numId="20">
    <w:abstractNumId w:val="8"/>
  </w:num>
  <w:num w:numId="21">
    <w:abstractNumId w:val="6"/>
  </w:num>
  <w:num w:numId="22">
    <w:abstractNumId w:val="1"/>
  </w:num>
  <w:num w:numId="23">
    <w:abstractNumId w:val="20"/>
  </w:num>
  <w:num w:numId="24">
    <w:abstractNumId w:val="15"/>
  </w:num>
  <w:num w:numId="25">
    <w:abstractNumId w:val="13"/>
  </w:num>
  <w:num w:numId="26">
    <w:abstractNumId w:val="3"/>
  </w:num>
  <w:num w:numId="27">
    <w:abstractNumId w:val="1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pt-BR" w:vendorID="64" w:dllVersion="6" w:nlCheck="1" w:checkStyle="0"/>
  <w:activeWritingStyle w:appName="MSWord" w:lang="es-ES" w:vendorID="64" w:dllVersion="6" w:nlCheck="1" w:checkStyle="1"/>
  <w:activeWritingStyle w:appName="MSWord" w:lang="es-MX" w:vendorID="64" w:dllVersion="6" w:nlCheck="1" w:checkStyle="1"/>
  <w:activeWritingStyle w:appName="MSWord" w:lang="en-US" w:vendorID="64" w:dllVersion="6" w:nlCheck="1" w:checkStyle="1"/>
  <w:activeWritingStyle w:appName="MSWord" w:lang="es-ES_tradnl" w:vendorID="64" w:dllVersion="6" w:nlCheck="1" w:checkStyle="1"/>
  <w:activeWritingStyle w:appName="MSWord" w:lang="es-HN" w:vendorID="64" w:dllVersion="6" w:nlCheck="1" w:checkStyle="1"/>
  <w:activeWritingStyle w:appName="MSWord" w:lang="es-ES" w:vendorID="64" w:dllVersion="0" w:nlCheck="1" w:checkStyle="0"/>
  <w:activeWritingStyle w:appName="MSWord" w:lang="es-MX" w:vendorID="64" w:dllVersion="0"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6F53"/>
    <w:rsid w:val="0000206B"/>
    <w:rsid w:val="0000303D"/>
    <w:rsid w:val="000045F9"/>
    <w:rsid w:val="0000521D"/>
    <w:rsid w:val="00005DC6"/>
    <w:rsid w:val="00005EA9"/>
    <w:rsid w:val="00005EE1"/>
    <w:rsid w:val="000115CE"/>
    <w:rsid w:val="00013843"/>
    <w:rsid w:val="00014292"/>
    <w:rsid w:val="00014557"/>
    <w:rsid w:val="00016893"/>
    <w:rsid w:val="00021C5C"/>
    <w:rsid w:val="00024090"/>
    <w:rsid w:val="00024408"/>
    <w:rsid w:val="00031AD8"/>
    <w:rsid w:val="0003219B"/>
    <w:rsid w:val="000334F4"/>
    <w:rsid w:val="000351A8"/>
    <w:rsid w:val="00035C59"/>
    <w:rsid w:val="00036F21"/>
    <w:rsid w:val="00037963"/>
    <w:rsid w:val="0004098F"/>
    <w:rsid w:val="00041260"/>
    <w:rsid w:val="000415ED"/>
    <w:rsid w:val="00042917"/>
    <w:rsid w:val="00043A16"/>
    <w:rsid w:val="00044E5C"/>
    <w:rsid w:val="000457EC"/>
    <w:rsid w:val="00047247"/>
    <w:rsid w:val="00047694"/>
    <w:rsid w:val="00047913"/>
    <w:rsid w:val="00047EE7"/>
    <w:rsid w:val="0005070E"/>
    <w:rsid w:val="00050F79"/>
    <w:rsid w:val="00052191"/>
    <w:rsid w:val="000551E6"/>
    <w:rsid w:val="00057335"/>
    <w:rsid w:val="00060CBB"/>
    <w:rsid w:val="00061EAE"/>
    <w:rsid w:val="00062039"/>
    <w:rsid w:val="00065766"/>
    <w:rsid w:val="00066FA8"/>
    <w:rsid w:val="000715DE"/>
    <w:rsid w:val="000732E3"/>
    <w:rsid w:val="00074428"/>
    <w:rsid w:val="000745D3"/>
    <w:rsid w:val="00077F68"/>
    <w:rsid w:val="00080090"/>
    <w:rsid w:val="0008268F"/>
    <w:rsid w:val="000834F4"/>
    <w:rsid w:val="00083EC0"/>
    <w:rsid w:val="000841CE"/>
    <w:rsid w:val="00084EBA"/>
    <w:rsid w:val="00090875"/>
    <w:rsid w:val="00091802"/>
    <w:rsid w:val="000921B3"/>
    <w:rsid w:val="00092332"/>
    <w:rsid w:val="00092570"/>
    <w:rsid w:val="00092D4F"/>
    <w:rsid w:val="0009362F"/>
    <w:rsid w:val="00093E66"/>
    <w:rsid w:val="00094920"/>
    <w:rsid w:val="000961C8"/>
    <w:rsid w:val="000A100B"/>
    <w:rsid w:val="000A286F"/>
    <w:rsid w:val="000A3FC4"/>
    <w:rsid w:val="000B05A1"/>
    <w:rsid w:val="000B2CA3"/>
    <w:rsid w:val="000B4671"/>
    <w:rsid w:val="000B7D76"/>
    <w:rsid w:val="000B7F30"/>
    <w:rsid w:val="000C1ACE"/>
    <w:rsid w:val="000C1D4E"/>
    <w:rsid w:val="000C24B0"/>
    <w:rsid w:val="000C357B"/>
    <w:rsid w:val="000C35B0"/>
    <w:rsid w:val="000C6858"/>
    <w:rsid w:val="000C6A5F"/>
    <w:rsid w:val="000C7413"/>
    <w:rsid w:val="000D1CEF"/>
    <w:rsid w:val="000D2174"/>
    <w:rsid w:val="000D7C2A"/>
    <w:rsid w:val="000E0DEC"/>
    <w:rsid w:val="000E5425"/>
    <w:rsid w:val="000E5AF5"/>
    <w:rsid w:val="000E796F"/>
    <w:rsid w:val="000F1C5A"/>
    <w:rsid w:val="000F1D61"/>
    <w:rsid w:val="000F2BD2"/>
    <w:rsid w:val="000F39D4"/>
    <w:rsid w:val="000F3EBD"/>
    <w:rsid w:val="000F4C3F"/>
    <w:rsid w:val="000F7927"/>
    <w:rsid w:val="001004E5"/>
    <w:rsid w:val="00102FF2"/>
    <w:rsid w:val="00103D65"/>
    <w:rsid w:val="0010678D"/>
    <w:rsid w:val="00114D98"/>
    <w:rsid w:val="00117BC1"/>
    <w:rsid w:val="00121DBC"/>
    <w:rsid w:val="00121F37"/>
    <w:rsid w:val="001240D3"/>
    <w:rsid w:val="0012642F"/>
    <w:rsid w:val="0012755B"/>
    <w:rsid w:val="00127735"/>
    <w:rsid w:val="00127DC5"/>
    <w:rsid w:val="001311D5"/>
    <w:rsid w:val="00132033"/>
    <w:rsid w:val="00134542"/>
    <w:rsid w:val="001350B9"/>
    <w:rsid w:val="001355E2"/>
    <w:rsid w:val="00137070"/>
    <w:rsid w:val="00141119"/>
    <w:rsid w:val="00142316"/>
    <w:rsid w:val="00143D0A"/>
    <w:rsid w:val="00143EC4"/>
    <w:rsid w:val="001451B0"/>
    <w:rsid w:val="00145293"/>
    <w:rsid w:val="00145BE7"/>
    <w:rsid w:val="001468B2"/>
    <w:rsid w:val="00153D50"/>
    <w:rsid w:val="00154284"/>
    <w:rsid w:val="0015469A"/>
    <w:rsid w:val="00154E15"/>
    <w:rsid w:val="00155FB3"/>
    <w:rsid w:val="001561CD"/>
    <w:rsid w:val="0015636C"/>
    <w:rsid w:val="00156626"/>
    <w:rsid w:val="00161CD2"/>
    <w:rsid w:val="0016389E"/>
    <w:rsid w:val="00165DF8"/>
    <w:rsid w:val="00166C71"/>
    <w:rsid w:val="00170A03"/>
    <w:rsid w:val="00170F01"/>
    <w:rsid w:val="0017190F"/>
    <w:rsid w:val="00174E10"/>
    <w:rsid w:val="001777E1"/>
    <w:rsid w:val="0018093D"/>
    <w:rsid w:val="00180C06"/>
    <w:rsid w:val="001811DE"/>
    <w:rsid w:val="00182A9B"/>
    <w:rsid w:val="00182F27"/>
    <w:rsid w:val="00185E36"/>
    <w:rsid w:val="00187154"/>
    <w:rsid w:val="001904DF"/>
    <w:rsid w:val="001905E3"/>
    <w:rsid w:val="0019071C"/>
    <w:rsid w:val="00191A6F"/>
    <w:rsid w:val="00192633"/>
    <w:rsid w:val="0019375D"/>
    <w:rsid w:val="001977E5"/>
    <w:rsid w:val="001A3A9F"/>
    <w:rsid w:val="001A4152"/>
    <w:rsid w:val="001B07F7"/>
    <w:rsid w:val="001B0E3B"/>
    <w:rsid w:val="001B0E76"/>
    <w:rsid w:val="001B5079"/>
    <w:rsid w:val="001B557C"/>
    <w:rsid w:val="001B669A"/>
    <w:rsid w:val="001B6E94"/>
    <w:rsid w:val="001B7D73"/>
    <w:rsid w:val="001C04CB"/>
    <w:rsid w:val="001C2802"/>
    <w:rsid w:val="001C301D"/>
    <w:rsid w:val="001C4C8D"/>
    <w:rsid w:val="001C50AA"/>
    <w:rsid w:val="001C5E88"/>
    <w:rsid w:val="001C64B9"/>
    <w:rsid w:val="001D23AF"/>
    <w:rsid w:val="001D6A08"/>
    <w:rsid w:val="001E0D29"/>
    <w:rsid w:val="001E1BD2"/>
    <w:rsid w:val="001E4E97"/>
    <w:rsid w:val="001E7029"/>
    <w:rsid w:val="001F058D"/>
    <w:rsid w:val="001F1510"/>
    <w:rsid w:val="001F31FD"/>
    <w:rsid w:val="001F69C6"/>
    <w:rsid w:val="001F7D9E"/>
    <w:rsid w:val="00201D24"/>
    <w:rsid w:val="00201FE5"/>
    <w:rsid w:val="00205E5B"/>
    <w:rsid w:val="00206944"/>
    <w:rsid w:val="00206F2D"/>
    <w:rsid w:val="0020709D"/>
    <w:rsid w:val="00207741"/>
    <w:rsid w:val="00207BC6"/>
    <w:rsid w:val="002105CD"/>
    <w:rsid w:val="0021109E"/>
    <w:rsid w:val="002114C5"/>
    <w:rsid w:val="00212C1E"/>
    <w:rsid w:val="00214A19"/>
    <w:rsid w:val="002160D0"/>
    <w:rsid w:val="0022160F"/>
    <w:rsid w:val="00221BC7"/>
    <w:rsid w:val="002224CC"/>
    <w:rsid w:val="002229F9"/>
    <w:rsid w:val="002243AE"/>
    <w:rsid w:val="0022755B"/>
    <w:rsid w:val="00230184"/>
    <w:rsid w:val="00231A8C"/>
    <w:rsid w:val="00232F75"/>
    <w:rsid w:val="002347AF"/>
    <w:rsid w:val="00236F67"/>
    <w:rsid w:val="002418F8"/>
    <w:rsid w:val="0024272D"/>
    <w:rsid w:val="0025003E"/>
    <w:rsid w:val="002504EB"/>
    <w:rsid w:val="00252618"/>
    <w:rsid w:val="00254311"/>
    <w:rsid w:val="0025444B"/>
    <w:rsid w:val="00254B69"/>
    <w:rsid w:val="00256AC6"/>
    <w:rsid w:val="00260146"/>
    <w:rsid w:val="00262A62"/>
    <w:rsid w:val="00264315"/>
    <w:rsid w:val="002772A4"/>
    <w:rsid w:val="00277346"/>
    <w:rsid w:val="00277CBE"/>
    <w:rsid w:val="00280781"/>
    <w:rsid w:val="0028093B"/>
    <w:rsid w:val="00281ED9"/>
    <w:rsid w:val="00283D47"/>
    <w:rsid w:val="00284752"/>
    <w:rsid w:val="00291112"/>
    <w:rsid w:val="00291380"/>
    <w:rsid w:val="00291742"/>
    <w:rsid w:val="00292F49"/>
    <w:rsid w:val="00297B45"/>
    <w:rsid w:val="00297EC0"/>
    <w:rsid w:val="002A0C25"/>
    <w:rsid w:val="002A0DB3"/>
    <w:rsid w:val="002A5164"/>
    <w:rsid w:val="002A7EA8"/>
    <w:rsid w:val="002B17CF"/>
    <w:rsid w:val="002B1D9C"/>
    <w:rsid w:val="002B34A8"/>
    <w:rsid w:val="002B4421"/>
    <w:rsid w:val="002B5A28"/>
    <w:rsid w:val="002B76E1"/>
    <w:rsid w:val="002B7DD0"/>
    <w:rsid w:val="002C414D"/>
    <w:rsid w:val="002C49A4"/>
    <w:rsid w:val="002C5637"/>
    <w:rsid w:val="002C62C4"/>
    <w:rsid w:val="002C6520"/>
    <w:rsid w:val="002C7EC8"/>
    <w:rsid w:val="002D1D9E"/>
    <w:rsid w:val="002D35A3"/>
    <w:rsid w:val="002D4080"/>
    <w:rsid w:val="002D47D5"/>
    <w:rsid w:val="002D4BC8"/>
    <w:rsid w:val="002D5F5D"/>
    <w:rsid w:val="002D6010"/>
    <w:rsid w:val="002D6DBA"/>
    <w:rsid w:val="002D76D3"/>
    <w:rsid w:val="002E08EA"/>
    <w:rsid w:val="002E3088"/>
    <w:rsid w:val="002E33D0"/>
    <w:rsid w:val="002E35DC"/>
    <w:rsid w:val="002E3E24"/>
    <w:rsid w:val="002E5BDC"/>
    <w:rsid w:val="002F1112"/>
    <w:rsid w:val="002F280E"/>
    <w:rsid w:val="002F37EA"/>
    <w:rsid w:val="002F42A4"/>
    <w:rsid w:val="002F56EF"/>
    <w:rsid w:val="002F746A"/>
    <w:rsid w:val="002F7B4C"/>
    <w:rsid w:val="0030177A"/>
    <w:rsid w:val="00301A4C"/>
    <w:rsid w:val="00302BEA"/>
    <w:rsid w:val="00306266"/>
    <w:rsid w:val="00307783"/>
    <w:rsid w:val="0031277D"/>
    <w:rsid w:val="00313276"/>
    <w:rsid w:val="003161CB"/>
    <w:rsid w:val="003163E2"/>
    <w:rsid w:val="00316ACD"/>
    <w:rsid w:val="00320F72"/>
    <w:rsid w:val="00321063"/>
    <w:rsid w:val="003239F9"/>
    <w:rsid w:val="00324642"/>
    <w:rsid w:val="003246DB"/>
    <w:rsid w:val="00324FDD"/>
    <w:rsid w:val="0032516D"/>
    <w:rsid w:val="003308CB"/>
    <w:rsid w:val="00330BFE"/>
    <w:rsid w:val="00332F7C"/>
    <w:rsid w:val="00333E6E"/>
    <w:rsid w:val="003341DE"/>
    <w:rsid w:val="0033577A"/>
    <w:rsid w:val="00335EA9"/>
    <w:rsid w:val="00337395"/>
    <w:rsid w:val="00341380"/>
    <w:rsid w:val="00343401"/>
    <w:rsid w:val="00345522"/>
    <w:rsid w:val="003461CB"/>
    <w:rsid w:val="00346B29"/>
    <w:rsid w:val="0034746B"/>
    <w:rsid w:val="003477EA"/>
    <w:rsid w:val="00347DC6"/>
    <w:rsid w:val="00350379"/>
    <w:rsid w:val="00351C04"/>
    <w:rsid w:val="003525CD"/>
    <w:rsid w:val="003572F0"/>
    <w:rsid w:val="00363B61"/>
    <w:rsid w:val="00363EBB"/>
    <w:rsid w:val="00364E58"/>
    <w:rsid w:val="0036721B"/>
    <w:rsid w:val="00371094"/>
    <w:rsid w:val="00371593"/>
    <w:rsid w:val="00371AF5"/>
    <w:rsid w:val="00373379"/>
    <w:rsid w:val="0037426A"/>
    <w:rsid w:val="003744B2"/>
    <w:rsid w:val="00375D54"/>
    <w:rsid w:val="00377654"/>
    <w:rsid w:val="00381E6E"/>
    <w:rsid w:val="003824C5"/>
    <w:rsid w:val="00385C96"/>
    <w:rsid w:val="00385FCE"/>
    <w:rsid w:val="003879AE"/>
    <w:rsid w:val="00391DCD"/>
    <w:rsid w:val="00394A43"/>
    <w:rsid w:val="00395946"/>
    <w:rsid w:val="003963DB"/>
    <w:rsid w:val="003A5046"/>
    <w:rsid w:val="003A5493"/>
    <w:rsid w:val="003A6A5E"/>
    <w:rsid w:val="003A6E9C"/>
    <w:rsid w:val="003A6F4E"/>
    <w:rsid w:val="003B17B4"/>
    <w:rsid w:val="003B2F90"/>
    <w:rsid w:val="003B3806"/>
    <w:rsid w:val="003B4793"/>
    <w:rsid w:val="003B48B4"/>
    <w:rsid w:val="003B7D72"/>
    <w:rsid w:val="003C0CB2"/>
    <w:rsid w:val="003C2189"/>
    <w:rsid w:val="003C4083"/>
    <w:rsid w:val="003C4FFF"/>
    <w:rsid w:val="003C55BD"/>
    <w:rsid w:val="003D069E"/>
    <w:rsid w:val="003D2D59"/>
    <w:rsid w:val="003D3804"/>
    <w:rsid w:val="003D60F5"/>
    <w:rsid w:val="003E71E3"/>
    <w:rsid w:val="003F0266"/>
    <w:rsid w:val="003F0F07"/>
    <w:rsid w:val="003F125B"/>
    <w:rsid w:val="003F6F01"/>
    <w:rsid w:val="00402CA6"/>
    <w:rsid w:val="0040691B"/>
    <w:rsid w:val="004069A3"/>
    <w:rsid w:val="00412BCC"/>
    <w:rsid w:val="0041321A"/>
    <w:rsid w:val="0041361E"/>
    <w:rsid w:val="00413EC1"/>
    <w:rsid w:val="00413F41"/>
    <w:rsid w:val="004146DE"/>
    <w:rsid w:val="00414B5A"/>
    <w:rsid w:val="00421F79"/>
    <w:rsid w:val="00423370"/>
    <w:rsid w:val="00424C96"/>
    <w:rsid w:val="00425F9A"/>
    <w:rsid w:val="00427149"/>
    <w:rsid w:val="004273E0"/>
    <w:rsid w:val="00430C19"/>
    <w:rsid w:val="0043456F"/>
    <w:rsid w:val="004354C4"/>
    <w:rsid w:val="00435FC8"/>
    <w:rsid w:val="00445381"/>
    <w:rsid w:val="00445AEF"/>
    <w:rsid w:val="00446C37"/>
    <w:rsid w:val="004470DD"/>
    <w:rsid w:val="00450B04"/>
    <w:rsid w:val="00451064"/>
    <w:rsid w:val="00451073"/>
    <w:rsid w:val="00453F4B"/>
    <w:rsid w:val="00454BC0"/>
    <w:rsid w:val="004600F6"/>
    <w:rsid w:val="0046096E"/>
    <w:rsid w:val="00461014"/>
    <w:rsid w:val="004628D6"/>
    <w:rsid w:val="00462D36"/>
    <w:rsid w:val="0046461F"/>
    <w:rsid w:val="004653C0"/>
    <w:rsid w:val="004657E4"/>
    <w:rsid w:val="0046619E"/>
    <w:rsid w:val="004667FC"/>
    <w:rsid w:val="00467E52"/>
    <w:rsid w:val="00471C8A"/>
    <w:rsid w:val="00483194"/>
    <w:rsid w:val="00487F30"/>
    <w:rsid w:val="00491402"/>
    <w:rsid w:val="0049234C"/>
    <w:rsid w:val="004936EB"/>
    <w:rsid w:val="004966C5"/>
    <w:rsid w:val="00496E69"/>
    <w:rsid w:val="00497DD2"/>
    <w:rsid w:val="004A5199"/>
    <w:rsid w:val="004A7784"/>
    <w:rsid w:val="004A7930"/>
    <w:rsid w:val="004B0669"/>
    <w:rsid w:val="004B3A23"/>
    <w:rsid w:val="004B4C4D"/>
    <w:rsid w:val="004B61E9"/>
    <w:rsid w:val="004B7DC7"/>
    <w:rsid w:val="004C1F79"/>
    <w:rsid w:val="004C3D57"/>
    <w:rsid w:val="004C6093"/>
    <w:rsid w:val="004C62E0"/>
    <w:rsid w:val="004C77E2"/>
    <w:rsid w:val="004D008D"/>
    <w:rsid w:val="004D00E5"/>
    <w:rsid w:val="004D0EF7"/>
    <w:rsid w:val="004D1F3C"/>
    <w:rsid w:val="004D2E2A"/>
    <w:rsid w:val="004D6A23"/>
    <w:rsid w:val="004D6A9D"/>
    <w:rsid w:val="004E23E6"/>
    <w:rsid w:val="004E44D3"/>
    <w:rsid w:val="004E60C9"/>
    <w:rsid w:val="004E71E8"/>
    <w:rsid w:val="004E7F01"/>
    <w:rsid w:val="004F0521"/>
    <w:rsid w:val="004F0784"/>
    <w:rsid w:val="004F231C"/>
    <w:rsid w:val="004F2A67"/>
    <w:rsid w:val="005027E7"/>
    <w:rsid w:val="00504AF7"/>
    <w:rsid w:val="0050514D"/>
    <w:rsid w:val="00506E8C"/>
    <w:rsid w:val="0050758D"/>
    <w:rsid w:val="00507603"/>
    <w:rsid w:val="00507A68"/>
    <w:rsid w:val="00507B9F"/>
    <w:rsid w:val="005116C2"/>
    <w:rsid w:val="00512DE5"/>
    <w:rsid w:val="00513EEA"/>
    <w:rsid w:val="00515D8D"/>
    <w:rsid w:val="005160A0"/>
    <w:rsid w:val="00516535"/>
    <w:rsid w:val="00520683"/>
    <w:rsid w:val="0052085F"/>
    <w:rsid w:val="00521486"/>
    <w:rsid w:val="005301F6"/>
    <w:rsid w:val="00530A12"/>
    <w:rsid w:val="005320A3"/>
    <w:rsid w:val="00534ADB"/>
    <w:rsid w:val="005359F8"/>
    <w:rsid w:val="0053660E"/>
    <w:rsid w:val="00540884"/>
    <w:rsid w:val="005418FC"/>
    <w:rsid w:val="00550C12"/>
    <w:rsid w:val="00554ECE"/>
    <w:rsid w:val="00557931"/>
    <w:rsid w:val="00557C27"/>
    <w:rsid w:val="00560339"/>
    <w:rsid w:val="00560DFA"/>
    <w:rsid w:val="00561925"/>
    <w:rsid w:val="00562385"/>
    <w:rsid w:val="005671FF"/>
    <w:rsid w:val="00573B61"/>
    <w:rsid w:val="00577CF3"/>
    <w:rsid w:val="0058088E"/>
    <w:rsid w:val="00583B82"/>
    <w:rsid w:val="00585B82"/>
    <w:rsid w:val="00587C77"/>
    <w:rsid w:val="00587E76"/>
    <w:rsid w:val="005909C9"/>
    <w:rsid w:val="00591006"/>
    <w:rsid w:val="00591894"/>
    <w:rsid w:val="00591E98"/>
    <w:rsid w:val="005929E8"/>
    <w:rsid w:val="00593FEB"/>
    <w:rsid w:val="005952B9"/>
    <w:rsid w:val="005956F9"/>
    <w:rsid w:val="00596A2A"/>
    <w:rsid w:val="00597E6C"/>
    <w:rsid w:val="005A0A49"/>
    <w:rsid w:val="005A0F8C"/>
    <w:rsid w:val="005A2A14"/>
    <w:rsid w:val="005A3994"/>
    <w:rsid w:val="005A405E"/>
    <w:rsid w:val="005A4E01"/>
    <w:rsid w:val="005A6016"/>
    <w:rsid w:val="005A6EFB"/>
    <w:rsid w:val="005A720E"/>
    <w:rsid w:val="005A7998"/>
    <w:rsid w:val="005B0925"/>
    <w:rsid w:val="005B1711"/>
    <w:rsid w:val="005B3775"/>
    <w:rsid w:val="005B4F62"/>
    <w:rsid w:val="005B5095"/>
    <w:rsid w:val="005B56CF"/>
    <w:rsid w:val="005C716E"/>
    <w:rsid w:val="005D2F31"/>
    <w:rsid w:val="005D5683"/>
    <w:rsid w:val="005D6081"/>
    <w:rsid w:val="005E208C"/>
    <w:rsid w:val="005E2C28"/>
    <w:rsid w:val="005E2C97"/>
    <w:rsid w:val="005E4100"/>
    <w:rsid w:val="005E46ED"/>
    <w:rsid w:val="005E4EFF"/>
    <w:rsid w:val="005F0038"/>
    <w:rsid w:val="005F4036"/>
    <w:rsid w:val="005F5FA1"/>
    <w:rsid w:val="00600943"/>
    <w:rsid w:val="00600DD6"/>
    <w:rsid w:val="00601A89"/>
    <w:rsid w:val="00603C67"/>
    <w:rsid w:val="00603C77"/>
    <w:rsid w:val="0061159F"/>
    <w:rsid w:val="00613DD5"/>
    <w:rsid w:val="006151E0"/>
    <w:rsid w:val="0061547F"/>
    <w:rsid w:val="00616358"/>
    <w:rsid w:val="0061649E"/>
    <w:rsid w:val="0061781C"/>
    <w:rsid w:val="00617FF9"/>
    <w:rsid w:val="00623D70"/>
    <w:rsid w:val="00624F6C"/>
    <w:rsid w:val="00627B63"/>
    <w:rsid w:val="0063009C"/>
    <w:rsid w:val="006300F4"/>
    <w:rsid w:val="006363B6"/>
    <w:rsid w:val="0063657E"/>
    <w:rsid w:val="00637921"/>
    <w:rsid w:val="00640C8A"/>
    <w:rsid w:val="006422E4"/>
    <w:rsid w:val="00642743"/>
    <w:rsid w:val="00644241"/>
    <w:rsid w:val="006443A4"/>
    <w:rsid w:val="006463DB"/>
    <w:rsid w:val="00646813"/>
    <w:rsid w:val="006510FF"/>
    <w:rsid w:val="00654A3D"/>
    <w:rsid w:val="00656B3F"/>
    <w:rsid w:val="00661F97"/>
    <w:rsid w:val="00663B6B"/>
    <w:rsid w:val="00664285"/>
    <w:rsid w:val="006653C1"/>
    <w:rsid w:val="0066696E"/>
    <w:rsid w:val="00666A97"/>
    <w:rsid w:val="00666AF4"/>
    <w:rsid w:val="006701D5"/>
    <w:rsid w:val="006713CA"/>
    <w:rsid w:val="00671FBE"/>
    <w:rsid w:val="00672769"/>
    <w:rsid w:val="00673E0F"/>
    <w:rsid w:val="006742A9"/>
    <w:rsid w:val="00677F8F"/>
    <w:rsid w:val="0068021F"/>
    <w:rsid w:val="006841B2"/>
    <w:rsid w:val="00684916"/>
    <w:rsid w:val="00686D3E"/>
    <w:rsid w:val="00687E18"/>
    <w:rsid w:val="00691380"/>
    <w:rsid w:val="00691CCB"/>
    <w:rsid w:val="0069464A"/>
    <w:rsid w:val="006A0F20"/>
    <w:rsid w:val="006A532A"/>
    <w:rsid w:val="006B14F4"/>
    <w:rsid w:val="006B4D34"/>
    <w:rsid w:val="006B5436"/>
    <w:rsid w:val="006C58C1"/>
    <w:rsid w:val="006C6B46"/>
    <w:rsid w:val="006D0649"/>
    <w:rsid w:val="006D3471"/>
    <w:rsid w:val="006D4D41"/>
    <w:rsid w:val="006D72E8"/>
    <w:rsid w:val="006D76E3"/>
    <w:rsid w:val="006D7D24"/>
    <w:rsid w:val="006D7D91"/>
    <w:rsid w:val="006E041E"/>
    <w:rsid w:val="006E0575"/>
    <w:rsid w:val="006E6E78"/>
    <w:rsid w:val="006F1F6C"/>
    <w:rsid w:val="006F2D10"/>
    <w:rsid w:val="006F3010"/>
    <w:rsid w:val="006F3D6D"/>
    <w:rsid w:val="006F669F"/>
    <w:rsid w:val="006F7C22"/>
    <w:rsid w:val="006F7F51"/>
    <w:rsid w:val="00704E3D"/>
    <w:rsid w:val="00707224"/>
    <w:rsid w:val="0070728F"/>
    <w:rsid w:val="007149E7"/>
    <w:rsid w:val="00715761"/>
    <w:rsid w:val="00717072"/>
    <w:rsid w:val="00717432"/>
    <w:rsid w:val="00717F79"/>
    <w:rsid w:val="00720CC1"/>
    <w:rsid w:val="00722EC6"/>
    <w:rsid w:val="0072370C"/>
    <w:rsid w:val="007258AF"/>
    <w:rsid w:val="00726404"/>
    <w:rsid w:val="00726896"/>
    <w:rsid w:val="00731782"/>
    <w:rsid w:val="00736FB7"/>
    <w:rsid w:val="007430B9"/>
    <w:rsid w:val="00743B29"/>
    <w:rsid w:val="007443B2"/>
    <w:rsid w:val="0074592E"/>
    <w:rsid w:val="00747F01"/>
    <w:rsid w:val="00752AD5"/>
    <w:rsid w:val="00753658"/>
    <w:rsid w:val="0075408C"/>
    <w:rsid w:val="0075683E"/>
    <w:rsid w:val="007569C8"/>
    <w:rsid w:val="007572E9"/>
    <w:rsid w:val="00761351"/>
    <w:rsid w:val="00762625"/>
    <w:rsid w:val="00765CF9"/>
    <w:rsid w:val="00765DF7"/>
    <w:rsid w:val="00766A93"/>
    <w:rsid w:val="007700FC"/>
    <w:rsid w:val="0077428D"/>
    <w:rsid w:val="00777BB4"/>
    <w:rsid w:val="007804D0"/>
    <w:rsid w:val="00784820"/>
    <w:rsid w:val="00786C21"/>
    <w:rsid w:val="007922D3"/>
    <w:rsid w:val="007940CD"/>
    <w:rsid w:val="007946F5"/>
    <w:rsid w:val="007958A6"/>
    <w:rsid w:val="00797513"/>
    <w:rsid w:val="0079767D"/>
    <w:rsid w:val="0079769E"/>
    <w:rsid w:val="007A1BDD"/>
    <w:rsid w:val="007A29B2"/>
    <w:rsid w:val="007A4424"/>
    <w:rsid w:val="007A5263"/>
    <w:rsid w:val="007A745D"/>
    <w:rsid w:val="007B016B"/>
    <w:rsid w:val="007B2E92"/>
    <w:rsid w:val="007B6F3E"/>
    <w:rsid w:val="007C0800"/>
    <w:rsid w:val="007C1587"/>
    <w:rsid w:val="007C5039"/>
    <w:rsid w:val="007C5D39"/>
    <w:rsid w:val="007C7F1A"/>
    <w:rsid w:val="007D50D3"/>
    <w:rsid w:val="007E01A7"/>
    <w:rsid w:val="007E26B3"/>
    <w:rsid w:val="007E271E"/>
    <w:rsid w:val="007E2BD5"/>
    <w:rsid w:val="007E4AB1"/>
    <w:rsid w:val="007E4C60"/>
    <w:rsid w:val="007E7549"/>
    <w:rsid w:val="007E7EB5"/>
    <w:rsid w:val="007F3B31"/>
    <w:rsid w:val="007F44A7"/>
    <w:rsid w:val="007F61FA"/>
    <w:rsid w:val="007F76A9"/>
    <w:rsid w:val="007F7E59"/>
    <w:rsid w:val="0080302A"/>
    <w:rsid w:val="00803E5A"/>
    <w:rsid w:val="0080526E"/>
    <w:rsid w:val="00805B37"/>
    <w:rsid w:val="00805D35"/>
    <w:rsid w:val="00810497"/>
    <w:rsid w:val="00810FB0"/>
    <w:rsid w:val="00811A9B"/>
    <w:rsid w:val="00813FD0"/>
    <w:rsid w:val="00814197"/>
    <w:rsid w:val="00814A23"/>
    <w:rsid w:val="00817977"/>
    <w:rsid w:val="0082048A"/>
    <w:rsid w:val="00822AF1"/>
    <w:rsid w:val="008236E8"/>
    <w:rsid w:val="00823D59"/>
    <w:rsid w:val="00823F53"/>
    <w:rsid w:val="00832071"/>
    <w:rsid w:val="008348BC"/>
    <w:rsid w:val="0083527B"/>
    <w:rsid w:val="008407AC"/>
    <w:rsid w:val="00840C3B"/>
    <w:rsid w:val="00841EE9"/>
    <w:rsid w:val="00844D17"/>
    <w:rsid w:val="008464FB"/>
    <w:rsid w:val="0084695D"/>
    <w:rsid w:val="008475CA"/>
    <w:rsid w:val="00847A29"/>
    <w:rsid w:val="00847A52"/>
    <w:rsid w:val="00850892"/>
    <w:rsid w:val="00851519"/>
    <w:rsid w:val="008515D4"/>
    <w:rsid w:val="00851BB7"/>
    <w:rsid w:val="0085210F"/>
    <w:rsid w:val="00852AD4"/>
    <w:rsid w:val="00854734"/>
    <w:rsid w:val="00855436"/>
    <w:rsid w:val="008557B1"/>
    <w:rsid w:val="008557DF"/>
    <w:rsid w:val="008625BD"/>
    <w:rsid w:val="00866B3B"/>
    <w:rsid w:val="00870077"/>
    <w:rsid w:val="00871139"/>
    <w:rsid w:val="008717CF"/>
    <w:rsid w:val="00871AFB"/>
    <w:rsid w:val="00872262"/>
    <w:rsid w:val="00874752"/>
    <w:rsid w:val="00876296"/>
    <w:rsid w:val="0088101E"/>
    <w:rsid w:val="00881F51"/>
    <w:rsid w:val="0088249E"/>
    <w:rsid w:val="00886899"/>
    <w:rsid w:val="008868B9"/>
    <w:rsid w:val="00886D13"/>
    <w:rsid w:val="008870DA"/>
    <w:rsid w:val="00890FB4"/>
    <w:rsid w:val="00892460"/>
    <w:rsid w:val="0089296C"/>
    <w:rsid w:val="00897117"/>
    <w:rsid w:val="008A171E"/>
    <w:rsid w:val="008A3236"/>
    <w:rsid w:val="008A34F9"/>
    <w:rsid w:val="008A3606"/>
    <w:rsid w:val="008A7C20"/>
    <w:rsid w:val="008B00E9"/>
    <w:rsid w:val="008B13D3"/>
    <w:rsid w:val="008B576D"/>
    <w:rsid w:val="008B6D21"/>
    <w:rsid w:val="008B79DA"/>
    <w:rsid w:val="008C2A14"/>
    <w:rsid w:val="008C2E3E"/>
    <w:rsid w:val="008C404D"/>
    <w:rsid w:val="008C41F0"/>
    <w:rsid w:val="008C6591"/>
    <w:rsid w:val="008C782B"/>
    <w:rsid w:val="008D0570"/>
    <w:rsid w:val="008D0F1F"/>
    <w:rsid w:val="008D175A"/>
    <w:rsid w:val="008D48C0"/>
    <w:rsid w:val="008D5392"/>
    <w:rsid w:val="008D6660"/>
    <w:rsid w:val="008E0F13"/>
    <w:rsid w:val="008E3880"/>
    <w:rsid w:val="008E3E03"/>
    <w:rsid w:val="008E3E14"/>
    <w:rsid w:val="008E4D59"/>
    <w:rsid w:val="008E657B"/>
    <w:rsid w:val="008E7455"/>
    <w:rsid w:val="008F00EF"/>
    <w:rsid w:val="008F031D"/>
    <w:rsid w:val="008F0EF9"/>
    <w:rsid w:val="008F343E"/>
    <w:rsid w:val="008F3E05"/>
    <w:rsid w:val="008F499C"/>
    <w:rsid w:val="008F6DE7"/>
    <w:rsid w:val="008F7866"/>
    <w:rsid w:val="00901D96"/>
    <w:rsid w:val="0090746E"/>
    <w:rsid w:val="009118DD"/>
    <w:rsid w:val="009125AC"/>
    <w:rsid w:val="00912B91"/>
    <w:rsid w:val="00913010"/>
    <w:rsid w:val="00914400"/>
    <w:rsid w:val="00915EFE"/>
    <w:rsid w:val="00917D9E"/>
    <w:rsid w:val="00923226"/>
    <w:rsid w:val="009252FF"/>
    <w:rsid w:val="00927560"/>
    <w:rsid w:val="00931842"/>
    <w:rsid w:val="009324A4"/>
    <w:rsid w:val="00932848"/>
    <w:rsid w:val="009335CD"/>
    <w:rsid w:val="00934767"/>
    <w:rsid w:val="00934EF0"/>
    <w:rsid w:val="009449B4"/>
    <w:rsid w:val="009521ED"/>
    <w:rsid w:val="00952212"/>
    <w:rsid w:val="00953B99"/>
    <w:rsid w:val="00954DC2"/>
    <w:rsid w:val="00955D52"/>
    <w:rsid w:val="00962311"/>
    <w:rsid w:val="00962903"/>
    <w:rsid w:val="00962DBE"/>
    <w:rsid w:val="009649F7"/>
    <w:rsid w:val="009716DE"/>
    <w:rsid w:val="00972403"/>
    <w:rsid w:val="0097336B"/>
    <w:rsid w:val="0097548A"/>
    <w:rsid w:val="009770C4"/>
    <w:rsid w:val="009774A1"/>
    <w:rsid w:val="00987CB5"/>
    <w:rsid w:val="00987CD7"/>
    <w:rsid w:val="00990837"/>
    <w:rsid w:val="00990BEF"/>
    <w:rsid w:val="009920EE"/>
    <w:rsid w:val="00992677"/>
    <w:rsid w:val="00994609"/>
    <w:rsid w:val="0099575A"/>
    <w:rsid w:val="0099593D"/>
    <w:rsid w:val="00996336"/>
    <w:rsid w:val="00996940"/>
    <w:rsid w:val="009A065C"/>
    <w:rsid w:val="009A0B5C"/>
    <w:rsid w:val="009A0D94"/>
    <w:rsid w:val="009B1464"/>
    <w:rsid w:val="009B1EA0"/>
    <w:rsid w:val="009B211F"/>
    <w:rsid w:val="009B2DFD"/>
    <w:rsid w:val="009B38BB"/>
    <w:rsid w:val="009B4E05"/>
    <w:rsid w:val="009B5F44"/>
    <w:rsid w:val="009B65BD"/>
    <w:rsid w:val="009B6FB7"/>
    <w:rsid w:val="009B7C4F"/>
    <w:rsid w:val="009C2A2A"/>
    <w:rsid w:val="009C3807"/>
    <w:rsid w:val="009C3845"/>
    <w:rsid w:val="009C390A"/>
    <w:rsid w:val="009C3F17"/>
    <w:rsid w:val="009C499F"/>
    <w:rsid w:val="009D014F"/>
    <w:rsid w:val="009D1281"/>
    <w:rsid w:val="009D2269"/>
    <w:rsid w:val="009D23BC"/>
    <w:rsid w:val="009D36ED"/>
    <w:rsid w:val="009D5F6F"/>
    <w:rsid w:val="009D76C2"/>
    <w:rsid w:val="009E141D"/>
    <w:rsid w:val="009E1C15"/>
    <w:rsid w:val="009E291B"/>
    <w:rsid w:val="009E2B8F"/>
    <w:rsid w:val="009E4C59"/>
    <w:rsid w:val="009E7724"/>
    <w:rsid w:val="009F062F"/>
    <w:rsid w:val="009F06DD"/>
    <w:rsid w:val="009F10D2"/>
    <w:rsid w:val="009F129A"/>
    <w:rsid w:val="009F458B"/>
    <w:rsid w:val="009F475E"/>
    <w:rsid w:val="00A01A7D"/>
    <w:rsid w:val="00A056F2"/>
    <w:rsid w:val="00A06F06"/>
    <w:rsid w:val="00A10A2A"/>
    <w:rsid w:val="00A10C0F"/>
    <w:rsid w:val="00A11E90"/>
    <w:rsid w:val="00A12063"/>
    <w:rsid w:val="00A124BE"/>
    <w:rsid w:val="00A14939"/>
    <w:rsid w:val="00A15112"/>
    <w:rsid w:val="00A15DC3"/>
    <w:rsid w:val="00A15F7A"/>
    <w:rsid w:val="00A16031"/>
    <w:rsid w:val="00A22F7B"/>
    <w:rsid w:val="00A259AC"/>
    <w:rsid w:val="00A259D0"/>
    <w:rsid w:val="00A26116"/>
    <w:rsid w:val="00A26F4C"/>
    <w:rsid w:val="00A270A6"/>
    <w:rsid w:val="00A27119"/>
    <w:rsid w:val="00A30648"/>
    <w:rsid w:val="00A30C41"/>
    <w:rsid w:val="00A31064"/>
    <w:rsid w:val="00A32866"/>
    <w:rsid w:val="00A32A21"/>
    <w:rsid w:val="00A32CAC"/>
    <w:rsid w:val="00A34B46"/>
    <w:rsid w:val="00A34E3A"/>
    <w:rsid w:val="00A36833"/>
    <w:rsid w:val="00A36A83"/>
    <w:rsid w:val="00A411FA"/>
    <w:rsid w:val="00A42ADD"/>
    <w:rsid w:val="00A436FE"/>
    <w:rsid w:val="00A46F1F"/>
    <w:rsid w:val="00A47D1D"/>
    <w:rsid w:val="00A47DA6"/>
    <w:rsid w:val="00A51698"/>
    <w:rsid w:val="00A5329D"/>
    <w:rsid w:val="00A60FEE"/>
    <w:rsid w:val="00A63A38"/>
    <w:rsid w:val="00A64305"/>
    <w:rsid w:val="00A647EE"/>
    <w:rsid w:val="00A65EBC"/>
    <w:rsid w:val="00A66E8F"/>
    <w:rsid w:val="00A760C3"/>
    <w:rsid w:val="00A76317"/>
    <w:rsid w:val="00A834CA"/>
    <w:rsid w:val="00A83B6A"/>
    <w:rsid w:val="00A83BD8"/>
    <w:rsid w:val="00A85C5C"/>
    <w:rsid w:val="00A9040F"/>
    <w:rsid w:val="00A90877"/>
    <w:rsid w:val="00A935C3"/>
    <w:rsid w:val="00A95536"/>
    <w:rsid w:val="00A964F1"/>
    <w:rsid w:val="00AA0C60"/>
    <w:rsid w:val="00AA1183"/>
    <w:rsid w:val="00AA13F9"/>
    <w:rsid w:val="00AA2611"/>
    <w:rsid w:val="00AA5637"/>
    <w:rsid w:val="00AA74D2"/>
    <w:rsid w:val="00AA7743"/>
    <w:rsid w:val="00AB1C98"/>
    <w:rsid w:val="00AB2A68"/>
    <w:rsid w:val="00AB3435"/>
    <w:rsid w:val="00AB3ABC"/>
    <w:rsid w:val="00AB3FE2"/>
    <w:rsid w:val="00AB4474"/>
    <w:rsid w:val="00AB4FAD"/>
    <w:rsid w:val="00AB62F7"/>
    <w:rsid w:val="00AB730F"/>
    <w:rsid w:val="00AB7790"/>
    <w:rsid w:val="00AD01E5"/>
    <w:rsid w:val="00AD1CD5"/>
    <w:rsid w:val="00AD4638"/>
    <w:rsid w:val="00AD68E8"/>
    <w:rsid w:val="00AD7750"/>
    <w:rsid w:val="00AE5040"/>
    <w:rsid w:val="00AE6909"/>
    <w:rsid w:val="00AF1654"/>
    <w:rsid w:val="00AF1C37"/>
    <w:rsid w:val="00AF4F01"/>
    <w:rsid w:val="00AF7053"/>
    <w:rsid w:val="00B01B10"/>
    <w:rsid w:val="00B047A0"/>
    <w:rsid w:val="00B11125"/>
    <w:rsid w:val="00B240D1"/>
    <w:rsid w:val="00B27D2F"/>
    <w:rsid w:val="00B31A91"/>
    <w:rsid w:val="00B3335E"/>
    <w:rsid w:val="00B333D0"/>
    <w:rsid w:val="00B34D3A"/>
    <w:rsid w:val="00B36629"/>
    <w:rsid w:val="00B36F53"/>
    <w:rsid w:val="00B42946"/>
    <w:rsid w:val="00B42ED0"/>
    <w:rsid w:val="00B44337"/>
    <w:rsid w:val="00B4574C"/>
    <w:rsid w:val="00B47061"/>
    <w:rsid w:val="00B503D2"/>
    <w:rsid w:val="00B53CF2"/>
    <w:rsid w:val="00B60224"/>
    <w:rsid w:val="00B65F04"/>
    <w:rsid w:val="00B67730"/>
    <w:rsid w:val="00B705F7"/>
    <w:rsid w:val="00B70958"/>
    <w:rsid w:val="00B71A4B"/>
    <w:rsid w:val="00B7371D"/>
    <w:rsid w:val="00B8021B"/>
    <w:rsid w:val="00B81C38"/>
    <w:rsid w:val="00B81D96"/>
    <w:rsid w:val="00B84482"/>
    <w:rsid w:val="00B87616"/>
    <w:rsid w:val="00B93394"/>
    <w:rsid w:val="00B93778"/>
    <w:rsid w:val="00B94EAE"/>
    <w:rsid w:val="00B9660B"/>
    <w:rsid w:val="00B9742D"/>
    <w:rsid w:val="00BA098C"/>
    <w:rsid w:val="00BA1CD8"/>
    <w:rsid w:val="00BA5B57"/>
    <w:rsid w:val="00BA5F81"/>
    <w:rsid w:val="00BB0955"/>
    <w:rsid w:val="00BB520D"/>
    <w:rsid w:val="00BB564D"/>
    <w:rsid w:val="00BB5C2D"/>
    <w:rsid w:val="00BB60D0"/>
    <w:rsid w:val="00BC0DB1"/>
    <w:rsid w:val="00BC2D91"/>
    <w:rsid w:val="00BC317A"/>
    <w:rsid w:val="00BC529C"/>
    <w:rsid w:val="00BC66C1"/>
    <w:rsid w:val="00BC7821"/>
    <w:rsid w:val="00BC78B1"/>
    <w:rsid w:val="00BC793F"/>
    <w:rsid w:val="00BD0EE6"/>
    <w:rsid w:val="00BD2733"/>
    <w:rsid w:val="00BD2E96"/>
    <w:rsid w:val="00BD3AAE"/>
    <w:rsid w:val="00BD4C1F"/>
    <w:rsid w:val="00BE340B"/>
    <w:rsid w:val="00BE3806"/>
    <w:rsid w:val="00BE396C"/>
    <w:rsid w:val="00BE482D"/>
    <w:rsid w:val="00BE6365"/>
    <w:rsid w:val="00BE6950"/>
    <w:rsid w:val="00BE7D85"/>
    <w:rsid w:val="00BF0DC8"/>
    <w:rsid w:val="00BF1993"/>
    <w:rsid w:val="00BF4FD0"/>
    <w:rsid w:val="00BF53D0"/>
    <w:rsid w:val="00BF5FBF"/>
    <w:rsid w:val="00BF6B7C"/>
    <w:rsid w:val="00C00BF4"/>
    <w:rsid w:val="00C014E1"/>
    <w:rsid w:val="00C03734"/>
    <w:rsid w:val="00C04F0E"/>
    <w:rsid w:val="00C06BB5"/>
    <w:rsid w:val="00C10257"/>
    <w:rsid w:val="00C107F4"/>
    <w:rsid w:val="00C1349C"/>
    <w:rsid w:val="00C16903"/>
    <w:rsid w:val="00C2365B"/>
    <w:rsid w:val="00C246BA"/>
    <w:rsid w:val="00C248A9"/>
    <w:rsid w:val="00C25AC1"/>
    <w:rsid w:val="00C26561"/>
    <w:rsid w:val="00C31A53"/>
    <w:rsid w:val="00C32EEC"/>
    <w:rsid w:val="00C33062"/>
    <w:rsid w:val="00C344B6"/>
    <w:rsid w:val="00C34F0F"/>
    <w:rsid w:val="00C3610B"/>
    <w:rsid w:val="00C36D00"/>
    <w:rsid w:val="00C379C9"/>
    <w:rsid w:val="00C4045F"/>
    <w:rsid w:val="00C43057"/>
    <w:rsid w:val="00C50E53"/>
    <w:rsid w:val="00C50F1D"/>
    <w:rsid w:val="00C515A6"/>
    <w:rsid w:val="00C51A4D"/>
    <w:rsid w:val="00C53AA5"/>
    <w:rsid w:val="00C54B5C"/>
    <w:rsid w:val="00C5589F"/>
    <w:rsid w:val="00C564A4"/>
    <w:rsid w:val="00C565E2"/>
    <w:rsid w:val="00C60247"/>
    <w:rsid w:val="00C611AF"/>
    <w:rsid w:val="00C622AE"/>
    <w:rsid w:val="00C62B38"/>
    <w:rsid w:val="00C666C1"/>
    <w:rsid w:val="00C67F09"/>
    <w:rsid w:val="00C704F7"/>
    <w:rsid w:val="00C73955"/>
    <w:rsid w:val="00C7529C"/>
    <w:rsid w:val="00C75B96"/>
    <w:rsid w:val="00C76C85"/>
    <w:rsid w:val="00C76E01"/>
    <w:rsid w:val="00C77E13"/>
    <w:rsid w:val="00C807FD"/>
    <w:rsid w:val="00C86587"/>
    <w:rsid w:val="00C86B45"/>
    <w:rsid w:val="00C86F88"/>
    <w:rsid w:val="00C92263"/>
    <w:rsid w:val="00C932C1"/>
    <w:rsid w:val="00C94445"/>
    <w:rsid w:val="00C96CCC"/>
    <w:rsid w:val="00CA05DE"/>
    <w:rsid w:val="00CA0B24"/>
    <w:rsid w:val="00CA2681"/>
    <w:rsid w:val="00CA40B8"/>
    <w:rsid w:val="00CA4795"/>
    <w:rsid w:val="00CA61CC"/>
    <w:rsid w:val="00CB1A33"/>
    <w:rsid w:val="00CB2592"/>
    <w:rsid w:val="00CB562C"/>
    <w:rsid w:val="00CB5F78"/>
    <w:rsid w:val="00CB648E"/>
    <w:rsid w:val="00CB7E4F"/>
    <w:rsid w:val="00CC0A95"/>
    <w:rsid w:val="00CC4C7F"/>
    <w:rsid w:val="00CC5D1B"/>
    <w:rsid w:val="00CC5DC0"/>
    <w:rsid w:val="00CC6C72"/>
    <w:rsid w:val="00CC79F9"/>
    <w:rsid w:val="00CD0AFF"/>
    <w:rsid w:val="00CD107C"/>
    <w:rsid w:val="00CD115D"/>
    <w:rsid w:val="00CD32F4"/>
    <w:rsid w:val="00CD71F5"/>
    <w:rsid w:val="00CE3460"/>
    <w:rsid w:val="00CE3E0E"/>
    <w:rsid w:val="00CE492C"/>
    <w:rsid w:val="00CE51F1"/>
    <w:rsid w:val="00CE5964"/>
    <w:rsid w:val="00CE6731"/>
    <w:rsid w:val="00CE74C8"/>
    <w:rsid w:val="00CF45B5"/>
    <w:rsid w:val="00CF795C"/>
    <w:rsid w:val="00D0197F"/>
    <w:rsid w:val="00D022B8"/>
    <w:rsid w:val="00D025BA"/>
    <w:rsid w:val="00D047BD"/>
    <w:rsid w:val="00D04A01"/>
    <w:rsid w:val="00D057AE"/>
    <w:rsid w:val="00D06E2F"/>
    <w:rsid w:val="00D070F2"/>
    <w:rsid w:val="00D07457"/>
    <w:rsid w:val="00D11576"/>
    <w:rsid w:val="00D12FF5"/>
    <w:rsid w:val="00D14164"/>
    <w:rsid w:val="00D14DD4"/>
    <w:rsid w:val="00D15496"/>
    <w:rsid w:val="00D2000B"/>
    <w:rsid w:val="00D201E9"/>
    <w:rsid w:val="00D2149C"/>
    <w:rsid w:val="00D216B3"/>
    <w:rsid w:val="00D21F68"/>
    <w:rsid w:val="00D259F1"/>
    <w:rsid w:val="00D34060"/>
    <w:rsid w:val="00D371C2"/>
    <w:rsid w:val="00D379DF"/>
    <w:rsid w:val="00D462EF"/>
    <w:rsid w:val="00D478EE"/>
    <w:rsid w:val="00D504E4"/>
    <w:rsid w:val="00D532AF"/>
    <w:rsid w:val="00D53607"/>
    <w:rsid w:val="00D54C5C"/>
    <w:rsid w:val="00D55113"/>
    <w:rsid w:val="00D5753F"/>
    <w:rsid w:val="00D578FD"/>
    <w:rsid w:val="00D60C8F"/>
    <w:rsid w:val="00D674F4"/>
    <w:rsid w:val="00D70EE8"/>
    <w:rsid w:val="00D71761"/>
    <w:rsid w:val="00D72724"/>
    <w:rsid w:val="00D736A2"/>
    <w:rsid w:val="00D73F9D"/>
    <w:rsid w:val="00D764B9"/>
    <w:rsid w:val="00D76F33"/>
    <w:rsid w:val="00D77DDA"/>
    <w:rsid w:val="00D809A3"/>
    <w:rsid w:val="00D80D74"/>
    <w:rsid w:val="00D82A37"/>
    <w:rsid w:val="00D83D8C"/>
    <w:rsid w:val="00D83EF5"/>
    <w:rsid w:val="00D842DC"/>
    <w:rsid w:val="00D864E0"/>
    <w:rsid w:val="00D871B5"/>
    <w:rsid w:val="00D90423"/>
    <w:rsid w:val="00D93021"/>
    <w:rsid w:val="00D93ADC"/>
    <w:rsid w:val="00D95B00"/>
    <w:rsid w:val="00D96315"/>
    <w:rsid w:val="00D96D85"/>
    <w:rsid w:val="00DA2EC9"/>
    <w:rsid w:val="00DA35C0"/>
    <w:rsid w:val="00DA5D82"/>
    <w:rsid w:val="00DA7160"/>
    <w:rsid w:val="00DB1454"/>
    <w:rsid w:val="00DB41CD"/>
    <w:rsid w:val="00DB41DF"/>
    <w:rsid w:val="00DB5583"/>
    <w:rsid w:val="00DC1665"/>
    <w:rsid w:val="00DC33FD"/>
    <w:rsid w:val="00DC4B46"/>
    <w:rsid w:val="00DC5E48"/>
    <w:rsid w:val="00DD2A8F"/>
    <w:rsid w:val="00DD2E5B"/>
    <w:rsid w:val="00DD7290"/>
    <w:rsid w:val="00DE04A2"/>
    <w:rsid w:val="00DE0646"/>
    <w:rsid w:val="00DE2CF0"/>
    <w:rsid w:val="00DE2D9F"/>
    <w:rsid w:val="00DE31B7"/>
    <w:rsid w:val="00DE45F8"/>
    <w:rsid w:val="00DE4E41"/>
    <w:rsid w:val="00DE582D"/>
    <w:rsid w:val="00DE60CA"/>
    <w:rsid w:val="00DE742C"/>
    <w:rsid w:val="00DF2D07"/>
    <w:rsid w:val="00DF3876"/>
    <w:rsid w:val="00DF6271"/>
    <w:rsid w:val="00DF6C34"/>
    <w:rsid w:val="00E006B0"/>
    <w:rsid w:val="00E00B2C"/>
    <w:rsid w:val="00E00E22"/>
    <w:rsid w:val="00E04F86"/>
    <w:rsid w:val="00E0556A"/>
    <w:rsid w:val="00E07467"/>
    <w:rsid w:val="00E10A2E"/>
    <w:rsid w:val="00E12361"/>
    <w:rsid w:val="00E17430"/>
    <w:rsid w:val="00E20E5A"/>
    <w:rsid w:val="00E20FA6"/>
    <w:rsid w:val="00E219EE"/>
    <w:rsid w:val="00E24EE0"/>
    <w:rsid w:val="00E314A9"/>
    <w:rsid w:val="00E3381A"/>
    <w:rsid w:val="00E345D9"/>
    <w:rsid w:val="00E34DB6"/>
    <w:rsid w:val="00E375D0"/>
    <w:rsid w:val="00E444D4"/>
    <w:rsid w:val="00E44947"/>
    <w:rsid w:val="00E47CB0"/>
    <w:rsid w:val="00E47CE0"/>
    <w:rsid w:val="00E516FA"/>
    <w:rsid w:val="00E54F45"/>
    <w:rsid w:val="00E55777"/>
    <w:rsid w:val="00E55C98"/>
    <w:rsid w:val="00E563DE"/>
    <w:rsid w:val="00E56442"/>
    <w:rsid w:val="00E56C49"/>
    <w:rsid w:val="00E605D2"/>
    <w:rsid w:val="00E6129D"/>
    <w:rsid w:val="00E634D3"/>
    <w:rsid w:val="00E67218"/>
    <w:rsid w:val="00E6725F"/>
    <w:rsid w:val="00E724CF"/>
    <w:rsid w:val="00E7509B"/>
    <w:rsid w:val="00E77638"/>
    <w:rsid w:val="00E819CC"/>
    <w:rsid w:val="00E82284"/>
    <w:rsid w:val="00E825CA"/>
    <w:rsid w:val="00E82E25"/>
    <w:rsid w:val="00E839B7"/>
    <w:rsid w:val="00E83A9B"/>
    <w:rsid w:val="00E84481"/>
    <w:rsid w:val="00E85604"/>
    <w:rsid w:val="00E9035F"/>
    <w:rsid w:val="00E909EA"/>
    <w:rsid w:val="00E9663D"/>
    <w:rsid w:val="00E96E2E"/>
    <w:rsid w:val="00E96ED3"/>
    <w:rsid w:val="00EA6B5C"/>
    <w:rsid w:val="00EB20E1"/>
    <w:rsid w:val="00EB2689"/>
    <w:rsid w:val="00EB2A35"/>
    <w:rsid w:val="00EB462F"/>
    <w:rsid w:val="00EB53F0"/>
    <w:rsid w:val="00EB67C0"/>
    <w:rsid w:val="00EC00D7"/>
    <w:rsid w:val="00EC141A"/>
    <w:rsid w:val="00EC5512"/>
    <w:rsid w:val="00EC6D94"/>
    <w:rsid w:val="00EC7429"/>
    <w:rsid w:val="00ED013F"/>
    <w:rsid w:val="00ED037A"/>
    <w:rsid w:val="00ED4476"/>
    <w:rsid w:val="00ED78A6"/>
    <w:rsid w:val="00ED7D8D"/>
    <w:rsid w:val="00EE2D4E"/>
    <w:rsid w:val="00EE2EB1"/>
    <w:rsid w:val="00EE3717"/>
    <w:rsid w:val="00EE4552"/>
    <w:rsid w:val="00EE4E94"/>
    <w:rsid w:val="00EE564A"/>
    <w:rsid w:val="00EE620A"/>
    <w:rsid w:val="00EE6AF5"/>
    <w:rsid w:val="00EE71EB"/>
    <w:rsid w:val="00EF21D9"/>
    <w:rsid w:val="00EF2E39"/>
    <w:rsid w:val="00EF3D5C"/>
    <w:rsid w:val="00EF4403"/>
    <w:rsid w:val="00EF487F"/>
    <w:rsid w:val="00EF4957"/>
    <w:rsid w:val="00EF52D0"/>
    <w:rsid w:val="00EF6854"/>
    <w:rsid w:val="00F010A6"/>
    <w:rsid w:val="00F02175"/>
    <w:rsid w:val="00F0273E"/>
    <w:rsid w:val="00F07108"/>
    <w:rsid w:val="00F10FCE"/>
    <w:rsid w:val="00F11B2A"/>
    <w:rsid w:val="00F1202B"/>
    <w:rsid w:val="00F12C4C"/>
    <w:rsid w:val="00F134E0"/>
    <w:rsid w:val="00F16ABD"/>
    <w:rsid w:val="00F17F3C"/>
    <w:rsid w:val="00F20906"/>
    <w:rsid w:val="00F210B7"/>
    <w:rsid w:val="00F21340"/>
    <w:rsid w:val="00F22C79"/>
    <w:rsid w:val="00F2469C"/>
    <w:rsid w:val="00F27108"/>
    <w:rsid w:val="00F27E62"/>
    <w:rsid w:val="00F27FE8"/>
    <w:rsid w:val="00F3194E"/>
    <w:rsid w:val="00F33903"/>
    <w:rsid w:val="00F340CB"/>
    <w:rsid w:val="00F36D74"/>
    <w:rsid w:val="00F402FC"/>
    <w:rsid w:val="00F4086F"/>
    <w:rsid w:val="00F424E6"/>
    <w:rsid w:val="00F4308B"/>
    <w:rsid w:val="00F4310C"/>
    <w:rsid w:val="00F434E3"/>
    <w:rsid w:val="00F436A9"/>
    <w:rsid w:val="00F43C9D"/>
    <w:rsid w:val="00F44183"/>
    <w:rsid w:val="00F46CAE"/>
    <w:rsid w:val="00F5295E"/>
    <w:rsid w:val="00F53965"/>
    <w:rsid w:val="00F54CCF"/>
    <w:rsid w:val="00F54FDE"/>
    <w:rsid w:val="00F554DB"/>
    <w:rsid w:val="00F571E8"/>
    <w:rsid w:val="00F57270"/>
    <w:rsid w:val="00F6065F"/>
    <w:rsid w:val="00F609E8"/>
    <w:rsid w:val="00F60D38"/>
    <w:rsid w:val="00F6266E"/>
    <w:rsid w:val="00F639E3"/>
    <w:rsid w:val="00F70EA7"/>
    <w:rsid w:val="00F72337"/>
    <w:rsid w:val="00F74880"/>
    <w:rsid w:val="00F75A6B"/>
    <w:rsid w:val="00F77808"/>
    <w:rsid w:val="00F82BA5"/>
    <w:rsid w:val="00F8530E"/>
    <w:rsid w:val="00F90AB4"/>
    <w:rsid w:val="00F91FDD"/>
    <w:rsid w:val="00F93613"/>
    <w:rsid w:val="00F962DF"/>
    <w:rsid w:val="00FA0EBF"/>
    <w:rsid w:val="00FA1847"/>
    <w:rsid w:val="00FA1E4C"/>
    <w:rsid w:val="00FA2C29"/>
    <w:rsid w:val="00FA37BD"/>
    <w:rsid w:val="00FA3B5D"/>
    <w:rsid w:val="00FA5555"/>
    <w:rsid w:val="00FB12B7"/>
    <w:rsid w:val="00FB1EFA"/>
    <w:rsid w:val="00FB4BDE"/>
    <w:rsid w:val="00FB64FB"/>
    <w:rsid w:val="00FB6DBB"/>
    <w:rsid w:val="00FC0117"/>
    <w:rsid w:val="00FC1EFC"/>
    <w:rsid w:val="00FC23AC"/>
    <w:rsid w:val="00FC2762"/>
    <w:rsid w:val="00FC43F4"/>
    <w:rsid w:val="00FC4B7A"/>
    <w:rsid w:val="00FC5C88"/>
    <w:rsid w:val="00FD010A"/>
    <w:rsid w:val="00FD3430"/>
    <w:rsid w:val="00FD3460"/>
    <w:rsid w:val="00FD5BA2"/>
    <w:rsid w:val="00FE19FF"/>
    <w:rsid w:val="00FE2963"/>
    <w:rsid w:val="00FE29E1"/>
    <w:rsid w:val="00FE306E"/>
    <w:rsid w:val="00FE35D5"/>
    <w:rsid w:val="00FE5AB9"/>
    <w:rsid w:val="00FE7701"/>
    <w:rsid w:val="00FF02D7"/>
    <w:rsid w:val="00FF25E9"/>
    <w:rsid w:val="00FF2A83"/>
    <w:rsid w:val="00FF3504"/>
    <w:rsid w:val="00FF36C1"/>
    <w:rsid w:val="00FF43DE"/>
    <w:rsid w:val="00FF5276"/>
    <w:rsid w:val="00FF73C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AC9988"/>
  <w15:docId w15:val="{2F9A6B26-21F2-4B03-986C-EB933E2E1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2AF1"/>
    <w:rPr>
      <w:rFonts w:ascii="Times New Roman" w:eastAsia="Times New Roman" w:hAnsi="Times New Roman"/>
      <w:sz w:val="24"/>
      <w:szCs w:val="24"/>
      <w:lang w:val="es-ES" w:eastAsia="es-ES"/>
    </w:rPr>
  </w:style>
  <w:style w:type="paragraph" w:styleId="Ttulo1">
    <w:name w:val="heading 1"/>
    <w:basedOn w:val="Normal"/>
    <w:next w:val="Normal"/>
    <w:link w:val="Ttulo1Car"/>
    <w:qFormat/>
    <w:rsid w:val="000B7D76"/>
    <w:pPr>
      <w:keepNext/>
      <w:outlineLvl w:val="0"/>
    </w:pPr>
    <w:rPr>
      <w:rFonts w:ascii="Arial" w:eastAsia="Calibri" w:hAnsi="Arial" w:cs="Arial"/>
      <w:b/>
      <w:bCs/>
      <w:sz w:val="22"/>
      <w:szCs w:val="22"/>
      <w:lang w:val="es-MX" w:eastAsia="en-US"/>
    </w:rPr>
  </w:style>
  <w:style w:type="paragraph" w:styleId="Ttulo4">
    <w:name w:val="heading 4"/>
    <w:basedOn w:val="Normal"/>
    <w:next w:val="Normal"/>
    <w:link w:val="Ttulo4Car"/>
    <w:uiPriority w:val="9"/>
    <w:semiHidden/>
    <w:unhideWhenUsed/>
    <w:qFormat/>
    <w:rsid w:val="00952212"/>
    <w:pPr>
      <w:keepNext/>
      <w:keepLines/>
      <w:spacing w:before="20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B36F53"/>
    <w:pPr>
      <w:spacing w:after="120"/>
    </w:pPr>
  </w:style>
  <w:style w:type="character" w:customStyle="1" w:styleId="TextoindependienteCar">
    <w:name w:val="Texto independiente Car"/>
    <w:link w:val="Textoindependiente"/>
    <w:rsid w:val="00B36F53"/>
    <w:rPr>
      <w:rFonts w:ascii="Times New Roman" w:eastAsia="Times New Roman" w:hAnsi="Times New Roman" w:cs="Times New Roman"/>
      <w:sz w:val="24"/>
      <w:szCs w:val="24"/>
      <w:lang w:val="es-ES" w:eastAsia="es-ES"/>
    </w:rPr>
  </w:style>
  <w:style w:type="paragraph" w:styleId="Sangradetextonormal">
    <w:name w:val="Body Text Indent"/>
    <w:basedOn w:val="Normal"/>
    <w:link w:val="SangradetextonormalCar"/>
    <w:rsid w:val="00B36F53"/>
    <w:pPr>
      <w:spacing w:after="120"/>
      <w:ind w:left="283"/>
    </w:pPr>
  </w:style>
  <w:style w:type="character" w:customStyle="1" w:styleId="SangradetextonormalCar">
    <w:name w:val="Sangría de texto normal Car"/>
    <w:link w:val="Sangradetextonormal"/>
    <w:rsid w:val="00B36F53"/>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unhideWhenUsed/>
    <w:rsid w:val="00385FCE"/>
    <w:pPr>
      <w:spacing w:after="120" w:line="480" w:lineRule="auto"/>
    </w:pPr>
  </w:style>
  <w:style w:type="character" w:customStyle="1" w:styleId="Textoindependiente2Car">
    <w:name w:val="Texto independiente 2 Car"/>
    <w:link w:val="Textoindependiente2"/>
    <w:rsid w:val="00385FCE"/>
    <w:rPr>
      <w:rFonts w:ascii="Times New Roman" w:eastAsia="Times New Roman" w:hAnsi="Times New Roman"/>
      <w:sz w:val="24"/>
      <w:szCs w:val="24"/>
      <w:lang w:val="es-ES" w:eastAsia="es-ES"/>
    </w:rPr>
  </w:style>
  <w:style w:type="paragraph" w:styleId="Textoindependiente3">
    <w:name w:val="Body Text 3"/>
    <w:basedOn w:val="Normal"/>
    <w:link w:val="Textoindependiente3Car"/>
    <w:uiPriority w:val="99"/>
    <w:semiHidden/>
    <w:unhideWhenUsed/>
    <w:rsid w:val="00385FCE"/>
    <w:pPr>
      <w:spacing w:after="120"/>
    </w:pPr>
    <w:rPr>
      <w:sz w:val="16"/>
      <w:szCs w:val="16"/>
    </w:rPr>
  </w:style>
  <w:style w:type="character" w:customStyle="1" w:styleId="Textoindependiente3Car">
    <w:name w:val="Texto independiente 3 Car"/>
    <w:link w:val="Textoindependiente3"/>
    <w:uiPriority w:val="99"/>
    <w:semiHidden/>
    <w:rsid w:val="00385FCE"/>
    <w:rPr>
      <w:rFonts w:ascii="Times New Roman" w:eastAsia="Times New Roman" w:hAnsi="Times New Roman"/>
      <w:sz w:val="16"/>
      <w:szCs w:val="16"/>
      <w:lang w:val="es-ES" w:eastAsia="es-ES"/>
    </w:rPr>
  </w:style>
  <w:style w:type="paragraph" w:styleId="Encabezado">
    <w:name w:val="header"/>
    <w:basedOn w:val="Normal"/>
    <w:link w:val="EncabezadoCar"/>
    <w:uiPriority w:val="99"/>
    <w:unhideWhenUsed/>
    <w:rsid w:val="00886899"/>
    <w:pPr>
      <w:tabs>
        <w:tab w:val="center" w:pos="4419"/>
        <w:tab w:val="right" w:pos="8838"/>
      </w:tabs>
    </w:pPr>
  </w:style>
  <w:style w:type="character" w:customStyle="1" w:styleId="EncabezadoCar">
    <w:name w:val="Encabezado Car"/>
    <w:link w:val="Encabezado"/>
    <w:uiPriority w:val="99"/>
    <w:rsid w:val="00886899"/>
    <w:rPr>
      <w:rFonts w:ascii="Times New Roman" w:eastAsia="Times New Roman" w:hAnsi="Times New Roman"/>
      <w:sz w:val="24"/>
      <w:szCs w:val="24"/>
      <w:lang w:val="es-ES" w:eastAsia="es-ES"/>
    </w:rPr>
  </w:style>
  <w:style w:type="paragraph" w:styleId="Piedepgina">
    <w:name w:val="footer"/>
    <w:basedOn w:val="Normal"/>
    <w:link w:val="PiedepginaCar"/>
    <w:uiPriority w:val="99"/>
    <w:unhideWhenUsed/>
    <w:rsid w:val="00886899"/>
    <w:pPr>
      <w:tabs>
        <w:tab w:val="center" w:pos="4419"/>
        <w:tab w:val="right" w:pos="8838"/>
      </w:tabs>
    </w:pPr>
  </w:style>
  <w:style w:type="character" w:customStyle="1" w:styleId="PiedepginaCar">
    <w:name w:val="Pie de página Car"/>
    <w:link w:val="Piedepgina"/>
    <w:uiPriority w:val="99"/>
    <w:rsid w:val="00886899"/>
    <w:rPr>
      <w:rFonts w:ascii="Times New Roman" w:eastAsia="Times New Roman" w:hAnsi="Times New Roman"/>
      <w:sz w:val="24"/>
      <w:szCs w:val="24"/>
      <w:lang w:val="es-ES" w:eastAsia="es-ES"/>
    </w:rPr>
  </w:style>
  <w:style w:type="paragraph" w:styleId="Sinespaciado">
    <w:name w:val="No Spacing"/>
    <w:uiPriority w:val="1"/>
    <w:qFormat/>
    <w:rsid w:val="00F43C9D"/>
    <w:rPr>
      <w:rFonts w:ascii="Times New Roman" w:eastAsia="Times New Roman" w:hAnsi="Times New Roman"/>
      <w:sz w:val="24"/>
      <w:szCs w:val="24"/>
      <w:lang w:val="es-ES" w:eastAsia="es-ES"/>
    </w:rPr>
  </w:style>
  <w:style w:type="paragraph" w:customStyle="1" w:styleId="Default">
    <w:name w:val="Default"/>
    <w:rsid w:val="00254B69"/>
    <w:pPr>
      <w:autoSpaceDE w:val="0"/>
      <w:autoSpaceDN w:val="0"/>
      <w:adjustRightInd w:val="0"/>
    </w:pPr>
    <w:rPr>
      <w:rFonts w:ascii="Arial" w:hAnsi="Arial" w:cs="Arial"/>
      <w:color w:val="000000"/>
      <w:sz w:val="24"/>
      <w:szCs w:val="24"/>
    </w:rPr>
  </w:style>
  <w:style w:type="paragraph" w:styleId="Prrafodelista">
    <w:name w:val="List Paragraph"/>
    <w:basedOn w:val="Normal"/>
    <w:link w:val="PrrafodelistaCar"/>
    <w:uiPriority w:val="34"/>
    <w:qFormat/>
    <w:rsid w:val="00155FB3"/>
    <w:pPr>
      <w:spacing w:after="200" w:line="276" w:lineRule="auto"/>
      <w:ind w:left="708"/>
    </w:pPr>
    <w:rPr>
      <w:rFonts w:ascii="Calibri" w:hAnsi="Calibri"/>
      <w:sz w:val="22"/>
      <w:szCs w:val="22"/>
    </w:rPr>
  </w:style>
  <w:style w:type="paragraph" w:styleId="Textodeglobo">
    <w:name w:val="Balloon Text"/>
    <w:basedOn w:val="Normal"/>
    <w:link w:val="TextodegloboCar"/>
    <w:uiPriority w:val="99"/>
    <w:semiHidden/>
    <w:unhideWhenUsed/>
    <w:rsid w:val="004B4C4D"/>
    <w:rPr>
      <w:rFonts w:ascii="Tahoma" w:hAnsi="Tahoma"/>
      <w:sz w:val="16"/>
      <w:szCs w:val="16"/>
    </w:rPr>
  </w:style>
  <w:style w:type="character" w:customStyle="1" w:styleId="TextodegloboCar">
    <w:name w:val="Texto de globo Car"/>
    <w:link w:val="Textodeglobo"/>
    <w:uiPriority w:val="99"/>
    <w:semiHidden/>
    <w:rsid w:val="004B4C4D"/>
    <w:rPr>
      <w:rFonts w:ascii="Tahoma" w:eastAsia="Times New Roman" w:hAnsi="Tahoma" w:cs="Tahoma"/>
      <w:sz w:val="16"/>
      <w:szCs w:val="16"/>
      <w:lang w:val="es-ES" w:eastAsia="es-ES"/>
    </w:rPr>
  </w:style>
  <w:style w:type="table" w:styleId="Tablaconcuadrcula">
    <w:name w:val="Table Grid"/>
    <w:basedOn w:val="Tablanormal"/>
    <w:uiPriority w:val="59"/>
    <w:rsid w:val="00AB62F7"/>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listparagraph">
    <w:name w:val="x_msolistparagraph"/>
    <w:basedOn w:val="Normal"/>
    <w:rsid w:val="00A90877"/>
    <w:pPr>
      <w:spacing w:before="100" w:beforeAutospacing="1" w:after="100" w:afterAutospacing="1"/>
    </w:pPr>
    <w:rPr>
      <w:lang w:val="es-MX" w:eastAsia="es-MX"/>
    </w:rPr>
  </w:style>
  <w:style w:type="paragraph" w:styleId="NormalWeb">
    <w:name w:val="Normal (Web)"/>
    <w:basedOn w:val="Normal"/>
    <w:next w:val="Normal"/>
    <w:rsid w:val="007B2E92"/>
    <w:pPr>
      <w:autoSpaceDE w:val="0"/>
      <w:autoSpaceDN w:val="0"/>
      <w:adjustRightInd w:val="0"/>
      <w:spacing w:before="100" w:after="100"/>
    </w:pPr>
    <w:rPr>
      <w:rFonts w:ascii="Arial Unicode MS" w:cs="Arial Unicode MS"/>
    </w:rPr>
  </w:style>
  <w:style w:type="paragraph" w:customStyle="1" w:styleId="Texto">
    <w:name w:val="Texto"/>
    <w:basedOn w:val="Normal"/>
    <w:link w:val="TextoCar"/>
    <w:rsid w:val="002C7EC8"/>
    <w:pPr>
      <w:spacing w:after="101" w:line="216" w:lineRule="exact"/>
      <w:ind w:firstLine="288"/>
      <w:jc w:val="both"/>
    </w:pPr>
    <w:rPr>
      <w:rFonts w:ascii="Arial" w:hAnsi="Arial"/>
      <w:sz w:val="18"/>
      <w:szCs w:val="18"/>
    </w:rPr>
  </w:style>
  <w:style w:type="character" w:customStyle="1" w:styleId="TextoCar">
    <w:name w:val="Texto Car"/>
    <w:link w:val="Texto"/>
    <w:locked/>
    <w:rsid w:val="002C7EC8"/>
    <w:rPr>
      <w:rFonts w:ascii="Arial" w:eastAsia="Times New Roman" w:hAnsi="Arial"/>
      <w:sz w:val="18"/>
      <w:szCs w:val="18"/>
      <w:lang w:eastAsia="es-ES"/>
    </w:rPr>
  </w:style>
  <w:style w:type="character" w:customStyle="1" w:styleId="PrrafodelistaCar">
    <w:name w:val="Párrafo de lista Car"/>
    <w:link w:val="Prrafodelista"/>
    <w:uiPriority w:val="34"/>
    <w:locked/>
    <w:rsid w:val="00065766"/>
    <w:rPr>
      <w:rFonts w:eastAsia="Times New Roman"/>
      <w:sz w:val="22"/>
      <w:szCs w:val="22"/>
    </w:rPr>
  </w:style>
  <w:style w:type="table" w:customStyle="1" w:styleId="Tablaconcuadrcula1">
    <w:name w:val="Tabla con cuadrícula1"/>
    <w:basedOn w:val="Tablanormal"/>
    <w:next w:val="Tablaconcuadrcula"/>
    <w:uiPriority w:val="59"/>
    <w:rsid w:val="006713C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103D65"/>
  </w:style>
  <w:style w:type="character" w:styleId="Hipervnculo">
    <w:name w:val="Hyperlink"/>
    <w:uiPriority w:val="99"/>
    <w:unhideWhenUsed/>
    <w:rsid w:val="00103D65"/>
    <w:rPr>
      <w:color w:val="0000FF"/>
      <w:u w:val="single"/>
    </w:rPr>
  </w:style>
  <w:style w:type="paragraph" w:styleId="Textonotapie">
    <w:name w:val="footnote text"/>
    <w:basedOn w:val="Normal"/>
    <w:link w:val="TextonotapieCar"/>
    <w:uiPriority w:val="99"/>
    <w:semiHidden/>
    <w:unhideWhenUsed/>
    <w:rsid w:val="00D77DDA"/>
    <w:rPr>
      <w:sz w:val="20"/>
      <w:szCs w:val="20"/>
    </w:rPr>
  </w:style>
  <w:style w:type="character" w:customStyle="1" w:styleId="TextonotapieCar">
    <w:name w:val="Texto nota pie Car"/>
    <w:link w:val="Textonotapie"/>
    <w:uiPriority w:val="99"/>
    <w:semiHidden/>
    <w:rsid w:val="00D77DDA"/>
    <w:rPr>
      <w:rFonts w:ascii="Times New Roman" w:eastAsia="Times New Roman" w:hAnsi="Times New Roman"/>
      <w:lang w:val="es-ES" w:eastAsia="es-ES"/>
    </w:rPr>
  </w:style>
  <w:style w:type="character" w:styleId="Refdenotaalpie">
    <w:name w:val="footnote reference"/>
    <w:uiPriority w:val="99"/>
    <w:semiHidden/>
    <w:unhideWhenUsed/>
    <w:rsid w:val="00D77DDA"/>
    <w:rPr>
      <w:vertAlign w:val="superscript"/>
    </w:rPr>
  </w:style>
  <w:style w:type="numbering" w:customStyle="1" w:styleId="Sinlista1">
    <w:name w:val="Sin lista1"/>
    <w:next w:val="Sinlista"/>
    <w:uiPriority w:val="99"/>
    <w:semiHidden/>
    <w:unhideWhenUsed/>
    <w:rsid w:val="00DF3876"/>
  </w:style>
  <w:style w:type="character" w:customStyle="1" w:styleId="Ttulo1Car">
    <w:name w:val="Título 1 Car"/>
    <w:link w:val="Ttulo1"/>
    <w:rsid w:val="000B7D76"/>
    <w:rPr>
      <w:rFonts w:ascii="Arial" w:hAnsi="Arial" w:cs="Arial"/>
      <w:b/>
      <w:bCs/>
      <w:sz w:val="22"/>
      <w:szCs w:val="22"/>
      <w:lang w:eastAsia="en-US"/>
    </w:rPr>
  </w:style>
  <w:style w:type="numbering" w:customStyle="1" w:styleId="Sinlista2">
    <w:name w:val="Sin lista2"/>
    <w:next w:val="Sinlista"/>
    <w:uiPriority w:val="99"/>
    <w:semiHidden/>
    <w:unhideWhenUsed/>
    <w:rsid w:val="000B7D76"/>
  </w:style>
  <w:style w:type="character" w:styleId="Nmerodepgina">
    <w:name w:val="page number"/>
    <w:rsid w:val="000B7D76"/>
  </w:style>
  <w:style w:type="paragraph" w:styleId="Textosinformato">
    <w:name w:val="Plain Text"/>
    <w:basedOn w:val="Normal"/>
    <w:link w:val="TextosinformatoCar"/>
    <w:rsid w:val="000B7D76"/>
    <w:rPr>
      <w:rFonts w:ascii="Courier New" w:eastAsia="Calibri" w:hAnsi="Courier New" w:cs="Arial"/>
      <w:sz w:val="20"/>
      <w:szCs w:val="20"/>
      <w:lang w:eastAsia="en-US"/>
    </w:rPr>
  </w:style>
  <w:style w:type="character" w:customStyle="1" w:styleId="TextosinformatoCar">
    <w:name w:val="Texto sin formato Car"/>
    <w:link w:val="Textosinformato"/>
    <w:rsid w:val="000B7D76"/>
    <w:rPr>
      <w:rFonts w:ascii="Courier New" w:hAnsi="Courier New" w:cs="Arial"/>
      <w:lang w:eastAsia="en-US"/>
    </w:rPr>
  </w:style>
  <w:style w:type="table" w:customStyle="1" w:styleId="Tablaconcuadrcula2">
    <w:name w:val="Tabla con cuadrícula2"/>
    <w:basedOn w:val="Tablanormal"/>
    <w:next w:val="Tablaconcuadrcula"/>
    <w:uiPriority w:val="59"/>
    <w:rsid w:val="00600943"/>
    <w:rPr>
      <w:rFonts w:ascii="Arial" w:hAnsi="Arial"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39"/>
    <w:rsid w:val="000F1C5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uiPriority w:val="59"/>
    <w:rsid w:val="000F1C5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
    <w:name w:val="Sin lista3"/>
    <w:next w:val="Sinlista"/>
    <w:uiPriority w:val="99"/>
    <w:semiHidden/>
    <w:unhideWhenUsed/>
    <w:rsid w:val="005929E8"/>
  </w:style>
  <w:style w:type="character" w:styleId="Hipervnculovisitado">
    <w:name w:val="FollowedHyperlink"/>
    <w:basedOn w:val="Fuentedeprrafopredeter"/>
    <w:uiPriority w:val="99"/>
    <w:semiHidden/>
    <w:unhideWhenUsed/>
    <w:rsid w:val="005929E8"/>
    <w:rPr>
      <w:color w:val="800080"/>
      <w:u w:val="single"/>
    </w:rPr>
  </w:style>
  <w:style w:type="paragraph" w:customStyle="1" w:styleId="xl66">
    <w:name w:val="xl66"/>
    <w:basedOn w:val="Normal"/>
    <w:rsid w:val="005929E8"/>
    <w:pPr>
      <w:spacing w:before="100" w:beforeAutospacing="1" w:after="100" w:afterAutospacing="1"/>
    </w:pPr>
    <w:rPr>
      <w:sz w:val="20"/>
      <w:szCs w:val="20"/>
      <w:lang w:val="es-MX" w:eastAsia="es-MX"/>
    </w:rPr>
  </w:style>
  <w:style w:type="paragraph" w:customStyle="1" w:styleId="xl67">
    <w:name w:val="xl67"/>
    <w:basedOn w:val="Normal"/>
    <w:rsid w:val="005929E8"/>
    <w:pPr>
      <w:spacing w:before="100" w:beforeAutospacing="1" w:after="100" w:afterAutospacing="1"/>
    </w:pPr>
    <w:rPr>
      <w:sz w:val="20"/>
      <w:szCs w:val="20"/>
      <w:lang w:val="es-MX" w:eastAsia="es-MX"/>
    </w:rPr>
  </w:style>
  <w:style w:type="paragraph" w:customStyle="1" w:styleId="xl68">
    <w:name w:val="xl68"/>
    <w:basedOn w:val="Normal"/>
    <w:rsid w:val="005929E8"/>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jc w:val="center"/>
    </w:pPr>
    <w:rPr>
      <w:b/>
      <w:bCs/>
      <w:sz w:val="20"/>
      <w:szCs w:val="20"/>
      <w:lang w:val="es-MX" w:eastAsia="es-MX"/>
    </w:rPr>
  </w:style>
  <w:style w:type="paragraph" w:customStyle="1" w:styleId="xl69">
    <w:name w:val="xl69"/>
    <w:basedOn w:val="Normal"/>
    <w:rsid w:val="005929E8"/>
    <w:pPr>
      <w:pBdr>
        <w:top w:val="single" w:sz="8" w:space="0" w:color="auto"/>
        <w:left w:val="single" w:sz="8" w:space="0" w:color="auto"/>
        <w:right w:val="single" w:sz="4" w:space="0" w:color="808080"/>
      </w:pBdr>
      <w:shd w:val="clear" w:color="000000" w:fill="BFBFBF"/>
      <w:spacing w:before="100" w:beforeAutospacing="1" w:after="100" w:afterAutospacing="1"/>
      <w:jc w:val="center"/>
    </w:pPr>
    <w:rPr>
      <w:b/>
      <w:bCs/>
      <w:sz w:val="20"/>
      <w:szCs w:val="20"/>
      <w:lang w:val="es-MX" w:eastAsia="es-MX"/>
    </w:rPr>
  </w:style>
  <w:style w:type="paragraph" w:customStyle="1" w:styleId="xl70">
    <w:name w:val="xl70"/>
    <w:basedOn w:val="Normal"/>
    <w:rsid w:val="005929E8"/>
    <w:pPr>
      <w:pBdr>
        <w:top w:val="single" w:sz="8" w:space="0" w:color="auto"/>
        <w:left w:val="single" w:sz="8" w:space="0" w:color="auto"/>
      </w:pBdr>
      <w:shd w:val="clear" w:color="000000" w:fill="FFFF00"/>
      <w:spacing w:before="100" w:beforeAutospacing="1" w:after="100" w:afterAutospacing="1"/>
    </w:pPr>
    <w:rPr>
      <w:b/>
      <w:bCs/>
      <w:sz w:val="20"/>
      <w:szCs w:val="20"/>
      <w:lang w:val="es-MX" w:eastAsia="es-MX"/>
    </w:rPr>
  </w:style>
  <w:style w:type="paragraph" w:customStyle="1" w:styleId="xl71">
    <w:name w:val="xl71"/>
    <w:basedOn w:val="Normal"/>
    <w:rsid w:val="005929E8"/>
    <w:pPr>
      <w:pBdr>
        <w:top w:val="single" w:sz="8" w:space="0" w:color="auto"/>
        <w:left w:val="single" w:sz="8" w:space="0" w:color="auto"/>
      </w:pBdr>
      <w:shd w:val="clear" w:color="000000" w:fill="FFFF00"/>
      <w:spacing w:before="100" w:beforeAutospacing="1" w:after="100" w:afterAutospacing="1"/>
    </w:pPr>
    <w:rPr>
      <w:b/>
      <w:bCs/>
      <w:sz w:val="20"/>
      <w:szCs w:val="20"/>
      <w:lang w:val="es-MX" w:eastAsia="es-MX"/>
    </w:rPr>
  </w:style>
  <w:style w:type="paragraph" w:customStyle="1" w:styleId="xl72">
    <w:name w:val="xl72"/>
    <w:basedOn w:val="Normal"/>
    <w:rsid w:val="005929E8"/>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pPr>
    <w:rPr>
      <w:b/>
      <w:bCs/>
      <w:sz w:val="20"/>
      <w:szCs w:val="20"/>
      <w:lang w:val="es-MX" w:eastAsia="es-MX"/>
    </w:rPr>
  </w:style>
  <w:style w:type="paragraph" w:customStyle="1" w:styleId="xl73">
    <w:name w:val="xl73"/>
    <w:basedOn w:val="Normal"/>
    <w:rsid w:val="005929E8"/>
    <w:pPr>
      <w:pBdr>
        <w:top w:val="single" w:sz="8" w:space="0" w:color="auto"/>
        <w:left w:val="single" w:sz="8" w:space="0" w:color="auto"/>
        <w:bottom w:val="single" w:sz="4" w:space="0" w:color="auto"/>
      </w:pBdr>
      <w:shd w:val="clear" w:color="000000" w:fill="D9D9D9"/>
      <w:spacing w:before="100" w:beforeAutospacing="1" w:after="100" w:afterAutospacing="1"/>
    </w:pPr>
    <w:rPr>
      <w:sz w:val="20"/>
      <w:szCs w:val="20"/>
      <w:lang w:val="es-MX" w:eastAsia="es-MX"/>
    </w:rPr>
  </w:style>
  <w:style w:type="paragraph" w:customStyle="1" w:styleId="xl74">
    <w:name w:val="xl74"/>
    <w:basedOn w:val="Normal"/>
    <w:rsid w:val="005929E8"/>
    <w:pPr>
      <w:pBdr>
        <w:top w:val="single" w:sz="8" w:space="0" w:color="auto"/>
        <w:left w:val="single" w:sz="8" w:space="0" w:color="auto"/>
        <w:bottom w:val="single" w:sz="4" w:space="0" w:color="auto"/>
      </w:pBdr>
      <w:shd w:val="clear" w:color="000000" w:fill="D9D9D9"/>
      <w:spacing w:before="100" w:beforeAutospacing="1" w:after="100" w:afterAutospacing="1"/>
    </w:pPr>
    <w:rPr>
      <w:sz w:val="20"/>
      <w:szCs w:val="20"/>
      <w:lang w:val="es-MX" w:eastAsia="es-MX"/>
    </w:rPr>
  </w:style>
  <w:style w:type="paragraph" w:customStyle="1" w:styleId="xl75">
    <w:name w:val="xl75"/>
    <w:basedOn w:val="Normal"/>
    <w:rsid w:val="005929E8"/>
    <w:pPr>
      <w:pBdr>
        <w:top w:val="single" w:sz="8" w:space="0" w:color="auto"/>
        <w:left w:val="single" w:sz="8" w:space="0" w:color="auto"/>
        <w:bottom w:val="single" w:sz="4" w:space="0" w:color="auto"/>
        <w:right w:val="single" w:sz="8" w:space="0" w:color="auto"/>
      </w:pBdr>
      <w:shd w:val="clear" w:color="000000" w:fill="D9D9D9"/>
      <w:spacing w:before="100" w:beforeAutospacing="1" w:after="100" w:afterAutospacing="1"/>
    </w:pPr>
    <w:rPr>
      <w:sz w:val="20"/>
      <w:szCs w:val="20"/>
      <w:lang w:val="es-MX" w:eastAsia="es-MX"/>
    </w:rPr>
  </w:style>
  <w:style w:type="paragraph" w:customStyle="1" w:styleId="xl76">
    <w:name w:val="xl76"/>
    <w:basedOn w:val="Normal"/>
    <w:rsid w:val="005929E8"/>
    <w:pPr>
      <w:pBdr>
        <w:top w:val="single" w:sz="4" w:space="0" w:color="auto"/>
        <w:left w:val="single" w:sz="8" w:space="0" w:color="auto"/>
        <w:bottom w:val="single" w:sz="4" w:space="0" w:color="auto"/>
      </w:pBdr>
      <w:spacing w:before="100" w:beforeAutospacing="1" w:after="100" w:afterAutospacing="1"/>
    </w:pPr>
    <w:rPr>
      <w:sz w:val="20"/>
      <w:szCs w:val="20"/>
      <w:lang w:val="es-MX" w:eastAsia="es-MX"/>
    </w:rPr>
  </w:style>
  <w:style w:type="paragraph" w:customStyle="1" w:styleId="xl77">
    <w:name w:val="xl77"/>
    <w:basedOn w:val="Normal"/>
    <w:rsid w:val="005929E8"/>
    <w:pPr>
      <w:pBdr>
        <w:top w:val="single" w:sz="4" w:space="0" w:color="auto"/>
        <w:left w:val="single" w:sz="8" w:space="0" w:color="auto"/>
        <w:bottom w:val="single" w:sz="4" w:space="0" w:color="auto"/>
      </w:pBdr>
      <w:spacing w:before="100" w:beforeAutospacing="1" w:after="100" w:afterAutospacing="1"/>
    </w:pPr>
    <w:rPr>
      <w:sz w:val="20"/>
      <w:szCs w:val="20"/>
      <w:lang w:val="es-MX" w:eastAsia="es-MX"/>
    </w:rPr>
  </w:style>
  <w:style w:type="paragraph" w:customStyle="1" w:styleId="xl78">
    <w:name w:val="xl78"/>
    <w:basedOn w:val="Normal"/>
    <w:rsid w:val="005929E8"/>
    <w:pPr>
      <w:pBdr>
        <w:top w:val="single" w:sz="4" w:space="0" w:color="808080"/>
        <w:left w:val="single" w:sz="8" w:space="0" w:color="auto"/>
        <w:bottom w:val="single" w:sz="4" w:space="0" w:color="808080"/>
        <w:right w:val="single" w:sz="4" w:space="0" w:color="808080"/>
      </w:pBdr>
      <w:spacing w:before="100" w:beforeAutospacing="1" w:after="100" w:afterAutospacing="1"/>
    </w:pPr>
    <w:rPr>
      <w:sz w:val="20"/>
      <w:szCs w:val="20"/>
      <w:lang w:val="es-MX" w:eastAsia="es-MX"/>
    </w:rPr>
  </w:style>
  <w:style w:type="paragraph" w:customStyle="1" w:styleId="xl79">
    <w:name w:val="xl79"/>
    <w:basedOn w:val="Normal"/>
    <w:rsid w:val="005929E8"/>
    <w:pPr>
      <w:pBdr>
        <w:top w:val="single" w:sz="4" w:space="0" w:color="auto"/>
        <w:left w:val="single" w:sz="8" w:space="0" w:color="auto"/>
        <w:bottom w:val="single" w:sz="4" w:space="0" w:color="auto"/>
      </w:pBdr>
      <w:shd w:val="clear" w:color="000000" w:fill="D9D9D9"/>
      <w:spacing w:before="100" w:beforeAutospacing="1" w:after="100" w:afterAutospacing="1"/>
    </w:pPr>
    <w:rPr>
      <w:sz w:val="20"/>
      <w:szCs w:val="20"/>
      <w:lang w:val="es-MX" w:eastAsia="es-MX"/>
    </w:rPr>
  </w:style>
  <w:style w:type="paragraph" w:customStyle="1" w:styleId="xl80">
    <w:name w:val="xl80"/>
    <w:basedOn w:val="Normal"/>
    <w:rsid w:val="005929E8"/>
    <w:pPr>
      <w:pBdr>
        <w:top w:val="single" w:sz="4" w:space="0" w:color="auto"/>
        <w:left w:val="single" w:sz="8" w:space="0" w:color="auto"/>
        <w:bottom w:val="single" w:sz="4" w:space="0" w:color="auto"/>
      </w:pBdr>
      <w:shd w:val="clear" w:color="000000" w:fill="D9D9D9"/>
      <w:spacing w:before="100" w:beforeAutospacing="1" w:after="100" w:afterAutospacing="1"/>
    </w:pPr>
    <w:rPr>
      <w:sz w:val="20"/>
      <w:szCs w:val="20"/>
      <w:lang w:val="es-MX" w:eastAsia="es-MX"/>
    </w:rPr>
  </w:style>
  <w:style w:type="paragraph" w:customStyle="1" w:styleId="xl81">
    <w:name w:val="xl81"/>
    <w:basedOn w:val="Normal"/>
    <w:rsid w:val="005929E8"/>
    <w:pPr>
      <w:pBdr>
        <w:top w:val="single" w:sz="4" w:space="0" w:color="auto"/>
        <w:left w:val="single" w:sz="8" w:space="0" w:color="auto"/>
        <w:bottom w:val="single" w:sz="4" w:space="0" w:color="auto"/>
        <w:right w:val="single" w:sz="8" w:space="0" w:color="auto"/>
      </w:pBdr>
      <w:shd w:val="clear" w:color="000000" w:fill="D9D9D9"/>
      <w:spacing w:before="100" w:beforeAutospacing="1" w:after="100" w:afterAutospacing="1"/>
    </w:pPr>
    <w:rPr>
      <w:sz w:val="20"/>
      <w:szCs w:val="20"/>
      <w:lang w:val="es-MX" w:eastAsia="es-MX"/>
    </w:rPr>
  </w:style>
  <w:style w:type="paragraph" w:customStyle="1" w:styleId="xl82">
    <w:name w:val="xl82"/>
    <w:basedOn w:val="Normal"/>
    <w:rsid w:val="005929E8"/>
    <w:pPr>
      <w:pBdr>
        <w:top w:val="single" w:sz="4" w:space="0" w:color="808080"/>
        <w:left w:val="single" w:sz="8" w:space="0" w:color="auto"/>
        <w:bottom w:val="single" w:sz="4" w:space="0" w:color="808080"/>
        <w:right w:val="single" w:sz="4" w:space="0" w:color="808080"/>
      </w:pBdr>
      <w:shd w:val="clear" w:color="000000" w:fill="D9D9D9"/>
      <w:spacing w:before="100" w:beforeAutospacing="1" w:after="100" w:afterAutospacing="1"/>
    </w:pPr>
    <w:rPr>
      <w:sz w:val="20"/>
      <w:szCs w:val="20"/>
      <w:lang w:val="es-MX" w:eastAsia="es-MX"/>
    </w:rPr>
  </w:style>
  <w:style w:type="paragraph" w:customStyle="1" w:styleId="xl83">
    <w:name w:val="xl83"/>
    <w:basedOn w:val="Normal"/>
    <w:rsid w:val="005929E8"/>
    <w:pPr>
      <w:pBdr>
        <w:top w:val="single" w:sz="4" w:space="0" w:color="auto"/>
        <w:left w:val="single" w:sz="8" w:space="0" w:color="auto"/>
        <w:bottom w:val="single" w:sz="4" w:space="0" w:color="auto"/>
        <w:right w:val="single" w:sz="8" w:space="0" w:color="auto"/>
      </w:pBdr>
      <w:shd w:val="clear" w:color="000000" w:fill="D9D9D9"/>
      <w:spacing w:before="100" w:beforeAutospacing="1" w:after="100" w:afterAutospacing="1"/>
    </w:pPr>
    <w:rPr>
      <w:sz w:val="20"/>
      <w:szCs w:val="20"/>
      <w:lang w:val="es-MX" w:eastAsia="es-MX"/>
    </w:rPr>
  </w:style>
  <w:style w:type="paragraph" w:customStyle="1" w:styleId="xl84">
    <w:name w:val="xl84"/>
    <w:basedOn w:val="Normal"/>
    <w:rsid w:val="005929E8"/>
    <w:pPr>
      <w:pBdr>
        <w:top w:val="single" w:sz="4" w:space="0" w:color="auto"/>
        <w:left w:val="single" w:sz="8" w:space="0" w:color="auto"/>
      </w:pBdr>
      <w:shd w:val="clear" w:color="000000" w:fill="D9D9D9"/>
      <w:spacing w:before="100" w:beforeAutospacing="1" w:after="100" w:afterAutospacing="1"/>
    </w:pPr>
    <w:rPr>
      <w:sz w:val="20"/>
      <w:szCs w:val="20"/>
      <w:lang w:val="es-MX" w:eastAsia="es-MX"/>
    </w:rPr>
  </w:style>
  <w:style w:type="paragraph" w:customStyle="1" w:styleId="xl85">
    <w:name w:val="xl85"/>
    <w:basedOn w:val="Normal"/>
    <w:rsid w:val="005929E8"/>
    <w:pPr>
      <w:pBdr>
        <w:top w:val="single" w:sz="4" w:space="0" w:color="auto"/>
        <w:left w:val="single" w:sz="8" w:space="0" w:color="auto"/>
      </w:pBdr>
      <w:shd w:val="clear" w:color="000000" w:fill="D9D9D9"/>
      <w:spacing w:before="100" w:beforeAutospacing="1" w:after="100" w:afterAutospacing="1"/>
    </w:pPr>
    <w:rPr>
      <w:sz w:val="20"/>
      <w:szCs w:val="20"/>
      <w:lang w:val="es-MX" w:eastAsia="es-MX"/>
    </w:rPr>
  </w:style>
  <w:style w:type="paragraph" w:customStyle="1" w:styleId="xl86">
    <w:name w:val="xl86"/>
    <w:basedOn w:val="Normal"/>
    <w:rsid w:val="005929E8"/>
    <w:pPr>
      <w:pBdr>
        <w:top w:val="single" w:sz="4" w:space="0" w:color="auto"/>
        <w:left w:val="single" w:sz="8" w:space="0" w:color="auto"/>
        <w:bottom w:val="single" w:sz="8" w:space="0" w:color="auto"/>
      </w:pBdr>
      <w:shd w:val="clear" w:color="000000" w:fill="D9D9D9"/>
      <w:spacing w:before="100" w:beforeAutospacing="1" w:after="100" w:afterAutospacing="1"/>
    </w:pPr>
    <w:rPr>
      <w:sz w:val="20"/>
      <w:szCs w:val="20"/>
      <w:lang w:val="es-MX" w:eastAsia="es-MX"/>
    </w:rPr>
  </w:style>
  <w:style w:type="paragraph" w:customStyle="1" w:styleId="xl87">
    <w:name w:val="xl87"/>
    <w:basedOn w:val="Normal"/>
    <w:rsid w:val="005929E8"/>
    <w:pPr>
      <w:pBdr>
        <w:top w:val="single" w:sz="4" w:space="0" w:color="auto"/>
        <w:left w:val="single" w:sz="8" w:space="0" w:color="auto"/>
        <w:bottom w:val="single" w:sz="8" w:space="0" w:color="auto"/>
      </w:pBdr>
      <w:shd w:val="clear" w:color="000000" w:fill="D9D9D9"/>
      <w:spacing w:before="100" w:beforeAutospacing="1" w:after="100" w:afterAutospacing="1"/>
    </w:pPr>
    <w:rPr>
      <w:sz w:val="20"/>
      <w:szCs w:val="20"/>
      <w:lang w:val="es-MX" w:eastAsia="es-MX"/>
    </w:rPr>
  </w:style>
  <w:style w:type="paragraph" w:customStyle="1" w:styleId="xl88">
    <w:name w:val="xl88"/>
    <w:basedOn w:val="Normal"/>
    <w:rsid w:val="005929E8"/>
    <w:pPr>
      <w:pBdr>
        <w:top w:val="single" w:sz="4" w:space="0" w:color="808080"/>
        <w:left w:val="single" w:sz="8" w:space="0" w:color="auto"/>
        <w:right w:val="single" w:sz="4" w:space="0" w:color="808080"/>
      </w:pBdr>
      <w:shd w:val="clear" w:color="000000" w:fill="D9D9D9"/>
      <w:spacing w:before="100" w:beforeAutospacing="1" w:after="100" w:afterAutospacing="1"/>
    </w:pPr>
    <w:rPr>
      <w:sz w:val="20"/>
      <w:szCs w:val="20"/>
      <w:lang w:val="es-MX" w:eastAsia="es-MX"/>
    </w:rPr>
  </w:style>
  <w:style w:type="paragraph" w:customStyle="1" w:styleId="xl89">
    <w:name w:val="xl89"/>
    <w:basedOn w:val="Normal"/>
    <w:rsid w:val="005929E8"/>
    <w:pPr>
      <w:pBdr>
        <w:top w:val="single" w:sz="8" w:space="0" w:color="auto"/>
        <w:left w:val="single" w:sz="8" w:space="0" w:color="auto"/>
        <w:bottom w:val="single" w:sz="8" w:space="0" w:color="auto"/>
      </w:pBdr>
      <w:shd w:val="clear" w:color="000000" w:fill="FFFF00"/>
      <w:spacing w:before="100" w:beforeAutospacing="1" w:after="100" w:afterAutospacing="1"/>
    </w:pPr>
    <w:rPr>
      <w:b/>
      <w:bCs/>
      <w:sz w:val="20"/>
      <w:szCs w:val="20"/>
      <w:lang w:val="es-MX" w:eastAsia="es-MX"/>
    </w:rPr>
  </w:style>
  <w:style w:type="paragraph" w:customStyle="1" w:styleId="xl90">
    <w:name w:val="xl90"/>
    <w:basedOn w:val="Normal"/>
    <w:rsid w:val="005929E8"/>
    <w:pPr>
      <w:pBdr>
        <w:top w:val="single" w:sz="8" w:space="0" w:color="auto"/>
        <w:left w:val="single" w:sz="8" w:space="0" w:color="auto"/>
        <w:bottom w:val="single" w:sz="8" w:space="0" w:color="auto"/>
      </w:pBdr>
      <w:shd w:val="clear" w:color="000000" w:fill="FFFF00"/>
      <w:spacing w:before="100" w:beforeAutospacing="1" w:after="100" w:afterAutospacing="1"/>
    </w:pPr>
    <w:rPr>
      <w:b/>
      <w:bCs/>
      <w:sz w:val="20"/>
      <w:szCs w:val="20"/>
      <w:lang w:val="es-MX" w:eastAsia="es-MX"/>
    </w:rPr>
  </w:style>
  <w:style w:type="paragraph" w:customStyle="1" w:styleId="xl91">
    <w:name w:val="xl91"/>
    <w:basedOn w:val="Normal"/>
    <w:rsid w:val="005929E8"/>
    <w:pPr>
      <w:pBdr>
        <w:left w:val="single" w:sz="8" w:space="0" w:color="auto"/>
        <w:bottom w:val="single" w:sz="4" w:space="0" w:color="auto"/>
      </w:pBdr>
      <w:shd w:val="clear" w:color="000000" w:fill="D9D9D9"/>
      <w:spacing w:before="100" w:beforeAutospacing="1" w:after="100" w:afterAutospacing="1"/>
    </w:pPr>
    <w:rPr>
      <w:sz w:val="20"/>
      <w:szCs w:val="20"/>
      <w:lang w:val="es-MX" w:eastAsia="es-MX"/>
    </w:rPr>
  </w:style>
  <w:style w:type="paragraph" w:customStyle="1" w:styleId="xl92">
    <w:name w:val="xl92"/>
    <w:basedOn w:val="Normal"/>
    <w:rsid w:val="005929E8"/>
    <w:pPr>
      <w:pBdr>
        <w:left w:val="single" w:sz="8" w:space="0" w:color="auto"/>
        <w:bottom w:val="single" w:sz="4" w:space="0" w:color="auto"/>
      </w:pBdr>
      <w:shd w:val="clear" w:color="000000" w:fill="D9D9D9"/>
      <w:spacing w:before="100" w:beforeAutospacing="1" w:after="100" w:afterAutospacing="1"/>
    </w:pPr>
    <w:rPr>
      <w:sz w:val="20"/>
      <w:szCs w:val="20"/>
      <w:lang w:val="es-MX" w:eastAsia="es-MX"/>
    </w:rPr>
  </w:style>
  <w:style w:type="paragraph" w:customStyle="1" w:styleId="xl93">
    <w:name w:val="xl93"/>
    <w:basedOn w:val="Normal"/>
    <w:rsid w:val="005929E8"/>
    <w:pPr>
      <w:pBdr>
        <w:left w:val="single" w:sz="8" w:space="0" w:color="auto"/>
        <w:bottom w:val="single" w:sz="4" w:space="0" w:color="auto"/>
        <w:right w:val="single" w:sz="8" w:space="0" w:color="auto"/>
      </w:pBdr>
      <w:shd w:val="clear" w:color="000000" w:fill="D9D9D9"/>
      <w:spacing w:before="100" w:beforeAutospacing="1" w:after="100" w:afterAutospacing="1"/>
    </w:pPr>
    <w:rPr>
      <w:sz w:val="20"/>
      <w:szCs w:val="20"/>
      <w:lang w:val="es-MX" w:eastAsia="es-MX"/>
    </w:rPr>
  </w:style>
  <w:style w:type="paragraph" w:customStyle="1" w:styleId="xl94">
    <w:name w:val="xl94"/>
    <w:basedOn w:val="Normal"/>
    <w:rsid w:val="005929E8"/>
    <w:pPr>
      <w:pBdr>
        <w:left w:val="single" w:sz="8" w:space="0" w:color="auto"/>
        <w:bottom w:val="single" w:sz="4" w:space="0" w:color="808080"/>
        <w:right w:val="single" w:sz="4" w:space="0" w:color="808080"/>
      </w:pBdr>
      <w:spacing w:before="100" w:beforeAutospacing="1" w:after="100" w:afterAutospacing="1"/>
    </w:pPr>
    <w:rPr>
      <w:sz w:val="20"/>
      <w:szCs w:val="20"/>
      <w:lang w:val="es-MX" w:eastAsia="es-MX"/>
    </w:rPr>
  </w:style>
  <w:style w:type="paragraph" w:customStyle="1" w:styleId="xl95">
    <w:name w:val="xl95"/>
    <w:basedOn w:val="Normal"/>
    <w:rsid w:val="005929E8"/>
    <w:pPr>
      <w:pBdr>
        <w:top w:val="single" w:sz="4" w:space="0" w:color="auto"/>
        <w:left w:val="single" w:sz="8" w:space="0" w:color="auto"/>
        <w:bottom w:val="single" w:sz="4" w:space="0" w:color="auto"/>
      </w:pBdr>
      <w:shd w:val="clear" w:color="000000" w:fill="D9D9D9"/>
      <w:spacing w:before="100" w:beforeAutospacing="1" w:after="100" w:afterAutospacing="1"/>
    </w:pPr>
    <w:rPr>
      <w:sz w:val="20"/>
      <w:szCs w:val="20"/>
      <w:lang w:val="es-MX" w:eastAsia="es-MX"/>
    </w:rPr>
  </w:style>
  <w:style w:type="paragraph" w:customStyle="1" w:styleId="xl96">
    <w:name w:val="xl96"/>
    <w:basedOn w:val="Normal"/>
    <w:rsid w:val="005929E8"/>
    <w:pPr>
      <w:pBdr>
        <w:top w:val="single" w:sz="4" w:space="0" w:color="auto"/>
        <w:left w:val="single" w:sz="8" w:space="0" w:color="auto"/>
        <w:bottom w:val="single" w:sz="8" w:space="0" w:color="auto"/>
      </w:pBdr>
      <w:shd w:val="clear" w:color="000000" w:fill="D9D9D9"/>
      <w:spacing w:before="100" w:beforeAutospacing="1" w:after="100" w:afterAutospacing="1"/>
    </w:pPr>
    <w:rPr>
      <w:sz w:val="20"/>
      <w:szCs w:val="20"/>
      <w:lang w:val="es-MX" w:eastAsia="es-MX"/>
    </w:rPr>
  </w:style>
  <w:style w:type="paragraph" w:customStyle="1" w:styleId="xl97">
    <w:name w:val="xl97"/>
    <w:basedOn w:val="Normal"/>
    <w:rsid w:val="005929E8"/>
    <w:pPr>
      <w:pBdr>
        <w:top w:val="single" w:sz="4" w:space="0" w:color="808080"/>
        <w:left w:val="single" w:sz="8" w:space="0" w:color="auto"/>
        <w:right w:val="single" w:sz="4" w:space="0" w:color="808080"/>
      </w:pBdr>
      <w:spacing w:before="100" w:beforeAutospacing="1" w:after="100" w:afterAutospacing="1"/>
    </w:pPr>
    <w:rPr>
      <w:sz w:val="20"/>
      <w:szCs w:val="20"/>
      <w:lang w:val="es-MX" w:eastAsia="es-MX"/>
    </w:rPr>
  </w:style>
  <w:style w:type="paragraph" w:customStyle="1" w:styleId="xl98">
    <w:name w:val="xl98"/>
    <w:basedOn w:val="Normal"/>
    <w:rsid w:val="005929E8"/>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pPr>
    <w:rPr>
      <w:b/>
      <w:bCs/>
      <w:sz w:val="20"/>
      <w:szCs w:val="20"/>
      <w:lang w:val="es-MX" w:eastAsia="es-MX"/>
    </w:rPr>
  </w:style>
  <w:style w:type="paragraph" w:customStyle="1" w:styleId="xl99">
    <w:name w:val="xl99"/>
    <w:basedOn w:val="Normal"/>
    <w:rsid w:val="005929E8"/>
    <w:pPr>
      <w:pBdr>
        <w:top w:val="single" w:sz="8" w:space="0" w:color="auto"/>
        <w:left w:val="single" w:sz="8" w:space="0" w:color="auto"/>
        <w:bottom w:val="single" w:sz="4" w:space="0" w:color="auto"/>
      </w:pBdr>
      <w:shd w:val="clear" w:color="000000" w:fill="D9D9D9"/>
      <w:spacing w:before="100" w:beforeAutospacing="1" w:after="100" w:afterAutospacing="1"/>
    </w:pPr>
    <w:rPr>
      <w:sz w:val="20"/>
      <w:szCs w:val="20"/>
      <w:lang w:val="es-MX" w:eastAsia="es-MX"/>
    </w:rPr>
  </w:style>
  <w:style w:type="paragraph" w:customStyle="1" w:styleId="xl100">
    <w:name w:val="xl100"/>
    <w:basedOn w:val="Normal"/>
    <w:rsid w:val="005929E8"/>
    <w:pPr>
      <w:pBdr>
        <w:top w:val="single" w:sz="8" w:space="0" w:color="auto"/>
        <w:left w:val="single" w:sz="8" w:space="0" w:color="auto"/>
        <w:bottom w:val="single" w:sz="4" w:space="0" w:color="auto"/>
        <w:right w:val="single" w:sz="8" w:space="0" w:color="auto"/>
      </w:pBdr>
      <w:shd w:val="clear" w:color="000000" w:fill="D9D9D9"/>
      <w:spacing w:before="100" w:beforeAutospacing="1" w:after="100" w:afterAutospacing="1"/>
    </w:pPr>
    <w:rPr>
      <w:sz w:val="20"/>
      <w:szCs w:val="20"/>
      <w:lang w:val="es-MX" w:eastAsia="es-MX"/>
    </w:rPr>
  </w:style>
  <w:style w:type="paragraph" w:customStyle="1" w:styleId="xl101">
    <w:name w:val="xl101"/>
    <w:basedOn w:val="Normal"/>
    <w:rsid w:val="005929E8"/>
    <w:pPr>
      <w:pBdr>
        <w:left w:val="single" w:sz="8" w:space="0" w:color="auto"/>
        <w:bottom w:val="single" w:sz="4" w:space="0" w:color="auto"/>
      </w:pBdr>
      <w:shd w:val="clear" w:color="000000" w:fill="D9D9D9"/>
      <w:spacing w:before="100" w:beforeAutospacing="1" w:after="100" w:afterAutospacing="1"/>
    </w:pPr>
    <w:rPr>
      <w:sz w:val="20"/>
      <w:szCs w:val="20"/>
      <w:lang w:val="es-MX" w:eastAsia="es-MX"/>
    </w:rPr>
  </w:style>
  <w:style w:type="paragraph" w:customStyle="1" w:styleId="xl102">
    <w:name w:val="xl102"/>
    <w:basedOn w:val="Normal"/>
    <w:rsid w:val="005929E8"/>
    <w:pPr>
      <w:pBdr>
        <w:left w:val="single" w:sz="8" w:space="0" w:color="auto"/>
        <w:bottom w:val="single" w:sz="4" w:space="0" w:color="808080"/>
        <w:right w:val="single" w:sz="4" w:space="0" w:color="808080"/>
      </w:pBdr>
      <w:spacing w:before="100" w:beforeAutospacing="1" w:after="100" w:afterAutospacing="1"/>
    </w:pPr>
    <w:rPr>
      <w:i/>
      <w:iCs/>
      <w:sz w:val="20"/>
      <w:szCs w:val="20"/>
      <w:lang w:val="es-MX" w:eastAsia="es-MX"/>
    </w:rPr>
  </w:style>
  <w:style w:type="paragraph" w:customStyle="1" w:styleId="xl103">
    <w:name w:val="xl103"/>
    <w:basedOn w:val="Normal"/>
    <w:rsid w:val="005929E8"/>
    <w:pPr>
      <w:pBdr>
        <w:left w:val="single" w:sz="8" w:space="0" w:color="auto"/>
      </w:pBdr>
      <w:shd w:val="clear" w:color="000000" w:fill="D9D9D9"/>
      <w:spacing w:before="100" w:beforeAutospacing="1" w:after="100" w:afterAutospacing="1"/>
    </w:pPr>
    <w:rPr>
      <w:sz w:val="20"/>
      <w:szCs w:val="20"/>
      <w:lang w:val="es-MX" w:eastAsia="es-MX"/>
    </w:rPr>
  </w:style>
  <w:style w:type="paragraph" w:customStyle="1" w:styleId="xl104">
    <w:name w:val="xl104"/>
    <w:basedOn w:val="Normal"/>
    <w:rsid w:val="005929E8"/>
    <w:pPr>
      <w:pBdr>
        <w:top w:val="single" w:sz="4" w:space="0" w:color="808080"/>
        <w:left w:val="single" w:sz="8" w:space="0" w:color="auto"/>
        <w:right w:val="single" w:sz="4" w:space="0" w:color="808080"/>
      </w:pBdr>
      <w:spacing w:before="100" w:beforeAutospacing="1" w:after="100" w:afterAutospacing="1"/>
    </w:pPr>
    <w:rPr>
      <w:i/>
      <w:iCs/>
      <w:sz w:val="20"/>
      <w:szCs w:val="20"/>
      <w:lang w:val="es-MX" w:eastAsia="es-MX"/>
    </w:rPr>
  </w:style>
  <w:style w:type="paragraph" w:customStyle="1" w:styleId="xl105">
    <w:name w:val="xl105"/>
    <w:basedOn w:val="Normal"/>
    <w:rsid w:val="005929E8"/>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pPr>
    <w:rPr>
      <w:b/>
      <w:bCs/>
      <w:sz w:val="20"/>
      <w:szCs w:val="20"/>
      <w:lang w:val="es-MX" w:eastAsia="es-MX"/>
    </w:rPr>
  </w:style>
  <w:style w:type="paragraph" w:customStyle="1" w:styleId="xl106">
    <w:name w:val="xl106"/>
    <w:basedOn w:val="Normal"/>
    <w:rsid w:val="005929E8"/>
    <w:pPr>
      <w:pBdr>
        <w:top w:val="single" w:sz="8" w:space="0" w:color="auto"/>
        <w:left w:val="single" w:sz="8" w:space="0" w:color="auto"/>
        <w:bottom w:val="single" w:sz="4" w:space="0" w:color="auto"/>
        <w:right w:val="single" w:sz="8" w:space="0" w:color="auto"/>
      </w:pBdr>
      <w:shd w:val="clear" w:color="000000" w:fill="D9D9D9"/>
      <w:spacing w:before="100" w:beforeAutospacing="1" w:after="100" w:afterAutospacing="1"/>
    </w:pPr>
    <w:rPr>
      <w:sz w:val="20"/>
      <w:szCs w:val="20"/>
      <w:lang w:val="es-MX" w:eastAsia="es-MX"/>
    </w:rPr>
  </w:style>
  <w:style w:type="paragraph" w:customStyle="1" w:styleId="xl107">
    <w:name w:val="xl107"/>
    <w:basedOn w:val="Normal"/>
    <w:rsid w:val="005929E8"/>
    <w:pPr>
      <w:pBdr>
        <w:top w:val="single" w:sz="4" w:space="0" w:color="auto"/>
        <w:left w:val="single" w:sz="8" w:space="0" w:color="auto"/>
        <w:bottom w:val="single" w:sz="4" w:space="0" w:color="auto"/>
        <w:right w:val="single" w:sz="8" w:space="0" w:color="auto"/>
      </w:pBdr>
      <w:shd w:val="clear" w:color="000000" w:fill="D9D9D9"/>
      <w:spacing w:before="100" w:beforeAutospacing="1" w:after="100" w:afterAutospacing="1"/>
    </w:pPr>
    <w:rPr>
      <w:sz w:val="20"/>
      <w:szCs w:val="20"/>
      <w:lang w:val="es-MX" w:eastAsia="es-MX"/>
    </w:rPr>
  </w:style>
  <w:style w:type="paragraph" w:customStyle="1" w:styleId="xl108">
    <w:name w:val="xl108"/>
    <w:basedOn w:val="Normal"/>
    <w:rsid w:val="005929E8"/>
    <w:pPr>
      <w:pBdr>
        <w:top w:val="single" w:sz="4" w:space="0" w:color="auto"/>
        <w:left w:val="single" w:sz="8" w:space="0" w:color="auto"/>
        <w:right w:val="single" w:sz="8" w:space="0" w:color="auto"/>
      </w:pBdr>
      <w:shd w:val="clear" w:color="000000" w:fill="D9D9D9"/>
      <w:spacing w:before="100" w:beforeAutospacing="1" w:after="100" w:afterAutospacing="1"/>
    </w:pPr>
    <w:rPr>
      <w:sz w:val="20"/>
      <w:szCs w:val="20"/>
      <w:lang w:val="es-MX" w:eastAsia="es-MX"/>
    </w:rPr>
  </w:style>
  <w:style w:type="paragraph" w:customStyle="1" w:styleId="xl109">
    <w:name w:val="xl109"/>
    <w:basedOn w:val="Normal"/>
    <w:rsid w:val="005929E8"/>
    <w:pPr>
      <w:pBdr>
        <w:top w:val="single" w:sz="4" w:space="0" w:color="auto"/>
        <w:left w:val="single" w:sz="8" w:space="0" w:color="auto"/>
        <w:bottom w:val="single" w:sz="8" w:space="0" w:color="auto"/>
        <w:right w:val="single" w:sz="8" w:space="0" w:color="auto"/>
      </w:pBdr>
      <w:shd w:val="clear" w:color="000000" w:fill="D9D9D9"/>
      <w:spacing w:before="100" w:beforeAutospacing="1" w:after="100" w:afterAutospacing="1"/>
    </w:pPr>
    <w:rPr>
      <w:sz w:val="20"/>
      <w:szCs w:val="20"/>
      <w:lang w:val="es-MX" w:eastAsia="es-MX"/>
    </w:rPr>
  </w:style>
  <w:style w:type="paragraph" w:customStyle="1" w:styleId="xl110">
    <w:name w:val="xl110"/>
    <w:basedOn w:val="Normal"/>
    <w:rsid w:val="005929E8"/>
    <w:pPr>
      <w:pBdr>
        <w:left w:val="single" w:sz="8" w:space="0" w:color="auto"/>
        <w:bottom w:val="single" w:sz="8" w:space="0" w:color="auto"/>
        <w:right w:val="single" w:sz="8" w:space="0" w:color="auto"/>
      </w:pBdr>
      <w:shd w:val="clear" w:color="000000" w:fill="D9D9D9"/>
      <w:spacing w:before="100" w:beforeAutospacing="1" w:after="100" w:afterAutospacing="1"/>
    </w:pPr>
    <w:rPr>
      <w:sz w:val="20"/>
      <w:szCs w:val="20"/>
      <w:lang w:val="es-MX" w:eastAsia="es-MX"/>
    </w:rPr>
  </w:style>
  <w:style w:type="paragraph" w:customStyle="1" w:styleId="xl111">
    <w:name w:val="xl111"/>
    <w:basedOn w:val="Normal"/>
    <w:rsid w:val="005929E8"/>
    <w:pPr>
      <w:pBdr>
        <w:top w:val="single" w:sz="8" w:space="0" w:color="auto"/>
        <w:left w:val="single" w:sz="8" w:space="0" w:color="auto"/>
        <w:bottom w:val="single" w:sz="8" w:space="0" w:color="auto"/>
        <w:right w:val="single" w:sz="8" w:space="0" w:color="auto"/>
      </w:pBdr>
      <w:shd w:val="clear" w:color="000000" w:fill="F2F2F2"/>
      <w:spacing w:before="100" w:beforeAutospacing="1" w:after="100" w:afterAutospacing="1"/>
    </w:pPr>
    <w:rPr>
      <w:sz w:val="20"/>
      <w:szCs w:val="20"/>
      <w:lang w:val="es-MX" w:eastAsia="es-MX"/>
    </w:rPr>
  </w:style>
  <w:style w:type="paragraph" w:customStyle="1" w:styleId="xl112">
    <w:name w:val="xl112"/>
    <w:basedOn w:val="Normal"/>
    <w:rsid w:val="005929E8"/>
    <w:pPr>
      <w:pBdr>
        <w:left w:val="single" w:sz="8" w:space="0" w:color="auto"/>
        <w:bottom w:val="single" w:sz="4" w:space="0" w:color="auto"/>
      </w:pBdr>
      <w:shd w:val="clear" w:color="000000" w:fill="F2F2F2"/>
      <w:spacing w:before="100" w:beforeAutospacing="1" w:after="100" w:afterAutospacing="1"/>
    </w:pPr>
    <w:rPr>
      <w:sz w:val="20"/>
      <w:szCs w:val="20"/>
      <w:lang w:val="es-MX" w:eastAsia="es-MX"/>
    </w:rPr>
  </w:style>
  <w:style w:type="paragraph" w:customStyle="1" w:styleId="xl113">
    <w:name w:val="xl113"/>
    <w:basedOn w:val="Normal"/>
    <w:rsid w:val="005929E8"/>
    <w:pPr>
      <w:pBdr>
        <w:top w:val="single" w:sz="8" w:space="0" w:color="auto"/>
        <w:left w:val="single" w:sz="8" w:space="0" w:color="auto"/>
        <w:bottom w:val="single" w:sz="8" w:space="0" w:color="auto"/>
        <w:right w:val="single" w:sz="8" w:space="0" w:color="auto"/>
      </w:pBdr>
      <w:shd w:val="clear" w:color="000000" w:fill="F2F2F2"/>
      <w:spacing w:before="100" w:beforeAutospacing="1" w:after="100" w:afterAutospacing="1"/>
    </w:pPr>
    <w:rPr>
      <w:sz w:val="20"/>
      <w:szCs w:val="20"/>
      <w:lang w:val="es-MX" w:eastAsia="es-MX"/>
    </w:rPr>
  </w:style>
  <w:style w:type="paragraph" w:customStyle="1" w:styleId="xl114">
    <w:name w:val="xl114"/>
    <w:basedOn w:val="Normal"/>
    <w:rsid w:val="005929E8"/>
    <w:pPr>
      <w:spacing w:before="100" w:beforeAutospacing="1" w:after="100" w:afterAutospacing="1"/>
    </w:pPr>
    <w:rPr>
      <w:sz w:val="20"/>
      <w:szCs w:val="20"/>
      <w:lang w:val="es-MX" w:eastAsia="es-MX"/>
    </w:rPr>
  </w:style>
  <w:style w:type="paragraph" w:customStyle="1" w:styleId="xl115">
    <w:name w:val="xl115"/>
    <w:basedOn w:val="Normal"/>
    <w:rsid w:val="005929E8"/>
    <w:pPr>
      <w:pBdr>
        <w:top w:val="single" w:sz="8" w:space="0" w:color="auto"/>
        <w:left w:val="single" w:sz="8" w:space="0" w:color="auto"/>
        <w:bottom w:val="single" w:sz="8" w:space="0" w:color="auto"/>
        <w:right w:val="single" w:sz="8" w:space="0" w:color="auto"/>
      </w:pBdr>
      <w:spacing w:before="100" w:beforeAutospacing="1" w:after="100" w:afterAutospacing="1"/>
      <w:jc w:val="right"/>
    </w:pPr>
    <w:rPr>
      <w:b/>
      <w:bCs/>
      <w:sz w:val="20"/>
      <w:szCs w:val="20"/>
      <w:lang w:val="es-MX" w:eastAsia="es-MX"/>
    </w:rPr>
  </w:style>
  <w:style w:type="paragraph" w:customStyle="1" w:styleId="xl116">
    <w:name w:val="xl116"/>
    <w:basedOn w:val="Normal"/>
    <w:rsid w:val="005929E8"/>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pPr>
    <w:rPr>
      <w:b/>
      <w:bCs/>
      <w:sz w:val="20"/>
      <w:szCs w:val="20"/>
      <w:lang w:val="es-MX" w:eastAsia="es-MX"/>
    </w:rPr>
  </w:style>
  <w:style w:type="paragraph" w:customStyle="1" w:styleId="xl117">
    <w:name w:val="xl117"/>
    <w:basedOn w:val="Normal"/>
    <w:rsid w:val="005929E8"/>
    <w:pPr>
      <w:spacing w:before="100" w:beforeAutospacing="1" w:after="100" w:afterAutospacing="1"/>
    </w:pPr>
    <w:rPr>
      <w:sz w:val="20"/>
      <w:szCs w:val="20"/>
      <w:lang w:val="es-MX" w:eastAsia="es-MX"/>
    </w:rPr>
  </w:style>
  <w:style w:type="paragraph" w:customStyle="1" w:styleId="xl118">
    <w:name w:val="xl118"/>
    <w:basedOn w:val="Normal"/>
    <w:rsid w:val="005929E8"/>
    <w:pPr>
      <w:pBdr>
        <w:top w:val="single" w:sz="8" w:space="0" w:color="auto"/>
        <w:left w:val="single" w:sz="8" w:space="0" w:color="auto"/>
        <w:bottom w:val="single" w:sz="4" w:space="0" w:color="808080"/>
        <w:right w:val="single" w:sz="4" w:space="0" w:color="auto"/>
      </w:pBdr>
      <w:shd w:val="clear" w:color="000000" w:fill="D9D9D9"/>
      <w:spacing w:before="100" w:beforeAutospacing="1" w:after="100" w:afterAutospacing="1"/>
    </w:pPr>
    <w:rPr>
      <w:sz w:val="20"/>
      <w:szCs w:val="20"/>
      <w:lang w:val="es-MX" w:eastAsia="es-MX"/>
    </w:rPr>
  </w:style>
  <w:style w:type="paragraph" w:customStyle="1" w:styleId="xl119">
    <w:name w:val="xl119"/>
    <w:basedOn w:val="Normal"/>
    <w:rsid w:val="005929E8"/>
    <w:pPr>
      <w:spacing w:before="100" w:beforeAutospacing="1" w:after="100" w:afterAutospacing="1"/>
    </w:pPr>
    <w:rPr>
      <w:i/>
      <w:iCs/>
      <w:sz w:val="20"/>
      <w:szCs w:val="20"/>
      <w:lang w:val="es-MX" w:eastAsia="es-MX"/>
    </w:rPr>
  </w:style>
  <w:style w:type="paragraph" w:customStyle="1" w:styleId="xl120">
    <w:name w:val="xl120"/>
    <w:basedOn w:val="Normal"/>
    <w:rsid w:val="005929E8"/>
    <w:pPr>
      <w:spacing w:before="100" w:beforeAutospacing="1" w:after="100" w:afterAutospacing="1"/>
      <w:jc w:val="right"/>
    </w:pPr>
    <w:rPr>
      <w:i/>
      <w:iCs/>
      <w:sz w:val="20"/>
      <w:szCs w:val="20"/>
      <w:lang w:val="es-MX" w:eastAsia="es-MX"/>
    </w:rPr>
  </w:style>
  <w:style w:type="paragraph" w:customStyle="1" w:styleId="xl121">
    <w:name w:val="xl121"/>
    <w:basedOn w:val="Normal"/>
    <w:rsid w:val="005929E8"/>
    <w:pPr>
      <w:pBdr>
        <w:top w:val="single" w:sz="8" w:space="0" w:color="auto"/>
        <w:left w:val="single" w:sz="8" w:space="0" w:color="auto"/>
        <w:right w:val="single" w:sz="8" w:space="0" w:color="auto"/>
      </w:pBdr>
      <w:shd w:val="clear" w:color="000000" w:fill="BFBFBF"/>
      <w:spacing w:before="100" w:beforeAutospacing="1" w:after="100" w:afterAutospacing="1"/>
      <w:jc w:val="center"/>
    </w:pPr>
    <w:rPr>
      <w:b/>
      <w:bCs/>
      <w:sz w:val="20"/>
      <w:szCs w:val="20"/>
      <w:lang w:val="es-MX" w:eastAsia="es-MX"/>
    </w:rPr>
  </w:style>
  <w:style w:type="paragraph" w:customStyle="1" w:styleId="xl122">
    <w:name w:val="xl122"/>
    <w:basedOn w:val="Normal"/>
    <w:rsid w:val="005929E8"/>
    <w:pPr>
      <w:pBdr>
        <w:top w:val="single" w:sz="8" w:space="0" w:color="auto"/>
        <w:left w:val="single" w:sz="8" w:space="0" w:color="auto"/>
        <w:bottom w:val="single" w:sz="4" w:space="0" w:color="808080"/>
        <w:right w:val="single" w:sz="8" w:space="0" w:color="auto"/>
      </w:pBdr>
      <w:shd w:val="clear" w:color="000000" w:fill="D9D9D9"/>
      <w:spacing w:before="100" w:beforeAutospacing="1" w:after="100" w:afterAutospacing="1"/>
    </w:pPr>
    <w:rPr>
      <w:sz w:val="20"/>
      <w:szCs w:val="20"/>
      <w:lang w:val="es-MX" w:eastAsia="es-MX"/>
    </w:rPr>
  </w:style>
  <w:style w:type="paragraph" w:customStyle="1" w:styleId="xl123">
    <w:name w:val="xl123"/>
    <w:basedOn w:val="Normal"/>
    <w:rsid w:val="005929E8"/>
    <w:pPr>
      <w:pBdr>
        <w:top w:val="single" w:sz="4" w:space="0" w:color="808080"/>
        <w:left w:val="single" w:sz="8" w:space="0" w:color="auto"/>
        <w:bottom w:val="single" w:sz="4" w:space="0" w:color="808080"/>
        <w:right w:val="single" w:sz="8" w:space="0" w:color="auto"/>
      </w:pBdr>
      <w:spacing w:before="100" w:beforeAutospacing="1" w:after="100" w:afterAutospacing="1"/>
    </w:pPr>
    <w:rPr>
      <w:sz w:val="20"/>
      <w:szCs w:val="20"/>
      <w:lang w:val="es-MX" w:eastAsia="es-MX"/>
    </w:rPr>
  </w:style>
  <w:style w:type="paragraph" w:customStyle="1" w:styleId="xl124">
    <w:name w:val="xl124"/>
    <w:basedOn w:val="Normal"/>
    <w:rsid w:val="005929E8"/>
    <w:pPr>
      <w:pBdr>
        <w:top w:val="single" w:sz="4" w:space="0" w:color="808080"/>
        <w:left w:val="single" w:sz="8" w:space="0" w:color="auto"/>
        <w:bottom w:val="single" w:sz="4" w:space="0" w:color="808080"/>
        <w:right w:val="single" w:sz="8" w:space="0" w:color="auto"/>
      </w:pBdr>
      <w:shd w:val="clear" w:color="000000" w:fill="D9D9D9"/>
      <w:spacing w:before="100" w:beforeAutospacing="1" w:after="100" w:afterAutospacing="1"/>
    </w:pPr>
    <w:rPr>
      <w:sz w:val="20"/>
      <w:szCs w:val="20"/>
      <w:lang w:val="es-MX" w:eastAsia="es-MX"/>
    </w:rPr>
  </w:style>
  <w:style w:type="paragraph" w:customStyle="1" w:styleId="xl125">
    <w:name w:val="xl125"/>
    <w:basedOn w:val="Normal"/>
    <w:rsid w:val="005929E8"/>
    <w:pPr>
      <w:pBdr>
        <w:top w:val="single" w:sz="4" w:space="0" w:color="808080"/>
        <w:left w:val="single" w:sz="8" w:space="0" w:color="auto"/>
        <w:right w:val="single" w:sz="8" w:space="0" w:color="auto"/>
      </w:pBdr>
      <w:shd w:val="clear" w:color="000000" w:fill="D9D9D9"/>
      <w:spacing w:before="100" w:beforeAutospacing="1" w:after="100" w:afterAutospacing="1"/>
    </w:pPr>
    <w:rPr>
      <w:sz w:val="20"/>
      <w:szCs w:val="20"/>
      <w:lang w:val="es-MX" w:eastAsia="es-MX"/>
    </w:rPr>
  </w:style>
  <w:style w:type="paragraph" w:customStyle="1" w:styleId="xl126">
    <w:name w:val="xl126"/>
    <w:basedOn w:val="Normal"/>
    <w:rsid w:val="005929E8"/>
    <w:pPr>
      <w:pBdr>
        <w:left w:val="single" w:sz="8" w:space="0" w:color="auto"/>
        <w:bottom w:val="single" w:sz="4" w:space="0" w:color="808080"/>
        <w:right w:val="single" w:sz="8" w:space="0" w:color="auto"/>
      </w:pBdr>
      <w:spacing w:before="100" w:beforeAutospacing="1" w:after="100" w:afterAutospacing="1"/>
    </w:pPr>
    <w:rPr>
      <w:sz w:val="20"/>
      <w:szCs w:val="20"/>
      <w:lang w:val="es-MX" w:eastAsia="es-MX"/>
    </w:rPr>
  </w:style>
  <w:style w:type="paragraph" w:customStyle="1" w:styleId="xl127">
    <w:name w:val="xl127"/>
    <w:basedOn w:val="Normal"/>
    <w:rsid w:val="005929E8"/>
    <w:pPr>
      <w:pBdr>
        <w:top w:val="single" w:sz="4" w:space="0" w:color="808080"/>
        <w:left w:val="single" w:sz="8" w:space="0" w:color="auto"/>
        <w:right w:val="single" w:sz="8" w:space="0" w:color="auto"/>
      </w:pBdr>
      <w:spacing w:before="100" w:beforeAutospacing="1" w:after="100" w:afterAutospacing="1"/>
    </w:pPr>
    <w:rPr>
      <w:sz w:val="20"/>
      <w:szCs w:val="20"/>
      <w:lang w:val="es-MX" w:eastAsia="es-MX"/>
    </w:rPr>
  </w:style>
  <w:style w:type="paragraph" w:customStyle="1" w:styleId="xl128">
    <w:name w:val="xl128"/>
    <w:basedOn w:val="Normal"/>
    <w:rsid w:val="005929E8"/>
    <w:pPr>
      <w:pBdr>
        <w:top w:val="single" w:sz="4" w:space="0" w:color="808080"/>
        <w:left w:val="single" w:sz="8" w:space="0" w:color="auto"/>
        <w:right w:val="single" w:sz="8" w:space="0" w:color="auto"/>
      </w:pBdr>
      <w:spacing w:before="100" w:beforeAutospacing="1" w:after="100" w:afterAutospacing="1"/>
    </w:pPr>
    <w:rPr>
      <w:i/>
      <w:iCs/>
      <w:sz w:val="20"/>
      <w:szCs w:val="20"/>
      <w:lang w:val="es-MX" w:eastAsia="es-MX"/>
    </w:rPr>
  </w:style>
  <w:style w:type="paragraph" w:customStyle="1" w:styleId="xl129">
    <w:name w:val="xl129"/>
    <w:basedOn w:val="Normal"/>
    <w:rsid w:val="005929E8"/>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pPr>
    <w:rPr>
      <w:b/>
      <w:bCs/>
      <w:sz w:val="20"/>
      <w:szCs w:val="20"/>
      <w:lang w:val="es-MX" w:eastAsia="es-MX"/>
    </w:rPr>
  </w:style>
  <w:style w:type="paragraph" w:customStyle="1" w:styleId="xl130">
    <w:name w:val="xl130"/>
    <w:basedOn w:val="Normal"/>
    <w:rsid w:val="005929E8"/>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pPr>
    <w:rPr>
      <w:sz w:val="20"/>
      <w:szCs w:val="20"/>
      <w:lang w:val="es-MX" w:eastAsia="es-MX"/>
    </w:rPr>
  </w:style>
  <w:style w:type="paragraph" w:customStyle="1" w:styleId="xl131">
    <w:name w:val="xl131"/>
    <w:basedOn w:val="Normal"/>
    <w:rsid w:val="005929E8"/>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pPr>
    <w:rPr>
      <w:sz w:val="20"/>
      <w:szCs w:val="20"/>
      <w:lang w:val="es-MX" w:eastAsia="es-MX"/>
    </w:rPr>
  </w:style>
  <w:style w:type="paragraph" w:customStyle="1" w:styleId="xl132">
    <w:name w:val="xl132"/>
    <w:basedOn w:val="Normal"/>
    <w:rsid w:val="005929E8"/>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pPr>
    <w:rPr>
      <w:sz w:val="20"/>
      <w:szCs w:val="20"/>
      <w:lang w:val="es-MX" w:eastAsia="es-MX"/>
    </w:rPr>
  </w:style>
  <w:style w:type="paragraph" w:customStyle="1" w:styleId="xl133">
    <w:name w:val="xl133"/>
    <w:basedOn w:val="Normal"/>
    <w:rsid w:val="005929E8"/>
    <w:pPr>
      <w:pBdr>
        <w:top w:val="single" w:sz="4" w:space="0" w:color="auto"/>
        <w:left w:val="single" w:sz="8" w:space="0" w:color="auto"/>
        <w:right w:val="single" w:sz="8" w:space="0" w:color="auto"/>
      </w:pBdr>
      <w:shd w:val="clear" w:color="000000" w:fill="D9D9D9"/>
      <w:spacing w:before="100" w:beforeAutospacing="1" w:after="100" w:afterAutospacing="1"/>
    </w:pPr>
    <w:rPr>
      <w:sz w:val="20"/>
      <w:szCs w:val="20"/>
      <w:lang w:val="es-MX" w:eastAsia="es-MX"/>
    </w:rPr>
  </w:style>
  <w:style w:type="paragraph" w:customStyle="1" w:styleId="xl134">
    <w:name w:val="xl134"/>
    <w:basedOn w:val="Normal"/>
    <w:rsid w:val="005929E8"/>
    <w:pPr>
      <w:pBdr>
        <w:top w:val="single" w:sz="4" w:space="0" w:color="auto"/>
        <w:left w:val="single" w:sz="8" w:space="0" w:color="auto"/>
        <w:bottom w:val="single" w:sz="8" w:space="0" w:color="auto"/>
        <w:right w:val="single" w:sz="8" w:space="0" w:color="auto"/>
      </w:pBdr>
      <w:shd w:val="clear" w:color="000000" w:fill="D9D9D9"/>
      <w:spacing w:before="100" w:beforeAutospacing="1" w:after="100" w:afterAutospacing="1"/>
    </w:pPr>
    <w:rPr>
      <w:sz w:val="20"/>
      <w:szCs w:val="20"/>
      <w:lang w:val="es-MX" w:eastAsia="es-MX"/>
    </w:rPr>
  </w:style>
  <w:style w:type="paragraph" w:customStyle="1" w:styleId="xl135">
    <w:name w:val="xl135"/>
    <w:basedOn w:val="Normal"/>
    <w:rsid w:val="005929E8"/>
    <w:pPr>
      <w:pBdr>
        <w:top w:val="single" w:sz="4" w:space="0" w:color="auto"/>
        <w:left w:val="single" w:sz="8" w:space="0" w:color="auto"/>
        <w:bottom w:val="single" w:sz="4" w:space="0" w:color="auto"/>
        <w:right w:val="single" w:sz="8" w:space="0" w:color="auto"/>
      </w:pBdr>
      <w:shd w:val="clear" w:color="000000" w:fill="F2F2F2"/>
      <w:spacing w:before="100" w:beforeAutospacing="1" w:after="100" w:afterAutospacing="1"/>
    </w:pPr>
    <w:rPr>
      <w:sz w:val="20"/>
      <w:szCs w:val="20"/>
      <w:lang w:val="es-MX" w:eastAsia="es-MX"/>
    </w:rPr>
  </w:style>
  <w:style w:type="paragraph" w:customStyle="1" w:styleId="xl136">
    <w:name w:val="xl136"/>
    <w:basedOn w:val="Normal"/>
    <w:rsid w:val="005929E8"/>
    <w:pPr>
      <w:pBdr>
        <w:left w:val="single" w:sz="8" w:space="0" w:color="auto"/>
        <w:bottom w:val="single" w:sz="4" w:space="0" w:color="auto"/>
        <w:right w:val="single" w:sz="8" w:space="0" w:color="auto"/>
      </w:pBdr>
      <w:spacing w:before="100" w:beforeAutospacing="1" w:after="100" w:afterAutospacing="1"/>
    </w:pPr>
    <w:rPr>
      <w:sz w:val="20"/>
      <w:szCs w:val="20"/>
      <w:lang w:val="es-MX" w:eastAsia="es-MX"/>
    </w:rPr>
  </w:style>
  <w:style w:type="paragraph" w:customStyle="1" w:styleId="xl137">
    <w:name w:val="xl137"/>
    <w:basedOn w:val="Normal"/>
    <w:rsid w:val="005929E8"/>
    <w:pPr>
      <w:pBdr>
        <w:top w:val="single" w:sz="8" w:space="0" w:color="auto"/>
        <w:left w:val="single" w:sz="8" w:space="0" w:color="auto"/>
      </w:pBdr>
      <w:shd w:val="clear" w:color="000000" w:fill="BFBFBF"/>
      <w:spacing w:before="100" w:beforeAutospacing="1" w:after="100" w:afterAutospacing="1"/>
      <w:jc w:val="center"/>
    </w:pPr>
    <w:rPr>
      <w:b/>
      <w:bCs/>
      <w:sz w:val="20"/>
      <w:szCs w:val="20"/>
      <w:lang w:val="es-MX" w:eastAsia="es-MX"/>
    </w:rPr>
  </w:style>
  <w:style w:type="paragraph" w:customStyle="1" w:styleId="xl138">
    <w:name w:val="xl138"/>
    <w:basedOn w:val="Normal"/>
    <w:rsid w:val="005929E8"/>
    <w:pPr>
      <w:pBdr>
        <w:top w:val="single" w:sz="8" w:space="0" w:color="auto"/>
        <w:left w:val="single" w:sz="8" w:space="0" w:color="auto"/>
        <w:bottom w:val="single" w:sz="4" w:space="0" w:color="808080"/>
      </w:pBdr>
      <w:shd w:val="clear" w:color="000000" w:fill="D9D9D9"/>
      <w:spacing w:before="100" w:beforeAutospacing="1" w:after="100" w:afterAutospacing="1"/>
    </w:pPr>
    <w:rPr>
      <w:sz w:val="20"/>
      <w:szCs w:val="20"/>
      <w:lang w:val="es-MX" w:eastAsia="es-MX"/>
    </w:rPr>
  </w:style>
  <w:style w:type="paragraph" w:customStyle="1" w:styleId="xl139">
    <w:name w:val="xl139"/>
    <w:basedOn w:val="Normal"/>
    <w:rsid w:val="005929E8"/>
    <w:pPr>
      <w:pBdr>
        <w:top w:val="single" w:sz="4" w:space="0" w:color="808080"/>
        <w:left w:val="single" w:sz="8" w:space="0" w:color="auto"/>
        <w:bottom w:val="single" w:sz="4" w:space="0" w:color="808080"/>
      </w:pBdr>
      <w:spacing w:before="100" w:beforeAutospacing="1" w:after="100" w:afterAutospacing="1"/>
    </w:pPr>
    <w:rPr>
      <w:sz w:val="20"/>
      <w:szCs w:val="20"/>
      <w:lang w:val="es-MX" w:eastAsia="es-MX"/>
    </w:rPr>
  </w:style>
  <w:style w:type="paragraph" w:customStyle="1" w:styleId="xl140">
    <w:name w:val="xl140"/>
    <w:basedOn w:val="Normal"/>
    <w:rsid w:val="005929E8"/>
    <w:pPr>
      <w:pBdr>
        <w:left w:val="single" w:sz="8" w:space="0" w:color="auto"/>
        <w:bottom w:val="single" w:sz="4" w:space="0" w:color="808080"/>
      </w:pBdr>
      <w:spacing w:before="100" w:beforeAutospacing="1" w:after="100" w:afterAutospacing="1"/>
    </w:pPr>
    <w:rPr>
      <w:sz w:val="20"/>
      <w:szCs w:val="20"/>
      <w:lang w:val="es-MX" w:eastAsia="es-MX"/>
    </w:rPr>
  </w:style>
  <w:style w:type="paragraph" w:customStyle="1" w:styleId="xl141">
    <w:name w:val="xl141"/>
    <w:basedOn w:val="Normal"/>
    <w:rsid w:val="005929E8"/>
    <w:pPr>
      <w:pBdr>
        <w:left w:val="single" w:sz="8" w:space="0" w:color="auto"/>
        <w:bottom w:val="single" w:sz="4" w:space="0" w:color="808080"/>
      </w:pBdr>
      <w:spacing w:before="100" w:beforeAutospacing="1" w:after="100" w:afterAutospacing="1"/>
    </w:pPr>
    <w:rPr>
      <w:i/>
      <w:iCs/>
      <w:sz w:val="20"/>
      <w:szCs w:val="20"/>
      <w:lang w:val="es-MX" w:eastAsia="es-MX"/>
    </w:rPr>
  </w:style>
  <w:style w:type="paragraph" w:customStyle="1" w:styleId="xl142">
    <w:name w:val="xl142"/>
    <w:basedOn w:val="Normal"/>
    <w:rsid w:val="005929E8"/>
    <w:pPr>
      <w:pBdr>
        <w:top w:val="single" w:sz="4" w:space="0" w:color="808080"/>
        <w:left w:val="single" w:sz="8" w:space="0" w:color="auto"/>
      </w:pBdr>
      <w:spacing w:before="100" w:beforeAutospacing="1" w:after="100" w:afterAutospacing="1"/>
    </w:pPr>
    <w:rPr>
      <w:i/>
      <w:iCs/>
      <w:sz w:val="20"/>
      <w:szCs w:val="20"/>
      <w:lang w:val="es-MX" w:eastAsia="es-MX"/>
    </w:rPr>
  </w:style>
  <w:style w:type="paragraph" w:customStyle="1" w:styleId="xl143">
    <w:name w:val="xl143"/>
    <w:basedOn w:val="Normal"/>
    <w:rsid w:val="005929E8"/>
    <w:pPr>
      <w:pBdr>
        <w:top w:val="single" w:sz="4" w:space="0" w:color="808080"/>
        <w:left w:val="single" w:sz="8" w:space="0" w:color="auto"/>
        <w:bottom w:val="single" w:sz="4" w:space="0" w:color="808080"/>
        <w:right w:val="single" w:sz="8" w:space="0" w:color="auto"/>
      </w:pBdr>
      <w:shd w:val="clear" w:color="000000" w:fill="DA9694"/>
      <w:spacing w:before="100" w:beforeAutospacing="1" w:after="100" w:afterAutospacing="1"/>
    </w:pPr>
    <w:rPr>
      <w:sz w:val="20"/>
      <w:szCs w:val="20"/>
      <w:lang w:val="es-MX" w:eastAsia="es-MX"/>
    </w:rPr>
  </w:style>
  <w:style w:type="paragraph" w:customStyle="1" w:styleId="xl144">
    <w:name w:val="xl144"/>
    <w:basedOn w:val="Normal"/>
    <w:rsid w:val="005929E8"/>
    <w:pPr>
      <w:pBdr>
        <w:top w:val="single" w:sz="4" w:space="0" w:color="808080"/>
        <w:left w:val="single" w:sz="8" w:space="0" w:color="auto"/>
        <w:bottom w:val="single" w:sz="4" w:space="0" w:color="808080"/>
      </w:pBdr>
      <w:shd w:val="clear" w:color="000000" w:fill="D9D9D9"/>
      <w:spacing w:before="100" w:beforeAutospacing="1" w:after="100" w:afterAutospacing="1"/>
    </w:pPr>
    <w:rPr>
      <w:sz w:val="20"/>
      <w:szCs w:val="20"/>
      <w:lang w:val="es-MX" w:eastAsia="es-MX"/>
    </w:rPr>
  </w:style>
  <w:style w:type="paragraph" w:customStyle="1" w:styleId="xl145">
    <w:name w:val="xl145"/>
    <w:basedOn w:val="Normal"/>
    <w:rsid w:val="005929E8"/>
    <w:pPr>
      <w:spacing w:before="100" w:beforeAutospacing="1" w:after="100" w:afterAutospacing="1"/>
      <w:jc w:val="center"/>
      <w:textAlignment w:val="center"/>
    </w:pPr>
    <w:rPr>
      <w:b/>
      <w:bCs/>
      <w:lang w:val="es-MX" w:eastAsia="es-MX"/>
    </w:rPr>
  </w:style>
  <w:style w:type="paragraph" w:customStyle="1" w:styleId="xl146">
    <w:name w:val="xl146"/>
    <w:basedOn w:val="Normal"/>
    <w:rsid w:val="005929E8"/>
    <w:pPr>
      <w:pBdr>
        <w:bottom w:val="single" w:sz="8" w:space="0" w:color="auto"/>
      </w:pBdr>
      <w:spacing w:before="100" w:beforeAutospacing="1" w:after="100" w:afterAutospacing="1"/>
      <w:jc w:val="center"/>
    </w:pPr>
    <w:rPr>
      <w:b/>
      <w:bCs/>
      <w:sz w:val="20"/>
      <w:szCs w:val="20"/>
      <w:lang w:val="es-MX" w:eastAsia="es-MX"/>
    </w:rPr>
  </w:style>
  <w:style w:type="paragraph" w:customStyle="1" w:styleId="xl147">
    <w:name w:val="xl147"/>
    <w:basedOn w:val="Normal"/>
    <w:rsid w:val="005929E8"/>
    <w:pPr>
      <w:pBdr>
        <w:top w:val="single" w:sz="8" w:space="0" w:color="auto"/>
        <w:left w:val="single" w:sz="8" w:space="0" w:color="auto"/>
        <w:bottom w:val="single" w:sz="8" w:space="0" w:color="auto"/>
      </w:pBdr>
      <w:shd w:val="clear" w:color="000000" w:fill="BFBFBF"/>
      <w:spacing w:before="100" w:beforeAutospacing="1" w:after="100" w:afterAutospacing="1"/>
      <w:jc w:val="center"/>
    </w:pPr>
    <w:rPr>
      <w:b/>
      <w:bCs/>
      <w:sz w:val="20"/>
      <w:szCs w:val="20"/>
      <w:lang w:val="es-MX" w:eastAsia="es-MX"/>
    </w:rPr>
  </w:style>
  <w:style w:type="paragraph" w:customStyle="1" w:styleId="xl148">
    <w:name w:val="xl148"/>
    <w:basedOn w:val="Normal"/>
    <w:rsid w:val="005929E8"/>
    <w:pPr>
      <w:pBdr>
        <w:top w:val="single" w:sz="8" w:space="0" w:color="auto"/>
        <w:bottom w:val="single" w:sz="8" w:space="0" w:color="auto"/>
        <w:right w:val="single" w:sz="8" w:space="0" w:color="auto"/>
      </w:pBdr>
      <w:shd w:val="clear" w:color="000000" w:fill="BFBFBF"/>
      <w:spacing w:before="100" w:beforeAutospacing="1" w:after="100" w:afterAutospacing="1"/>
      <w:jc w:val="center"/>
    </w:pPr>
    <w:rPr>
      <w:b/>
      <w:bCs/>
      <w:sz w:val="20"/>
      <w:szCs w:val="20"/>
      <w:lang w:val="es-MX" w:eastAsia="es-MX"/>
    </w:rPr>
  </w:style>
  <w:style w:type="numbering" w:customStyle="1" w:styleId="Sinlista4">
    <w:name w:val="Sin lista4"/>
    <w:next w:val="Sinlista"/>
    <w:uiPriority w:val="99"/>
    <w:semiHidden/>
    <w:unhideWhenUsed/>
    <w:rsid w:val="00E55777"/>
  </w:style>
  <w:style w:type="numbering" w:customStyle="1" w:styleId="Sinlista5">
    <w:name w:val="Sin lista5"/>
    <w:next w:val="Sinlista"/>
    <w:uiPriority w:val="99"/>
    <w:semiHidden/>
    <w:unhideWhenUsed/>
    <w:rsid w:val="00AB730F"/>
  </w:style>
  <w:style w:type="character" w:customStyle="1" w:styleId="Ttulo4Car">
    <w:name w:val="Título 4 Car"/>
    <w:basedOn w:val="Fuentedeprrafopredeter"/>
    <w:link w:val="Ttulo4"/>
    <w:uiPriority w:val="9"/>
    <w:semiHidden/>
    <w:rsid w:val="00952212"/>
    <w:rPr>
      <w:rFonts w:asciiTheme="majorHAnsi" w:eastAsiaTheme="majorEastAsia" w:hAnsiTheme="majorHAnsi" w:cstheme="majorBidi"/>
      <w:b/>
      <w:bCs/>
      <w:i/>
      <w:iCs/>
      <w:color w:val="4F81BD" w:themeColor="accent1"/>
      <w:sz w:val="24"/>
      <w:szCs w:val="24"/>
      <w:lang w:val="es-ES" w:eastAsia="es-ES"/>
    </w:rPr>
  </w:style>
  <w:style w:type="paragraph" w:styleId="Ttulo">
    <w:name w:val="Title"/>
    <w:basedOn w:val="Normal"/>
    <w:next w:val="Normal"/>
    <w:link w:val="TtuloCar"/>
    <w:uiPriority w:val="10"/>
    <w:qFormat/>
    <w:rsid w:val="0046619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46619E"/>
    <w:rPr>
      <w:rFonts w:asciiTheme="majorHAnsi" w:eastAsiaTheme="majorEastAsia" w:hAnsiTheme="majorHAnsi" w:cstheme="majorBidi"/>
      <w:color w:val="17365D" w:themeColor="text2" w:themeShade="BF"/>
      <w:spacing w:val="5"/>
      <w:kern w:val="28"/>
      <w:sz w:val="52"/>
      <w:szCs w:val="52"/>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668721">
      <w:bodyDiv w:val="1"/>
      <w:marLeft w:val="0"/>
      <w:marRight w:val="0"/>
      <w:marTop w:val="0"/>
      <w:marBottom w:val="0"/>
      <w:divBdr>
        <w:top w:val="none" w:sz="0" w:space="0" w:color="auto"/>
        <w:left w:val="none" w:sz="0" w:space="0" w:color="auto"/>
        <w:bottom w:val="none" w:sz="0" w:space="0" w:color="auto"/>
        <w:right w:val="none" w:sz="0" w:space="0" w:color="auto"/>
      </w:divBdr>
      <w:divsChild>
        <w:div w:id="1350568201">
          <w:marLeft w:val="547"/>
          <w:marRight w:val="0"/>
          <w:marTop w:val="0"/>
          <w:marBottom w:val="0"/>
          <w:divBdr>
            <w:top w:val="none" w:sz="0" w:space="0" w:color="auto"/>
            <w:left w:val="none" w:sz="0" w:space="0" w:color="auto"/>
            <w:bottom w:val="none" w:sz="0" w:space="0" w:color="auto"/>
            <w:right w:val="none" w:sz="0" w:space="0" w:color="auto"/>
          </w:divBdr>
        </w:div>
        <w:div w:id="1853453124">
          <w:marLeft w:val="547"/>
          <w:marRight w:val="0"/>
          <w:marTop w:val="0"/>
          <w:marBottom w:val="0"/>
          <w:divBdr>
            <w:top w:val="none" w:sz="0" w:space="0" w:color="auto"/>
            <w:left w:val="none" w:sz="0" w:space="0" w:color="auto"/>
            <w:bottom w:val="none" w:sz="0" w:space="0" w:color="auto"/>
            <w:right w:val="none" w:sz="0" w:space="0" w:color="auto"/>
          </w:divBdr>
        </w:div>
        <w:div w:id="1449005696">
          <w:marLeft w:val="547"/>
          <w:marRight w:val="0"/>
          <w:marTop w:val="0"/>
          <w:marBottom w:val="0"/>
          <w:divBdr>
            <w:top w:val="none" w:sz="0" w:space="0" w:color="auto"/>
            <w:left w:val="none" w:sz="0" w:space="0" w:color="auto"/>
            <w:bottom w:val="none" w:sz="0" w:space="0" w:color="auto"/>
            <w:right w:val="none" w:sz="0" w:space="0" w:color="auto"/>
          </w:divBdr>
        </w:div>
        <w:div w:id="1996109765">
          <w:marLeft w:val="547"/>
          <w:marRight w:val="0"/>
          <w:marTop w:val="0"/>
          <w:marBottom w:val="0"/>
          <w:divBdr>
            <w:top w:val="none" w:sz="0" w:space="0" w:color="auto"/>
            <w:left w:val="none" w:sz="0" w:space="0" w:color="auto"/>
            <w:bottom w:val="none" w:sz="0" w:space="0" w:color="auto"/>
            <w:right w:val="none" w:sz="0" w:space="0" w:color="auto"/>
          </w:divBdr>
        </w:div>
      </w:divsChild>
    </w:div>
    <w:div w:id="114523553">
      <w:bodyDiv w:val="1"/>
      <w:marLeft w:val="0"/>
      <w:marRight w:val="0"/>
      <w:marTop w:val="0"/>
      <w:marBottom w:val="0"/>
      <w:divBdr>
        <w:top w:val="none" w:sz="0" w:space="0" w:color="auto"/>
        <w:left w:val="none" w:sz="0" w:space="0" w:color="auto"/>
        <w:bottom w:val="none" w:sz="0" w:space="0" w:color="auto"/>
        <w:right w:val="none" w:sz="0" w:space="0" w:color="auto"/>
      </w:divBdr>
    </w:div>
    <w:div w:id="151875756">
      <w:bodyDiv w:val="1"/>
      <w:marLeft w:val="0"/>
      <w:marRight w:val="0"/>
      <w:marTop w:val="0"/>
      <w:marBottom w:val="0"/>
      <w:divBdr>
        <w:top w:val="none" w:sz="0" w:space="0" w:color="auto"/>
        <w:left w:val="none" w:sz="0" w:space="0" w:color="auto"/>
        <w:bottom w:val="none" w:sz="0" w:space="0" w:color="auto"/>
        <w:right w:val="none" w:sz="0" w:space="0" w:color="auto"/>
      </w:divBdr>
    </w:div>
    <w:div w:id="307904750">
      <w:bodyDiv w:val="1"/>
      <w:marLeft w:val="0"/>
      <w:marRight w:val="0"/>
      <w:marTop w:val="0"/>
      <w:marBottom w:val="0"/>
      <w:divBdr>
        <w:top w:val="none" w:sz="0" w:space="0" w:color="auto"/>
        <w:left w:val="none" w:sz="0" w:space="0" w:color="auto"/>
        <w:bottom w:val="none" w:sz="0" w:space="0" w:color="auto"/>
        <w:right w:val="none" w:sz="0" w:space="0" w:color="auto"/>
      </w:divBdr>
    </w:div>
    <w:div w:id="333149938">
      <w:bodyDiv w:val="1"/>
      <w:marLeft w:val="0"/>
      <w:marRight w:val="0"/>
      <w:marTop w:val="0"/>
      <w:marBottom w:val="0"/>
      <w:divBdr>
        <w:top w:val="none" w:sz="0" w:space="0" w:color="auto"/>
        <w:left w:val="none" w:sz="0" w:space="0" w:color="auto"/>
        <w:bottom w:val="none" w:sz="0" w:space="0" w:color="auto"/>
        <w:right w:val="none" w:sz="0" w:space="0" w:color="auto"/>
      </w:divBdr>
    </w:div>
    <w:div w:id="506869298">
      <w:bodyDiv w:val="1"/>
      <w:marLeft w:val="0"/>
      <w:marRight w:val="0"/>
      <w:marTop w:val="0"/>
      <w:marBottom w:val="0"/>
      <w:divBdr>
        <w:top w:val="none" w:sz="0" w:space="0" w:color="auto"/>
        <w:left w:val="none" w:sz="0" w:space="0" w:color="auto"/>
        <w:bottom w:val="none" w:sz="0" w:space="0" w:color="auto"/>
        <w:right w:val="none" w:sz="0" w:space="0" w:color="auto"/>
      </w:divBdr>
    </w:div>
    <w:div w:id="507796570">
      <w:bodyDiv w:val="1"/>
      <w:marLeft w:val="0"/>
      <w:marRight w:val="0"/>
      <w:marTop w:val="0"/>
      <w:marBottom w:val="0"/>
      <w:divBdr>
        <w:top w:val="none" w:sz="0" w:space="0" w:color="auto"/>
        <w:left w:val="none" w:sz="0" w:space="0" w:color="auto"/>
        <w:bottom w:val="none" w:sz="0" w:space="0" w:color="auto"/>
        <w:right w:val="none" w:sz="0" w:space="0" w:color="auto"/>
      </w:divBdr>
    </w:div>
    <w:div w:id="640771727">
      <w:bodyDiv w:val="1"/>
      <w:marLeft w:val="0"/>
      <w:marRight w:val="0"/>
      <w:marTop w:val="0"/>
      <w:marBottom w:val="0"/>
      <w:divBdr>
        <w:top w:val="none" w:sz="0" w:space="0" w:color="auto"/>
        <w:left w:val="none" w:sz="0" w:space="0" w:color="auto"/>
        <w:bottom w:val="none" w:sz="0" w:space="0" w:color="auto"/>
        <w:right w:val="none" w:sz="0" w:space="0" w:color="auto"/>
      </w:divBdr>
    </w:div>
    <w:div w:id="648096793">
      <w:bodyDiv w:val="1"/>
      <w:marLeft w:val="0"/>
      <w:marRight w:val="0"/>
      <w:marTop w:val="0"/>
      <w:marBottom w:val="0"/>
      <w:divBdr>
        <w:top w:val="none" w:sz="0" w:space="0" w:color="auto"/>
        <w:left w:val="none" w:sz="0" w:space="0" w:color="auto"/>
        <w:bottom w:val="none" w:sz="0" w:space="0" w:color="auto"/>
        <w:right w:val="none" w:sz="0" w:space="0" w:color="auto"/>
      </w:divBdr>
    </w:div>
    <w:div w:id="755327028">
      <w:bodyDiv w:val="1"/>
      <w:marLeft w:val="0"/>
      <w:marRight w:val="0"/>
      <w:marTop w:val="0"/>
      <w:marBottom w:val="0"/>
      <w:divBdr>
        <w:top w:val="none" w:sz="0" w:space="0" w:color="auto"/>
        <w:left w:val="none" w:sz="0" w:space="0" w:color="auto"/>
        <w:bottom w:val="none" w:sz="0" w:space="0" w:color="auto"/>
        <w:right w:val="none" w:sz="0" w:space="0" w:color="auto"/>
      </w:divBdr>
    </w:div>
    <w:div w:id="830950392">
      <w:bodyDiv w:val="1"/>
      <w:marLeft w:val="0"/>
      <w:marRight w:val="0"/>
      <w:marTop w:val="0"/>
      <w:marBottom w:val="0"/>
      <w:divBdr>
        <w:top w:val="none" w:sz="0" w:space="0" w:color="auto"/>
        <w:left w:val="none" w:sz="0" w:space="0" w:color="auto"/>
        <w:bottom w:val="none" w:sz="0" w:space="0" w:color="auto"/>
        <w:right w:val="none" w:sz="0" w:space="0" w:color="auto"/>
      </w:divBdr>
    </w:div>
    <w:div w:id="834539244">
      <w:bodyDiv w:val="1"/>
      <w:marLeft w:val="0"/>
      <w:marRight w:val="0"/>
      <w:marTop w:val="0"/>
      <w:marBottom w:val="0"/>
      <w:divBdr>
        <w:top w:val="none" w:sz="0" w:space="0" w:color="auto"/>
        <w:left w:val="none" w:sz="0" w:space="0" w:color="auto"/>
        <w:bottom w:val="none" w:sz="0" w:space="0" w:color="auto"/>
        <w:right w:val="none" w:sz="0" w:space="0" w:color="auto"/>
      </w:divBdr>
    </w:div>
    <w:div w:id="842746671">
      <w:bodyDiv w:val="1"/>
      <w:marLeft w:val="0"/>
      <w:marRight w:val="0"/>
      <w:marTop w:val="0"/>
      <w:marBottom w:val="0"/>
      <w:divBdr>
        <w:top w:val="none" w:sz="0" w:space="0" w:color="auto"/>
        <w:left w:val="none" w:sz="0" w:space="0" w:color="auto"/>
        <w:bottom w:val="none" w:sz="0" w:space="0" w:color="auto"/>
        <w:right w:val="none" w:sz="0" w:space="0" w:color="auto"/>
      </w:divBdr>
    </w:div>
    <w:div w:id="905992362">
      <w:bodyDiv w:val="1"/>
      <w:marLeft w:val="0"/>
      <w:marRight w:val="0"/>
      <w:marTop w:val="0"/>
      <w:marBottom w:val="0"/>
      <w:divBdr>
        <w:top w:val="none" w:sz="0" w:space="0" w:color="auto"/>
        <w:left w:val="none" w:sz="0" w:space="0" w:color="auto"/>
        <w:bottom w:val="none" w:sz="0" w:space="0" w:color="auto"/>
        <w:right w:val="none" w:sz="0" w:space="0" w:color="auto"/>
      </w:divBdr>
    </w:div>
    <w:div w:id="1070926260">
      <w:bodyDiv w:val="1"/>
      <w:marLeft w:val="0"/>
      <w:marRight w:val="0"/>
      <w:marTop w:val="0"/>
      <w:marBottom w:val="0"/>
      <w:divBdr>
        <w:top w:val="none" w:sz="0" w:space="0" w:color="auto"/>
        <w:left w:val="none" w:sz="0" w:space="0" w:color="auto"/>
        <w:bottom w:val="none" w:sz="0" w:space="0" w:color="auto"/>
        <w:right w:val="none" w:sz="0" w:space="0" w:color="auto"/>
      </w:divBdr>
    </w:div>
    <w:div w:id="1084254543">
      <w:bodyDiv w:val="1"/>
      <w:marLeft w:val="0"/>
      <w:marRight w:val="0"/>
      <w:marTop w:val="0"/>
      <w:marBottom w:val="0"/>
      <w:divBdr>
        <w:top w:val="none" w:sz="0" w:space="0" w:color="auto"/>
        <w:left w:val="none" w:sz="0" w:space="0" w:color="auto"/>
        <w:bottom w:val="none" w:sz="0" w:space="0" w:color="auto"/>
        <w:right w:val="none" w:sz="0" w:space="0" w:color="auto"/>
      </w:divBdr>
    </w:div>
    <w:div w:id="1227304775">
      <w:bodyDiv w:val="1"/>
      <w:marLeft w:val="0"/>
      <w:marRight w:val="0"/>
      <w:marTop w:val="0"/>
      <w:marBottom w:val="0"/>
      <w:divBdr>
        <w:top w:val="none" w:sz="0" w:space="0" w:color="auto"/>
        <w:left w:val="none" w:sz="0" w:space="0" w:color="auto"/>
        <w:bottom w:val="none" w:sz="0" w:space="0" w:color="auto"/>
        <w:right w:val="none" w:sz="0" w:space="0" w:color="auto"/>
      </w:divBdr>
    </w:div>
    <w:div w:id="1315911564">
      <w:bodyDiv w:val="1"/>
      <w:marLeft w:val="0"/>
      <w:marRight w:val="0"/>
      <w:marTop w:val="0"/>
      <w:marBottom w:val="0"/>
      <w:divBdr>
        <w:top w:val="none" w:sz="0" w:space="0" w:color="auto"/>
        <w:left w:val="none" w:sz="0" w:space="0" w:color="auto"/>
        <w:bottom w:val="none" w:sz="0" w:space="0" w:color="auto"/>
        <w:right w:val="none" w:sz="0" w:space="0" w:color="auto"/>
      </w:divBdr>
    </w:div>
    <w:div w:id="1419709601">
      <w:bodyDiv w:val="1"/>
      <w:marLeft w:val="0"/>
      <w:marRight w:val="0"/>
      <w:marTop w:val="0"/>
      <w:marBottom w:val="0"/>
      <w:divBdr>
        <w:top w:val="none" w:sz="0" w:space="0" w:color="auto"/>
        <w:left w:val="none" w:sz="0" w:space="0" w:color="auto"/>
        <w:bottom w:val="none" w:sz="0" w:space="0" w:color="auto"/>
        <w:right w:val="none" w:sz="0" w:space="0" w:color="auto"/>
      </w:divBdr>
      <w:divsChild>
        <w:div w:id="91367338">
          <w:marLeft w:val="0"/>
          <w:marRight w:val="0"/>
          <w:marTop w:val="0"/>
          <w:marBottom w:val="0"/>
          <w:divBdr>
            <w:top w:val="none" w:sz="0" w:space="0" w:color="auto"/>
            <w:left w:val="none" w:sz="0" w:space="0" w:color="auto"/>
            <w:bottom w:val="none" w:sz="0" w:space="0" w:color="auto"/>
            <w:right w:val="none" w:sz="0" w:space="0" w:color="auto"/>
          </w:divBdr>
        </w:div>
        <w:div w:id="227957595">
          <w:marLeft w:val="0"/>
          <w:marRight w:val="0"/>
          <w:marTop w:val="0"/>
          <w:marBottom w:val="0"/>
          <w:divBdr>
            <w:top w:val="none" w:sz="0" w:space="0" w:color="auto"/>
            <w:left w:val="none" w:sz="0" w:space="0" w:color="auto"/>
            <w:bottom w:val="none" w:sz="0" w:space="0" w:color="auto"/>
            <w:right w:val="none" w:sz="0" w:space="0" w:color="auto"/>
          </w:divBdr>
        </w:div>
        <w:div w:id="286742961">
          <w:marLeft w:val="0"/>
          <w:marRight w:val="0"/>
          <w:marTop w:val="0"/>
          <w:marBottom w:val="0"/>
          <w:divBdr>
            <w:top w:val="none" w:sz="0" w:space="0" w:color="auto"/>
            <w:left w:val="none" w:sz="0" w:space="0" w:color="auto"/>
            <w:bottom w:val="none" w:sz="0" w:space="0" w:color="auto"/>
            <w:right w:val="none" w:sz="0" w:space="0" w:color="auto"/>
          </w:divBdr>
        </w:div>
        <w:div w:id="390351639">
          <w:marLeft w:val="0"/>
          <w:marRight w:val="0"/>
          <w:marTop w:val="0"/>
          <w:marBottom w:val="0"/>
          <w:divBdr>
            <w:top w:val="none" w:sz="0" w:space="0" w:color="auto"/>
            <w:left w:val="none" w:sz="0" w:space="0" w:color="auto"/>
            <w:bottom w:val="none" w:sz="0" w:space="0" w:color="auto"/>
            <w:right w:val="none" w:sz="0" w:space="0" w:color="auto"/>
          </w:divBdr>
        </w:div>
        <w:div w:id="404763499">
          <w:marLeft w:val="0"/>
          <w:marRight w:val="0"/>
          <w:marTop w:val="0"/>
          <w:marBottom w:val="0"/>
          <w:divBdr>
            <w:top w:val="none" w:sz="0" w:space="0" w:color="auto"/>
            <w:left w:val="none" w:sz="0" w:space="0" w:color="auto"/>
            <w:bottom w:val="none" w:sz="0" w:space="0" w:color="auto"/>
            <w:right w:val="none" w:sz="0" w:space="0" w:color="auto"/>
          </w:divBdr>
        </w:div>
        <w:div w:id="514731253">
          <w:marLeft w:val="0"/>
          <w:marRight w:val="0"/>
          <w:marTop w:val="0"/>
          <w:marBottom w:val="0"/>
          <w:divBdr>
            <w:top w:val="none" w:sz="0" w:space="0" w:color="auto"/>
            <w:left w:val="none" w:sz="0" w:space="0" w:color="auto"/>
            <w:bottom w:val="none" w:sz="0" w:space="0" w:color="auto"/>
            <w:right w:val="none" w:sz="0" w:space="0" w:color="auto"/>
          </w:divBdr>
        </w:div>
        <w:div w:id="532883311">
          <w:marLeft w:val="0"/>
          <w:marRight w:val="0"/>
          <w:marTop w:val="0"/>
          <w:marBottom w:val="0"/>
          <w:divBdr>
            <w:top w:val="none" w:sz="0" w:space="0" w:color="auto"/>
            <w:left w:val="none" w:sz="0" w:space="0" w:color="auto"/>
            <w:bottom w:val="none" w:sz="0" w:space="0" w:color="auto"/>
            <w:right w:val="none" w:sz="0" w:space="0" w:color="auto"/>
          </w:divBdr>
        </w:div>
        <w:div w:id="774134417">
          <w:marLeft w:val="0"/>
          <w:marRight w:val="0"/>
          <w:marTop w:val="0"/>
          <w:marBottom w:val="0"/>
          <w:divBdr>
            <w:top w:val="none" w:sz="0" w:space="0" w:color="auto"/>
            <w:left w:val="none" w:sz="0" w:space="0" w:color="auto"/>
            <w:bottom w:val="none" w:sz="0" w:space="0" w:color="auto"/>
            <w:right w:val="none" w:sz="0" w:space="0" w:color="auto"/>
          </w:divBdr>
        </w:div>
        <w:div w:id="911626808">
          <w:marLeft w:val="0"/>
          <w:marRight w:val="0"/>
          <w:marTop w:val="0"/>
          <w:marBottom w:val="0"/>
          <w:divBdr>
            <w:top w:val="none" w:sz="0" w:space="0" w:color="auto"/>
            <w:left w:val="none" w:sz="0" w:space="0" w:color="auto"/>
            <w:bottom w:val="none" w:sz="0" w:space="0" w:color="auto"/>
            <w:right w:val="none" w:sz="0" w:space="0" w:color="auto"/>
          </w:divBdr>
        </w:div>
        <w:div w:id="930116218">
          <w:marLeft w:val="0"/>
          <w:marRight w:val="0"/>
          <w:marTop w:val="0"/>
          <w:marBottom w:val="0"/>
          <w:divBdr>
            <w:top w:val="none" w:sz="0" w:space="0" w:color="auto"/>
            <w:left w:val="none" w:sz="0" w:space="0" w:color="auto"/>
            <w:bottom w:val="none" w:sz="0" w:space="0" w:color="auto"/>
            <w:right w:val="none" w:sz="0" w:space="0" w:color="auto"/>
          </w:divBdr>
        </w:div>
        <w:div w:id="1035231434">
          <w:marLeft w:val="0"/>
          <w:marRight w:val="0"/>
          <w:marTop w:val="0"/>
          <w:marBottom w:val="0"/>
          <w:divBdr>
            <w:top w:val="none" w:sz="0" w:space="0" w:color="auto"/>
            <w:left w:val="none" w:sz="0" w:space="0" w:color="auto"/>
            <w:bottom w:val="none" w:sz="0" w:space="0" w:color="auto"/>
            <w:right w:val="none" w:sz="0" w:space="0" w:color="auto"/>
          </w:divBdr>
        </w:div>
        <w:div w:id="1054549572">
          <w:marLeft w:val="0"/>
          <w:marRight w:val="0"/>
          <w:marTop w:val="0"/>
          <w:marBottom w:val="0"/>
          <w:divBdr>
            <w:top w:val="none" w:sz="0" w:space="0" w:color="auto"/>
            <w:left w:val="none" w:sz="0" w:space="0" w:color="auto"/>
            <w:bottom w:val="none" w:sz="0" w:space="0" w:color="auto"/>
            <w:right w:val="none" w:sz="0" w:space="0" w:color="auto"/>
          </w:divBdr>
        </w:div>
        <w:div w:id="1091973295">
          <w:marLeft w:val="0"/>
          <w:marRight w:val="0"/>
          <w:marTop w:val="0"/>
          <w:marBottom w:val="0"/>
          <w:divBdr>
            <w:top w:val="none" w:sz="0" w:space="0" w:color="auto"/>
            <w:left w:val="none" w:sz="0" w:space="0" w:color="auto"/>
            <w:bottom w:val="none" w:sz="0" w:space="0" w:color="auto"/>
            <w:right w:val="none" w:sz="0" w:space="0" w:color="auto"/>
          </w:divBdr>
        </w:div>
        <w:div w:id="1156603747">
          <w:marLeft w:val="0"/>
          <w:marRight w:val="0"/>
          <w:marTop w:val="0"/>
          <w:marBottom w:val="0"/>
          <w:divBdr>
            <w:top w:val="none" w:sz="0" w:space="0" w:color="auto"/>
            <w:left w:val="none" w:sz="0" w:space="0" w:color="auto"/>
            <w:bottom w:val="none" w:sz="0" w:space="0" w:color="auto"/>
            <w:right w:val="none" w:sz="0" w:space="0" w:color="auto"/>
          </w:divBdr>
        </w:div>
        <w:div w:id="1610549599">
          <w:marLeft w:val="0"/>
          <w:marRight w:val="0"/>
          <w:marTop w:val="0"/>
          <w:marBottom w:val="0"/>
          <w:divBdr>
            <w:top w:val="none" w:sz="0" w:space="0" w:color="auto"/>
            <w:left w:val="none" w:sz="0" w:space="0" w:color="auto"/>
            <w:bottom w:val="none" w:sz="0" w:space="0" w:color="auto"/>
            <w:right w:val="none" w:sz="0" w:space="0" w:color="auto"/>
          </w:divBdr>
        </w:div>
        <w:div w:id="1622610532">
          <w:marLeft w:val="0"/>
          <w:marRight w:val="0"/>
          <w:marTop w:val="0"/>
          <w:marBottom w:val="0"/>
          <w:divBdr>
            <w:top w:val="none" w:sz="0" w:space="0" w:color="auto"/>
            <w:left w:val="none" w:sz="0" w:space="0" w:color="auto"/>
            <w:bottom w:val="none" w:sz="0" w:space="0" w:color="auto"/>
            <w:right w:val="none" w:sz="0" w:space="0" w:color="auto"/>
          </w:divBdr>
        </w:div>
        <w:div w:id="1787652173">
          <w:marLeft w:val="0"/>
          <w:marRight w:val="0"/>
          <w:marTop w:val="0"/>
          <w:marBottom w:val="0"/>
          <w:divBdr>
            <w:top w:val="none" w:sz="0" w:space="0" w:color="auto"/>
            <w:left w:val="none" w:sz="0" w:space="0" w:color="auto"/>
            <w:bottom w:val="none" w:sz="0" w:space="0" w:color="auto"/>
            <w:right w:val="none" w:sz="0" w:space="0" w:color="auto"/>
          </w:divBdr>
        </w:div>
        <w:div w:id="1961719097">
          <w:marLeft w:val="0"/>
          <w:marRight w:val="0"/>
          <w:marTop w:val="0"/>
          <w:marBottom w:val="0"/>
          <w:divBdr>
            <w:top w:val="none" w:sz="0" w:space="0" w:color="auto"/>
            <w:left w:val="none" w:sz="0" w:space="0" w:color="auto"/>
            <w:bottom w:val="none" w:sz="0" w:space="0" w:color="auto"/>
            <w:right w:val="none" w:sz="0" w:space="0" w:color="auto"/>
          </w:divBdr>
        </w:div>
        <w:div w:id="2094164206">
          <w:marLeft w:val="0"/>
          <w:marRight w:val="0"/>
          <w:marTop w:val="0"/>
          <w:marBottom w:val="0"/>
          <w:divBdr>
            <w:top w:val="none" w:sz="0" w:space="0" w:color="auto"/>
            <w:left w:val="none" w:sz="0" w:space="0" w:color="auto"/>
            <w:bottom w:val="none" w:sz="0" w:space="0" w:color="auto"/>
            <w:right w:val="none" w:sz="0" w:space="0" w:color="auto"/>
          </w:divBdr>
        </w:div>
      </w:divsChild>
    </w:div>
    <w:div w:id="1457522358">
      <w:bodyDiv w:val="1"/>
      <w:marLeft w:val="0"/>
      <w:marRight w:val="0"/>
      <w:marTop w:val="0"/>
      <w:marBottom w:val="0"/>
      <w:divBdr>
        <w:top w:val="none" w:sz="0" w:space="0" w:color="auto"/>
        <w:left w:val="none" w:sz="0" w:space="0" w:color="auto"/>
        <w:bottom w:val="none" w:sz="0" w:space="0" w:color="auto"/>
        <w:right w:val="none" w:sz="0" w:space="0" w:color="auto"/>
      </w:divBdr>
    </w:div>
    <w:div w:id="1500346180">
      <w:bodyDiv w:val="1"/>
      <w:marLeft w:val="0"/>
      <w:marRight w:val="0"/>
      <w:marTop w:val="0"/>
      <w:marBottom w:val="0"/>
      <w:divBdr>
        <w:top w:val="none" w:sz="0" w:space="0" w:color="auto"/>
        <w:left w:val="none" w:sz="0" w:space="0" w:color="auto"/>
        <w:bottom w:val="none" w:sz="0" w:space="0" w:color="auto"/>
        <w:right w:val="none" w:sz="0" w:space="0" w:color="auto"/>
      </w:divBdr>
    </w:div>
    <w:div w:id="1723676601">
      <w:bodyDiv w:val="1"/>
      <w:marLeft w:val="0"/>
      <w:marRight w:val="0"/>
      <w:marTop w:val="0"/>
      <w:marBottom w:val="0"/>
      <w:divBdr>
        <w:top w:val="none" w:sz="0" w:space="0" w:color="auto"/>
        <w:left w:val="none" w:sz="0" w:space="0" w:color="auto"/>
        <w:bottom w:val="none" w:sz="0" w:space="0" w:color="auto"/>
        <w:right w:val="none" w:sz="0" w:space="0" w:color="auto"/>
      </w:divBdr>
    </w:div>
    <w:div w:id="1798134338">
      <w:bodyDiv w:val="1"/>
      <w:marLeft w:val="0"/>
      <w:marRight w:val="0"/>
      <w:marTop w:val="0"/>
      <w:marBottom w:val="0"/>
      <w:divBdr>
        <w:top w:val="none" w:sz="0" w:space="0" w:color="auto"/>
        <w:left w:val="none" w:sz="0" w:space="0" w:color="auto"/>
        <w:bottom w:val="none" w:sz="0" w:space="0" w:color="auto"/>
        <w:right w:val="none" w:sz="0" w:space="0" w:color="auto"/>
      </w:divBdr>
    </w:div>
    <w:div w:id="1836720287">
      <w:bodyDiv w:val="1"/>
      <w:marLeft w:val="0"/>
      <w:marRight w:val="0"/>
      <w:marTop w:val="0"/>
      <w:marBottom w:val="0"/>
      <w:divBdr>
        <w:top w:val="none" w:sz="0" w:space="0" w:color="auto"/>
        <w:left w:val="none" w:sz="0" w:space="0" w:color="auto"/>
        <w:bottom w:val="none" w:sz="0" w:space="0" w:color="auto"/>
        <w:right w:val="none" w:sz="0" w:space="0" w:color="auto"/>
      </w:divBdr>
    </w:div>
    <w:div w:id="2042702349">
      <w:bodyDiv w:val="1"/>
      <w:marLeft w:val="0"/>
      <w:marRight w:val="0"/>
      <w:marTop w:val="0"/>
      <w:marBottom w:val="0"/>
      <w:divBdr>
        <w:top w:val="none" w:sz="0" w:space="0" w:color="auto"/>
        <w:left w:val="none" w:sz="0" w:space="0" w:color="auto"/>
        <w:bottom w:val="none" w:sz="0" w:space="0" w:color="auto"/>
        <w:right w:val="none" w:sz="0" w:space="0" w:color="auto"/>
      </w:divBdr>
    </w:div>
    <w:div w:id="2067025899">
      <w:bodyDiv w:val="1"/>
      <w:marLeft w:val="0"/>
      <w:marRight w:val="0"/>
      <w:marTop w:val="0"/>
      <w:marBottom w:val="0"/>
      <w:divBdr>
        <w:top w:val="none" w:sz="0" w:space="0" w:color="auto"/>
        <w:left w:val="none" w:sz="0" w:space="0" w:color="auto"/>
        <w:bottom w:val="none" w:sz="0" w:space="0" w:color="auto"/>
        <w:right w:val="none" w:sz="0" w:space="0" w:color="auto"/>
      </w:divBdr>
    </w:div>
    <w:div w:id="2078505554">
      <w:bodyDiv w:val="1"/>
      <w:marLeft w:val="0"/>
      <w:marRight w:val="0"/>
      <w:marTop w:val="0"/>
      <w:marBottom w:val="0"/>
      <w:divBdr>
        <w:top w:val="none" w:sz="0" w:space="0" w:color="auto"/>
        <w:left w:val="none" w:sz="0" w:space="0" w:color="auto"/>
        <w:bottom w:val="none" w:sz="0" w:space="0" w:color="auto"/>
        <w:right w:val="none" w:sz="0" w:space="0" w:color="auto"/>
      </w:divBdr>
    </w:div>
    <w:div w:id="2102949410">
      <w:bodyDiv w:val="1"/>
      <w:marLeft w:val="0"/>
      <w:marRight w:val="0"/>
      <w:marTop w:val="0"/>
      <w:marBottom w:val="0"/>
      <w:divBdr>
        <w:top w:val="none" w:sz="0" w:space="0" w:color="auto"/>
        <w:left w:val="none" w:sz="0" w:space="0" w:color="auto"/>
        <w:bottom w:val="none" w:sz="0" w:space="0" w:color="auto"/>
        <w:right w:val="none" w:sz="0" w:space="0" w:color="auto"/>
      </w:divBdr>
      <w:divsChild>
        <w:div w:id="1505240852">
          <w:marLeft w:val="547"/>
          <w:marRight w:val="0"/>
          <w:marTop w:val="0"/>
          <w:marBottom w:val="0"/>
          <w:divBdr>
            <w:top w:val="none" w:sz="0" w:space="0" w:color="auto"/>
            <w:left w:val="none" w:sz="0" w:space="0" w:color="auto"/>
            <w:bottom w:val="none" w:sz="0" w:space="0" w:color="auto"/>
            <w:right w:val="none" w:sz="0" w:space="0" w:color="auto"/>
          </w:divBdr>
        </w:div>
        <w:div w:id="576473934">
          <w:marLeft w:val="547"/>
          <w:marRight w:val="0"/>
          <w:marTop w:val="0"/>
          <w:marBottom w:val="0"/>
          <w:divBdr>
            <w:top w:val="none" w:sz="0" w:space="0" w:color="auto"/>
            <w:left w:val="none" w:sz="0" w:space="0" w:color="auto"/>
            <w:bottom w:val="none" w:sz="0" w:space="0" w:color="auto"/>
            <w:right w:val="none" w:sz="0" w:space="0" w:color="auto"/>
          </w:divBdr>
        </w:div>
        <w:div w:id="208879241">
          <w:marLeft w:val="547"/>
          <w:marRight w:val="0"/>
          <w:marTop w:val="0"/>
          <w:marBottom w:val="0"/>
          <w:divBdr>
            <w:top w:val="none" w:sz="0" w:space="0" w:color="auto"/>
            <w:left w:val="none" w:sz="0" w:space="0" w:color="auto"/>
            <w:bottom w:val="none" w:sz="0" w:space="0" w:color="auto"/>
            <w:right w:val="none" w:sz="0" w:space="0" w:color="auto"/>
          </w:divBdr>
        </w:div>
        <w:div w:id="871039061">
          <w:marLeft w:val="547"/>
          <w:marRight w:val="0"/>
          <w:marTop w:val="0"/>
          <w:marBottom w:val="0"/>
          <w:divBdr>
            <w:top w:val="none" w:sz="0" w:space="0" w:color="auto"/>
            <w:left w:val="none" w:sz="0" w:space="0" w:color="auto"/>
            <w:bottom w:val="none" w:sz="0" w:space="0" w:color="auto"/>
            <w:right w:val="none" w:sz="0" w:space="0" w:color="auto"/>
          </w:divBdr>
        </w:div>
        <w:div w:id="13655560">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7B3C06-2C9B-49AA-A907-B4896DC17C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15</Pages>
  <Words>5222</Words>
  <Characters>28724</Characters>
  <Application>Microsoft Office Word</Application>
  <DocSecurity>0</DocSecurity>
  <Lines>239</Lines>
  <Paragraphs>67</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33879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Oscar Espinoza</dc:creator>
  <cp:lastModifiedBy>Jhon Reimon</cp:lastModifiedBy>
  <cp:revision>2</cp:revision>
  <cp:lastPrinted>2020-10-13T23:08:00Z</cp:lastPrinted>
  <dcterms:created xsi:type="dcterms:W3CDTF">2020-10-13T23:09:00Z</dcterms:created>
  <dcterms:modified xsi:type="dcterms:W3CDTF">2020-10-13T23:09:00Z</dcterms:modified>
</cp:coreProperties>
</file>