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C1D05" w14:textId="2E781B35" w:rsidR="00687502" w:rsidRPr="008A36F1" w:rsidRDefault="00687502" w:rsidP="00687502">
      <w:pPr>
        <w:jc w:val="right"/>
        <w:rPr>
          <w:rFonts w:ascii="Arial" w:hAnsi="Arial" w:cs="Arial"/>
          <w:b/>
          <w:sz w:val="22"/>
          <w:szCs w:val="22"/>
        </w:rPr>
      </w:pPr>
      <w:r>
        <w:rPr>
          <w:noProof/>
          <w:lang w:val="es-MX" w:eastAsia="es-MX"/>
        </w:rPr>
        <w:drawing>
          <wp:anchor distT="0" distB="0" distL="114300" distR="114300" simplePos="0" relativeHeight="251659264" behindDoc="1" locked="0" layoutInCell="1" allowOverlap="1" wp14:anchorId="41854B80" wp14:editId="31AE453E">
            <wp:simplePos x="0" y="0"/>
            <wp:positionH relativeFrom="column">
              <wp:posOffset>34290</wp:posOffset>
            </wp:positionH>
            <wp:positionV relativeFrom="paragraph">
              <wp:posOffset>-866775</wp:posOffset>
            </wp:positionV>
            <wp:extent cx="1086485" cy="984250"/>
            <wp:effectExtent l="0" t="0" r="0" b="6350"/>
            <wp:wrapNone/>
            <wp:docPr id="5"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IEE/CG/A0</w:t>
      </w:r>
      <w:r w:rsidR="00205764">
        <w:rPr>
          <w:rFonts w:ascii="Arial" w:hAnsi="Arial" w:cs="Arial"/>
          <w:b/>
          <w:sz w:val="22"/>
          <w:szCs w:val="22"/>
        </w:rPr>
        <w:t>70</w:t>
      </w:r>
      <w:r w:rsidR="00176358">
        <w:rPr>
          <w:rFonts w:ascii="Arial" w:hAnsi="Arial" w:cs="Arial"/>
          <w:b/>
          <w:sz w:val="22"/>
          <w:szCs w:val="22"/>
        </w:rPr>
        <w:t>/</w:t>
      </w:r>
      <w:r>
        <w:rPr>
          <w:rFonts w:ascii="Arial" w:hAnsi="Arial" w:cs="Arial"/>
          <w:b/>
          <w:sz w:val="22"/>
          <w:szCs w:val="22"/>
        </w:rPr>
        <w:t>2021</w:t>
      </w:r>
    </w:p>
    <w:p w14:paraId="66D1F53F" w14:textId="77777777" w:rsidR="00687502" w:rsidRPr="008A36F1" w:rsidRDefault="00687502" w:rsidP="00687502">
      <w:pPr>
        <w:jc w:val="both"/>
        <w:rPr>
          <w:rFonts w:ascii="Arial" w:hAnsi="Arial" w:cs="Arial"/>
          <w:b/>
          <w:sz w:val="22"/>
          <w:szCs w:val="22"/>
        </w:rPr>
      </w:pPr>
    </w:p>
    <w:p w14:paraId="1FBA6714" w14:textId="358AF224" w:rsidR="00687502" w:rsidRPr="005859C9" w:rsidRDefault="00687502" w:rsidP="00687502">
      <w:pPr>
        <w:jc w:val="both"/>
        <w:rPr>
          <w:rFonts w:ascii="Arial" w:hAnsi="Arial" w:cs="Arial"/>
          <w:b/>
          <w:sz w:val="22"/>
          <w:szCs w:val="22"/>
        </w:rPr>
      </w:pPr>
      <w:r>
        <w:rPr>
          <w:rFonts w:ascii="Arial" w:hAnsi="Arial" w:cs="Arial"/>
          <w:b/>
          <w:sz w:val="22"/>
          <w:szCs w:val="22"/>
        </w:rPr>
        <w:t xml:space="preserve">ACUERDO </w:t>
      </w:r>
      <w:r w:rsidRPr="005859C9">
        <w:rPr>
          <w:rFonts w:ascii="Arial" w:hAnsi="Arial" w:cs="Arial"/>
          <w:b/>
          <w:sz w:val="22"/>
          <w:szCs w:val="22"/>
        </w:rPr>
        <w:t>DEL CONSEJO GENERAL DEL INSTITUTO ELECTORAL DEL ESTADO DE</w:t>
      </w:r>
      <w:r>
        <w:rPr>
          <w:rFonts w:ascii="Arial" w:hAnsi="Arial" w:cs="Arial"/>
          <w:b/>
          <w:sz w:val="22"/>
          <w:szCs w:val="22"/>
        </w:rPr>
        <w:t xml:space="preserve"> COLIMA </w:t>
      </w:r>
      <w:r w:rsidRPr="00257CA7">
        <w:rPr>
          <w:rFonts w:ascii="Arial" w:hAnsi="Arial" w:cs="Arial"/>
          <w:b/>
          <w:sz w:val="22"/>
          <w:szCs w:val="22"/>
        </w:rPr>
        <w:t xml:space="preserve">POR EL QUE SE DETERMINA EL NÚMERO DE ACTUALIZACIONES POR HORA DE LOS DATOS </w:t>
      </w:r>
      <w:r>
        <w:rPr>
          <w:rFonts w:ascii="Arial" w:hAnsi="Arial" w:cs="Arial"/>
          <w:b/>
          <w:sz w:val="22"/>
          <w:szCs w:val="22"/>
        </w:rPr>
        <w:t xml:space="preserve">Y DE LAS BASES DE DATOS DE </w:t>
      </w:r>
      <w:r w:rsidRPr="00257CA7">
        <w:rPr>
          <w:rFonts w:ascii="Arial" w:hAnsi="Arial" w:cs="Arial"/>
          <w:b/>
          <w:sz w:val="22"/>
          <w:szCs w:val="22"/>
        </w:rPr>
        <w:t xml:space="preserve">LOS RESULTADOS ELECTORALES PRELIMINARES PARA EL PROCESO ELECTORAL LOCAL </w:t>
      </w:r>
      <w:r>
        <w:rPr>
          <w:rFonts w:ascii="Arial" w:hAnsi="Arial" w:cs="Arial"/>
          <w:b/>
          <w:sz w:val="22"/>
          <w:szCs w:val="22"/>
        </w:rPr>
        <w:t>2020-2021</w:t>
      </w:r>
      <w:r w:rsidRPr="005859C9">
        <w:rPr>
          <w:rFonts w:ascii="Arial" w:hAnsi="Arial" w:cs="Arial"/>
          <w:b/>
          <w:sz w:val="22"/>
          <w:szCs w:val="22"/>
        </w:rPr>
        <w:t>.</w:t>
      </w:r>
    </w:p>
    <w:p w14:paraId="4D11210A" w14:textId="77777777" w:rsidR="00687502" w:rsidRPr="008A36F1" w:rsidRDefault="00687502" w:rsidP="00687502">
      <w:pPr>
        <w:pStyle w:val="Textoindependiente"/>
        <w:spacing w:after="0"/>
        <w:jc w:val="both"/>
        <w:rPr>
          <w:rFonts w:ascii="Arial" w:hAnsi="Arial" w:cs="Arial"/>
          <w:b/>
          <w:sz w:val="22"/>
          <w:szCs w:val="22"/>
        </w:rPr>
      </w:pPr>
    </w:p>
    <w:p w14:paraId="252D4E02" w14:textId="77777777" w:rsidR="00687502" w:rsidRDefault="00687502" w:rsidP="00687502">
      <w:pPr>
        <w:pStyle w:val="Textoindependiente"/>
        <w:spacing w:after="0" w:line="360" w:lineRule="auto"/>
        <w:rPr>
          <w:color w:val="000000"/>
          <w:sz w:val="20"/>
          <w:szCs w:val="20"/>
        </w:rPr>
      </w:pPr>
    </w:p>
    <w:p w14:paraId="5616603E" w14:textId="77777777" w:rsidR="00687502" w:rsidRDefault="00687502" w:rsidP="00687502">
      <w:pPr>
        <w:pStyle w:val="Textoindependiente"/>
        <w:spacing w:after="0" w:line="360" w:lineRule="auto"/>
        <w:jc w:val="center"/>
        <w:rPr>
          <w:rFonts w:ascii="Arial" w:hAnsi="Arial" w:cs="Arial"/>
          <w:b/>
          <w:sz w:val="22"/>
          <w:szCs w:val="22"/>
          <w:lang w:val="pt-BR"/>
        </w:rPr>
      </w:pPr>
      <w:r w:rsidRPr="008A36F1">
        <w:rPr>
          <w:rFonts w:ascii="Arial" w:hAnsi="Arial" w:cs="Arial"/>
          <w:b/>
          <w:sz w:val="22"/>
          <w:szCs w:val="22"/>
          <w:lang w:val="pt-BR"/>
        </w:rPr>
        <w:t>A N T E C E D E N T E S</w:t>
      </w:r>
    </w:p>
    <w:p w14:paraId="3377093C" w14:textId="77777777" w:rsidR="00687502" w:rsidRPr="005859C9" w:rsidRDefault="00687502" w:rsidP="00687502">
      <w:pPr>
        <w:spacing w:line="276" w:lineRule="auto"/>
        <w:jc w:val="both"/>
        <w:rPr>
          <w:rFonts w:ascii="Arial" w:hAnsi="Arial" w:cs="Arial"/>
          <w:b/>
          <w:sz w:val="22"/>
          <w:szCs w:val="22"/>
          <w:lang w:eastAsia="es-MX"/>
        </w:rPr>
      </w:pPr>
    </w:p>
    <w:p w14:paraId="78AA0D0C" w14:textId="77777777" w:rsidR="00687502" w:rsidRPr="004F044E" w:rsidRDefault="00687502" w:rsidP="00687502">
      <w:pPr>
        <w:pStyle w:val="Texto"/>
        <w:numPr>
          <w:ilvl w:val="0"/>
          <w:numId w:val="1"/>
        </w:numPr>
        <w:tabs>
          <w:tab w:val="left" w:pos="426"/>
        </w:tabs>
        <w:spacing w:after="0" w:line="360" w:lineRule="auto"/>
        <w:ind w:left="0" w:firstLine="0"/>
        <w:rPr>
          <w:sz w:val="22"/>
          <w:szCs w:val="22"/>
        </w:rPr>
      </w:pPr>
      <w:r w:rsidRPr="00BE5954">
        <w:rPr>
          <w:rFonts w:eastAsia="Calibri"/>
          <w:sz w:val="22"/>
          <w:szCs w:val="22"/>
          <w:lang w:eastAsia="en-US"/>
        </w:rPr>
        <w:t xml:space="preserve">El día 7 de septiembre de 2016, mediante acuerdo INE/CG661/2016 fue aprobado en </w:t>
      </w:r>
      <w:r w:rsidRPr="00BE5954">
        <w:rPr>
          <w:rFonts w:eastAsia="Calibri"/>
          <w:sz w:val="22"/>
          <w:szCs w:val="22"/>
          <w:shd w:val="clear" w:color="auto" w:fill="FFFFFF"/>
          <w:lang w:eastAsia="en-US"/>
        </w:rPr>
        <w:t>Sesión Extraordinaria del Consejo General del INE, el Reglamento de Elecciones del Instituto Nacional Electoral y publicado</w:t>
      </w:r>
      <w:r w:rsidRPr="00BE5954">
        <w:rPr>
          <w:rFonts w:eastAsia="Calibri"/>
          <w:sz w:val="22"/>
          <w:szCs w:val="22"/>
          <w:lang w:eastAsia="en-US"/>
        </w:rPr>
        <w:t xml:space="preserve"> en el Diario Oficial de la Federación el día 13 de septiembre del mismo año; cuya última reforma fue aprobada por el mismo órgano el día </w:t>
      </w:r>
      <w:r>
        <w:rPr>
          <w:rFonts w:eastAsia="Calibri"/>
          <w:sz w:val="22"/>
          <w:szCs w:val="22"/>
          <w:lang w:eastAsia="en-US"/>
        </w:rPr>
        <w:t>06</w:t>
      </w:r>
      <w:r w:rsidRPr="00BE5954">
        <w:rPr>
          <w:rFonts w:eastAsia="Calibri"/>
          <w:sz w:val="22"/>
          <w:szCs w:val="22"/>
          <w:lang w:eastAsia="en-US"/>
        </w:rPr>
        <w:t xml:space="preserve"> de </w:t>
      </w:r>
      <w:r>
        <w:rPr>
          <w:rFonts w:eastAsia="Calibri"/>
          <w:sz w:val="22"/>
          <w:szCs w:val="22"/>
          <w:lang w:eastAsia="en-US"/>
        </w:rPr>
        <w:t>noviembre</w:t>
      </w:r>
      <w:r w:rsidRPr="00BE5954">
        <w:rPr>
          <w:rFonts w:eastAsia="Calibri"/>
          <w:sz w:val="22"/>
          <w:szCs w:val="22"/>
          <w:lang w:eastAsia="en-US"/>
        </w:rPr>
        <w:t xml:space="preserve"> de 2020. </w:t>
      </w:r>
      <w:r w:rsidRPr="005859C9">
        <w:rPr>
          <w:sz w:val="22"/>
          <w:szCs w:val="22"/>
          <w:lang w:val="es-MX"/>
        </w:rPr>
        <w:t>Dicho instrumento tiene por objeto</w:t>
      </w:r>
      <w:r w:rsidRPr="005859C9">
        <w:rPr>
          <w:sz w:val="22"/>
          <w:szCs w:val="22"/>
        </w:rPr>
        <w:t>, entre otros aspectos, establecer las bases y los procedimientos generales para la implementación y operación del Programa de Resultados Electorales Preliminares; siendo aplicables tales disposiciones para el propio I</w:t>
      </w:r>
      <w:r>
        <w:rPr>
          <w:sz w:val="22"/>
          <w:szCs w:val="22"/>
        </w:rPr>
        <w:t xml:space="preserve">nstituto Nacional Electoral </w:t>
      </w:r>
      <w:r w:rsidRPr="005859C9">
        <w:rPr>
          <w:sz w:val="22"/>
          <w:szCs w:val="22"/>
        </w:rPr>
        <w:t>y los Organismos Públicos Locales, en sus respectivos ámbitos de competencia, así como para todas las personas que participen en las etapas de implementación, operación</w:t>
      </w:r>
      <w:r>
        <w:rPr>
          <w:sz w:val="22"/>
          <w:szCs w:val="22"/>
        </w:rPr>
        <w:t xml:space="preserve"> y evaluación de dicho programa</w:t>
      </w:r>
      <w:r w:rsidRPr="005859C9">
        <w:rPr>
          <w:sz w:val="22"/>
          <w:szCs w:val="22"/>
        </w:rPr>
        <w:t>.</w:t>
      </w:r>
    </w:p>
    <w:p w14:paraId="2EC385CA" w14:textId="77777777" w:rsidR="00687502" w:rsidRPr="00BA2F52" w:rsidRDefault="00687502" w:rsidP="00687502">
      <w:pPr>
        <w:pStyle w:val="Texto"/>
        <w:tabs>
          <w:tab w:val="left" w:pos="426"/>
        </w:tabs>
        <w:spacing w:after="0" w:line="360" w:lineRule="auto"/>
        <w:ind w:firstLine="0"/>
        <w:rPr>
          <w:sz w:val="22"/>
          <w:szCs w:val="22"/>
        </w:rPr>
      </w:pPr>
    </w:p>
    <w:p w14:paraId="1DF056C0" w14:textId="77777777" w:rsidR="00687502" w:rsidRDefault="00687502" w:rsidP="00687502">
      <w:pPr>
        <w:pStyle w:val="Texto"/>
        <w:numPr>
          <w:ilvl w:val="0"/>
          <w:numId w:val="1"/>
        </w:numPr>
        <w:tabs>
          <w:tab w:val="left" w:pos="426"/>
        </w:tabs>
        <w:spacing w:after="0" w:line="360" w:lineRule="auto"/>
        <w:ind w:left="0" w:firstLine="0"/>
        <w:rPr>
          <w:sz w:val="22"/>
          <w:szCs w:val="22"/>
        </w:rPr>
      </w:pPr>
      <w:r w:rsidRPr="00C72952">
        <w:rPr>
          <w:sz w:val="22"/>
          <w:szCs w:val="22"/>
        </w:rPr>
        <w:t xml:space="preserve">Que mediante Oficio INE/UNICOM/2215/2020, de fecha 20 de agosto de 2020, </w:t>
      </w:r>
      <w:r w:rsidRPr="00C72952">
        <w:rPr>
          <w:color w:val="000000"/>
          <w:sz w:val="22"/>
          <w:szCs w:val="22"/>
          <w:lang w:val="es-MX" w:eastAsia="es-MX"/>
        </w:rPr>
        <w:t>Ing. Jorge Humberto Torres Antuñano, Coordinador General de la Unidad Técnica de Servicios de Informática del Instituto Nacional Electoral, remitió al Mtro. Miguel Ángel Patiño Arroyo, Director de la referida Unidad el “Listado de entregables y fecha máxima de remisión”, a efecto de que se cuente con un panorama claro de los mismos en materia del Programa de Resultados Electorales Preliminares para el Proceso Electoral Local 2020-2021, cuyo oficio fue remitido mediante la plataforma del Sistema de Vinculación con los Organismos Públicos Locales, el día 21 de agosto de</w:t>
      </w:r>
      <w:r>
        <w:rPr>
          <w:color w:val="000000"/>
          <w:sz w:val="22"/>
          <w:szCs w:val="22"/>
          <w:lang w:val="es-MX" w:eastAsia="es-MX"/>
        </w:rPr>
        <w:t xml:space="preserve"> 2020</w:t>
      </w:r>
      <w:r w:rsidRPr="00C72952">
        <w:rPr>
          <w:color w:val="000000"/>
          <w:sz w:val="22"/>
          <w:szCs w:val="22"/>
          <w:lang w:val="es-MX" w:eastAsia="es-MX"/>
        </w:rPr>
        <w:t xml:space="preserve">. </w:t>
      </w:r>
    </w:p>
    <w:p w14:paraId="283CB85A" w14:textId="77777777" w:rsidR="00687502" w:rsidRDefault="00687502" w:rsidP="00687502">
      <w:pPr>
        <w:pStyle w:val="Prrafodelista"/>
        <w:spacing w:after="0" w:line="360" w:lineRule="auto"/>
      </w:pPr>
    </w:p>
    <w:p w14:paraId="3C791BCE" w14:textId="77777777" w:rsidR="00687502" w:rsidRPr="00687502" w:rsidRDefault="00687502" w:rsidP="00687502">
      <w:pPr>
        <w:pStyle w:val="Texto"/>
        <w:numPr>
          <w:ilvl w:val="0"/>
          <w:numId w:val="1"/>
        </w:numPr>
        <w:tabs>
          <w:tab w:val="left" w:pos="426"/>
        </w:tabs>
        <w:spacing w:after="0" w:line="360" w:lineRule="auto"/>
        <w:ind w:left="0" w:firstLine="0"/>
        <w:rPr>
          <w:sz w:val="22"/>
          <w:szCs w:val="22"/>
        </w:rPr>
      </w:pPr>
      <w:r w:rsidRPr="003D2B52">
        <w:rPr>
          <w:sz w:val="22"/>
          <w:szCs w:val="22"/>
        </w:rPr>
        <w:t>El Consejo General del Instituto Electoral del Estado de Colima, mediante Acuerdo IEE/CG/A057/2020, de fecha 31 de agosto de 2020, aprobó</w:t>
      </w:r>
      <w:r w:rsidRPr="003D2B52">
        <w:rPr>
          <w:rFonts w:eastAsia="Arial"/>
          <w:spacing w:val="-1"/>
          <w:sz w:val="22"/>
          <w:szCs w:val="22"/>
          <w:lang w:val="es-MX"/>
        </w:rPr>
        <w:t xml:space="preserve"> la ratificación de la designación del </w:t>
      </w:r>
      <w:r w:rsidRPr="003D2B52">
        <w:rPr>
          <w:color w:val="000000"/>
          <w:sz w:val="22"/>
          <w:szCs w:val="22"/>
          <w:lang w:val="es-MX" w:eastAsia="es-MX"/>
        </w:rPr>
        <w:t xml:space="preserve">Ing. Juan Ramón Granero Vega, </w:t>
      </w:r>
      <w:r w:rsidRPr="003D2B52">
        <w:rPr>
          <w:sz w:val="22"/>
          <w:szCs w:val="22"/>
          <w:lang w:val="es-MX" w:eastAsia="es-MX"/>
        </w:rPr>
        <w:t>Director de Sistemas de este Instituto</w:t>
      </w:r>
      <w:r w:rsidRPr="003D2B52">
        <w:rPr>
          <w:color w:val="000000"/>
          <w:sz w:val="22"/>
          <w:szCs w:val="22"/>
          <w:lang w:val="es-MX" w:eastAsia="es-MX"/>
        </w:rPr>
        <w:t>, como Coordinador  (instancia interna responsable)</w:t>
      </w:r>
      <w:r w:rsidRPr="003D2B52">
        <w:rPr>
          <w:sz w:val="22"/>
          <w:szCs w:val="22"/>
          <w:lang w:val="es-MX" w:eastAsia="es-MX"/>
        </w:rPr>
        <w:t>, del desarrollo de las actividades del Programa de Resultados Electorales Preliminares, para el Proceso Electoral Local Ordinario 2020-2021.</w:t>
      </w:r>
    </w:p>
    <w:p w14:paraId="0D2C6FC7" w14:textId="77777777" w:rsidR="00687502" w:rsidRDefault="00687502" w:rsidP="00687502">
      <w:pPr>
        <w:pStyle w:val="Texto"/>
        <w:tabs>
          <w:tab w:val="left" w:pos="426"/>
        </w:tabs>
        <w:spacing w:after="0" w:line="360" w:lineRule="auto"/>
        <w:ind w:firstLine="0"/>
        <w:rPr>
          <w:sz w:val="22"/>
          <w:szCs w:val="22"/>
        </w:rPr>
      </w:pPr>
    </w:p>
    <w:p w14:paraId="7CC8D2C5" w14:textId="77777777" w:rsidR="00687502" w:rsidRDefault="00687502" w:rsidP="00687502">
      <w:pPr>
        <w:pStyle w:val="Texto"/>
        <w:numPr>
          <w:ilvl w:val="0"/>
          <w:numId w:val="1"/>
        </w:numPr>
        <w:tabs>
          <w:tab w:val="left" w:pos="426"/>
        </w:tabs>
        <w:spacing w:after="0" w:line="360" w:lineRule="auto"/>
        <w:ind w:left="0" w:firstLine="0"/>
        <w:rPr>
          <w:sz w:val="22"/>
          <w:szCs w:val="22"/>
        </w:rPr>
      </w:pPr>
      <w:r w:rsidRPr="009C6B0B">
        <w:rPr>
          <w:sz w:val="22"/>
          <w:szCs w:val="22"/>
        </w:rPr>
        <w:t xml:space="preserve">Mediante documento con número de registro </w:t>
      </w:r>
      <w:r w:rsidRPr="009C6B0B">
        <w:rPr>
          <w:bCs/>
          <w:sz w:val="22"/>
          <w:szCs w:val="22"/>
          <w:lang w:val="es-MX"/>
        </w:rPr>
        <w:t>INE/DJ/84/2020</w:t>
      </w:r>
      <w:r w:rsidRPr="009C6B0B">
        <w:rPr>
          <w:sz w:val="22"/>
          <w:szCs w:val="22"/>
          <w:lang w:val="es-MX"/>
        </w:rPr>
        <w:t xml:space="preserve">, </w:t>
      </w:r>
      <w:r w:rsidRPr="009C6B0B">
        <w:rPr>
          <w:sz w:val="22"/>
          <w:szCs w:val="22"/>
        </w:rPr>
        <w:t xml:space="preserve">el Instituto Nacional Electoral y la Consejera Presidenta de este Consejo General, como Representante Legal del Instituto Electoral del Estado, </w:t>
      </w:r>
      <w:r w:rsidRPr="009C6B0B">
        <w:rPr>
          <w:sz w:val="22"/>
          <w:szCs w:val="22"/>
          <w:lang w:val="es-MX"/>
        </w:rPr>
        <w:t>e</w:t>
      </w:r>
      <w:r w:rsidRPr="009C6B0B">
        <w:rPr>
          <w:sz w:val="22"/>
          <w:szCs w:val="22"/>
        </w:rPr>
        <w:t>n el mes de septiembre de 2020, de conformidad con los artículos 10, 12 y 22 del Reglamento para el uso y operación de la Firma Electrónica Avanzada en el Instituto Nacional Electoral, celebraron</w:t>
      </w:r>
      <w:r w:rsidRPr="009C6B0B">
        <w:rPr>
          <w:sz w:val="22"/>
          <w:szCs w:val="22"/>
          <w:lang w:val="es-MX"/>
        </w:rPr>
        <w:t xml:space="preserve"> </w:t>
      </w:r>
      <w:r w:rsidRPr="009C6B0B">
        <w:rPr>
          <w:sz w:val="22"/>
          <w:szCs w:val="22"/>
        </w:rPr>
        <w:t>el Convenio General de Coordinación y Colaboración, con el fin de establecer las bases de coordinación para hacer efectiva la realización del Proceso Electoral Concurrente 2020-2021 en el Estado de Colima, para la renovación de los cargos de Gubernatura, Diputaciones locales y de los Ayuntamientos, cuya jornada electoral será el 6 de</w:t>
      </w:r>
      <w:r w:rsidRPr="009C6B0B">
        <w:rPr>
          <w:sz w:val="22"/>
          <w:szCs w:val="22"/>
          <w:lang w:val="es-MX"/>
        </w:rPr>
        <w:t xml:space="preserve"> junio</w:t>
      </w:r>
      <w:r w:rsidRPr="009C6B0B">
        <w:rPr>
          <w:sz w:val="22"/>
          <w:szCs w:val="22"/>
        </w:rPr>
        <w:t xml:space="preserve"> de 2021 y, en su caso, los mecanismos de participación ciudadana</w:t>
      </w:r>
      <w:r w:rsidRPr="003D2B52">
        <w:rPr>
          <w:sz w:val="22"/>
          <w:szCs w:val="22"/>
        </w:rPr>
        <w:t>. En el referido documento se convino, en el numeral 19, de la Cláusula Segunda, lo relativo a los trabajos de implementación y operación del Programa de Resultados Electorales Preliminares de conformidad al Reglamento de Elecciones y sus Anexos 13 y 18.5.</w:t>
      </w:r>
    </w:p>
    <w:p w14:paraId="3F4AD996" w14:textId="77777777" w:rsidR="00687502" w:rsidRDefault="00687502" w:rsidP="00687502">
      <w:pPr>
        <w:pStyle w:val="Prrafodelista"/>
        <w:spacing w:after="0" w:line="360" w:lineRule="auto"/>
      </w:pPr>
    </w:p>
    <w:p w14:paraId="358A1973" w14:textId="19D0888D" w:rsidR="004B2896" w:rsidRPr="004B2896" w:rsidRDefault="00687502" w:rsidP="004B2896">
      <w:pPr>
        <w:pStyle w:val="Texto"/>
        <w:numPr>
          <w:ilvl w:val="0"/>
          <w:numId w:val="1"/>
        </w:numPr>
        <w:tabs>
          <w:tab w:val="left" w:pos="426"/>
        </w:tabs>
        <w:spacing w:after="0" w:line="360" w:lineRule="auto"/>
        <w:ind w:left="0" w:firstLine="0"/>
        <w:rPr>
          <w:sz w:val="22"/>
          <w:szCs w:val="22"/>
        </w:rPr>
      </w:pPr>
      <w:r w:rsidRPr="003D2B52">
        <w:rPr>
          <w:sz w:val="22"/>
          <w:szCs w:val="22"/>
        </w:rPr>
        <w:t>El día 13 de octubre de 2020, el Consejo General del Instituto Electoral del Estado, emitió el Acuerdo IEE/CG/A068/20</w:t>
      </w:r>
      <w:r w:rsidR="00E144A8">
        <w:rPr>
          <w:sz w:val="22"/>
          <w:szCs w:val="22"/>
        </w:rPr>
        <w:t>20</w:t>
      </w:r>
      <w:r w:rsidRPr="003D2B52">
        <w:rPr>
          <w:sz w:val="22"/>
          <w:szCs w:val="22"/>
        </w:rPr>
        <w:t xml:space="preserve"> del Periodo Interproceso 2018-2020, por el que se aprobó el Calendario Electoral de Actividades para el Proceso Elec</w:t>
      </w:r>
      <w:r>
        <w:rPr>
          <w:sz w:val="22"/>
          <w:szCs w:val="22"/>
        </w:rPr>
        <w:t>toral Local Ordinario 2020-2021</w:t>
      </w:r>
      <w:r w:rsidRPr="00A73021">
        <w:rPr>
          <w:sz w:val="22"/>
          <w:szCs w:val="22"/>
        </w:rPr>
        <w:t xml:space="preserve">, en el que se estableció que a más tardar el día 11 de </w:t>
      </w:r>
      <w:r>
        <w:rPr>
          <w:sz w:val="22"/>
          <w:szCs w:val="22"/>
        </w:rPr>
        <w:t>abril</w:t>
      </w:r>
      <w:r w:rsidRPr="00A73021">
        <w:rPr>
          <w:sz w:val="22"/>
          <w:szCs w:val="22"/>
        </w:rPr>
        <w:t xml:space="preserve"> de 2021,</w:t>
      </w:r>
      <w:r>
        <w:rPr>
          <w:sz w:val="22"/>
          <w:szCs w:val="22"/>
        </w:rPr>
        <w:t xml:space="preserve"> este Órgano Superior de Dirección </w:t>
      </w:r>
      <w:r w:rsidRPr="009B7C4F">
        <w:rPr>
          <w:sz w:val="22"/>
          <w:szCs w:val="22"/>
        </w:rPr>
        <w:t>deberá aprobar el</w:t>
      </w:r>
      <w:r w:rsidR="004B2896">
        <w:rPr>
          <w:sz w:val="22"/>
          <w:szCs w:val="22"/>
        </w:rPr>
        <w:t xml:space="preserve"> </w:t>
      </w:r>
      <w:r w:rsidR="004B2896" w:rsidRPr="004B2896">
        <w:rPr>
          <w:sz w:val="22"/>
          <w:szCs w:val="22"/>
        </w:rPr>
        <w:t>Acuerdo por el que se determina el número de actualizaciones por hora de los datos y de las bases de datos que contengan los resultados preliminares (el número mínimo de actualizaciones deberán ser 3 por hora) del PREP.</w:t>
      </w:r>
    </w:p>
    <w:p w14:paraId="0DFF0EF9" w14:textId="77777777" w:rsidR="00687502" w:rsidRDefault="00687502" w:rsidP="00687502">
      <w:pPr>
        <w:pStyle w:val="Texto"/>
        <w:tabs>
          <w:tab w:val="left" w:pos="426"/>
        </w:tabs>
        <w:spacing w:after="0" w:line="360" w:lineRule="auto"/>
        <w:ind w:firstLine="0"/>
        <w:rPr>
          <w:sz w:val="22"/>
          <w:szCs w:val="22"/>
        </w:rPr>
      </w:pPr>
    </w:p>
    <w:p w14:paraId="0CEE10CC" w14:textId="77777777" w:rsidR="00687502" w:rsidRDefault="00687502" w:rsidP="00687502">
      <w:pPr>
        <w:pStyle w:val="Texto"/>
        <w:numPr>
          <w:ilvl w:val="0"/>
          <w:numId w:val="1"/>
        </w:numPr>
        <w:tabs>
          <w:tab w:val="left" w:pos="426"/>
        </w:tabs>
        <w:spacing w:after="0" w:line="360" w:lineRule="auto"/>
        <w:ind w:left="0" w:firstLine="0"/>
        <w:rPr>
          <w:sz w:val="22"/>
          <w:szCs w:val="22"/>
        </w:rPr>
      </w:pPr>
      <w:r w:rsidRPr="003D2B52">
        <w:rPr>
          <w:sz w:val="22"/>
          <w:szCs w:val="22"/>
        </w:rPr>
        <w:t>Que el día 14 de octubre de 2020, el Consejo General del Instituto Electoral del Estado de Colima declaró la instalación del Órgano Superior de Dirección para el inicio del Proceso Electoral Local 2020-2021, en el que se renovarán los cargos para la titularidad del Poder Ejecutivo Local, del Poder Legislativo y la integración de los Ayuntamientos de la entidad.</w:t>
      </w:r>
    </w:p>
    <w:p w14:paraId="24070747" w14:textId="77777777" w:rsidR="00687502" w:rsidRDefault="00687502" w:rsidP="00687502">
      <w:pPr>
        <w:pStyle w:val="Prrafodelista"/>
        <w:spacing w:after="0" w:line="360" w:lineRule="auto"/>
      </w:pPr>
    </w:p>
    <w:p w14:paraId="3CAEE5DE" w14:textId="77777777" w:rsidR="00687502" w:rsidRDefault="00687502" w:rsidP="00687502">
      <w:pPr>
        <w:pStyle w:val="Texto"/>
        <w:numPr>
          <w:ilvl w:val="0"/>
          <w:numId w:val="1"/>
        </w:numPr>
        <w:tabs>
          <w:tab w:val="left" w:pos="426"/>
        </w:tabs>
        <w:spacing w:after="0" w:line="360" w:lineRule="auto"/>
        <w:ind w:left="0" w:firstLine="0"/>
        <w:rPr>
          <w:sz w:val="22"/>
          <w:szCs w:val="22"/>
        </w:rPr>
      </w:pPr>
      <w:r w:rsidRPr="003D2B52">
        <w:rPr>
          <w:sz w:val="22"/>
          <w:szCs w:val="22"/>
        </w:rPr>
        <w:t xml:space="preserve">Que durante la </w:t>
      </w:r>
      <w:r w:rsidRPr="003D2B52">
        <w:rPr>
          <w:rFonts w:eastAsia="Calibri"/>
          <w:sz w:val="22"/>
          <w:szCs w:val="22"/>
          <w:lang w:val="es-MX" w:eastAsia="en-US"/>
        </w:rPr>
        <w:t>Tercera Sesión Ordinaria del Proceso Electoral Local 2020-2021 del Consejo General, celebrada el 11 de noviembre de 2020, se aprobó el A</w:t>
      </w:r>
      <w:r w:rsidRPr="003D2B52">
        <w:rPr>
          <w:sz w:val="22"/>
          <w:szCs w:val="22"/>
        </w:rPr>
        <w:t>cuerdo IEE/CG/A010/2020</w:t>
      </w:r>
      <w:r w:rsidRPr="003D2B52">
        <w:rPr>
          <w:b/>
          <w:sz w:val="22"/>
          <w:szCs w:val="22"/>
        </w:rPr>
        <w:t xml:space="preserve"> </w:t>
      </w:r>
      <w:r w:rsidRPr="003D2B52">
        <w:rPr>
          <w:sz w:val="22"/>
          <w:szCs w:val="22"/>
        </w:rPr>
        <w:t xml:space="preserve">relativo a la integración del Comité Técnico Asesor del Programa de Resultados Electorales Preliminares de este órgano electoral, para el Proceso Electoral Local 2020-2021. </w:t>
      </w:r>
    </w:p>
    <w:p w14:paraId="1CB53C88" w14:textId="77777777" w:rsidR="00687502" w:rsidRDefault="00687502" w:rsidP="00687502">
      <w:pPr>
        <w:pStyle w:val="Texto"/>
        <w:tabs>
          <w:tab w:val="left" w:pos="426"/>
        </w:tabs>
        <w:spacing w:after="0" w:line="360" w:lineRule="auto"/>
        <w:ind w:firstLine="0"/>
        <w:rPr>
          <w:sz w:val="22"/>
          <w:szCs w:val="22"/>
        </w:rPr>
      </w:pPr>
    </w:p>
    <w:p w14:paraId="6FE000CD" w14:textId="77777777" w:rsidR="00687502" w:rsidRPr="002B6B08" w:rsidRDefault="00687502" w:rsidP="00687502">
      <w:pPr>
        <w:pStyle w:val="Texto"/>
        <w:numPr>
          <w:ilvl w:val="0"/>
          <w:numId w:val="1"/>
        </w:numPr>
        <w:tabs>
          <w:tab w:val="left" w:pos="426"/>
        </w:tabs>
        <w:spacing w:after="0" w:line="360" w:lineRule="auto"/>
        <w:ind w:left="0" w:firstLine="0"/>
        <w:rPr>
          <w:sz w:val="22"/>
          <w:szCs w:val="22"/>
        </w:rPr>
      </w:pPr>
      <w:r w:rsidRPr="002B6B08">
        <w:rPr>
          <w:rFonts w:eastAsia="Arial"/>
          <w:sz w:val="22"/>
          <w:szCs w:val="22"/>
          <w:lang w:val="es-MX" w:eastAsia="en-US"/>
        </w:rPr>
        <w:lastRenderedPageBreak/>
        <w:t xml:space="preserve">Con fecha 9 de diciembre de 2020, este Órgano Superior de Dirección emitió el Acuerdo </w:t>
      </w:r>
      <w:r w:rsidRPr="00824841">
        <w:rPr>
          <w:rFonts w:eastAsia="Arial"/>
          <w:sz w:val="22"/>
          <w:szCs w:val="22"/>
          <w:lang w:val="es-MX" w:eastAsia="en-US"/>
        </w:rPr>
        <w:t>número IEE/CG/A027/2020 del Proceso</w:t>
      </w:r>
      <w:r w:rsidRPr="002B6B08">
        <w:rPr>
          <w:rFonts w:eastAsia="Arial"/>
          <w:sz w:val="22"/>
          <w:szCs w:val="22"/>
          <w:lang w:val="es-MX" w:eastAsia="en-US"/>
        </w:rPr>
        <w:t xml:space="preserve"> Electoral Local 2020-2021, mediante el que se </w:t>
      </w:r>
      <w:r>
        <w:rPr>
          <w:rFonts w:eastAsia="Arial"/>
          <w:sz w:val="22"/>
          <w:szCs w:val="22"/>
          <w:lang w:val="es-MX" w:eastAsia="en-US"/>
        </w:rPr>
        <w:t xml:space="preserve">determinó </w:t>
      </w:r>
      <w:r w:rsidRPr="002B6B08">
        <w:rPr>
          <w:rFonts w:eastAsia="Calibri"/>
          <w:sz w:val="22"/>
          <w:szCs w:val="22"/>
          <w:lang w:eastAsia="en-US"/>
        </w:rPr>
        <w:t>que la implementación y operación del Programa de Resultados Electorales Preliminares en el Proceso Electoral Local 2020-2021</w:t>
      </w:r>
      <w:r>
        <w:rPr>
          <w:rFonts w:eastAsia="Calibri"/>
          <w:sz w:val="22"/>
          <w:szCs w:val="22"/>
          <w:lang w:eastAsia="en-US"/>
        </w:rPr>
        <w:t>,</w:t>
      </w:r>
      <w:r w:rsidRPr="002B6B08">
        <w:rPr>
          <w:rFonts w:eastAsia="Calibri"/>
          <w:sz w:val="22"/>
          <w:szCs w:val="22"/>
          <w:lang w:eastAsia="en-US"/>
        </w:rPr>
        <w:t xml:space="preserve"> sea realizado únicamente por el Instituto Electoral del Estado de Colima.</w:t>
      </w:r>
    </w:p>
    <w:p w14:paraId="7F8B98AD" w14:textId="77777777" w:rsidR="00687502" w:rsidRPr="002B6B08" w:rsidRDefault="00687502" w:rsidP="00687502">
      <w:pPr>
        <w:pStyle w:val="Texto"/>
        <w:tabs>
          <w:tab w:val="left" w:pos="426"/>
        </w:tabs>
        <w:spacing w:after="0" w:line="360" w:lineRule="auto"/>
        <w:ind w:firstLine="0"/>
        <w:rPr>
          <w:sz w:val="22"/>
          <w:szCs w:val="22"/>
        </w:rPr>
      </w:pPr>
    </w:p>
    <w:p w14:paraId="296D2DBE" w14:textId="77777777" w:rsidR="00687502" w:rsidRPr="00F651C8" w:rsidRDefault="00687502" w:rsidP="00687502">
      <w:pPr>
        <w:pStyle w:val="Texto"/>
        <w:numPr>
          <w:ilvl w:val="0"/>
          <w:numId w:val="1"/>
        </w:numPr>
        <w:tabs>
          <w:tab w:val="left" w:pos="426"/>
        </w:tabs>
        <w:spacing w:after="0" w:line="360" w:lineRule="auto"/>
        <w:ind w:left="0" w:firstLine="0"/>
        <w:rPr>
          <w:sz w:val="22"/>
          <w:szCs w:val="22"/>
        </w:rPr>
      </w:pPr>
      <w:r w:rsidRPr="00F651C8">
        <w:rPr>
          <w:bCs/>
          <w:sz w:val="22"/>
          <w:szCs w:val="22"/>
        </w:rPr>
        <w:t>Mediante Acuerdo IEE/CG/A033/2021, de fech</w:t>
      </w:r>
      <w:r>
        <w:rPr>
          <w:bCs/>
          <w:sz w:val="22"/>
          <w:szCs w:val="22"/>
        </w:rPr>
        <w:t>a</w:t>
      </w:r>
      <w:r w:rsidRPr="00F651C8">
        <w:rPr>
          <w:bCs/>
          <w:sz w:val="22"/>
          <w:szCs w:val="22"/>
        </w:rPr>
        <w:t xml:space="preserve"> 11 de enero del año en curso, este </w:t>
      </w:r>
      <w:r w:rsidRPr="00F651C8">
        <w:rPr>
          <w:sz w:val="22"/>
          <w:szCs w:val="22"/>
        </w:rPr>
        <w:t xml:space="preserve"> Consejo General aprobó el Proceso Técnico Operativo del Programa de Resultados Electorales Preliminares para el Proceso Electoral Local 2020-2021</w:t>
      </w:r>
      <w:r>
        <w:rPr>
          <w:rFonts w:eastAsia="Calibri"/>
          <w:sz w:val="22"/>
          <w:szCs w:val="22"/>
          <w:lang w:val="es-MX" w:eastAsia="en-US"/>
        </w:rPr>
        <w:t>.</w:t>
      </w:r>
    </w:p>
    <w:p w14:paraId="5C80A677" w14:textId="77777777" w:rsidR="00687502" w:rsidRPr="00F651C8" w:rsidRDefault="00687502" w:rsidP="00687502">
      <w:pPr>
        <w:spacing w:line="360" w:lineRule="auto"/>
        <w:rPr>
          <w:sz w:val="22"/>
          <w:szCs w:val="22"/>
          <w:highlight w:val="yellow"/>
        </w:rPr>
      </w:pPr>
    </w:p>
    <w:p w14:paraId="4E7F1845" w14:textId="77777777" w:rsidR="000715B0" w:rsidRPr="000715B0" w:rsidRDefault="00687502" w:rsidP="000715B0">
      <w:pPr>
        <w:pStyle w:val="Texto"/>
        <w:numPr>
          <w:ilvl w:val="0"/>
          <w:numId w:val="1"/>
        </w:numPr>
        <w:tabs>
          <w:tab w:val="left" w:pos="426"/>
        </w:tabs>
        <w:spacing w:after="0" w:line="360" w:lineRule="auto"/>
        <w:ind w:left="0" w:firstLine="0"/>
        <w:rPr>
          <w:sz w:val="22"/>
          <w:szCs w:val="22"/>
        </w:rPr>
      </w:pPr>
      <w:r w:rsidRPr="000715B0">
        <w:rPr>
          <w:sz w:val="22"/>
          <w:szCs w:val="22"/>
          <w:lang w:eastAsia="es-MX"/>
        </w:rPr>
        <w:t xml:space="preserve">El día </w:t>
      </w:r>
      <w:r w:rsidRPr="000715B0">
        <w:rPr>
          <w:sz w:val="22"/>
          <w:szCs w:val="22"/>
        </w:rPr>
        <w:t xml:space="preserve">8 de marzo de 2021, el Comité Técnico Asesor del Programa de Resultados Electorales Preliminares, celebró su Segunda Sesión Extraordinaria, en la que aprobó el </w:t>
      </w:r>
      <w:r w:rsidRPr="000715B0">
        <w:rPr>
          <w:sz w:val="22"/>
          <w:szCs w:val="22"/>
          <w:lang w:eastAsia="es-MX"/>
        </w:rPr>
        <w:t>“</w:t>
      </w:r>
      <w:bookmarkStart w:id="0" w:name="_Hlk66174806"/>
      <w:r w:rsidR="000715B0" w:rsidRPr="000715B0">
        <w:rPr>
          <w:i/>
          <w:sz w:val="22"/>
          <w:szCs w:val="22"/>
        </w:rPr>
        <w:t>Proyecto de Acuerdo del Comité Técnico Asesor del PREP por el que se determina el número de actualizaciones por hora de los datos y de las bases de datos de los resultados electorales preliminares para el Proceso Electoral Local 2020-2021</w:t>
      </w:r>
      <w:r w:rsidR="000715B0">
        <w:rPr>
          <w:i/>
          <w:sz w:val="22"/>
          <w:szCs w:val="22"/>
        </w:rPr>
        <w:t>.”</w:t>
      </w:r>
    </w:p>
    <w:bookmarkEnd w:id="0"/>
    <w:p w14:paraId="7CD2DE43" w14:textId="77777777" w:rsidR="00687502" w:rsidRPr="002E2406" w:rsidRDefault="00687502" w:rsidP="00687502">
      <w:pPr>
        <w:pStyle w:val="Texto"/>
        <w:tabs>
          <w:tab w:val="left" w:pos="426"/>
        </w:tabs>
        <w:spacing w:after="0" w:line="360" w:lineRule="auto"/>
        <w:ind w:firstLine="0"/>
        <w:rPr>
          <w:sz w:val="22"/>
          <w:szCs w:val="22"/>
        </w:rPr>
      </w:pPr>
    </w:p>
    <w:p w14:paraId="40A5B051" w14:textId="77777777" w:rsidR="00687502" w:rsidRDefault="00687502" w:rsidP="00687502">
      <w:pPr>
        <w:pStyle w:val="Texto"/>
        <w:numPr>
          <w:ilvl w:val="0"/>
          <w:numId w:val="1"/>
        </w:numPr>
        <w:tabs>
          <w:tab w:val="left" w:pos="426"/>
        </w:tabs>
        <w:spacing w:after="0" w:line="360" w:lineRule="auto"/>
        <w:ind w:left="0" w:firstLine="0"/>
        <w:rPr>
          <w:sz w:val="22"/>
          <w:szCs w:val="22"/>
        </w:rPr>
      </w:pPr>
      <w:r w:rsidRPr="002E2406">
        <w:rPr>
          <w:sz w:val="22"/>
          <w:szCs w:val="22"/>
          <w:lang w:eastAsia="es-MX"/>
        </w:rPr>
        <w:t xml:space="preserve">En virtud de lo anterior, mediante oficio COTAPREP/33/2021, de fecha 9 de marzo de 2021, el </w:t>
      </w:r>
      <w:r w:rsidRPr="002E2406">
        <w:rPr>
          <w:color w:val="000000"/>
          <w:sz w:val="22"/>
          <w:szCs w:val="22"/>
          <w:lang w:val="es-MX" w:eastAsia="es-MX"/>
        </w:rPr>
        <w:t xml:space="preserve">Ing. Juan Ramón Granero Vega, </w:t>
      </w:r>
      <w:r w:rsidRPr="002E2406">
        <w:rPr>
          <w:sz w:val="22"/>
          <w:szCs w:val="22"/>
          <w:lang w:val="es-MX" w:eastAsia="es-MX"/>
        </w:rPr>
        <w:t>Director de Sistemas de este Instituto</w:t>
      </w:r>
      <w:r w:rsidRPr="002E2406">
        <w:rPr>
          <w:color w:val="000000"/>
          <w:sz w:val="22"/>
          <w:szCs w:val="22"/>
          <w:lang w:val="es-MX" w:eastAsia="es-MX"/>
        </w:rPr>
        <w:t xml:space="preserve">, en su función de </w:t>
      </w:r>
      <w:r w:rsidRPr="002E2406">
        <w:rPr>
          <w:sz w:val="22"/>
          <w:szCs w:val="22"/>
          <w:lang w:eastAsia="es-MX"/>
        </w:rPr>
        <w:t xml:space="preserve">Secretario Técnico del </w:t>
      </w:r>
      <w:r w:rsidRPr="002E2406">
        <w:rPr>
          <w:sz w:val="22"/>
          <w:szCs w:val="22"/>
        </w:rPr>
        <w:t>Comité Técnico asesor del Programa de Resultados Electorales Preliminares</w:t>
      </w:r>
      <w:r w:rsidRPr="002E2406">
        <w:rPr>
          <w:sz w:val="22"/>
          <w:szCs w:val="22"/>
          <w:lang w:eastAsia="es-MX"/>
        </w:rPr>
        <w:t>, remitió a la Presidencia del Instituto Electoral el “</w:t>
      </w:r>
      <w:r w:rsidR="00295DA3" w:rsidRPr="000715B0">
        <w:rPr>
          <w:i/>
          <w:sz w:val="22"/>
          <w:szCs w:val="22"/>
        </w:rPr>
        <w:t>Proyecto de Acuerdo del Comité Técnico Asesor del PREP por el que se determina el número de actualizaciones por hora de los datos y de las bases de datos de los resultados electorales preliminares para el Proceso Electoral Local 2020-2021</w:t>
      </w:r>
      <w:r w:rsidRPr="002E2406">
        <w:rPr>
          <w:rFonts w:eastAsia="Calibri"/>
          <w:bCs/>
          <w:color w:val="000000"/>
          <w:sz w:val="22"/>
          <w:szCs w:val="22"/>
          <w:lang w:val="es-MX" w:eastAsia="es-MX"/>
        </w:rPr>
        <w:t>”</w:t>
      </w:r>
      <w:r w:rsidRPr="002E2406">
        <w:rPr>
          <w:sz w:val="22"/>
          <w:szCs w:val="22"/>
          <w:lang w:eastAsia="es-MX"/>
        </w:rPr>
        <w:t>.</w:t>
      </w:r>
    </w:p>
    <w:p w14:paraId="2F69F68F" w14:textId="77777777" w:rsidR="00687502" w:rsidRPr="002E2406" w:rsidRDefault="00687502" w:rsidP="00687502">
      <w:pPr>
        <w:pStyle w:val="Texto"/>
        <w:tabs>
          <w:tab w:val="left" w:pos="426"/>
        </w:tabs>
        <w:spacing w:after="0" w:line="360" w:lineRule="auto"/>
        <w:ind w:firstLine="0"/>
        <w:rPr>
          <w:sz w:val="22"/>
          <w:szCs w:val="22"/>
        </w:rPr>
      </w:pPr>
    </w:p>
    <w:p w14:paraId="0F248B58" w14:textId="77777777" w:rsidR="00C22A37" w:rsidRDefault="00687502" w:rsidP="00C22A37">
      <w:pPr>
        <w:pStyle w:val="Texto"/>
        <w:numPr>
          <w:ilvl w:val="0"/>
          <w:numId w:val="1"/>
        </w:numPr>
        <w:tabs>
          <w:tab w:val="left" w:pos="426"/>
        </w:tabs>
        <w:spacing w:after="0" w:line="360" w:lineRule="auto"/>
        <w:ind w:left="0" w:firstLine="0"/>
        <w:rPr>
          <w:sz w:val="22"/>
          <w:szCs w:val="22"/>
        </w:rPr>
      </w:pPr>
      <w:r w:rsidRPr="003D2B52">
        <w:rPr>
          <w:rFonts w:eastAsia="Calibri"/>
          <w:bCs/>
          <w:sz w:val="22"/>
          <w:szCs w:val="22"/>
          <w:lang w:eastAsia="en-US"/>
        </w:rPr>
        <w:t>Mediante oficio</w:t>
      </w:r>
      <w:r w:rsidRPr="0010038E">
        <w:rPr>
          <w:color w:val="222222"/>
          <w:sz w:val="22"/>
          <w:szCs w:val="22"/>
          <w:shd w:val="clear" w:color="auto" w:fill="FFFFFF"/>
        </w:rPr>
        <w:t xml:space="preserve"> </w:t>
      </w:r>
      <w:r w:rsidR="00CC65A3" w:rsidRPr="00D430EA">
        <w:rPr>
          <w:bCs/>
          <w:sz w:val="22"/>
          <w:szCs w:val="22"/>
          <w:shd w:val="clear" w:color="auto" w:fill="FFFFFF"/>
        </w:rPr>
        <w:t>IEEC/PCG-0420/2021</w:t>
      </w:r>
      <w:r w:rsidRPr="0010038E">
        <w:rPr>
          <w:color w:val="222222"/>
          <w:sz w:val="22"/>
          <w:szCs w:val="22"/>
          <w:shd w:val="clear" w:color="auto" w:fill="FFFFFF"/>
        </w:rPr>
        <w:t xml:space="preserve">, </w:t>
      </w:r>
      <w:r w:rsidRPr="0063383D">
        <w:rPr>
          <w:rFonts w:eastAsia="Calibri"/>
          <w:bCs/>
          <w:sz w:val="22"/>
          <w:szCs w:val="22"/>
          <w:lang w:eastAsia="en-US"/>
        </w:rPr>
        <w:t xml:space="preserve">la Consejera Presidenta de este Consejo General, remitió </w:t>
      </w:r>
      <w:r w:rsidRPr="0063383D">
        <w:rPr>
          <w:sz w:val="22"/>
          <w:szCs w:val="22"/>
        </w:rPr>
        <w:t xml:space="preserve">dicho instrumento al Mtro. Miguel Ángel Patiño Arroyo, Director de la Unidad Técnica de Vinculación con los Organismos Públicos Locales del Instituto Nacional Electoral, con la finalidad de que la autoridad nacional brindara la asesoría y </w:t>
      </w:r>
      <w:r w:rsidRPr="00034815">
        <w:rPr>
          <w:sz w:val="22"/>
          <w:szCs w:val="22"/>
        </w:rPr>
        <w:t xml:space="preserve">emitiera la opinión y las recomendaciones correspondientes, de conformidad a lo dispuesto en el </w:t>
      </w:r>
      <w:r w:rsidRPr="00034815">
        <w:rPr>
          <w:rFonts w:eastAsia="Calibri"/>
          <w:bCs/>
          <w:sz w:val="22"/>
          <w:szCs w:val="22"/>
          <w:lang w:eastAsia="en-US"/>
        </w:rPr>
        <w:t>artículo 339, numeral 2, del Reglamento de Elecciones del Instituto Nacional Electoral, en relación a su Anexo 13, numeral 33, actividad</w:t>
      </w:r>
      <w:r w:rsidR="00295DA3">
        <w:rPr>
          <w:rFonts w:eastAsia="Calibri"/>
          <w:bCs/>
          <w:sz w:val="22"/>
          <w:szCs w:val="22"/>
          <w:lang w:eastAsia="en-US"/>
        </w:rPr>
        <w:t>es</w:t>
      </w:r>
      <w:r w:rsidRPr="00034815">
        <w:rPr>
          <w:rFonts w:eastAsia="Calibri"/>
          <w:bCs/>
          <w:sz w:val="22"/>
          <w:szCs w:val="22"/>
          <w:lang w:eastAsia="en-US"/>
        </w:rPr>
        <w:t xml:space="preserve"> número</w:t>
      </w:r>
      <w:r w:rsidR="00295DA3">
        <w:rPr>
          <w:rFonts w:eastAsia="Calibri"/>
          <w:bCs/>
          <w:sz w:val="22"/>
          <w:szCs w:val="22"/>
          <w:lang w:eastAsia="en-US"/>
        </w:rPr>
        <w:t>s</w:t>
      </w:r>
      <w:r w:rsidRPr="00034815">
        <w:rPr>
          <w:rFonts w:eastAsia="Calibri"/>
          <w:bCs/>
          <w:sz w:val="22"/>
          <w:szCs w:val="22"/>
          <w:lang w:eastAsia="en-US"/>
        </w:rPr>
        <w:t xml:space="preserve"> 1</w:t>
      </w:r>
      <w:r w:rsidR="00295DA3">
        <w:rPr>
          <w:rFonts w:eastAsia="Calibri"/>
          <w:bCs/>
          <w:sz w:val="22"/>
          <w:szCs w:val="22"/>
          <w:lang w:eastAsia="en-US"/>
        </w:rPr>
        <w:t>7 y 18</w:t>
      </w:r>
      <w:r w:rsidRPr="00034815">
        <w:rPr>
          <w:rFonts w:eastAsia="Calibri"/>
          <w:bCs/>
          <w:sz w:val="22"/>
          <w:szCs w:val="22"/>
          <w:lang w:eastAsia="en-US"/>
        </w:rPr>
        <w:t>.</w:t>
      </w:r>
    </w:p>
    <w:p w14:paraId="080255B6" w14:textId="77777777" w:rsidR="00C22A37" w:rsidRDefault="00C22A37" w:rsidP="00C22A37">
      <w:pPr>
        <w:pStyle w:val="Texto"/>
        <w:tabs>
          <w:tab w:val="left" w:pos="426"/>
        </w:tabs>
        <w:spacing w:after="0" w:line="360" w:lineRule="auto"/>
        <w:ind w:firstLine="0"/>
        <w:rPr>
          <w:sz w:val="22"/>
          <w:szCs w:val="22"/>
        </w:rPr>
      </w:pPr>
    </w:p>
    <w:p w14:paraId="5C9ED712" w14:textId="77777777" w:rsidR="00C22A37" w:rsidRDefault="00687502" w:rsidP="00C22A37">
      <w:pPr>
        <w:pStyle w:val="Texto"/>
        <w:tabs>
          <w:tab w:val="left" w:pos="426"/>
        </w:tabs>
        <w:spacing w:after="0" w:line="360" w:lineRule="auto"/>
        <w:ind w:firstLine="0"/>
        <w:rPr>
          <w:sz w:val="22"/>
          <w:szCs w:val="22"/>
        </w:rPr>
      </w:pPr>
      <w:r w:rsidRPr="00C22A37">
        <w:rPr>
          <w:rFonts w:eastAsia="Calibri"/>
          <w:bCs/>
          <w:sz w:val="22"/>
          <w:szCs w:val="22"/>
          <w:lang w:eastAsia="en-US"/>
        </w:rPr>
        <w:lastRenderedPageBreak/>
        <w:t>Una vez hecho lo anterior, tras la verificación y asesoría realizada por el Instituto Nacional Electoral y remitida al Instituto Electoral del Estado, mediante oficio</w:t>
      </w:r>
      <w:r w:rsidRPr="00C22A37">
        <w:rPr>
          <w:bCs/>
          <w:sz w:val="22"/>
          <w:szCs w:val="22"/>
        </w:rPr>
        <w:t xml:space="preserve"> </w:t>
      </w:r>
      <w:r w:rsidR="00CC65A3" w:rsidRPr="00190308">
        <w:rPr>
          <w:sz w:val="22"/>
          <w:szCs w:val="22"/>
        </w:rPr>
        <w:t>INE/UNICOM/1498/2021</w:t>
      </w:r>
      <w:r w:rsidRPr="00C22A37">
        <w:rPr>
          <w:rFonts w:eastAsia="Calibri"/>
          <w:bCs/>
          <w:sz w:val="22"/>
          <w:szCs w:val="22"/>
          <w:lang w:eastAsia="en-US"/>
        </w:rPr>
        <w:t xml:space="preserve">, </w:t>
      </w:r>
      <w:r w:rsidR="00CC65A3" w:rsidRPr="00190308">
        <w:rPr>
          <w:rFonts w:eastAsia="Calibri"/>
          <w:bCs/>
          <w:sz w:val="22"/>
          <w:szCs w:val="22"/>
          <w:lang w:eastAsia="en-US"/>
        </w:rPr>
        <w:t>de fecha 25 de marzo de 2021, se hizo del conocimiento a este organismo electoral que</w:t>
      </w:r>
      <w:r w:rsidR="00CC65A3" w:rsidRPr="00190308">
        <w:rPr>
          <w:sz w:val="22"/>
          <w:szCs w:val="22"/>
        </w:rPr>
        <w:t>, derivado de la revisión y análisis de los documentos referidos, no se generaron observaciones o recomendaciones, toda vez que se ajustan a lo establecido en el artículo 339, inciso</w:t>
      </w:r>
      <w:r w:rsidR="00CC65A3">
        <w:rPr>
          <w:sz w:val="22"/>
          <w:szCs w:val="22"/>
        </w:rPr>
        <w:t>s h) e i)</w:t>
      </w:r>
      <w:r w:rsidR="00CC65A3" w:rsidRPr="00190308">
        <w:rPr>
          <w:sz w:val="22"/>
          <w:szCs w:val="22"/>
        </w:rPr>
        <w:t>, del Reglamento de Elecciones.</w:t>
      </w:r>
    </w:p>
    <w:p w14:paraId="54ADB0F8" w14:textId="77777777" w:rsidR="00CC65A3" w:rsidRPr="00C22A37" w:rsidRDefault="00CC65A3" w:rsidP="00C22A37">
      <w:pPr>
        <w:pStyle w:val="Texto"/>
        <w:tabs>
          <w:tab w:val="left" w:pos="426"/>
        </w:tabs>
        <w:spacing w:after="0" w:line="360" w:lineRule="auto"/>
        <w:ind w:firstLine="0"/>
        <w:rPr>
          <w:sz w:val="22"/>
          <w:szCs w:val="22"/>
        </w:rPr>
      </w:pPr>
    </w:p>
    <w:p w14:paraId="266AF55C" w14:textId="09FA03F6" w:rsidR="00C22A37" w:rsidRPr="00C22A37" w:rsidRDefault="00C22A37" w:rsidP="00C22A37">
      <w:pPr>
        <w:pStyle w:val="Texto"/>
        <w:numPr>
          <w:ilvl w:val="0"/>
          <w:numId w:val="1"/>
        </w:numPr>
        <w:tabs>
          <w:tab w:val="left" w:pos="426"/>
        </w:tabs>
        <w:spacing w:after="0" w:line="360" w:lineRule="auto"/>
        <w:ind w:left="0" w:firstLine="0"/>
        <w:rPr>
          <w:sz w:val="22"/>
          <w:szCs w:val="22"/>
        </w:rPr>
      </w:pPr>
      <w:r w:rsidRPr="00C22A37">
        <w:rPr>
          <w:sz w:val="22"/>
          <w:szCs w:val="22"/>
        </w:rPr>
        <w:t xml:space="preserve">Que mediante Acuerdo número </w:t>
      </w:r>
      <w:r w:rsidRPr="00205764">
        <w:rPr>
          <w:sz w:val="22"/>
          <w:szCs w:val="22"/>
        </w:rPr>
        <w:t>IEE/CG/A0</w:t>
      </w:r>
      <w:r w:rsidR="00205764" w:rsidRPr="00205764">
        <w:rPr>
          <w:sz w:val="22"/>
          <w:szCs w:val="22"/>
        </w:rPr>
        <w:t>69</w:t>
      </w:r>
      <w:r w:rsidRPr="00205764">
        <w:rPr>
          <w:sz w:val="22"/>
          <w:szCs w:val="22"/>
        </w:rPr>
        <w:t>2021</w:t>
      </w:r>
      <w:r w:rsidRPr="00C22A37">
        <w:rPr>
          <w:sz w:val="22"/>
          <w:szCs w:val="22"/>
        </w:rPr>
        <w:t xml:space="preserve">, de fecha </w:t>
      </w:r>
      <w:r w:rsidR="00CC65A3">
        <w:rPr>
          <w:sz w:val="22"/>
          <w:szCs w:val="22"/>
        </w:rPr>
        <w:t>31 de marzo</w:t>
      </w:r>
      <w:r w:rsidRPr="00C22A37">
        <w:rPr>
          <w:sz w:val="22"/>
          <w:szCs w:val="22"/>
        </w:rPr>
        <w:t xml:space="preserve"> de 2021, este Consejo General </w:t>
      </w:r>
      <w:r>
        <w:rPr>
          <w:sz w:val="22"/>
          <w:szCs w:val="22"/>
        </w:rPr>
        <w:t>determinó</w:t>
      </w:r>
      <w:r w:rsidRPr="00C22A37">
        <w:rPr>
          <w:sz w:val="22"/>
          <w:szCs w:val="22"/>
        </w:rPr>
        <w:t xml:space="preserve"> el horario de las </w:t>
      </w:r>
      <w:r w:rsidRPr="00C22A37">
        <w:rPr>
          <w:rFonts w:eastAsia="Arial"/>
          <w:spacing w:val="1"/>
          <w:sz w:val="22"/>
          <w:szCs w:val="22"/>
        </w:rPr>
        <w:t>19</w:t>
      </w:r>
      <w:r w:rsidRPr="00C22A37">
        <w:rPr>
          <w:rFonts w:eastAsia="Arial"/>
          <w:sz w:val="22"/>
          <w:szCs w:val="22"/>
        </w:rPr>
        <w:t>:</w:t>
      </w:r>
      <w:r w:rsidRPr="00C22A37">
        <w:rPr>
          <w:rFonts w:eastAsia="Arial"/>
          <w:spacing w:val="1"/>
          <w:sz w:val="22"/>
          <w:szCs w:val="22"/>
        </w:rPr>
        <w:t>0</w:t>
      </w:r>
      <w:r w:rsidRPr="00C22A37">
        <w:rPr>
          <w:rFonts w:eastAsia="Arial"/>
          <w:sz w:val="22"/>
          <w:szCs w:val="22"/>
        </w:rPr>
        <w:t xml:space="preserve">0 (diecinueve) </w:t>
      </w:r>
      <w:r w:rsidRPr="00C22A37">
        <w:rPr>
          <w:rFonts w:eastAsia="Arial"/>
          <w:spacing w:val="1"/>
          <w:sz w:val="22"/>
          <w:szCs w:val="22"/>
        </w:rPr>
        <w:t>ho</w:t>
      </w:r>
      <w:r w:rsidRPr="00C22A37">
        <w:rPr>
          <w:rFonts w:eastAsia="Arial"/>
          <w:spacing w:val="-3"/>
          <w:sz w:val="22"/>
          <w:szCs w:val="22"/>
        </w:rPr>
        <w:t>r</w:t>
      </w:r>
      <w:r w:rsidRPr="00C22A37">
        <w:rPr>
          <w:rFonts w:eastAsia="Arial"/>
          <w:spacing w:val="1"/>
          <w:sz w:val="22"/>
          <w:szCs w:val="22"/>
        </w:rPr>
        <w:t>a</w:t>
      </w:r>
      <w:r w:rsidRPr="00C22A37">
        <w:rPr>
          <w:rFonts w:eastAsia="Arial"/>
          <w:sz w:val="22"/>
          <w:szCs w:val="22"/>
        </w:rPr>
        <w:t>s</w:t>
      </w:r>
      <w:r w:rsidRPr="00C22A37">
        <w:rPr>
          <w:rFonts w:eastAsia="Arial"/>
          <w:spacing w:val="2"/>
          <w:sz w:val="22"/>
          <w:szCs w:val="22"/>
        </w:rPr>
        <w:t xml:space="preserve"> </w:t>
      </w:r>
      <w:r w:rsidRPr="00C22A37">
        <w:rPr>
          <w:rFonts w:eastAsia="Arial"/>
          <w:spacing w:val="-1"/>
          <w:sz w:val="22"/>
          <w:szCs w:val="22"/>
        </w:rPr>
        <w:t>(</w:t>
      </w:r>
      <w:r w:rsidRPr="00C22A37">
        <w:rPr>
          <w:rFonts w:eastAsia="Arial"/>
          <w:spacing w:val="2"/>
          <w:sz w:val="22"/>
          <w:szCs w:val="22"/>
        </w:rPr>
        <w:t>T</w:t>
      </w:r>
      <w:r w:rsidRPr="00C22A37">
        <w:rPr>
          <w:rFonts w:eastAsia="Arial"/>
          <w:sz w:val="22"/>
          <w:szCs w:val="22"/>
        </w:rPr>
        <w:t>i</w:t>
      </w:r>
      <w:r w:rsidRPr="00C22A37">
        <w:rPr>
          <w:rFonts w:eastAsia="Arial"/>
          <w:spacing w:val="-2"/>
          <w:sz w:val="22"/>
          <w:szCs w:val="22"/>
        </w:rPr>
        <w:t>e</w:t>
      </w:r>
      <w:r w:rsidRPr="00C22A37">
        <w:rPr>
          <w:rFonts w:eastAsia="Arial"/>
          <w:spacing w:val="1"/>
          <w:sz w:val="22"/>
          <w:szCs w:val="22"/>
        </w:rPr>
        <w:t>m</w:t>
      </w:r>
      <w:r w:rsidRPr="00C22A37">
        <w:rPr>
          <w:rFonts w:eastAsia="Arial"/>
          <w:spacing w:val="-1"/>
          <w:sz w:val="22"/>
          <w:szCs w:val="22"/>
        </w:rPr>
        <w:t>p</w:t>
      </w:r>
      <w:r w:rsidRPr="00C22A37">
        <w:rPr>
          <w:rFonts w:eastAsia="Arial"/>
          <w:sz w:val="22"/>
          <w:szCs w:val="22"/>
        </w:rPr>
        <w:t>o</w:t>
      </w:r>
      <w:r w:rsidRPr="00C22A37">
        <w:rPr>
          <w:rFonts w:eastAsia="Arial"/>
          <w:spacing w:val="1"/>
          <w:sz w:val="22"/>
          <w:szCs w:val="22"/>
        </w:rPr>
        <w:t xml:space="preserve"> de</w:t>
      </w:r>
      <w:r w:rsidRPr="00C22A37">
        <w:rPr>
          <w:rFonts w:eastAsia="Arial"/>
          <w:sz w:val="22"/>
          <w:szCs w:val="22"/>
        </w:rPr>
        <w:t>l</w:t>
      </w:r>
      <w:r w:rsidRPr="00C22A37">
        <w:rPr>
          <w:rFonts w:eastAsia="Arial"/>
          <w:spacing w:val="2"/>
          <w:sz w:val="22"/>
          <w:szCs w:val="22"/>
        </w:rPr>
        <w:t xml:space="preserve"> </w:t>
      </w:r>
      <w:r w:rsidRPr="00C22A37">
        <w:rPr>
          <w:rFonts w:eastAsia="Arial"/>
          <w:sz w:val="22"/>
          <w:szCs w:val="22"/>
        </w:rPr>
        <w:t>C</w:t>
      </w:r>
      <w:r w:rsidRPr="00C22A37">
        <w:rPr>
          <w:rFonts w:eastAsia="Arial"/>
          <w:spacing w:val="-2"/>
          <w:sz w:val="22"/>
          <w:szCs w:val="22"/>
        </w:rPr>
        <w:t>e</w:t>
      </w:r>
      <w:r w:rsidRPr="00C22A37">
        <w:rPr>
          <w:rFonts w:eastAsia="Arial"/>
          <w:spacing w:val="1"/>
          <w:sz w:val="22"/>
          <w:szCs w:val="22"/>
        </w:rPr>
        <w:t>n</w:t>
      </w:r>
      <w:r w:rsidRPr="00C22A37">
        <w:rPr>
          <w:rFonts w:eastAsia="Arial"/>
          <w:sz w:val="22"/>
          <w:szCs w:val="22"/>
        </w:rPr>
        <w:t>t</w:t>
      </w:r>
      <w:r w:rsidRPr="00C22A37">
        <w:rPr>
          <w:rFonts w:eastAsia="Arial"/>
          <w:spacing w:val="-3"/>
          <w:sz w:val="22"/>
          <w:szCs w:val="22"/>
        </w:rPr>
        <w:t>r</w:t>
      </w:r>
      <w:r w:rsidRPr="00C22A37">
        <w:rPr>
          <w:rFonts w:eastAsia="Arial"/>
          <w:spacing w:val="1"/>
          <w:sz w:val="22"/>
          <w:szCs w:val="22"/>
        </w:rPr>
        <w:t>o</w:t>
      </w:r>
      <w:r w:rsidRPr="00C22A37">
        <w:rPr>
          <w:rFonts w:eastAsia="Arial"/>
          <w:sz w:val="22"/>
          <w:szCs w:val="22"/>
        </w:rPr>
        <w:t xml:space="preserve">) </w:t>
      </w:r>
      <w:r w:rsidRPr="00C22A37">
        <w:rPr>
          <w:rFonts w:eastAsia="Arial"/>
          <w:spacing w:val="1"/>
          <w:sz w:val="22"/>
          <w:szCs w:val="22"/>
        </w:rPr>
        <w:t>de</w:t>
      </w:r>
      <w:r w:rsidRPr="00C22A37">
        <w:rPr>
          <w:rFonts w:eastAsia="Arial"/>
          <w:sz w:val="22"/>
          <w:szCs w:val="22"/>
        </w:rPr>
        <w:t xml:space="preserve">l </w:t>
      </w:r>
      <w:r w:rsidRPr="00C22A37">
        <w:rPr>
          <w:rFonts w:eastAsia="Arial"/>
          <w:spacing w:val="1"/>
          <w:sz w:val="22"/>
          <w:szCs w:val="22"/>
        </w:rPr>
        <w:t>dom</w:t>
      </w:r>
      <w:r w:rsidRPr="00C22A37">
        <w:rPr>
          <w:rFonts w:eastAsia="Arial"/>
          <w:spacing w:val="-3"/>
          <w:sz w:val="22"/>
          <w:szCs w:val="22"/>
        </w:rPr>
        <w:t>i</w:t>
      </w:r>
      <w:r w:rsidRPr="00C22A37">
        <w:rPr>
          <w:rFonts w:eastAsia="Arial"/>
          <w:spacing w:val="1"/>
          <w:sz w:val="22"/>
          <w:szCs w:val="22"/>
        </w:rPr>
        <w:t>n</w:t>
      </w:r>
      <w:r w:rsidRPr="00C22A37">
        <w:rPr>
          <w:rFonts w:eastAsia="Arial"/>
          <w:spacing w:val="-1"/>
          <w:sz w:val="22"/>
          <w:szCs w:val="22"/>
        </w:rPr>
        <w:t>g</w:t>
      </w:r>
      <w:r w:rsidRPr="00C22A37">
        <w:rPr>
          <w:rFonts w:eastAsia="Arial"/>
          <w:sz w:val="22"/>
          <w:szCs w:val="22"/>
        </w:rPr>
        <w:t>o</w:t>
      </w:r>
      <w:r w:rsidRPr="00C22A37">
        <w:rPr>
          <w:rFonts w:eastAsia="Arial"/>
          <w:spacing w:val="8"/>
          <w:sz w:val="22"/>
          <w:szCs w:val="22"/>
        </w:rPr>
        <w:t xml:space="preserve"> </w:t>
      </w:r>
      <w:r w:rsidRPr="00C22A37">
        <w:rPr>
          <w:rFonts w:eastAsia="Arial"/>
          <w:sz w:val="22"/>
          <w:szCs w:val="22"/>
        </w:rPr>
        <w:t>6</w:t>
      </w:r>
      <w:r w:rsidRPr="00C22A37">
        <w:rPr>
          <w:rFonts w:eastAsia="Arial"/>
          <w:spacing w:val="10"/>
          <w:sz w:val="22"/>
          <w:szCs w:val="22"/>
        </w:rPr>
        <w:t xml:space="preserve"> </w:t>
      </w:r>
      <w:r w:rsidRPr="00C22A37">
        <w:rPr>
          <w:rFonts w:eastAsia="Arial"/>
          <w:spacing w:val="1"/>
          <w:sz w:val="22"/>
          <w:szCs w:val="22"/>
        </w:rPr>
        <w:t>d</w:t>
      </w:r>
      <w:r w:rsidRPr="00C22A37">
        <w:rPr>
          <w:rFonts w:eastAsia="Arial"/>
          <w:sz w:val="22"/>
          <w:szCs w:val="22"/>
        </w:rPr>
        <w:t>e</w:t>
      </w:r>
      <w:r w:rsidRPr="00C22A37">
        <w:rPr>
          <w:rFonts w:eastAsia="Arial"/>
          <w:spacing w:val="8"/>
          <w:sz w:val="22"/>
          <w:szCs w:val="22"/>
        </w:rPr>
        <w:t xml:space="preserve"> </w:t>
      </w:r>
      <w:r w:rsidRPr="00C22A37">
        <w:rPr>
          <w:rFonts w:eastAsia="Arial"/>
          <w:sz w:val="22"/>
          <w:szCs w:val="22"/>
        </w:rPr>
        <w:t>j</w:t>
      </w:r>
      <w:r w:rsidRPr="00C22A37">
        <w:rPr>
          <w:rFonts w:eastAsia="Arial"/>
          <w:spacing w:val="1"/>
          <w:sz w:val="22"/>
          <w:szCs w:val="22"/>
        </w:rPr>
        <w:t>u</w:t>
      </w:r>
      <w:r w:rsidRPr="00C22A37">
        <w:rPr>
          <w:rFonts w:eastAsia="Arial"/>
          <w:sz w:val="22"/>
          <w:szCs w:val="22"/>
        </w:rPr>
        <w:t>n</w:t>
      </w:r>
      <w:r w:rsidRPr="00C22A37">
        <w:rPr>
          <w:rFonts w:eastAsia="Arial"/>
          <w:spacing w:val="-1"/>
          <w:sz w:val="22"/>
          <w:szCs w:val="22"/>
        </w:rPr>
        <w:t>i</w:t>
      </w:r>
      <w:r w:rsidRPr="00C22A37">
        <w:rPr>
          <w:rFonts w:eastAsia="Arial"/>
          <w:sz w:val="22"/>
          <w:szCs w:val="22"/>
        </w:rPr>
        <w:t>o</w:t>
      </w:r>
      <w:r w:rsidRPr="00C22A37">
        <w:rPr>
          <w:rFonts w:eastAsia="Arial"/>
          <w:spacing w:val="8"/>
          <w:sz w:val="22"/>
          <w:szCs w:val="22"/>
        </w:rPr>
        <w:t xml:space="preserve"> </w:t>
      </w:r>
      <w:r w:rsidRPr="00C22A37">
        <w:rPr>
          <w:rFonts w:eastAsia="Arial"/>
          <w:spacing w:val="1"/>
          <w:sz w:val="22"/>
          <w:szCs w:val="22"/>
        </w:rPr>
        <w:t>d</w:t>
      </w:r>
      <w:r w:rsidRPr="00C22A37">
        <w:rPr>
          <w:rFonts w:eastAsia="Arial"/>
          <w:sz w:val="22"/>
          <w:szCs w:val="22"/>
        </w:rPr>
        <w:t>e</w:t>
      </w:r>
      <w:r w:rsidRPr="00C22A37">
        <w:rPr>
          <w:rFonts w:eastAsia="Arial"/>
          <w:spacing w:val="5"/>
          <w:sz w:val="22"/>
          <w:szCs w:val="22"/>
        </w:rPr>
        <w:t xml:space="preserve"> </w:t>
      </w:r>
      <w:r w:rsidRPr="00C22A37">
        <w:rPr>
          <w:rFonts w:eastAsia="Arial"/>
          <w:spacing w:val="1"/>
          <w:sz w:val="22"/>
          <w:szCs w:val="22"/>
        </w:rPr>
        <w:t>2021</w:t>
      </w:r>
      <w:r w:rsidRPr="00C22A37">
        <w:rPr>
          <w:rFonts w:eastAsia="Arial"/>
          <w:spacing w:val="3"/>
          <w:sz w:val="22"/>
          <w:szCs w:val="22"/>
        </w:rPr>
        <w:t>, para que dé inicio la</w:t>
      </w:r>
      <w:r w:rsidRPr="00C22A37">
        <w:rPr>
          <w:sz w:val="22"/>
          <w:szCs w:val="22"/>
        </w:rPr>
        <w:t xml:space="preserve"> publicación de los datos, imágenes y bases de datos de los resultados electorales preliminares para este Proceso Electoral Local 2020-2021.</w:t>
      </w:r>
    </w:p>
    <w:p w14:paraId="70538709" w14:textId="77777777" w:rsidR="00C22A37" w:rsidRDefault="00C22A37" w:rsidP="00C22A37">
      <w:pPr>
        <w:pStyle w:val="Texto"/>
        <w:tabs>
          <w:tab w:val="left" w:pos="426"/>
        </w:tabs>
        <w:spacing w:after="0" w:line="360" w:lineRule="auto"/>
        <w:ind w:firstLine="0"/>
        <w:rPr>
          <w:sz w:val="22"/>
          <w:szCs w:val="22"/>
        </w:rPr>
      </w:pPr>
    </w:p>
    <w:p w14:paraId="4F706273" w14:textId="77777777" w:rsidR="00687502" w:rsidRPr="00C22A37" w:rsidRDefault="00687502" w:rsidP="00C22A37">
      <w:pPr>
        <w:pStyle w:val="Texto"/>
        <w:tabs>
          <w:tab w:val="left" w:pos="426"/>
        </w:tabs>
        <w:spacing w:after="0" w:line="360" w:lineRule="auto"/>
        <w:ind w:firstLine="0"/>
        <w:rPr>
          <w:sz w:val="22"/>
          <w:szCs w:val="22"/>
        </w:rPr>
      </w:pPr>
      <w:r w:rsidRPr="00C22A37">
        <w:rPr>
          <w:sz w:val="22"/>
          <w:szCs w:val="22"/>
        </w:rPr>
        <w:t xml:space="preserve">Con base a los antecedentes expuestos, se emiten las siguientes: </w:t>
      </w:r>
    </w:p>
    <w:p w14:paraId="257DAB1F" w14:textId="77777777" w:rsidR="00295DA3" w:rsidRDefault="00295DA3" w:rsidP="00295DA3">
      <w:pPr>
        <w:pStyle w:val="Textoindependiente"/>
        <w:spacing w:after="0" w:line="360" w:lineRule="auto"/>
        <w:jc w:val="center"/>
        <w:rPr>
          <w:rFonts w:ascii="Arial" w:hAnsi="Arial" w:cs="Arial"/>
          <w:b/>
          <w:sz w:val="22"/>
          <w:szCs w:val="22"/>
          <w:lang w:val="pt-BR"/>
        </w:rPr>
      </w:pPr>
    </w:p>
    <w:p w14:paraId="611A99D4" w14:textId="77777777" w:rsidR="00687502" w:rsidRPr="008A36F1" w:rsidRDefault="00687502" w:rsidP="00295DA3">
      <w:pPr>
        <w:pStyle w:val="Textoindependiente"/>
        <w:spacing w:after="0" w:line="360" w:lineRule="auto"/>
        <w:jc w:val="center"/>
        <w:rPr>
          <w:rFonts w:ascii="Arial" w:hAnsi="Arial" w:cs="Arial"/>
          <w:b/>
          <w:sz w:val="22"/>
          <w:szCs w:val="22"/>
          <w:lang w:val="pt-BR"/>
        </w:rPr>
      </w:pPr>
      <w:r w:rsidRPr="008A36F1">
        <w:rPr>
          <w:rFonts w:ascii="Arial" w:hAnsi="Arial" w:cs="Arial"/>
          <w:b/>
          <w:sz w:val="22"/>
          <w:szCs w:val="22"/>
          <w:lang w:val="pt-BR"/>
        </w:rPr>
        <w:t>C O N S I D E R A C I O N E S</w:t>
      </w:r>
    </w:p>
    <w:p w14:paraId="548C447D" w14:textId="77777777" w:rsidR="00687502" w:rsidRDefault="00687502" w:rsidP="00295DA3">
      <w:pPr>
        <w:pStyle w:val="Textoindependiente"/>
        <w:spacing w:after="0" w:line="360" w:lineRule="auto"/>
        <w:jc w:val="center"/>
        <w:rPr>
          <w:rFonts w:ascii="Arial" w:hAnsi="Arial" w:cs="Arial"/>
          <w:sz w:val="22"/>
          <w:szCs w:val="22"/>
          <w:lang w:val="pt-BR"/>
        </w:rPr>
      </w:pPr>
    </w:p>
    <w:p w14:paraId="242C4D86" w14:textId="77777777" w:rsidR="00687502" w:rsidRPr="00507F89" w:rsidRDefault="00687502" w:rsidP="00295DA3">
      <w:pPr>
        <w:autoSpaceDE w:val="0"/>
        <w:autoSpaceDN w:val="0"/>
        <w:adjustRightInd w:val="0"/>
        <w:spacing w:line="360" w:lineRule="auto"/>
        <w:jc w:val="both"/>
        <w:rPr>
          <w:rFonts w:ascii="Arial" w:eastAsia="Calibri" w:hAnsi="Arial" w:cs="Arial"/>
          <w:b/>
          <w:sz w:val="22"/>
          <w:szCs w:val="22"/>
          <w:lang w:val="es-MX" w:eastAsia="en-US"/>
        </w:rPr>
      </w:pPr>
      <w:r w:rsidRPr="00507F89">
        <w:rPr>
          <w:rFonts w:ascii="Arial" w:eastAsia="Calibri" w:hAnsi="Arial" w:cs="Arial"/>
          <w:b/>
          <w:sz w:val="22"/>
          <w:szCs w:val="22"/>
          <w:lang w:val="es-MX" w:eastAsia="en-US"/>
        </w:rPr>
        <w:t xml:space="preserve">1ª.- </w:t>
      </w:r>
      <w:r w:rsidRPr="00507F89">
        <w:rPr>
          <w:rFonts w:ascii="Arial" w:eastAsia="Calibri" w:hAnsi="Arial" w:cs="Arial"/>
          <w:sz w:val="22"/>
          <w:szCs w:val="22"/>
          <w:lang w:val="es-MX" w:eastAsia="en-US"/>
        </w:rPr>
        <w:t>El artículo 116, párrafo s</w:t>
      </w:r>
      <w:r>
        <w:rPr>
          <w:rFonts w:ascii="Arial" w:eastAsia="Calibri" w:hAnsi="Arial" w:cs="Arial"/>
          <w:sz w:val="22"/>
          <w:szCs w:val="22"/>
          <w:lang w:val="es-MX" w:eastAsia="en-US"/>
        </w:rPr>
        <w:t xml:space="preserve">egundo, fracción IV, inciso c) </w:t>
      </w:r>
      <w:r w:rsidRPr="00507F89">
        <w:rPr>
          <w:rFonts w:ascii="Arial" w:eastAsia="Calibri" w:hAnsi="Arial" w:cs="Arial"/>
          <w:sz w:val="22"/>
          <w:szCs w:val="22"/>
          <w:lang w:val="es-MX" w:eastAsia="en-US"/>
        </w:rPr>
        <w:t>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52A6C68D" w14:textId="77777777" w:rsidR="00687502" w:rsidRPr="00507F89" w:rsidRDefault="00687502" w:rsidP="00687502">
      <w:pPr>
        <w:autoSpaceDE w:val="0"/>
        <w:autoSpaceDN w:val="0"/>
        <w:adjustRightInd w:val="0"/>
        <w:spacing w:line="360" w:lineRule="auto"/>
        <w:jc w:val="both"/>
        <w:rPr>
          <w:rFonts w:ascii="Arial" w:hAnsi="Arial" w:cs="Arial"/>
          <w:b/>
          <w:sz w:val="22"/>
          <w:szCs w:val="22"/>
        </w:rPr>
      </w:pPr>
    </w:p>
    <w:p w14:paraId="631BE3E4" w14:textId="77777777" w:rsidR="00687502" w:rsidRPr="00507F89" w:rsidRDefault="00687502" w:rsidP="00687502">
      <w:pPr>
        <w:autoSpaceDE w:val="0"/>
        <w:autoSpaceDN w:val="0"/>
        <w:adjustRightInd w:val="0"/>
        <w:spacing w:line="360" w:lineRule="auto"/>
        <w:jc w:val="both"/>
        <w:rPr>
          <w:rFonts w:ascii="Arial" w:eastAsia="Arial" w:hAnsi="Arial" w:cs="Arial"/>
          <w:sz w:val="22"/>
          <w:szCs w:val="22"/>
        </w:rPr>
      </w:pPr>
      <w:r w:rsidRPr="00507F89">
        <w:rPr>
          <w:rFonts w:ascii="Arial" w:hAnsi="Arial" w:cs="Arial"/>
          <w:b/>
          <w:sz w:val="22"/>
          <w:szCs w:val="22"/>
        </w:rPr>
        <w:t>2ª.-</w:t>
      </w:r>
      <w:r w:rsidRPr="00507F89">
        <w:rPr>
          <w:rFonts w:ascii="Arial" w:hAnsi="Arial" w:cs="Arial"/>
          <w:sz w:val="22"/>
          <w:szCs w:val="22"/>
        </w:rPr>
        <w:t xml:space="preserve"> </w:t>
      </w:r>
      <w:r w:rsidRPr="00507F89">
        <w:rPr>
          <w:rFonts w:ascii="Arial" w:eastAsia="Arial" w:hAnsi="Arial" w:cs="Arial"/>
          <w:sz w:val="22"/>
          <w:szCs w:val="22"/>
        </w:rPr>
        <w:t xml:space="preserve">Los numerales 10 y 11, del Apartado C, de la Base V, del artículo 41 de la Carta Magna, refieren que en las entidades federativas, las elecciones estarán a cargo de organismos públicos locales en los términos de la propia Constitución Federal, que ejercerán todas aquéllas funciones no reservadas al </w:t>
      </w:r>
      <w:r>
        <w:rPr>
          <w:rFonts w:ascii="Arial" w:eastAsia="Arial" w:hAnsi="Arial" w:cs="Arial"/>
          <w:sz w:val="22"/>
          <w:szCs w:val="22"/>
        </w:rPr>
        <w:t>Instituto Nacional Electoral (</w:t>
      </w:r>
      <w:r w:rsidRPr="00507F89">
        <w:rPr>
          <w:rFonts w:ascii="Arial" w:eastAsia="Arial" w:hAnsi="Arial" w:cs="Arial"/>
          <w:sz w:val="22"/>
          <w:szCs w:val="22"/>
        </w:rPr>
        <w:t>INE</w:t>
      </w:r>
      <w:r>
        <w:rPr>
          <w:rFonts w:ascii="Arial" w:eastAsia="Arial" w:hAnsi="Arial" w:cs="Arial"/>
          <w:sz w:val="22"/>
          <w:szCs w:val="22"/>
        </w:rPr>
        <w:t>)</w:t>
      </w:r>
      <w:r w:rsidRPr="00507F89">
        <w:rPr>
          <w:rFonts w:ascii="Arial" w:eastAsia="Arial" w:hAnsi="Arial" w:cs="Arial"/>
          <w:sz w:val="22"/>
          <w:szCs w:val="22"/>
        </w:rPr>
        <w:t xml:space="preserve"> y las que determine la ley.</w:t>
      </w:r>
    </w:p>
    <w:p w14:paraId="40028568" w14:textId="77777777" w:rsidR="00687502" w:rsidRDefault="00687502" w:rsidP="00687502">
      <w:pPr>
        <w:pStyle w:val="Textoindependiente"/>
        <w:spacing w:after="0" w:line="360" w:lineRule="auto"/>
        <w:jc w:val="both"/>
        <w:rPr>
          <w:rFonts w:ascii="Arial" w:eastAsia="Arial" w:hAnsi="Arial" w:cs="Arial"/>
          <w:b/>
          <w:sz w:val="22"/>
          <w:szCs w:val="22"/>
          <w:lang w:val="es-MX"/>
        </w:rPr>
      </w:pPr>
    </w:p>
    <w:p w14:paraId="3BC4CFFB" w14:textId="77777777" w:rsidR="00687502" w:rsidRPr="00507F89" w:rsidRDefault="00687502" w:rsidP="00687502">
      <w:pPr>
        <w:autoSpaceDE w:val="0"/>
        <w:autoSpaceDN w:val="0"/>
        <w:adjustRightInd w:val="0"/>
        <w:spacing w:line="360" w:lineRule="auto"/>
        <w:jc w:val="both"/>
        <w:rPr>
          <w:rFonts w:ascii="Arial" w:eastAsia="Arial" w:hAnsi="Arial" w:cs="Arial"/>
          <w:sz w:val="22"/>
          <w:szCs w:val="22"/>
        </w:rPr>
      </w:pPr>
      <w:r w:rsidRPr="00507F89">
        <w:rPr>
          <w:rFonts w:ascii="Arial" w:eastAsia="Arial" w:hAnsi="Arial" w:cs="Arial"/>
          <w:b/>
          <w:spacing w:val="1"/>
          <w:sz w:val="22"/>
          <w:szCs w:val="22"/>
        </w:rPr>
        <w:t>3ª.-</w:t>
      </w:r>
      <w:r w:rsidRPr="00507F89">
        <w:rPr>
          <w:rFonts w:ascii="Arial" w:eastAsia="Arial" w:hAnsi="Arial" w:cs="Arial"/>
          <w:b/>
          <w:sz w:val="22"/>
          <w:szCs w:val="22"/>
        </w:rPr>
        <w:t xml:space="preserve"> </w:t>
      </w:r>
      <w:r w:rsidRPr="00507F89">
        <w:rPr>
          <w:rFonts w:ascii="Arial" w:eastAsia="Arial" w:hAnsi="Arial" w:cs="Arial"/>
          <w:sz w:val="22"/>
          <w:szCs w:val="22"/>
        </w:rPr>
        <w:t>Según lo establecido en el numeral 2 del artículo 98, de la Ley General de Instituciones y Procedimientos Electorales (LGIPE), los O</w:t>
      </w:r>
      <w:r>
        <w:rPr>
          <w:rFonts w:ascii="Arial" w:eastAsia="Arial" w:hAnsi="Arial" w:cs="Arial"/>
          <w:sz w:val="22"/>
          <w:szCs w:val="22"/>
        </w:rPr>
        <w:t>rganismos Públicos Locales (OPLE)</w:t>
      </w:r>
      <w:r w:rsidRPr="00507F89">
        <w:rPr>
          <w:rFonts w:ascii="Arial" w:eastAsia="Arial" w:hAnsi="Arial" w:cs="Arial"/>
          <w:sz w:val="22"/>
          <w:szCs w:val="22"/>
        </w:rPr>
        <w:t xml:space="preserve"> son autoridad </w:t>
      </w:r>
      <w:r w:rsidRPr="00507F89">
        <w:rPr>
          <w:rFonts w:ascii="Arial" w:eastAsia="Arial" w:hAnsi="Arial" w:cs="Arial"/>
          <w:sz w:val="22"/>
          <w:szCs w:val="22"/>
        </w:rPr>
        <w:lastRenderedPageBreak/>
        <w:t>en la materia electoral, en los términos que establece la Constitución Federal, la propia LGIPE y las leyes locales correspondientes.</w:t>
      </w:r>
    </w:p>
    <w:p w14:paraId="086BAAED" w14:textId="77777777" w:rsidR="00687502" w:rsidRPr="00507F89" w:rsidRDefault="00687502" w:rsidP="00687502">
      <w:pPr>
        <w:autoSpaceDE w:val="0"/>
        <w:autoSpaceDN w:val="0"/>
        <w:adjustRightInd w:val="0"/>
        <w:spacing w:line="360" w:lineRule="auto"/>
        <w:jc w:val="both"/>
        <w:rPr>
          <w:rFonts w:ascii="Arial" w:eastAsia="Arial" w:hAnsi="Arial" w:cs="Arial"/>
          <w:sz w:val="22"/>
          <w:szCs w:val="22"/>
        </w:rPr>
      </w:pPr>
    </w:p>
    <w:p w14:paraId="2588F84D" w14:textId="77777777" w:rsidR="00687502" w:rsidRPr="00F651C8" w:rsidRDefault="00687502" w:rsidP="00687502">
      <w:pPr>
        <w:autoSpaceDE w:val="0"/>
        <w:autoSpaceDN w:val="0"/>
        <w:adjustRightInd w:val="0"/>
        <w:spacing w:line="360" w:lineRule="auto"/>
        <w:jc w:val="both"/>
        <w:rPr>
          <w:rFonts w:ascii="Arial" w:hAnsi="Arial" w:cs="Arial"/>
          <w:sz w:val="22"/>
          <w:szCs w:val="22"/>
          <w:shd w:val="clear" w:color="auto" w:fill="FFFFFF"/>
        </w:rPr>
      </w:pPr>
      <w:r w:rsidRPr="00507F89">
        <w:rPr>
          <w:rFonts w:ascii="Arial" w:hAnsi="Arial" w:cs="Arial"/>
          <w:sz w:val="22"/>
          <w:szCs w:val="22"/>
          <w:shd w:val="clear" w:color="auto" w:fill="FFFFFF"/>
        </w:rPr>
        <w:t xml:space="preserve">Conforme a lo señalado en los incisos a) y r), del artículo 104, de la LGIPE corresponde a los </w:t>
      </w:r>
      <w:r>
        <w:rPr>
          <w:rFonts w:ascii="Arial" w:eastAsia="Arial" w:hAnsi="Arial" w:cs="Arial"/>
          <w:sz w:val="22"/>
          <w:szCs w:val="22"/>
        </w:rPr>
        <w:t>OPLE</w:t>
      </w:r>
      <w:r w:rsidRPr="00507F89">
        <w:rPr>
          <w:rFonts w:ascii="Arial" w:hAnsi="Arial" w:cs="Arial"/>
          <w:sz w:val="22"/>
          <w:szCs w:val="22"/>
          <w:shd w:val="clear" w:color="auto" w:fill="FFFFFF"/>
        </w:rPr>
        <w:t xml:space="preserve"> aplicar los lineamientos que emita el </w:t>
      </w:r>
      <w:r w:rsidRPr="00507F89">
        <w:rPr>
          <w:rFonts w:ascii="Arial" w:eastAsia="Arial" w:hAnsi="Arial" w:cs="Arial"/>
          <w:sz w:val="22"/>
          <w:szCs w:val="22"/>
        </w:rPr>
        <w:t>INE</w:t>
      </w:r>
      <w:r w:rsidRPr="00507F89">
        <w:rPr>
          <w:rFonts w:ascii="Arial" w:hAnsi="Arial" w:cs="Arial"/>
          <w:sz w:val="22"/>
          <w:szCs w:val="22"/>
          <w:shd w:val="clear" w:color="auto" w:fill="FFFFFF"/>
        </w:rPr>
        <w:t xml:space="preserve"> y ejercer aquéllas funciones no reservadas al </w:t>
      </w:r>
      <w:r w:rsidRPr="00F651C8">
        <w:rPr>
          <w:rFonts w:ascii="Arial" w:hAnsi="Arial" w:cs="Arial"/>
          <w:sz w:val="22"/>
          <w:szCs w:val="22"/>
          <w:shd w:val="clear" w:color="auto" w:fill="FFFFFF"/>
        </w:rPr>
        <w:t>mismo, que se establezcan en la legislación local correspondiente.</w:t>
      </w:r>
    </w:p>
    <w:p w14:paraId="12AA7047" w14:textId="77777777" w:rsidR="00687502" w:rsidRPr="00F651C8" w:rsidRDefault="00687502" w:rsidP="00687502">
      <w:pPr>
        <w:widowControl w:val="0"/>
        <w:autoSpaceDE w:val="0"/>
        <w:autoSpaceDN w:val="0"/>
        <w:adjustRightInd w:val="0"/>
        <w:spacing w:line="360" w:lineRule="auto"/>
        <w:ind w:right="86"/>
        <w:jc w:val="both"/>
        <w:rPr>
          <w:rFonts w:ascii="Arial" w:hAnsi="Arial" w:cs="Arial"/>
          <w:sz w:val="22"/>
          <w:szCs w:val="22"/>
        </w:rPr>
      </w:pPr>
    </w:p>
    <w:p w14:paraId="2FA20027" w14:textId="77777777" w:rsidR="00687502" w:rsidRPr="00F651C8" w:rsidRDefault="00687502" w:rsidP="00687502">
      <w:pPr>
        <w:spacing w:line="360" w:lineRule="auto"/>
        <w:jc w:val="both"/>
        <w:rPr>
          <w:rFonts w:ascii="Arial" w:hAnsi="Arial" w:cs="Arial"/>
          <w:sz w:val="22"/>
          <w:szCs w:val="22"/>
        </w:rPr>
      </w:pPr>
      <w:r w:rsidRPr="00F651C8">
        <w:rPr>
          <w:rFonts w:ascii="Arial" w:hAnsi="Arial" w:cs="Arial"/>
          <w:b/>
          <w:bCs/>
          <w:sz w:val="22"/>
          <w:szCs w:val="22"/>
        </w:rPr>
        <w:t>4ª.-</w:t>
      </w:r>
      <w:r w:rsidRPr="00F651C8">
        <w:rPr>
          <w:rFonts w:ascii="Arial" w:hAnsi="Arial" w:cs="Arial"/>
          <w:sz w:val="22"/>
          <w:szCs w:val="22"/>
        </w:rPr>
        <w:t xml:space="preserve"> De acuerdo con lo dispuesto por los artículos 41, Base V, de la Constitución Federal; 89 de la Constitución Política del Estado Libre y Soberano de Colima; y 97 del Código Electoral del Estado de Colima, el Instituto Electoral del Estado de Colima es </w:t>
      </w:r>
      <w:r w:rsidRPr="00F651C8">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F651C8">
        <w:rPr>
          <w:rFonts w:ascii="Arial" w:hAnsi="Arial" w:cs="Arial"/>
          <w:sz w:val="22"/>
          <w:szCs w:val="22"/>
        </w:rPr>
        <w:t>profesional en su desempeño e independiente en sus decisiones y funcionamiento.</w:t>
      </w:r>
    </w:p>
    <w:p w14:paraId="74ECA005" w14:textId="77777777" w:rsidR="00687502" w:rsidRPr="00F651C8" w:rsidRDefault="00687502" w:rsidP="00687502">
      <w:pPr>
        <w:spacing w:line="360" w:lineRule="auto"/>
        <w:jc w:val="both"/>
        <w:rPr>
          <w:rFonts w:ascii="Arial" w:hAnsi="Arial" w:cs="Arial"/>
          <w:sz w:val="22"/>
          <w:szCs w:val="22"/>
        </w:rPr>
      </w:pPr>
    </w:p>
    <w:p w14:paraId="34C3E770" w14:textId="77777777" w:rsidR="00687502" w:rsidRPr="00F651C8" w:rsidRDefault="00687502" w:rsidP="00687502">
      <w:pPr>
        <w:autoSpaceDE w:val="0"/>
        <w:autoSpaceDN w:val="0"/>
        <w:adjustRightInd w:val="0"/>
        <w:spacing w:line="360" w:lineRule="auto"/>
        <w:jc w:val="both"/>
        <w:rPr>
          <w:rFonts w:ascii="Arial" w:eastAsia="Arial" w:hAnsi="Arial" w:cs="Arial"/>
          <w:sz w:val="22"/>
          <w:szCs w:val="22"/>
        </w:rPr>
      </w:pPr>
      <w:r w:rsidRPr="00F651C8">
        <w:rPr>
          <w:rFonts w:ascii="Arial" w:eastAsia="Arial" w:hAnsi="Arial" w:cs="Arial"/>
          <w:sz w:val="22"/>
          <w:szCs w:val="22"/>
        </w:rPr>
        <w:t xml:space="preserve">Asimismo, 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Pr="00F651C8">
        <w:rPr>
          <w:rFonts w:ascii="Arial" w:hAnsi="Arial" w:cs="Arial"/>
          <w:sz w:val="22"/>
          <w:szCs w:val="22"/>
        </w:rPr>
        <w:t xml:space="preserve">certeza, imparcialidad, independencia, legalidad, objetividad, máxima publicidad </w:t>
      </w:r>
      <w:r w:rsidRPr="00F651C8">
        <w:rPr>
          <w:rFonts w:ascii="Arial" w:hAnsi="Arial" w:cs="Arial"/>
          <w:bCs/>
          <w:sz w:val="22"/>
          <w:szCs w:val="22"/>
        </w:rPr>
        <w:t>y paridad,</w:t>
      </w:r>
      <w:r w:rsidRPr="00F651C8">
        <w:rPr>
          <w:rFonts w:ascii="Arial" w:hAnsi="Arial" w:cs="Arial"/>
          <w:sz w:val="22"/>
          <w:szCs w:val="22"/>
        </w:rPr>
        <w:t xml:space="preserve"> </w:t>
      </w:r>
      <w:r w:rsidRPr="00F651C8">
        <w:rPr>
          <w:rFonts w:ascii="Arial" w:eastAsia="Arial" w:hAnsi="Arial" w:cs="Arial"/>
          <w:sz w:val="22"/>
          <w:szCs w:val="22"/>
        </w:rPr>
        <w:t>serán principios rectores del Instituto en comento.</w:t>
      </w:r>
    </w:p>
    <w:p w14:paraId="5A9284D5" w14:textId="77777777" w:rsidR="00687502" w:rsidRPr="00F651C8" w:rsidRDefault="00687502" w:rsidP="00687502">
      <w:pPr>
        <w:autoSpaceDE w:val="0"/>
        <w:autoSpaceDN w:val="0"/>
        <w:adjustRightInd w:val="0"/>
        <w:spacing w:line="360" w:lineRule="auto"/>
        <w:jc w:val="both"/>
        <w:rPr>
          <w:rFonts w:ascii="Arial" w:eastAsia="Arial" w:hAnsi="Arial" w:cs="Arial"/>
          <w:sz w:val="22"/>
          <w:szCs w:val="22"/>
        </w:rPr>
      </w:pPr>
    </w:p>
    <w:p w14:paraId="41FED4B8" w14:textId="77777777" w:rsidR="00687502" w:rsidRPr="00F651C8" w:rsidRDefault="00687502" w:rsidP="00687502">
      <w:pPr>
        <w:autoSpaceDE w:val="0"/>
        <w:autoSpaceDN w:val="0"/>
        <w:adjustRightInd w:val="0"/>
        <w:spacing w:line="360" w:lineRule="auto"/>
        <w:jc w:val="both"/>
        <w:rPr>
          <w:rFonts w:ascii="Arial" w:eastAsia="Arial" w:hAnsi="Arial" w:cs="Arial"/>
          <w:sz w:val="22"/>
          <w:szCs w:val="22"/>
        </w:rPr>
      </w:pPr>
      <w:r w:rsidRPr="00F651C8">
        <w:rPr>
          <w:rFonts w:ascii="Arial" w:hAnsi="Arial" w:cs="Arial"/>
          <w:sz w:val="22"/>
          <w:szCs w:val="22"/>
        </w:rPr>
        <w:t xml:space="preserve">Por su parte, el </w:t>
      </w:r>
      <w:r w:rsidRPr="00F651C8">
        <w:rPr>
          <w:rFonts w:ascii="Arial" w:eastAsia="Calibri" w:hAnsi="Arial" w:cs="Arial"/>
          <w:sz w:val="22"/>
          <w:szCs w:val="22"/>
          <w:lang w:val="es-MX" w:eastAsia="en-US"/>
        </w:rPr>
        <w:t>artículo 99 del Código Electoral del Estado de Colima, establece que son fines de ese Instituto, p</w:t>
      </w:r>
      <w:r w:rsidRPr="00F651C8">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F651C8">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F651C8">
        <w:rPr>
          <w:rFonts w:ascii="Arial" w:eastAsia="Calibri" w:hAnsi="Arial" w:cs="Arial"/>
          <w:sz w:val="22"/>
          <w:szCs w:val="22"/>
          <w:lang w:val="es-ES_tradnl" w:eastAsia="en-US"/>
        </w:rPr>
        <w:t>coadyuvar en la promoción y difusión de la cultura cívica, política democrática.</w:t>
      </w:r>
    </w:p>
    <w:p w14:paraId="68335B8D" w14:textId="77777777" w:rsidR="00687502" w:rsidRPr="00F651C8" w:rsidRDefault="00687502" w:rsidP="00687502">
      <w:pPr>
        <w:spacing w:line="360" w:lineRule="auto"/>
        <w:jc w:val="both"/>
        <w:rPr>
          <w:rFonts w:ascii="Arial" w:hAnsi="Arial" w:cs="Arial"/>
          <w:color w:val="000000"/>
          <w:sz w:val="22"/>
          <w:szCs w:val="22"/>
          <w:lang w:val="es-MX" w:eastAsia="es-MX"/>
        </w:rPr>
      </w:pPr>
    </w:p>
    <w:p w14:paraId="154C1FB8" w14:textId="77777777" w:rsidR="00687502" w:rsidRPr="00F651C8" w:rsidRDefault="00687502" w:rsidP="00687502">
      <w:pPr>
        <w:pStyle w:val="Textoindependiente"/>
        <w:spacing w:after="0" w:line="360" w:lineRule="auto"/>
        <w:jc w:val="both"/>
        <w:rPr>
          <w:rFonts w:ascii="Arial" w:hAnsi="Arial" w:cs="Arial"/>
          <w:sz w:val="22"/>
          <w:szCs w:val="22"/>
          <w:lang w:val="es-MX" w:eastAsia="es-MX"/>
        </w:rPr>
      </w:pPr>
      <w:r w:rsidRPr="00F651C8">
        <w:rPr>
          <w:rFonts w:ascii="Arial" w:hAnsi="Arial" w:cs="Arial"/>
          <w:b/>
          <w:sz w:val="22"/>
          <w:szCs w:val="22"/>
          <w:lang w:eastAsia="es-MX"/>
        </w:rPr>
        <w:t>5</w:t>
      </w:r>
      <w:r w:rsidRPr="00F651C8">
        <w:rPr>
          <w:rFonts w:ascii="Arial" w:hAnsi="Arial" w:cs="Arial"/>
          <w:b/>
          <w:sz w:val="22"/>
          <w:szCs w:val="22"/>
          <w:lang w:val="es-MX" w:eastAsia="es-MX"/>
        </w:rPr>
        <w:t>ª.-</w:t>
      </w:r>
      <w:r w:rsidRPr="00F651C8">
        <w:rPr>
          <w:rFonts w:ascii="Arial" w:hAnsi="Arial" w:cs="Arial"/>
          <w:sz w:val="22"/>
          <w:szCs w:val="22"/>
          <w:lang w:val="es-MX" w:eastAsia="es-MX"/>
        </w:rPr>
        <w:t xml:space="preserve"> En concordancia a lo expresado en la consideración 3ª de este instrumento, el artículo 41, párrafo tercero, Base V, Apartado B, inciso a), numeral 5 de la Constitución Federal en relación al artículo 32, párrafo 1, inciso a), fracción V, de la LGIPE, establecen que para los </w:t>
      </w:r>
      <w:r w:rsidRPr="00F651C8">
        <w:rPr>
          <w:rFonts w:ascii="Arial" w:hAnsi="Arial" w:cs="Arial"/>
          <w:sz w:val="22"/>
          <w:szCs w:val="22"/>
          <w:lang w:val="es-MX" w:eastAsia="es-MX"/>
        </w:rPr>
        <w:lastRenderedPageBreak/>
        <w:t xml:space="preserve">procesos electorales federales y locales, corresponde al INE, entre otros, emitir las reglas, lineamientos, criterios y formatos en materia de resultados preliminares. </w:t>
      </w:r>
    </w:p>
    <w:p w14:paraId="2469941C" w14:textId="77777777" w:rsidR="00687502" w:rsidRPr="00F651C8" w:rsidRDefault="00687502" w:rsidP="00687502">
      <w:pPr>
        <w:pStyle w:val="Textoindependiente"/>
        <w:spacing w:after="0" w:line="360" w:lineRule="auto"/>
        <w:jc w:val="both"/>
        <w:rPr>
          <w:rFonts w:ascii="Arial" w:hAnsi="Arial" w:cs="Arial"/>
          <w:sz w:val="22"/>
          <w:szCs w:val="22"/>
          <w:lang w:val="es-MX" w:eastAsia="es-MX"/>
        </w:rPr>
      </w:pPr>
    </w:p>
    <w:p w14:paraId="0163CDD8" w14:textId="77777777" w:rsidR="00687502" w:rsidRDefault="00687502" w:rsidP="00687502">
      <w:pPr>
        <w:pStyle w:val="Textoindependiente"/>
        <w:spacing w:after="0" w:line="360" w:lineRule="auto"/>
        <w:jc w:val="both"/>
        <w:rPr>
          <w:rFonts w:ascii="Arial" w:hAnsi="Arial" w:cs="Arial"/>
          <w:b/>
          <w:sz w:val="22"/>
          <w:szCs w:val="22"/>
          <w:highlight w:val="yellow"/>
        </w:rPr>
      </w:pPr>
      <w:r w:rsidRPr="00F651C8">
        <w:rPr>
          <w:rFonts w:ascii="Arial" w:hAnsi="Arial" w:cs="Arial"/>
          <w:sz w:val="22"/>
          <w:szCs w:val="22"/>
          <w:lang w:val="es-MX" w:eastAsia="es-MX"/>
        </w:rPr>
        <w:t>En este sentido,</w:t>
      </w:r>
      <w:r w:rsidRPr="00F651C8">
        <w:rPr>
          <w:rFonts w:ascii="Arial" w:hAnsi="Arial" w:cs="Arial"/>
          <w:b/>
          <w:sz w:val="22"/>
          <w:szCs w:val="22"/>
          <w:lang w:val="es-MX" w:eastAsia="es-MX"/>
        </w:rPr>
        <w:t xml:space="preserve"> </w:t>
      </w:r>
      <w:r w:rsidRPr="00F651C8">
        <w:rPr>
          <w:rFonts w:ascii="Arial" w:hAnsi="Arial" w:cs="Arial"/>
          <w:sz w:val="22"/>
          <w:szCs w:val="22"/>
          <w:lang w:val="es-MX" w:eastAsia="es-MX"/>
        </w:rPr>
        <w:t xml:space="preserve">de conformidad con el artículo 104, numeral 1, incisos a) y k), en relación con los dispositivos </w:t>
      </w:r>
      <w:r w:rsidRPr="00F651C8">
        <w:rPr>
          <w:rFonts w:ascii="Arial" w:hAnsi="Arial" w:cs="Arial"/>
          <w:color w:val="000000"/>
          <w:sz w:val="22"/>
          <w:szCs w:val="22"/>
          <w:lang w:val="es-MX" w:eastAsia="es-MX"/>
        </w:rPr>
        <w:t xml:space="preserve">219, numeral 2 y 305, numeral 4, todos </w:t>
      </w:r>
      <w:r w:rsidRPr="00F651C8">
        <w:rPr>
          <w:rFonts w:ascii="Arial" w:hAnsi="Arial" w:cs="Arial"/>
          <w:sz w:val="22"/>
          <w:szCs w:val="22"/>
          <w:lang w:val="es-MX" w:eastAsia="es-MX"/>
        </w:rPr>
        <w:t>de la LGIPE</w:t>
      </w:r>
      <w:r w:rsidRPr="00F651C8">
        <w:rPr>
          <w:rFonts w:ascii="Arial" w:hAnsi="Arial" w:cs="Arial"/>
          <w:color w:val="000000"/>
          <w:sz w:val="22"/>
          <w:szCs w:val="22"/>
          <w:lang w:val="es-MX" w:eastAsia="es-MX"/>
        </w:rPr>
        <w:t xml:space="preserve">, así como con el artículo 245 del Código Electoral del Estado, </w:t>
      </w:r>
      <w:r w:rsidRPr="00F651C8">
        <w:rPr>
          <w:rFonts w:ascii="Arial" w:hAnsi="Arial" w:cs="Arial"/>
          <w:sz w:val="22"/>
          <w:szCs w:val="22"/>
          <w:lang w:val="es-MX" w:eastAsia="es-MX"/>
        </w:rPr>
        <w:t>corresponde a este Organismo Electoral aplicar las disposiciones generales, reglas, lineamientos, criterios y formatos que, en ejercicio de las</w:t>
      </w:r>
      <w:r w:rsidRPr="00507F89">
        <w:rPr>
          <w:rFonts w:ascii="Arial" w:hAnsi="Arial" w:cs="Arial"/>
          <w:sz w:val="22"/>
          <w:szCs w:val="22"/>
          <w:lang w:val="es-MX" w:eastAsia="es-MX"/>
        </w:rPr>
        <w:t xml:space="preserve"> facultades que le confiere la Constitución Federal y la referida Ley General, establezca el INE; así como implementar y operar el P</w:t>
      </w:r>
      <w:r>
        <w:rPr>
          <w:rFonts w:ascii="Arial" w:hAnsi="Arial" w:cs="Arial"/>
          <w:sz w:val="22"/>
          <w:szCs w:val="22"/>
          <w:lang w:val="es-MX" w:eastAsia="es-MX"/>
        </w:rPr>
        <w:t xml:space="preserve">rograma de </w:t>
      </w:r>
      <w:r w:rsidRPr="00507F89">
        <w:rPr>
          <w:rFonts w:ascii="Arial" w:hAnsi="Arial" w:cs="Arial"/>
          <w:sz w:val="22"/>
          <w:szCs w:val="22"/>
          <w:lang w:val="es-MX" w:eastAsia="es-MX"/>
        </w:rPr>
        <w:t>R</w:t>
      </w:r>
      <w:r>
        <w:rPr>
          <w:rFonts w:ascii="Arial" w:hAnsi="Arial" w:cs="Arial"/>
          <w:sz w:val="22"/>
          <w:szCs w:val="22"/>
          <w:lang w:val="es-MX" w:eastAsia="es-MX"/>
        </w:rPr>
        <w:t xml:space="preserve">esultados </w:t>
      </w:r>
      <w:r w:rsidRPr="00507F89">
        <w:rPr>
          <w:rFonts w:ascii="Arial" w:hAnsi="Arial" w:cs="Arial"/>
          <w:sz w:val="22"/>
          <w:szCs w:val="22"/>
          <w:lang w:val="es-MX" w:eastAsia="es-MX"/>
        </w:rPr>
        <w:t>E</w:t>
      </w:r>
      <w:r>
        <w:rPr>
          <w:rFonts w:ascii="Arial" w:hAnsi="Arial" w:cs="Arial"/>
          <w:sz w:val="22"/>
          <w:szCs w:val="22"/>
          <w:lang w:val="es-MX" w:eastAsia="es-MX"/>
        </w:rPr>
        <w:t xml:space="preserve">lectorales </w:t>
      </w:r>
      <w:r w:rsidRPr="00507F89">
        <w:rPr>
          <w:rFonts w:ascii="Arial" w:hAnsi="Arial" w:cs="Arial"/>
          <w:sz w:val="22"/>
          <w:szCs w:val="22"/>
          <w:lang w:val="es-MX" w:eastAsia="es-MX"/>
        </w:rPr>
        <w:t>P</w:t>
      </w:r>
      <w:r>
        <w:rPr>
          <w:rFonts w:ascii="Arial" w:hAnsi="Arial" w:cs="Arial"/>
          <w:sz w:val="22"/>
          <w:szCs w:val="22"/>
          <w:lang w:val="es-MX" w:eastAsia="es-MX"/>
        </w:rPr>
        <w:t>reliminares (PREP)</w:t>
      </w:r>
      <w:r w:rsidRPr="00507F89">
        <w:rPr>
          <w:rFonts w:ascii="Arial" w:hAnsi="Arial" w:cs="Arial"/>
          <w:sz w:val="22"/>
          <w:szCs w:val="22"/>
          <w:lang w:val="es-MX" w:eastAsia="es-MX"/>
        </w:rPr>
        <w:t xml:space="preserve"> de las elecciones que se lleven a cabo en la entidad, de conformidad c</w:t>
      </w:r>
      <w:r>
        <w:rPr>
          <w:rFonts w:ascii="Arial" w:hAnsi="Arial" w:cs="Arial"/>
          <w:sz w:val="22"/>
          <w:szCs w:val="22"/>
          <w:lang w:val="es-MX" w:eastAsia="es-MX"/>
        </w:rPr>
        <w:t>on lo que al efecto disponga la autoridad administrativa electoral nacional</w:t>
      </w:r>
      <w:r w:rsidRPr="00507F89">
        <w:rPr>
          <w:rFonts w:ascii="Arial" w:hAnsi="Arial" w:cs="Arial"/>
          <w:sz w:val="22"/>
          <w:szCs w:val="22"/>
          <w:lang w:val="es-MX" w:eastAsia="es-MX"/>
        </w:rPr>
        <w:t xml:space="preserve"> en uso de sus atribuciones.</w:t>
      </w:r>
      <w:r>
        <w:rPr>
          <w:rFonts w:ascii="Arial" w:hAnsi="Arial" w:cs="Arial"/>
          <w:sz w:val="22"/>
          <w:szCs w:val="22"/>
          <w:lang w:val="es-MX" w:eastAsia="es-MX"/>
        </w:rPr>
        <w:t xml:space="preserve"> </w:t>
      </w:r>
    </w:p>
    <w:p w14:paraId="6CDC7882" w14:textId="77777777" w:rsidR="00687502" w:rsidRPr="00507F89" w:rsidRDefault="00687502" w:rsidP="00687502">
      <w:pPr>
        <w:pStyle w:val="Textoindependiente"/>
        <w:spacing w:after="0" w:line="360" w:lineRule="auto"/>
        <w:jc w:val="both"/>
        <w:rPr>
          <w:rFonts w:ascii="Arial" w:hAnsi="Arial" w:cs="Arial"/>
          <w:sz w:val="22"/>
          <w:szCs w:val="22"/>
          <w:lang w:val="es-MX" w:eastAsia="es-MX"/>
        </w:rPr>
      </w:pPr>
    </w:p>
    <w:p w14:paraId="61081766" w14:textId="77777777" w:rsidR="00687502" w:rsidRPr="002C64C3" w:rsidRDefault="00687502" w:rsidP="00687502">
      <w:pPr>
        <w:pStyle w:val="Textoindependiente"/>
        <w:spacing w:after="0" w:line="360" w:lineRule="auto"/>
        <w:jc w:val="both"/>
        <w:rPr>
          <w:rFonts w:ascii="Arial" w:hAnsi="Arial" w:cs="Arial"/>
          <w:sz w:val="22"/>
          <w:szCs w:val="22"/>
          <w:lang w:val="es-MX" w:eastAsia="es-MX"/>
        </w:rPr>
      </w:pPr>
      <w:r>
        <w:rPr>
          <w:rFonts w:ascii="Arial" w:hAnsi="Arial" w:cs="Arial"/>
          <w:b/>
          <w:sz w:val="22"/>
          <w:szCs w:val="22"/>
          <w:lang w:val="es-MX" w:eastAsia="es-MX"/>
        </w:rPr>
        <w:t>6</w:t>
      </w:r>
      <w:r w:rsidRPr="002C64C3">
        <w:rPr>
          <w:rFonts w:ascii="Arial" w:hAnsi="Arial" w:cs="Arial"/>
          <w:b/>
          <w:sz w:val="22"/>
          <w:szCs w:val="22"/>
          <w:lang w:val="es-MX" w:eastAsia="es-MX"/>
        </w:rPr>
        <w:t>ª.-</w:t>
      </w:r>
      <w:r w:rsidRPr="002C64C3">
        <w:rPr>
          <w:rFonts w:ascii="Arial" w:hAnsi="Arial" w:cs="Arial"/>
          <w:sz w:val="22"/>
          <w:szCs w:val="22"/>
          <w:lang w:val="es-MX" w:eastAsia="es-MX"/>
        </w:rPr>
        <w:t xml:space="preserve"> </w:t>
      </w:r>
      <w:r>
        <w:rPr>
          <w:rFonts w:ascii="Arial" w:hAnsi="Arial" w:cs="Arial"/>
          <w:sz w:val="22"/>
          <w:szCs w:val="22"/>
          <w:lang w:val="es-MX" w:eastAsia="es-MX"/>
        </w:rPr>
        <w:t xml:space="preserve">De </w:t>
      </w:r>
      <w:r w:rsidRPr="002C64C3">
        <w:rPr>
          <w:rFonts w:ascii="Arial" w:hAnsi="Arial" w:cs="Arial"/>
          <w:sz w:val="22"/>
          <w:szCs w:val="22"/>
          <w:lang w:val="es-MX" w:eastAsia="es-MX"/>
        </w:rPr>
        <w:t>conformidad con lo estipulado por los artículos 219 numeral 1 y 3</w:t>
      </w:r>
      <w:r>
        <w:rPr>
          <w:rFonts w:ascii="Arial" w:hAnsi="Arial" w:cs="Arial"/>
          <w:sz w:val="22"/>
          <w:szCs w:val="22"/>
          <w:lang w:val="es-MX" w:eastAsia="es-MX"/>
        </w:rPr>
        <w:t>0</w:t>
      </w:r>
      <w:r w:rsidRPr="002C64C3">
        <w:rPr>
          <w:rFonts w:ascii="Arial" w:hAnsi="Arial" w:cs="Arial"/>
          <w:sz w:val="22"/>
          <w:szCs w:val="22"/>
          <w:lang w:val="es-MX" w:eastAsia="es-MX"/>
        </w:rPr>
        <w:t>5, numeral 1, de la LGIPE y el 245 del Código Electoral del Estado de Colima, el PREP “</w:t>
      </w:r>
      <w:r w:rsidRPr="002C64C3">
        <w:rPr>
          <w:rFonts w:ascii="Arial" w:hAnsi="Arial" w:cs="Arial"/>
          <w:i/>
          <w:sz w:val="22"/>
          <w:szCs w:val="22"/>
          <w:lang w:val="es-MX" w:eastAsia="es-MX"/>
        </w:rPr>
        <w:t>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Nacional Electoral o por los Organismos Públicos Locales</w:t>
      </w:r>
      <w:r w:rsidRPr="002C64C3">
        <w:rPr>
          <w:rFonts w:ascii="Arial" w:hAnsi="Arial" w:cs="Arial"/>
          <w:sz w:val="22"/>
          <w:szCs w:val="22"/>
          <w:lang w:val="es-MX" w:eastAsia="es-MX"/>
        </w:rPr>
        <w:t xml:space="preserve">.” </w:t>
      </w:r>
    </w:p>
    <w:p w14:paraId="0E769952" w14:textId="77777777" w:rsidR="00687502" w:rsidRDefault="00687502" w:rsidP="00687502">
      <w:pPr>
        <w:pStyle w:val="Textoindependiente"/>
        <w:spacing w:after="0" w:line="360" w:lineRule="auto"/>
        <w:jc w:val="both"/>
        <w:rPr>
          <w:rFonts w:ascii="Arial" w:hAnsi="Arial" w:cs="Arial"/>
          <w:sz w:val="22"/>
          <w:szCs w:val="22"/>
          <w:lang w:val="es-MX" w:eastAsia="es-MX"/>
        </w:rPr>
      </w:pPr>
    </w:p>
    <w:p w14:paraId="76E49C87" w14:textId="77777777" w:rsidR="00687502" w:rsidRPr="00AA5D42" w:rsidRDefault="00687502" w:rsidP="00687502">
      <w:pPr>
        <w:pStyle w:val="Textoindependiente"/>
        <w:spacing w:after="0" w:line="360" w:lineRule="auto"/>
        <w:jc w:val="both"/>
        <w:rPr>
          <w:rFonts w:ascii="Arial" w:hAnsi="Arial" w:cs="Arial"/>
          <w:sz w:val="22"/>
          <w:szCs w:val="22"/>
          <w:lang w:val="es-MX" w:eastAsia="es-MX"/>
        </w:rPr>
      </w:pPr>
      <w:r w:rsidRPr="002C64C3">
        <w:rPr>
          <w:rFonts w:ascii="Arial" w:hAnsi="Arial" w:cs="Arial"/>
          <w:sz w:val="22"/>
          <w:szCs w:val="22"/>
          <w:lang w:val="es-MX" w:eastAsia="es-MX"/>
        </w:rPr>
        <w:t>Asimismo, el objetivo primordial del PREP será el de informar oportunamente bajo los principios de seguridad, transparencia, confiabilidad, credibilidad e integridad de los resultados y la información en todas sus fases al Co</w:t>
      </w:r>
      <w:r>
        <w:rPr>
          <w:rFonts w:ascii="Arial" w:hAnsi="Arial" w:cs="Arial"/>
          <w:sz w:val="22"/>
          <w:szCs w:val="22"/>
          <w:lang w:val="es-MX" w:eastAsia="es-MX"/>
        </w:rPr>
        <w:t>nsejo General del INE, los OPLE</w:t>
      </w:r>
      <w:r w:rsidRPr="002C64C3">
        <w:rPr>
          <w:rFonts w:ascii="Arial" w:hAnsi="Arial" w:cs="Arial"/>
          <w:sz w:val="22"/>
          <w:szCs w:val="22"/>
          <w:lang w:val="es-MX" w:eastAsia="es-MX"/>
        </w:rPr>
        <w:t xml:space="preserve">, los partidos políticos, coaliciones, candidaturas comunes, </w:t>
      </w:r>
      <w:r w:rsidRPr="00AA5D42">
        <w:rPr>
          <w:rFonts w:ascii="Arial" w:hAnsi="Arial" w:cs="Arial"/>
          <w:sz w:val="22"/>
          <w:szCs w:val="22"/>
          <w:lang w:val="es-MX" w:eastAsia="es-MX"/>
        </w:rPr>
        <w:t>candidaturas independientes, medios de comunicación y a la ciudadanía en general.</w:t>
      </w:r>
    </w:p>
    <w:p w14:paraId="3B55DAA8" w14:textId="77777777" w:rsidR="00687502" w:rsidRDefault="00687502" w:rsidP="00687502">
      <w:pPr>
        <w:pStyle w:val="Textoindependiente"/>
        <w:spacing w:after="0" w:line="360" w:lineRule="auto"/>
        <w:jc w:val="both"/>
        <w:rPr>
          <w:rFonts w:ascii="Arial" w:hAnsi="Arial" w:cs="Arial"/>
          <w:sz w:val="22"/>
          <w:szCs w:val="22"/>
          <w:lang w:val="es-MX" w:eastAsia="es-MX"/>
        </w:rPr>
      </w:pPr>
    </w:p>
    <w:p w14:paraId="67B2435C" w14:textId="77777777" w:rsidR="00687502" w:rsidRDefault="00687502" w:rsidP="00687502">
      <w:pPr>
        <w:pStyle w:val="Textoindependiente"/>
        <w:spacing w:after="0" w:line="360" w:lineRule="auto"/>
        <w:jc w:val="both"/>
        <w:rPr>
          <w:rFonts w:ascii="Arial" w:hAnsi="Arial" w:cs="Arial"/>
          <w:sz w:val="22"/>
          <w:szCs w:val="22"/>
          <w:lang w:val="es-MX" w:eastAsia="es-MX"/>
        </w:rPr>
      </w:pPr>
      <w:r>
        <w:rPr>
          <w:rFonts w:ascii="Arial" w:hAnsi="Arial" w:cs="Arial"/>
          <w:sz w:val="22"/>
          <w:szCs w:val="22"/>
          <w:lang w:val="es-MX" w:eastAsia="es-MX"/>
        </w:rPr>
        <w:t>En este sentido, y de</w:t>
      </w:r>
      <w:r w:rsidRPr="00AA5D42">
        <w:rPr>
          <w:rFonts w:ascii="Arial" w:hAnsi="Arial" w:cs="Arial"/>
          <w:sz w:val="22"/>
          <w:szCs w:val="22"/>
          <w:lang w:val="es-MX" w:eastAsia="es-MX"/>
        </w:rPr>
        <w:t xml:space="preserve"> acuerdo al numeral 3 del artículo 305 de la LGIPE, l</w:t>
      </w:r>
      <w:r w:rsidRPr="00AA5D42">
        <w:rPr>
          <w:rFonts w:ascii="Arial" w:eastAsiaTheme="minorHAnsi" w:hAnsi="Arial" w:cs="Arial"/>
          <w:color w:val="000000"/>
          <w:sz w:val="22"/>
          <w:szCs w:val="22"/>
          <w:lang w:val="es-MX" w:eastAsia="en-US"/>
        </w:rPr>
        <w:t>a información oportuna, veraz y pública de los resultados preliminares es una función de carácter nacional que el I</w:t>
      </w:r>
      <w:r>
        <w:rPr>
          <w:rFonts w:ascii="Arial" w:eastAsiaTheme="minorHAnsi" w:hAnsi="Arial" w:cs="Arial"/>
          <w:color w:val="000000"/>
          <w:sz w:val="22"/>
          <w:szCs w:val="22"/>
          <w:lang w:val="es-MX" w:eastAsia="en-US"/>
        </w:rPr>
        <w:t>NE</w:t>
      </w:r>
      <w:r w:rsidRPr="00AA5D42">
        <w:rPr>
          <w:rFonts w:ascii="Arial" w:eastAsiaTheme="minorHAnsi" w:hAnsi="Arial" w:cs="Arial"/>
          <w:color w:val="000000"/>
          <w:sz w:val="22"/>
          <w:szCs w:val="22"/>
          <w:lang w:val="es-MX" w:eastAsia="en-US"/>
        </w:rPr>
        <w:t xml:space="preserve"> tendrá bajo su responsabilidad en cuanto a su regulación, diseño, operación y publicidad regida por los principios de legalidad, certeza, objetividad, in</w:t>
      </w:r>
      <w:r>
        <w:rPr>
          <w:rFonts w:ascii="Arial" w:eastAsiaTheme="minorHAnsi" w:hAnsi="Arial" w:cs="Arial"/>
          <w:color w:val="000000"/>
          <w:sz w:val="22"/>
          <w:szCs w:val="22"/>
          <w:lang w:val="es-MX" w:eastAsia="en-US"/>
        </w:rPr>
        <w:t>dependencia y máxima publicidad.</w:t>
      </w:r>
    </w:p>
    <w:p w14:paraId="3CCF0294" w14:textId="77777777" w:rsidR="00687502" w:rsidRPr="00AA5D42" w:rsidRDefault="00687502" w:rsidP="00687502">
      <w:pPr>
        <w:pStyle w:val="Textoindependiente"/>
        <w:spacing w:after="0" w:line="360" w:lineRule="auto"/>
        <w:jc w:val="both"/>
        <w:rPr>
          <w:rFonts w:ascii="Arial" w:hAnsi="Arial" w:cs="Arial"/>
          <w:sz w:val="22"/>
          <w:szCs w:val="22"/>
          <w:lang w:val="es-MX" w:eastAsia="es-MX"/>
        </w:rPr>
      </w:pPr>
    </w:p>
    <w:p w14:paraId="6CA2BFA7" w14:textId="77777777" w:rsidR="00687502" w:rsidRPr="00AA5D42" w:rsidRDefault="00687502" w:rsidP="00687502">
      <w:pPr>
        <w:pStyle w:val="Textoindependiente"/>
        <w:spacing w:after="0" w:line="360" w:lineRule="auto"/>
        <w:jc w:val="both"/>
        <w:rPr>
          <w:rFonts w:ascii="Arial" w:hAnsi="Arial" w:cs="Arial"/>
          <w:sz w:val="22"/>
          <w:szCs w:val="22"/>
        </w:rPr>
      </w:pPr>
      <w:r w:rsidRPr="00AA5D42">
        <w:rPr>
          <w:rFonts w:ascii="Arial" w:hAnsi="Arial" w:cs="Arial"/>
          <w:b/>
          <w:sz w:val="22"/>
          <w:szCs w:val="22"/>
          <w:lang w:val="es-MX" w:eastAsia="es-MX"/>
        </w:rPr>
        <w:lastRenderedPageBreak/>
        <w:t>7ª.-</w:t>
      </w:r>
      <w:r w:rsidRPr="00AA5D42">
        <w:rPr>
          <w:rFonts w:ascii="Arial" w:hAnsi="Arial" w:cs="Arial"/>
          <w:sz w:val="22"/>
          <w:szCs w:val="22"/>
          <w:lang w:val="es-MX" w:eastAsia="es-MX"/>
        </w:rPr>
        <w:t xml:space="preserve"> Por su parte, el Capítulo II, del Título III</w:t>
      </w:r>
      <w:r w:rsidRPr="00AA5D42">
        <w:rPr>
          <w:rFonts w:ascii="Arial" w:hAnsi="Arial" w:cs="Arial"/>
          <w:sz w:val="22"/>
          <w:szCs w:val="22"/>
        </w:rPr>
        <w:t xml:space="preserve"> del Reglamento de Elecciones del Instituto Nacional Electoral (Reglamento de Elecciones), establece las bases y los procedimientos generales para la implementación y operación del PREP, siendo aplicables para el INE y los OPLE, en sus respectivos ámbitos de competencia, así como para todas las personas que participen en las etapas de implementación, operación y evaluación de dicho programa, de conformidad a lo establecido en el numeral 1 del artículo 336 del referido Reglamento.</w:t>
      </w:r>
    </w:p>
    <w:p w14:paraId="3A9F6C58" w14:textId="77777777" w:rsidR="00687502" w:rsidRDefault="00687502" w:rsidP="00687502">
      <w:pPr>
        <w:pStyle w:val="Texto"/>
        <w:spacing w:after="0" w:line="360" w:lineRule="auto"/>
        <w:ind w:firstLine="0"/>
        <w:rPr>
          <w:sz w:val="22"/>
          <w:szCs w:val="22"/>
        </w:rPr>
      </w:pPr>
    </w:p>
    <w:p w14:paraId="110C3D6B" w14:textId="77777777" w:rsidR="00687502" w:rsidRDefault="00687502" w:rsidP="00687502">
      <w:pPr>
        <w:pStyle w:val="Texto"/>
        <w:spacing w:after="0" w:line="360" w:lineRule="auto"/>
        <w:ind w:firstLine="0"/>
        <w:rPr>
          <w:sz w:val="22"/>
          <w:szCs w:val="22"/>
        </w:rPr>
      </w:pPr>
      <w:r w:rsidRPr="00507F89">
        <w:rPr>
          <w:sz w:val="22"/>
          <w:szCs w:val="22"/>
        </w:rPr>
        <w:t>Para efectos de lo anterior, este Instituto Electoral, será responsable directo de coordinar la implementación y operación del PREP, en el ámbito de sus atribuciones legales; así lo mandata el artículo 338, numeral 1 del Reglamento; por su parte, el numeral 2, inciso b), del referido precepto, dispone que la implementación y operación del PREP será responsabilida</w:t>
      </w:r>
      <w:r>
        <w:rPr>
          <w:sz w:val="22"/>
          <w:szCs w:val="22"/>
        </w:rPr>
        <w:t xml:space="preserve">d del Instituto Electoral del Estado </w:t>
      </w:r>
      <w:r w:rsidRPr="00507F89">
        <w:rPr>
          <w:sz w:val="22"/>
          <w:szCs w:val="22"/>
        </w:rPr>
        <w:t>cuando se trate de</w:t>
      </w:r>
      <w:r>
        <w:rPr>
          <w:sz w:val="22"/>
          <w:szCs w:val="22"/>
        </w:rPr>
        <w:t xml:space="preserve"> elecciones para la </w:t>
      </w:r>
      <w:r w:rsidRPr="00507F89">
        <w:rPr>
          <w:sz w:val="22"/>
          <w:szCs w:val="22"/>
        </w:rPr>
        <w:t xml:space="preserve">Gubernatura, Diputaciones </w:t>
      </w:r>
      <w:r>
        <w:rPr>
          <w:sz w:val="22"/>
          <w:szCs w:val="22"/>
        </w:rPr>
        <w:t>l</w:t>
      </w:r>
      <w:r w:rsidRPr="00507F89">
        <w:rPr>
          <w:sz w:val="22"/>
          <w:szCs w:val="22"/>
        </w:rPr>
        <w:t>ocales y de integrantes de los Ayuntamientos, aplicables para el Pr</w:t>
      </w:r>
      <w:r>
        <w:rPr>
          <w:sz w:val="22"/>
          <w:szCs w:val="22"/>
        </w:rPr>
        <w:t>oceso Electoral Local 2020-2021.</w:t>
      </w:r>
    </w:p>
    <w:p w14:paraId="1D9CF65C" w14:textId="77777777" w:rsidR="00687502" w:rsidRDefault="00687502" w:rsidP="00687502">
      <w:pPr>
        <w:pStyle w:val="Texto"/>
        <w:tabs>
          <w:tab w:val="left" w:pos="426"/>
        </w:tabs>
        <w:spacing w:after="0" w:line="360" w:lineRule="auto"/>
        <w:ind w:firstLine="0"/>
        <w:rPr>
          <w:sz w:val="22"/>
          <w:szCs w:val="22"/>
        </w:rPr>
      </w:pPr>
    </w:p>
    <w:p w14:paraId="29A3DBA6" w14:textId="77777777" w:rsidR="00687502" w:rsidRDefault="00687502" w:rsidP="00687502">
      <w:pPr>
        <w:pStyle w:val="Texto"/>
        <w:tabs>
          <w:tab w:val="left" w:pos="426"/>
        </w:tabs>
        <w:spacing w:after="0" w:line="360" w:lineRule="auto"/>
        <w:ind w:firstLine="0"/>
        <w:rPr>
          <w:rFonts w:eastAsia="Calibri"/>
          <w:sz w:val="22"/>
          <w:szCs w:val="22"/>
          <w:lang w:eastAsia="en-US"/>
        </w:rPr>
      </w:pPr>
      <w:r>
        <w:rPr>
          <w:sz w:val="22"/>
          <w:szCs w:val="22"/>
        </w:rPr>
        <w:t xml:space="preserve">En este sentido, este </w:t>
      </w:r>
      <w:r w:rsidRPr="002B6B08">
        <w:rPr>
          <w:rFonts w:eastAsia="Arial"/>
          <w:sz w:val="22"/>
          <w:szCs w:val="22"/>
          <w:lang w:val="es-MX" w:eastAsia="en-US"/>
        </w:rPr>
        <w:t xml:space="preserve">Órgano Superior de Dirección emitió el Acuerdo </w:t>
      </w:r>
      <w:r w:rsidRPr="00824841">
        <w:rPr>
          <w:rFonts w:eastAsia="Arial"/>
          <w:sz w:val="22"/>
          <w:szCs w:val="22"/>
          <w:lang w:val="es-MX" w:eastAsia="en-US"/>
        </w:rPr>
        <w:t>número IEE/CG/A027/2020</w:t>
      </w:r>
      <w:r>
        <w:rPr>
          <w:rFonts w:eastAsia="Arial"/>
          <w:sz w:val="22"/>
          <w:szCs w:val="22"/>
          <w:lang w:val="es-MX" w:eastAsia="en-US"/>
        </w:rPr>
        <w:t xml:space="preserve">, citado </w:t>
      </w:r>
      <w:r w:rsidRPr="00BB52E2">
        <w:rPr>
          <w:rFonts w:eastAsia="Arial"/>
          <w:sz w:val="22"/>
          <w:szCs w:val="22"/>
          <w:lang w:val="es-MX" w:eastAsia="en-US"/>
        </w:rPr>
        <w:t xml:space="preserve">en el Antecedente VIII, determinó </w:t>
      </w:r>
      <w:r w:rsidRPr="00BB52E2">
        <w:rPr>
          <w:rFonts w:eastAsia="Calibri"/>
          <w:sz w:val="22"/>
          <w:szCs w:val="22"/>
          <w:lang w:eastAsia="en-US"/>
        </w:rPr>
        <w:t>que la implementación y operación del Programa de Resultados Electorales Preliminares en el Proceso Electoral Local 2020-2021, se realizara únicamente por el Instituto Electoral del</w:t>
      </w:r>
      <w:r w:rsidRPr="002B6B08">
        <w:rPr>
          <w:rFonts w:eastAsia="Calibri"/>
          <w:sz w:val="22"/>
          <w:szCs w:val="22"/>
          <w:lang w:eastAsia="en-US"/>
        </w:rPr>
        <w:t xml:space="preserve"> Estado de Colima.</w:t>
      </w:r>
    </w:p>
    <w:p w14:paraId="0E2E39F0" w14:textId="77777777" w:rsidR="00687502" w:rsidRDefault="00687502" w:rsidP="00687502">
      <w:pPr>
        <w:pStyle w:val="Texto"/>
        <w:tabs>
          <w:tab w:val="left" w:pos="426"/>
        </w:tabs>
        <w:spacing w:after="0" w:line="360" w:lineRule="auto"/>
        <w:ind w:firstLine="0"/>
        <w:rPr>
          <w:rFonts w:eastAsia="Calibri"/>
          <w:sz w:val="22"/>
          <w:szCs w:val="22"/>
          <w:lang w:eastAsia="en-US"/>
        </w:rPr>
      </w:pPr>
    </w:p>
    <w:p w14:paraId="1E715C5E" w14:textId="77777777" w:rsidR="00687502" w:rsidRPr="00937AE8" w:rsidRDefault="00687502" w:rsidP="00687502">
      <w:pPr>
        <w:pStyle w:val="Texto"/>
        <w:tabs>
          <w:tab w:val="left" w:pos="426"/>
        </w:tabs>
        <w:spacing w:after="0" w:line="360" w:lineRule="auto"/>
        <w:ind w:firstLine="0"/>
        <w:rPr>
          <w:rFonts w:eastAsiaTheme="minorHAnsi"/>
          <w:color w:val="000000"/>
          <w:sz w:val="22"/>
          <w:szCs w:val="22"/>
          <w:lang w:val="es-MX" w:eastAsia="en-US"/>
        </w:rPr>
      </w:pPr>
      <w:r w:rsidRPr="00DD346E">
        <w:rPr>
          <w:b/>
          <w:sz w:val="22"/>
          <w:szCs w:val="22"/>
          <w:lang w:val="es-MX" w:eastAsia="es-MX"/>
        </w:rPr>
        <w:t xml:space="preserve">8ª.- </w:t>
      </w:r>
      <w:r w:rsidRPr="00DD346E">
        <w:rPr>
          <w:sz w:val="22"/>
          <w:szCs w:val="22"/>
          <w:lang w:val="es-MX" w:eastAsia="es-MX"/>
        </w:rPr>
        <w:t xml:space="preserve">Por otra parte, en el </w:t>
      </w:r>
      <w:r w:rsidRPr="00DD346E">
        <w:rPr>
          <w:sz w:val="22"/>
          <w:szCs w:val="22"/>
        </w:rPr>
        <w:t xml:space="preserve">Convenio General de Coordinación y Colaboración, con el fin de establecer las bases de coordinación para hacer efectiva la realización del Proceso Electoral Concurrente 2020-2021, que celebraran el INE y este organismo electoral, se determinó en el inciso d) del numeral 19.1, que el INE </w:t>
      </w:r>
      <w:r w:rsidRPr="00BB52E2">
        <w:rPr>
          <w:rFonts w:eastAsiaTheme="minorHAnsi"/>
          <w:color w:val="000000"/>
          <w:sz w:val="22"/>
          <w:szCs w:val="22"/>
          <w:lang w:val="es-MX" w:eastAsia="en-US"/>
        </w:rPr>
        <w:t>dará seguimiento a los trabajos de implementación y operación de</w:t>
      </w:r>
      <w:r w:rsidRPr="00DD346E">
        <w:rPr>
          <w:rFonts w:eastAsiaTheme="minorHAnsi"/>
          <w:bCs/>
          <w:color w:val="000000"/>
          <w:sz w:val="22"/>
          <w:szCs w:val="22"/>
          <w:lang w:val="es-MX" w:eastAsia="en-US"/>
        </w:rPr>
        <w:t xml:space="preserve">l PREP del Instituto Electoral del Estado, debiendo esta autoridad </w:t>
      </w:r>
      <w:r w:rsidRPr="00BB52E2">
        <w:rPr>
          <w:rFonts w:eastAsiaTheme="minorHAnsi"/>
          <w:color w:val="000000"/>
          <w:sz w:val="22"/>
          <w:szCs w:val="22"/>
          <w:lang w:val="es-MX" w:eastAsia="en-US"/>
        </w:rPr>
        <w:t>brindar las facilidades necesarias, así como atender los requerimientos de información por parte de</w:t>
      </w:r>
      <w:r>
        <w:rPr>
          <w:rFonts w:eastAsiaTheme="minorHAnsi"/>
          <w:color w:val="000000"/>
          <w:sz w:val="22"/>
          <w:szCs w:val="22"/>
          <w:lang w:val="es-MX" w:eastAsia="en-US"/>
        </w:rPr>
        <w:t xml:space="preserve">l INE, en </w:t>
      </w:r>
      <w:r w:rsidRPr="00BB52E2">
        <w:rPr>
          <w:rFonts w:eastAsiaTheme="minorHAnsi"/>
          <w:color w:val="000000"/>
          <w:sz w:val="22"/>
          <w:szCs w:val="22"/>
          <w:lang w:val="es-MX" w:eastAsia="en-US"/>
        </w:rPr>
        <w:t xml:space="preserve">la forma y tiempos establecidos en </w:t>
      </w:r>
      <w:r>
        <w:rPr>
          <w:rFonts w:eastAsiaTheme="minorHAnsi"/>
          <w:bCs/>
          <w:color w:val="000000"/>
          <w:sz w:val="22"/>
          <w:szCs w:val="22"/>
          <w:lang w:val="es-MX" w:eastAsia="en-US"/>
        </w:rPr>
        <w:t>el Reglamento de Elecciones</w:t>
      </w:r>
      <w:r w:rsidRPr="00BB52E2">
        <w:rPr>
          <w:rFonts w:eastAsiaTheme="minorHAnsi"/>
          <w:bCs/>
          <w:color w:val="000000"/>
          <w:sz w:val="22"/>
          <w:szCs w:val="22"/>
          <w:lang w:val="es-MX" w:eastAsia="en-US"/>
        </w:rPr>
        <w:t xml:space="preserve"> </w:t>
      </w:r>
      <w:r w:rsidRPr="00BB52E2">
        <w:rPr>
          <w:rFonts w:eastAsiaTheme="minorHAnsi"/>
          <w:color w:val="000000"/>
          <w:sz w:val="22"/>
          <w:szCs w:val="22"/>
          <w:lang w:val="es-MX" w:eastAsia="en-US"/>
        </w:rPr>
        <w:t xml:space="preserve">y sus Anexos 13 y 18.5. </w:t>
      </w:r>
    </w:p>
    <w:p w14:paraId="7DF1541E" w14:textId="77777777" w:rsidR="00687502" w:rsidRDefault="00687502" w:rsidP="00687502">
      <w:pPr>
        <w:pStyle w:val="Texto"/>
        <w:spacing w:after="0" w:line="360" w:lineRule="auto"/>
        <w:ind w:firstLine="0"/>
        <w:rPr>
          <w:sz w:val="22"/>
          <w:szCs w:val="22"/>
        </w:rPr>
      </w:pPr>
    </w:p>
    <w:p w14:paraId="2E34F82A" w14:textId="77777777" w:rsidR="00687502" w:rsidRPr="00F201D9" w:rsidRDefault="00687502" w:rsidP="00687502">
      <w:pPr>
        <w:pStyle w:val="Textoindependiente"/>
        <w:spacing w:after="0" w:line="360" w:lineRule="auto"/>
        <w:jc w:val="both"/>
        <w:rPr>
          <w:rFonts w:ascii="Arial" w:eastAsia="Arial" w:hAnsi="Arial" w:cs="Arial"/>
          <w:sz w:val="22"/>
          <w:szCs w:val="22"/>
        </w:rPr>
      </w:pPr>
      <w:r>
        <w:rPr>
          <w:rFonts w:ascii="Arial" w:hAnsi="Arial" w:cs="Arial"/>
          <w:b/>
          <w:sz w:val="22"/>
          <w:szCs w:val="22"/>
        </w:rPr>
        <w:t>9</w:t>
      </w:r>
      <w:r w:rsidRPr="006551B3">
        <w:rPr>
          <w:rFonts w:ascii="Arial" w:hAnsi="Arial" w:cs="Arial"/>
          <w:b/>
          <w:sz w:val="22"/>
          <w:szCs w:val="22"/>
        </w:rPr>
        <w:t>ª.-</w:t>
      </w:r>
      <w:r>
        <w:rPr>
          <w:rFonts w:ascii="Arial" w:hAnsi="Arial" w:cs="Arial"/>
          <w:b/>
          <w:sz w:val="22"/>
          <w:szCs w:val="22"/>
        </w:rPr>
        <w:t xml:space="preserve"> </w:t>
      </w:r>
      <w:r w:rsidRPr="00EF7828">
        <w:rPr>
          <w:rFonts w:ascii="Arial" w:hAnsi="Arial" w:cs="Arial"/>
          <w:sz w:val="22"/>
          <w:szCs w:val="22"/>
        </w:rPr>
        <w:t>Expuesto lo anterior, y toda</w:t>
      </w:r>
      <w:r w:rsidRPr="006551B3">
        <w:rPr>
          <w:rFonts w:ascii="Arial" w:hAnsi="Arial" w:cs="Arial"/>
          <w:sz w:val="22"/>
          <w:szCs w:val="22"/>
        </w:rPr>
        <w:t xml:space="preserve"> vez que el objetivo de</w:t>
      </w:r>
      <w:r>
        <w:rPr>
          <w:rFonts w:ascii="Arial" w:hAnsi="Arial" w:cs="Arial"/>
          <w:sz w:val="22"/>
          <w:szCs w:val="22"/>
        </w:rPr>
        <w:t xml:space="preserve">l PREP </w:t>
      </w:r>
      <w:r w:rsidRPr="006551B3">
        <w:rPr>
          <w:rFonts w:ascii="Arial" w:hAnsi="Arial" w:cs="Arial"/>
          <w:sz w:val="22"/>
          <w:szCs w:val="22"/>
        </w:rPr>
        <w:t>es informar oportunamente bajo los principios de seguridad, transparencia, confiabilidad, credibilidad e integridad de los resultados y la información en todas sus fases al Consejo General, partidos políticos, coaliciones</w:t>
      </w:r>
      <w:r>
        <w:rPr>
          <w:rFonts w:ascii="Arial" w:hAnsi="Arial" w:cs="Arial"/>
          <w:sz w:val="22"/>
          <w:szCs w:val="22"/>
        </w:rPr>
        <w:t>, candidaturas comunes</w:t>
      </w:r>
      <w:r w:rsidRPr="006551B3">
        <w:rPr>
          <w:rFonts w:ascii="Arial" w:hAnsi="Arial" w:cs="Arial"/>
          <w:sz w:val="22"/>
          <w:szCs w:val="22"/>
        </w:rPr>
        <w:t xml:space="preserve"> y candidaturas </w:t>
      </w:r>
      <w:r w:rsidRPr="0089207D">
        <w:rPr>
          <w:rFonts w:ascii="Arial" w:hAnsi="Arial" w:cs="Arial"/>
          <w:sz w:val="22"/>
          <w:szCs w:val="22"/>
        </w:rPr>
        <w:t xml:space="preserve">independientes en su caso, medios de comunicación y a la ciudadanía en general, el Proceso Técnico Operativo </w:t>
      </w:r>
      <w:r>
        <w:rPr>
          <w:rFonts w:ascii="Arial" w:hAnsi="Arial" w:cs="Arial"/>
          <w:sz w:val="22"/>
          <w:szCs w:val="22"/>
        </w:rPr>
        <w:t xml:space="preserve">del referido </w:t>
      </w:r>
      <w:r>
        <w:rPr>
          <w:rFonts w:ascii="Arial" w:hAnsi="Arial" w:cs="Arial"/>
          <w:sz w:val="22"/>
          <w:szCs w:val="22"/>
        </w:rPr>
        <w:lastRenderedPageBreak/>
        <w:t xml:space="preserve">programa, </w:t>
      </w:r>
      <w:r w:rsidRPr="0089207D">
        <w:rPr>
          <w:rFonts w:ascii="Arial" w:hAnsi="Arial" w:cs="Arial"/>
          <w:sz w:val="22"/>
          <w:szCs w:val="22"/>
        </w:rPr>
        <w:t>aprobado por este Órgano Superior de Dirección</w:t>
      </w:r>
      <w:r>
        <w:rPr>
          <w:rFonts w:ascii="Arial" w:hAnsi="Arial" w:cs="Arial"/>
          <w:sz w:val="22"/>
          <w:szCs w:val="22"/>
        </w:rPr>
        <w:t>,</w:t>
      </w:r>
      <w:r w:rsidRPr="0089207D">
        <w:rPr>
          <w:rFonts w:ascii="Arial" w:hAnsi="Arial" w:cs="Arial"/>
          <w:sz w:val="22"/>
          <w:szCs w:val="22"/>
        </w:rPr>
        <w:t xml:space="preserve"> mediante Acuerdo IEE/CG/A033/2021, contiene </w:t>
      </w:r>
      <w:r>
        <w:rPr>
          <w:rFonts w:ascii="Arial" w:hAnsi="Arial" w:cs="Arial"/>
          <w:sz w:val="22"/>
          <w:szCs w:val="22"/>
        </w:rPr>
        <w:t>dentro de sus</w:t>
      </w:r>
      <w:r w:rsidRPr="0089207D">
        <w:rPr>
          <w:rFonts w:ascii="Arial" w:hAnsi="Arial" w:cs="Arial"/>
          <w:sz w:val="22"/>
          <w:szCs w:val="22"/>
        </w:rPr>
        <w:t xml:space="preserve"> fases</w:t>
      </w:r>
      <w:r>
        <w:rPr>
          <w:rFonts w:ascii="Arial" w:hAnsi="Arial" w:cs="Arial"/>
          <w:sz w:val="22"/>
          <w:szCs w:val="22"/>
        </w:rPr>
        <w:t xml:space="preserve"> previstas por el numeral 15 </w:t>
      </w:r>
      <w:r w:rsidRPr="009F5991">
        <w:rPr>
          <w:rFonts w:ascii="Arial" w:hAnsi="Arial" w:cs="Arial"/>
          <w:sz w:val="22"/>
          <w:szCs w:val="22"/>
        </w:rPr>
        <w:t>del Anexo 13 del Reglamento de Elecciones</w:t>
      </w:r>
      <w:r>
        <w:rPr>
          <w:rFonts w:ascii="Arial" w:hAnsi="Arial" w:cs="Arial"/>
          <w:sz w:val="22"/>
          <w:szCs w:val="22"/>
        </w:rPr>
        <w:t xml:space="preserve">, la </w:t>
      </w:r>
      <w:r w:rsidRPr="0089207D">
        <w:rPr>
          <w:rFonts w:ascii="Arial" w:hAnsi="Arial" w:cs="Arial"/>
          <w:sz w:val="22"/>
          <w:szCs w:val="22"/>
        </w:rPr>
        <w:t xml:space="preserve">de </w:t>
      </w:r>
      <w:r w:rsidRPr="00F201D9">
        <w:rPr>
          <w:rFonts w:ascii="Arial" w:eastAsia="Arial" w:hAnsi="Arial" w:cs="Arial"/>
          <w:spacing w:val="1"/>
          <w:sz w:val="22"/>
          <w:szCs w:val="22"/>
        </w:rPr>
        <w:t>P</w:t>
      </w:r>
      <w:r w:rsidRPr="00F201D9">
        <w:rPr>
          <w:rFonts w:ascii="Arial" w:eastAsia="Arial" w:hAnsi="Arial" w:cs="Arial"/>
          <w:sz w:val="22"/>
          <w:szCs w:val="22"/>
        </w:rPr>
        <w:t>ubli</w:t>
      </w:r>
      <w:r w:rsidRPr="00F201D9">
        <w:rPr>
          <w:rFonts w:ascii="Arial" w:eastAsia="Arial" w:hAnsi="Arial" w:cs="Arial"/>
          <w:spacing w:val="1"/>
          <w:sz w:val="22"/>
          <w:szCs w:val="22"/>
        </w:rPr>
        <w:t>c</w:t>
      </w:r>
      <w:r w:rsidRPr="00F201D9">
        <w:rPr>
          <w:rFonts w:ascii="Arial" w:eastAsia="Arial" w:hAnsi="Arial" w:cs="Arial"/>
          <w:spacing w:val="-1"/>
          <w:sz w:val="22"/>
          <w:szCs w:val="22"/>
        </w:rPr>
        <w:t>a</w:t>
      </w:r>
      <w:r w:rsidRPr="00F201D9">
        <w:rPr>
          <w:rFonts w:ascii="Arial" w:eastAsia="Arial" w:hAnsi="Arial" w:cs="Arial"/>
          <w:spacing w:val="1"/>
          <w:sz w:val="22"/>
          <w:szCs w:val="22"/>
        </w:rPr>
        <w:t>c</w:t>
      </w:r>
      <w:r w:rsidRPr="00F201D9">
        <w:rPr>
          <w:rFonts w:ascii="Arial" w:eastAsia="Arial" w:hAnsi="Arial" w:cs="Arial"/>
          <w:sz w:val="22"/>
          <w:szCs w:val="22"/>
        </w:rPr>
        <w:t>ión</w:t>
      </w:r>
      <w:r w:rsidRPr="00F201D9">
        <w:rPr>
          <w:rFonts w:ascii="Arial" w:eastAsia="Arial" w:hAnsi="Arial" w:cs="Arial"/>
          <w:spacing w:val="45"/>
          <w:sz w:val="22"/>
          <w:szCs w:val="22"/>
        </w:rPr>
        <w:t xml:space="preserve"> </w:t>
      </w:r>
      <w:r w:rsidRPr="00F201D9">
        <w:rPr>
          <w:rFonts w:ascii="Arial" w:eastAsia="Arial" w:hAnsi="Arial" w:cs="Arial"/>
          <w:sz w:val="22"/>
          <w:szCs w:val="22"/>
        </w:rPr>
        <w:t>de</w:t>
      </w:r>
      <w:r w:rsidRPr="00F201D9">
        <w:rPr>
          <w:rFonts w:ascii="Arial" w:eastAsia="Arial" w:hAnsi="Arial" w:cs="Arial"/>
          <w:spacing w:val="43"/>
          <w:sz w:val="22"/>
          <w:szCs w:val="22"/>
        </w:rPr>
        <w:t xml:space="preserve"> </w:t>
      </w:r>
      <w:r w:rsidRPr="00F201D9">
        <w:rPr>
          <w:rFonts w:ascii="Arial" w:eastAsia="Arial" w:hAnsi="Arial" w:cs="Arial"/>
          <w:sz w:val="22"/>
          <w:szCs w:val="22"/>
        </w:rPr>
        <w:t>R</w:t>
      </w:r>
      <w:r w:rsidRPr="00F201D9">
        <w:rPr>
          <w:rFonts w:ascii="Arial" w:eastAsia="Arial" w:hAnsi="Arial" w:cs="Arial"/>
          <w:spacing w:val="-1"/>
          <w:sz w:val="22"/>
          <w:szCs w:val="22"/>
        </w:rPr>
        <w:t>e</w:t>
      </w:r>
      <w:r w:rsidRPr="00F201D9">
        <w:rPr>
          <w:rFonts w:ascii="Arial" w:eastAsia="Arial" w:hAnsi="Arial" w:cs="Arial"/>
          <w:spacing w:val="1"/>
          <w:sz w:val="22"/>
          <w:szCs w:val="22"/>
        </w:rPr>
        <w:t>s</w:t>
      </w:r>
      <w:r w:rsidRPr="00F201D9">
        <w:rPr>
          <w:rFonts w:ascii="Arial" w:eastAsia="Arial" w:hAnsi="Arial" w:cs="Arial"/>
          <w:sz w:val="22"/>
          <w:szCs w:val="22"/>
        </w:rPr>
        <w:t>u</w:t>
      </w:r>
      <w:r w:rsidRPr="00F201D9">
        <w:rPr>
          <w:rFonts w:ascii="Arial" w:eastAsia="Arial" w:hAnsi="Arial" w:cs="Arial"/>
          <w:spacing w:val="-2"/>
          <w:sz w:val="22"/>
          <w:szCs w:val="22"/>
        </w:rPr>
        <w:t>l</w:t>
      </w:r>
      <w:r w:rsidRPr="00F201D9">
        <w:rPr>
          <w:rFonts w:ascii="Arial" w:eastAsia="Arial" w:hAnsi="Arial" w:cs="Arial"/>
          <w:sz w:val="22"/>
          <w:szCs w:val="22"/>
        </w:rPr>
        <w:t>tado</w:t>
      </w:r>
      <w:r w:rsidRPr="00F201D9">
        <w:rPr>
          <w:rFonts w:ascii="Arial" w:eastAsia="Arial" w:hAnsi="Arial" w:cs="Arial"/>
          <w:spacing w:val="3"/>
          <w:sz w:val="22"/>
          <w:szCs w:val="22"/>
        </w:rPr>
        <w:t>s.</w:t>
      </w:r>
    </w:p>
    <w:p w14:paraId="41212113" w14:textId="77777777" w:rsidR="00687502" w:rsidRDefault="00687502" w:rsidP="00687502">
      <w:pPr>
        <w:pStyle w:val="Texto"/>
        <w:spacing w:after="0" w:line="360" w:lineRule="auto"/>
        <w:ind w:firstLine="0"/>
        <w:rPr>
          <w:sz w:val="22"/>
          <w:szCs w:val="22"/>
        </w:rPr>
      </w:pPr>
    </w:p>
    <w:p w14:paraId="2EFEAA20" w14:textId="77777777" w:rsidR="00687502" w:rsidRPr="007773E7" w:rsidRDefault="00687502" w:rsidP="00687502">
      <w:pPr>
        <w:spacing w:line="360" w:lineRule="auto"/>
        <w:jc w:val="both"/>
        <w:rPr>
          <w:rFonts w:ascii="Arial" w:hAnsi="Arial" w:cs="Arial"/>
          <w:sz w:val="22"/>
          <w:szCs w:val="22"/>
        </w:rPr>
      </w:pPr>
      <w:r w:rsidRPr="009F5991">
        <w:rPr>
          <w:rFonts w:ascii="Arial" w:hAnsi="Arial" w:cs="Arial"/>
          <w:sz w:val="22"/>
          <w:szCs w:val="22"/>
          <w:lang w:val="es-MX"/>
        </w:rPr>
        <w:t>En relación a la fase</w:t>
      </w:r>
      <w:r w:rsidRPr="009F5991">
        <w:rPr>
          <w:rFonts w:ascii="Arial" w:hAnsi="Arial" w:cs="Arial"/>
          <w:sz w:val="22"/>
          <w:szCs w:val="22"/>
        </w:rPr>
        <w:t xml:space="preserve"> de </w:t>
      </w:r>
      <w:r w:rsidRPr="009F5991">
        <w:rPr>
          <w:rFonts w:ascii="Arial" w:eastAsia="Arial" w:hAnsi="Arial" w:cs="Arial"/>
          <w:spacing w:val="1"/>
          <w:sz w:val="22"/>
          <w:szCs w:val="22"/>
        </w:rPr>
        <w:t>P</w:t>
      </w:r>
      <w:r w:rsidRPr="009F5991">
        <w:rPr>
          <w:rFonts w:ascii="Arial" w:eastAsia="Arial" w:hAnsi="Arial" w:cs="Arial"/>
          <w:sz w:val="22"/>
          <w:szCs w:val="22"/>
        </w:rPr>
        <w:t>ubli</w:t>
      </w:r>
      <w:r w:rsidRPr="009F5991">
        <w:rPr>
          <w:rFonts w:ascii="Arial" w:eastAsia="Arial" w:hAnsi="Arial" w:cs="Arial"/>
          <w:spacing w:val="1"/>
          <w:sz w:val="22"/>
          <w:szCs w:val="22"/>
        </w:rPr>
        <w:t>c</w:t>
      </w:r>
      <w:r w:rsidRPr="009F5991">
        <w:rPr>
          <w:rFonts w:ascii="Arial" w:eastAsia="Arial" w:hAnsi="Arial" w:cs="Arial"/>
          <w:spacing w:val="-1"/>
          <w:sz w:val="22"/>
          <w:szCs w:val="22"/>
        </w:rPr>
        <w:t>a</w:t>
      </w:r>
      <w:r w:rsidRPr="009F5991">
        <w:rPr>
          <w:rFonts w:ascii="Arial" w:eastAsia="Arial" w:hAnsi="Arial" w:cs="Arial"/>
          <w:spacing w:val="1"/>
          <w:sz w:val="22"/>
          <w:szCs w:val="22"/>
        </w:rPr>
        <w:t>c</w:t>
      </w:r>
      <w:r w:rsidRPr="009F5991">
        <w:rPr>
          <w:rFonts w:ascii="Arial" w:eastAsia="Arial" w:hAnsi="Arial" w:cs="Arial"/>
          <w:sz w:val="22"/>
          <w:szCs w:val="22"/>
        </w:rPr>
        <w:t>ión</w:t>
      </w:r>
      <w:r>
        <w:rPr>
          <w:rFonts w:ascii="Arial" w:eastAsia="Arial" w:hAnsi="Arial" w:cs="Arial"/>
          <w:sz w:val="22"/>
          <w:szCs w:val="22"/>
        </w:rPr>
        <w:t xml:space="preserve"> </w:t>
      </w:r>
      <w:r w:rsidRPr="009F5991">
        <w:rPr>
          <w:rFonts w:ascii="Arial" w:eastAsia="Arial" w:hAnsi="Arial" w:cs="Arial"/>
          <w:sz w:val="22"/>
          <w:szCs w:val="22"/>
        </w:rPr>
        <w:t>de</w:t>
      </w:r>
      <w:r w:rsidRPr="009F5991">
        <w:rPr>
          <w:rFonts w:ascii="Arial" w:eastAsia="Arial" w:hAnsi="Arial" w:cs="Arial"/>
          <w:spacing w:val="43"/>
          <w:sz w:val="22"/>
          <w:szCs w:val="22"/>
        </w:rPr>
        <w:t xml:space="preserve"> </w:t>
      </w:r>
      <w:r w:rsidRPr="009F5991">
        <w:rPr>
          <w:rFonts w:ascii="Arial" w:eastAsia="Arial" w:hAnsi="Arial" w:cs="Arial"/>
          <w:sz w:val="22"/>
          <w:szCs w:val="22"/>
        </w:rPr>
        <w:t>R</w:t>
      </w:r>
      <w:r w:rsidRPr="009F5991">
        <w:rPr>
          <w:rFonts w:ascii="Arial" w:eastAsia="Arial" w:hAnsi="Arial" w:cs="Arial"/>
          <w:spacing w:val="-1"/>
          <w:sz w:val="22"/>
          <w:szCs w:val="22"/>
        </w:rPr>
        <w:t>e</w:t>
      </w:r>
      <w:r w:rsidRPr="009F5991">
        <w:rPr>
          <w:rFonts w:ascii="Arial" w:eastAsia="Arial" w:hAnsi="Arial" w:cs="Arial"/>
          <w:spacing w:val="1"/>
          <w:sz w:val="22"/>
          <w:szCs w:val="22"/>
        </w:rPr>
        <w:t>s</w:t>
      </w:r>
      <w:r w:rsidRPr="009F5991">
        <w:rPr>
          <w:rFonts w:ascii="Arial" w:eastAsia="Arial" w:hAnsi="Arial" w:cs="Arial"/>
          <w:sz w:val="22"/>
          <w:szCs w:val="22"/>
        </w:rPr>
        <w:t>u</w:t>
      </w:r>
      <w:r w:rsidRPr="009F5991">
        <w:rPr>
          <w:rFonts w:ascii="Arial" w:eastAsia="Arial" w:hAnsi="Arial" w:cs="Arial"/>
          <w:spacing w:val="-2"/>
          <w:sz w:val="22"/>
          <w:szCs w:val="22"/>
        </w:rPr>
        <w:t>l</w:t>
      </w:r>
      <w:r w:rsidRPr="009F5991">
        <w:rPr>
          <w:rFonts w:ascii="Arial" w:eastAsia="Arial" w:hAnsi="Arial" w:cs="Arial"/>
          <w:sz w:val="22"/>
          <w:szCs w:val="22"/>
        </w:rPr>
        <w:t>tado</w:t>
      </w:r>
      <w:r w:rsidRPr="009F5991">
        <w:rPr>
          <w:rFonts w:ascii="Arial" w:eastAsia="Arial" w:hAnsi="Arial" w:cs="Arial"/>
          <w:spacing w:val="3"/>
          <w:sz w:val="22"/>
          <w:szCs w:val="22"/>
        </w:rPr>
        <w:t xml:space="preserve">s, antes señalada, </w:t>
      </w:r>
      <w:r w:rsidRPr="009F5991">
        <w:rPr>
          <w:rFonts w:ascii="Arial" w:hAnsi="Arial" w:cs="Arial"/>
          <w:sz w:val="22"/>
          <w:szCs w:val="22"/>
          <w:lang w:val="es-MX"/>
        </w:rPr>
        <w:t>el</w:t>
      </w:r>
      <w:r w:rsidRPr="009F5991">
        <w:rPr>
          <w:rFonts w:ascii="Arial" w:hAnsi="Arial" w:cs="Arial"/>
          <w:sz w:val="22"/>
          <w:szCs w:val="22"/>
        </w:rPr>
        <w:t xml:space="preserve"> artículo 353 del</w:t>
      </w:r>
      <w:r>
        <w:rPr>
          <w:rFonts w:ascii="Arial" w:hAnsi="Arial" w:cs="Arial"/>
          <w:sz w:val="22"/>
          <w:szCs w:val="22"/>
        </w:rPr>
        <w:t xml:space="preserve"> Reglamento de Elecciones dispone lo que a la letra se plasma: </w:t>
      </w:r>
    </w:p>
    <w:p w14:paraId="7AD14764" w14:textId="77777777" w:rsidR="00687502" w:rsidRDefault="00687502" w:rsidP="00687502">
      <w:pPr>
        <w:pStyle w:val="Texto"/>
        <w:spacing w:after="0" w:line="360" w:lineRule="auto"/>
        <w:ind w:firstLine="0"/>
        <w:rPr>
          <w:sz w:val="22"/>
          <w:szCs w:val="22"/>
        </w:rPr>
      </w:pPr>
    </w:p>
    <w:p w14:paraId="49ACC941" w14:textId="77777777" w:rsidR="00687502" w:rsidRDefault="00687502" w:rsidP="00687502">
      <w:pPr>
        <w:autoSpaceDE w:val="0"/>
        <w:autoSpaceDN w:val="0"/>
        <w:adjustRightInd w:val="0"/>
        <w:spacing w:line="241" w:lineRule="atLeast"/>
        <w:ind w:left="567" w:right="567"/>
        <w:jc w:val="both"/>
        <w:rPr>
          <w:rFonts w:ascii="Arial" w:eastAsiaTheme="minorHAnsi" w:hAnsi="Arial" w:cs="Arial"/>
          <w:b/>
          <w:bCs/>
          <w:i/>
          <w:color w:val="000000"/>
          <w:sz w:val="22"/>
          <w:szCs w:val="22"/>
          <w:lang w:val="es-MX" w:eastAsia="en-US"/>
        </w:rPr>
      </w:pPr>
      <w:r>
        <w:rPr>
          <w:rFonts w:ascii="Arial" w:eastAsiaTheme="minorHAnsi" w:hAnsi="Arial" w:cs="Arial"/>
          <w:b/>
          <w:bCs/>
          <w:i/>
          <w:color w:val="000000"/>
          <w:sz w:val="22"/>
          <w:szCs w:val="22"/>
          <w:lang w:val="es-MX" w:eastAsia="en-US"/>
        </w:rPr>
        <w:t>“</w:t>
      </w:r>
      <w:r w:rsidRPr="009F5991">
        <w:rPr>
          <w:rFonts w:ascii="Arial" w:eastAsiaTheme="minorHAnsi" w:hAnsi="Arial" w:cs="Arial"/>
          <w:b/>
          <w:bCs/>
          <w:i/>
          <w:color w:val="000000"/>
          <w:sz w:val="22"/>
          <w:szCs w:val="22"/>
          <w:lang w:val="es-MX" w:eastAsia="en-US"/>
        </w:rPr>
        <w:t xml:space="preserve">Artículo 353. </w:t>
      </w:r>
    </w:p>
    <w:p w14:paraId="04B19B42" w14:textId="77777777" w:rsidR="00687502" w:rsidRPr="009F5991" w:rsidRDefault="00687502" w:rsidP="00687502">
      <w:pPr>
        <w:autoSpaceDE w:val="0"/>
        <w:autoSpaceDN w:val="0"/>
        <w:adjustRightInd w:val="0"/>
        <w:spacing w:line="241" w:lineRule="atLeast"/>
        <w:ind w:left="567" w:right="567"/>
        <w:jc w:val="both"/>
        <w:rPr>
          <w:rFonts w:ascii="Arial" w:eastAsiaTheme="minorHAnsi" w:hAnsi="Arial" w:cs="Arial"/>
          <w:i/>
          <w:color w:val="000000"/>
          <w:sz w:val="22"/>
          <w:szCs w:val="22"/>
          <w:lang w:val="es-MX" w:eastAsia="en-US"/>
        </w:rPr>
      </w:pPr>
    </w:p>
    <w:p w14:paraId="2C9DE1E2" w14:textId="77777777" w:rsidR="00687502"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r w:rsidRPr="009F5991">
        <w:rPr>
          <w:rFonts w:ascii="Arial" w:eastAsiaTheme="minorHAnsi" w:hAnsi="Arial" w:cs="Arial"/>
          <w:b/>
          <w:bCs/>
          <w:i/>
          <w:color w:val="000000"/>
          <w:sz w:val="22"/>
          <w:szCs w:val="22"/>
          <w:lang w:val="es-MX" w:eastAsia="en-US"/>
        </w:rPr>
        <w:t xml:space="preserve">1. </w:t>
      </w:r>
      <w:r w:rsidRPr="00F201D9">
        <w:rPr>
          <w:rFonts w:ascii="Arial" w:eastAsiaTheme="minorHAnsi" w:hAnsi="Arial" w:cs="Arial"/>
          <w:i/>
          <w:color w:val="000000"/>
          <w:sz w:val="22"/>
          <w:szCs w:val="22"/>
          <w:u w:val="single"/>
          <w:lang w:val="es-MX" w:eastAsia="en-US"/>
        </w:rPr>
        <w:t>La publicación de los resultados electorales preliminares deberá realizarse a través del Instituto y los OPL, en el ámbito de sus competencias,</w:t>
      </w:r>
      <w:r w:rsidRPr="00937AE8">
        <w:rPr>
          <w:rFonts w:ascii="Arial" w:eastAsiaTheme="minorHAnsi" w:hAnsi="Arial" w:cs="Arial"/>
          <w:i/>
          <w:color w:val="000000"/>
          <w:sz w:val="22"/>
          <w:szCs w:val="22"/>
          <w:u w:val="single"/>
          <w:lang w:val="es-MX" w:eastAsia="en-US"/>
        </w:rPr>
        <w:t xml:space="preserve"> o bien, a través de difusores oficiales, que podrán ser las instituciones académicas, públicas o privadas, y medios de comunicación en general</w:t>
      </w:r>
      <w:r w:rsidRPr="009F5991">
        <w:rPr>
          <w:rFonts w:ascii="Arial" w:eastAsiaTheme="minorHAnsi" w:hAnsi="Arial" w:cs="Arial"/>
          <w:i/>
          <w:color w:val="000000"/>
          <w:sz w:val="22"/>
          <w:szCs w:val="22"/>
          <w:lang w:val="es-MX" w:eastAsia="en-US"/>
        </w:rPr>
        <w:t xml:space="preserve">. </w:t>
      </w:r>
    </w:p>
    <w:p w14:paraId="3FEF69B4" w14:textId="77777777" w:rsidR="00687502" w:rsidRPr="009F5991"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p>
    <w:p w14:paraId="5EB6E69F" w14:textId="77777777" w:rsidR="00687502"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r w:rsidRPr="009F5991">
        <w:rPr>
          <w:rFonts w:ascii="Arial" w:eastAsiaTheme="minorHAnsi" w:hAnsi="Arial" w:cs="Arial"/>
          <w:b/>
          <w:bCs/>
          <w:i/>
          <w:color w:val="000000"/>
          <w:sz w:val="22"/>
          <w:szCs w:val="22"/>
          <w:lang w:val="es-MX" w:eastAsia="en-US"/>
        </w:rPr>
        <w:t xml:space="preserve">2. </w:t>
      </w:r>
      <w:r w:rsidRPr="009F5991">
        <w:rPr>
          <w:rFonts w:ascii="Arial" w:eastAsiaTheme="minorHAnsi" w:hAnsi="Arial" w:cs="Arial"/>
          <w:i/>
          <w:color w:val="000000"/>
          <w:sz w:val="22"/>
          <w:szCs w:val="22"/>
          <w:lang w:val="es-MX" w:eastAsia="en-US"/>
        </w:rPr>
        <w:t>Los difusores oficiales serán invitados a participar mediante convocatoria o in</w:t>
      </w:r>
      <w:r w:rsidRPr="009F5991">
        <w:rPr>
          <w:rFonts w:ascii="Arial" w:eastAsiaTheme="minorHAnsi" w:hAnsi="Arial" w:cs="Arial"/>
          <w:i/>
          <w:color w:val="000000"/>
          <w:sz w:val="22"/>
          <w:szCs w:val="22"/>
          <w:lang w:val="es-MX" w:eastAsia="en-US"/>
        </w:rPr>
        <w:softHyphen/>
        <w:t>vitación directa, según lo determine el Instituto o los OPL. En los instrumen</w:t>
      </w:r>
      <w:r w:rsidRPr="009F5991">
        <w:rPr>
          <w:rFonts w:ascii="Arial" w:eastAsiaTheme="minorHAnsi" w:hAnsi="Arial" w:cs="Arial"/>
          <w:i/>
          <w:color w:val="000000"/>
          <w:sz w:val="22"/>
          <w:szCs w:val="22"/>
          <w:lang w:val="es-MX" w:eastAsia="en-US"/>
        </w:rPr>
        <w:softHyphen/>
        <w:t xml:space="preserve">tos jurídicos que, en su caso, sean formalizados para la participación de los difusores oficiales del PREP, se determinarán y detallarán los mecanismos de intercambio de información entre ambas partes. Asimismo, el Instituto y los OPL, según corresponda, deberán publicar en su portal de internet, la lista de difusores oficiales. </w:t>
      </w:r>
    </w:p>
    <w:p w14:paraId="29BA3F80" w14:textId="77777777" w:rsidR="00687502" w:rsidRPr="009F5991"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p>
    <w:p w14:paraId="6922CDE4" w14:textId="77777777" w:rsidR="00687502"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r w:rsidRPr="009F5991">
        <w:rPr>
          <w:rFonts w:ascii="Arial" w:eastAsiaTheme="minorHAnsi" w:hAnsi="Arial" w:cs="Arial"/>
          <w:b/>
          <w:bCs/>
          <w:i/>
          <w:color w:val="000000"/>
          <w:sz w:val="22"/>
          <w:szCs w:val="22"/>
          <w:lang w:val="es-MX" w:eastAsia="en-US"/>
        </w:rPr>
        <w:t xml:space="preserve">3. </w:t>
      </w:r>
      <w:r w:rsidRPr="009F5991">
        <w:rPr>
          <w:rFonts w:ascii="Arial" w:eastAsiaTheme="minorHAnsi" w:hAnsi="Arial" w:cs="Arial"/>
          <w:i/>
          <w:color w:val="000000"/>
          <w:sz w:val="22"/>
          <w:szCs w:val="22"/>
          <w:lang w:val="es-MX" w:eastAsia="en-US"/>
        </w:rPr>
        <w:t>El Instituto y los OPL, en el ámbito de sus competencias, deberán construir res</w:t>
      </w:r>
      <w:r w:rsidRPr="009F5991">
        <w:rPr>
          <w:rFonts w:ascii="Arial" w:eastAsiaTheme="minorHAnsi" w:hAnsi="Arial" w:cs="Arial"/>
          <w:i/>
          <w:color w:val="000000"/>
          <w:sz w:val="22"/>
          <w:szCs w:val="22"/>
          <w:lang w:val="es-MX" w:eastAsia="en-US"/>
        </w:rPr>
        <w:softHyphen/>
        <w:t>pectivamente, un prototipo navegable de su sitio de publicación que se deberá revisar en el marco de las sesiones del COTAPREP, a más tardar cuatro meses antes del día de la Jornada electoral. Dicho prototipo deberá apegarse a las plantillas base de la interfaz establecidas por el Instituto, observando lo esta</w:t>
      </w:r>
      <w:r w:rsidRPr="009F5991">
        <w:rPr>
          <w:rFonts w:ascii="Arial" w:eastAsiaTheme="minorHAnsi" w:hAnsi="Arial" w:cs="Arial"/>
          <w:i/>
          <w:color w:val="000000"/>
          <w:sz w:val="22"/>
          <w:szCs w:val="22"/>
          <w:lang w:val="es-MX" w:eastAsia="en-US"/>
        </w:rPr>
        <w:softHyphen/>
        <w:t xml:space="preserve">blecido en los Lineamientos del PREP, en lo que refiere a los datos mínimos a publicar. </w:t>
      </w:r>
    </w:p>
    <w:p w14:paraId="77418D19" w14:textId="77777777" w:rsidR="00687502" w:rsidRPr="009F5991"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p>
    <w:p w14:paraId="28CF0027" w14:textId="77777777" w:rsidR="00687502"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r w:rsidRPr="009F5991">
        <w:rPr>
          <w:rFonts w:ascii="Arial" w:eastAsiaTheme="minorHAnsi" w:hAnsi="Arial" w:cs="Arial"/>
          <w:b/>
          <w:bCs/>
          <w:i/>
          <w:color w:val="000000"/>
          <w:sz w:val="22"/>
          <w:szCs w:val="22"/>
          <w:lang w:val="es-MX" w:eastAsia="en-US"/>
        </w:rPr>
        <w:t xml:space="preserve">4. </w:t>
      </w:r>
      <w:r w:rsidRPr="009F5991">
        <w:rPr>
          <w:rFonts w:ascii="Arial" w:eastAsiaTheme="minorHAnsi" w:hAnsi="Arial" w:cs="Arial"/>
          <w:i/>
          <w:color w:val="000000"/>
          <w:sz w:val="22"/>
          <w:szCs w:val="22"/>
          <w:lang w:val="es-MX" w:eastAsia="en-US"/>
        </w:rPr>
        <w:t xml:space="preserve">El inicio y cierre de la publicación de los resultados electorales preliminares dependerá de la elección de que se trate con base en lo siguiente: </w:t>
      </w:r>
    </w:p>
    <w:p w14:paraId="2845AC9D" w14:textId="77777777" w:rsidR="00687502" w:rsidRPr="009F5991"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p>
    <w:p w14:paraId="13FBD1B6" w14:textId="77777777" w:rsidR="00687502" w:rsidRDefault="00687502" w:rsidP="00687502">
      <w:pPr>
        <w:pStyle w:val="Pa7"/>
        <w:ind w:left="1000" w:right="567" w:hanging="220"/>
        <w:jc w:val="both"/>
        <w:rPr>
          <w:rFonts w:ascii="Arial" w:hAnsi="Arial" w:cs="Arial"/>
          <w:i/>
          <w:color w:val="000000"/>
          <w:sz w:val="22"/>
          <w:szCs w:val="22"/>
        </w:rPr>
      </w:pPr>
      <w:r w:rsidRPr="009F5991">
        <w:rPr>
          <w:rFonts w:ascii="Arial" w:hAnsi="Arial" w:cs="Arial"/>
          <w:b/>
          <w:bCs/>
          <w:i/>
          <w:color w:val="000000"/>
          <w:sz w:val="22"/>
          <w:szCs w:val="22"/>
        </w:rPr>
        <w:t xml:space="preserve">a) </w:t>
      </w:r>
      <w:r w:rsidRPr="00D94D66">
        <w:rPr>
          <w:rFonts w:ascii="Arial" w:hAnsi="Arial" w:cs="Arial"/>
          <w:b/>
          <w:bCs/>
          <w:i/>
          <w:iCs/>
          <w:color w:val="000000"/>
          <w:sz w:val="22"/>
          <w:szCs w:val="22"/>
        </w:rPr>
        <w:t xml:space="preserve">Elecciones federales: </w:t>
      </w:r>
      <w:r w:rsidRPr="00D94D66">
        <w:rPr>
          <w:rFonts w:ascii="Arial" w:hAnsi="Arial" w:cs="Arial"/>
          <w:i/>
          <w:color w:val="000000"/>
          <w:sz w:val="22"/>
          <w:szCs w:val="22"/>
        </w:rPr>
        <w:t>la publicación podrá iniciar a partir de las 20:00 horas, tiempo del centro, considerando las zonas de husos horarios más occidentales del territo</w:t>
      </w:r>
      <w:r w:rsidRPr="00D94D66">
        <w:rPr>
          <w:rFonts w:ascii="Arial" w:hAnsi="Arial" w:cs="Arial"/>
          <w:i/>
          <w:color w:val="000000"/>
          <w:sz w:val="22"/>
          <w:szCs w:val="22"/>
        </w:rPr>
        <w:softHyphen/>
        <w:t>rio nacional, quedando prohibido publicar por cualquier medio, los resultados elec</w:t>
      </w:r>
      <w:r w:rsidRPr="00D94D66">
        <w:rPr>
          <w:rFonts w:ascii="Arial" w:hAnsi="Arial" w:cs="Arial"/>
          <w:i/>
          <w:color w:val="000000"/>
          <w:sz w:val="22"/>
          <w:szCs w:val="22"/>
        </w:rPr>
        <w:softHyphen/>
        <w:t>torales preliminares antes de la hora señalada. El cierre de publicación será en un plazo de veinticuatro horas contadas a partir de la hora de inicio de la publicación;</w:t>
      </w:r>
    </w:p>
    <w:p w14:paraId="3EA90251" w14:textId="77777777" w:rsidR="00687502" w:rsidRDefault="00687502" w:rsidP="00687502">
      <w:pPr>
        <w:pStyle w:val="Pa7"/>
        <w:ind w:left="1000" w:right="567" w:hanging="220"/>
        <w:jc w:val="both"/>
        <w:rPr>
          <w:rFonts w:ascii="Arial" w:hAnsi="Arial" w:cs="Arial"/>
          <w:b/>
          <w:bCs/>
          <w:i/>
          <w:color w:val="000000"/>
          <w:sz w:val="22"/>
          <w:szCs w:val="22"/>
        </w:rPr>
      </w:pPr>
    </w:p>
    <w:p w14:paraId="74CAB70A" w14:textId="77777777" w:rsidR="00687502" w:rsidRPr="003D7A69" w:rsidRDefault="00687502" w:rsidP="00687502">
      <w:pPr>
        <w:pStyle w:val="Pa7"/>
        <w:ind w:left="1000" w:right="567" w:hanging="220"/>
        <w:jc w:val="both"/>
        <w:rPr>
          <w:rFonts w:ascii="Arial" w:hAnsi="Arial" w:cs="Arial"/>
          <w:i/>
          <w:color w:val="000000"/>
          <w:sz w:val="22"/>
          <w:szCs w:val="22"/>
        </w:rPr>
      </w:pPr>
      <w:r w:rsidRPr="009F5991">
        <w:rPr>
          <w:rFonts w:ascii="Arial" w:hAnsi="Arial" w:cs="Arial"/>
          <w:b/>
          <w:bCs/>
          <w:i/>
          <w:color w:val="000000"/>
          <w:sz w:val="22"/>
          <w:szCs w:val="22"/>
        </w:rPr>
        <w:t xml:space="preserve">b) </w:t>
      </w:r>
      <w:r w:rsidRPr="009F5991">
        <w:rPr>
          <w:rFonts w:ascii="Arial" w:hAnsi="Arial" w:cs="Arial"/>
          <w:b/>
          <w:bCs/>
          <w:i/>
          <w:iCs/>
          <w:color w:val="000000"/>
          <w:sz w:val="22"/>
          <w:szCs w:val="22"/>
        </w:rPr>
        <w:t xml:space="preserve">Elecciones locales: </w:t>
      </w:r>
      <w:r w:rsidRPr="003D7A69">
        <w:rPr>
          <w:rFonts w:ascii="Arial" w:hAnsi="Arial" w:cs="Arial"/>
          <w:i/>
          <w:color w:val="000000"/>
          <w:sz w:val="22"/>
          <w:szCs w:val="22"/>
        </w:rPr>
        <w:t>los OPL deberán determinar la hora de inicio de su publicación entre las 18:00 y las 20:00 horas del horario local de la entidad federativa que co</w:t>
      </w:r>
      <w:r w:rsidRPr="003D7A69">
        <w:rPr>
          <w:rFonts w:ascii="Arial" w:hAnsi="Arial" w:cs="Arial"/>
          <w:i/>
          <w:color w:val="000000"/>
          <w:sz w:val="22"/>
          <w:szCs w:val="22"/>
        </w:rPr>
        <w:softHyphen/>
        <w:t>rresponda, quedando prohibido publicar por cualquier medio los resultados elec</w:t>
      </w:r>
      <w:r w:rsidRPr="003D7A69">
        <w:rPr>
          <w:rFonts w:ascii="Arial" w:hAnsi="Arial" w:cs="Arial"/>
          <w:i/>
          <w:color w:val="000000"/>
          <w:sz w:val="22"/>
          <w:szCs w:val="22"/>
        </w:rPr>
        <w:softHyphen/>
        <w:t xml:space="preserve">torales preliminares antes de la hora señalada. El cierre de </w:t>
      </w:r>
      <w:r w:rsidRPr="003D7A69">
        <w:rPr>
          <w:rFonts w:ascii="Arial" w:hAnsi="Arial" w:cs="Arial"/>
          <w:i/>
          <w:color w:val="000000"/>
          <w:sz w:val="22"/>
          <w:szCs w:val="22"/>
        </w:rPr>
        <w:lastRenderedPageBreak/>
        <w:t xml:space="preserve">publicación será en un plazo de veinticuatro horas contadas a partir de la hora de inicio de la publicación. </w:t>
      </w:r>
    </w:p>
    <w:p w14:paraId="1FDCDDC4" w14:textId="77777777" w:rsidR="00687502" w:rsidRPr="003D7A69" w:rsidRDefault="00687502" w:rsidP="00687502">
      <w:pPr>
        <w:autoSpaceDE w:val="0"/>
        <w:autoSpaceDN w:val="0"/>
        <w:adjustRightInd w:val="0"/>
        <w:spacing w:line="201" w:lineRule="atLeast"/>
        <w:ind w:left="567" w:right="567" w:firstLine="284"/>
        <w:jc w:val="both"/>
        <w:rPr>
          <w:rFonts w:ascii="Arial" w:eastAsiaTheme="minorHAnsi" w:hAnsi="Arial" w:cs="Arial"/>
          <w:i/>
          <w:color w:val="000000"/>
          <w:sz w:val="22"/>
          <w:szCs w:val="22"/>
          <w:lang w:val="es-MX" w:eastAsia="en-US"/>
        </w:rPr>
      </w:pPr>
    </w:p>
    <w:p w14:paraId="773467AA" w14:textId="77777777" w:rsidR="00687502"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r w:rsidRPr="009F5991">
        <w:rPr>
          <w:rFonts w:ascii="Arial" w:eastAsiaTheme="minorHAnsi" w:hAnsi="Arial" w:cs="Arial"/>
          <w:b/>
          <w:bCs/>
          <w:i/>
          <w:color w:val="000000"/>
          <w:sz w:val="22"/>
          <w:szCs w:val="22"/>
          <w:lang w:val="es-MX" w:eastAsia="en-US"/>
        </w:rPr>
        <w:t xml:space="preserve">5. </w:t>
      </w:r>
      <w:r w:rsidRPr="009F5991">
        <w:rPr>
          <w:rFonts w:ascii="Arial" w:eastAsiaTheme="minorHAnsi" w:hAnsi="Arial" w:cs="Arial"/>
          <w:i/>
          <w:color w:val="000000"/>
          <w:sz w:val="22"/>
          <w:szCs w:val="22"/>
          <w:lang w:val="es-MX" w:eastAsia="en-US"/>
        </w:rPr>
        <w:t>Previo al inicio de la publicación del PREP se podrán procesar Actas PREP que hayan sido digitalizadas a través del mecanismo, procedimiento y uso de he</w:t>
      </w:r>
      <w:r w:rsidRPr="009F5991">
        <w:rPr>
          <w:rFonts w:ascii="Arial" w:eastAsiaTheme="minorHAnsi" w:hAnsi="Arial" w:cs="Arial"/>
          <w:i/>
          <w:color w:val="000000"/>
          <w:sz w:val="22"/>
          <w:szCs w:val="22"/>
          <w:lang w:val="es-MX" w:eastAsia="en-US"/>
        </w:rPr>
        <w:softHyphen/>
        <w:t xml:space="preserve">rramientas tecnológicas para digitalizar actas desde las casillas, o acopiadas previamente en los CATD. </w:t>
      </w:r>
    </w:p>
    <w:p w14:paraId="3079DF31" w14:textId="77777777" w:rsidR="00687502" w:rsidRPr="009F5991"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p>
    <w:p w14:paraId="4E742D25" w14:textId="77777777" w:rsidR="00687502"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r w:rsidRPr="009F5991">
        <w:rPr>
          <w:rFonts w:ascii="Arial" w:eastAsiaTheme="minorHAnsi" w:hAnsi="Arial" w:cs="Arial"/>
          <w:b/>
          <w:bCs/>
          <w:i/>
          <w:color w:val="000000"/>
          <w:sz w:val="22"/>
          <w:szCs w:val="22"/>
          <w:lang w:val="es-MX" w:eastAsia="en-US"/>
        </w:rPr>
        <w:t xml:space="preserve">6. </w:t>
      </w:r>
      <w:r w:rsidRPr="009F5991">
        <w:rPr>
          <w:rFonts w:ascii="Arial" w:eastAsiaTheme="minorHAnsi" w:hAnsi="Arial" w:cs="Arial"/>
          <w:i/>
          <w:color w:val="000000"/>
          <w:sz w:val="22"/>
          <w:szCs w:val="22"/>
          <w:lang w:val="es-MX" w:eastAsia="en-US"/>
        </w:rPr>
        <w:t>El Instituto y los OPL podrán cerrar la publicación antes del plazo señalado en las fracciones anteriores, siempre y cuando se logre el 100% del registro de las actas PREP esperadas y se hayan agotado los recursos de recuperación de las mismas. Para efectos de lo anterior, se entenderá que las Actas PREP son registradas cuando su estatus ha sido asentado en el sistema informático, sean contabilizadas o no, incluyendo las actas fuera de catálogo y las catalo</w:t>
      </w:r>
      <w:r w:rsidRPr="009F5991">
        <w:rPr>
          <w:rFonts w:ascii="Arial" w:eastAsiaTheme="minorHAnsi" w:hAnsi="Arial" w:cs="Arial"/>
          <w:i/>
          <w:color w:val="000000"/>
          <w:sz w:val="22"/>
          <w:szCs w:val="22"/>
          <w:lang w:val="es-MX" w:eastAsia="en-US"/>
        </w:rPr>
        <w:softHyphen/>
        <w:t xml:space="preserve">gadas como “Sin Acta”. </w:t>
      </w:r>
    </w:p>
    <w:p w14:paraId="59F4D62E" w14:textId="77777777" w:rsidR="00687502" w:rsidRPr="009F5991"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p>
    <w:p w14:paraId="20C99893" w14:textId="77777777" w:rsidR="00687502"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r w:rsidRPr="009F5991">
        <w:rPr>
          <w:rFonts w:ascii="Arial" w:eastAsiaTheme="minorHAnsi" w:hAnsi="Arial" w:cs="Arial"/>
          <w:b/>
          <w:bCs/>
          <w:i/>
          <w:color w:val="000000"/>
          <w:sz w:val="22"/>
          <w:szCs w:val="22"/>
          <w:lang w:val="es-MX" w:eastAsia="en-US"/>
        </w:rPr>
        <w:t xml:space="preserve">7. </w:t>
      </w:r>
      <w:r w:rsidRPr="009F5991">
        <w:rPr>
          <w:rFonts w:ascii="Arial" w:eastAsiaTheme="minorHAnsi" w:hAnsi="Arial" w:cs="Arial"/>
          <w:i/>
          <w:color w:val="000000"/>
          <w:sz w:val="22"/>
          <w:szCs w:val="22"/>
          <w:lang w:val="es-MX" w:eastAsia="en-US"/>
        </w:rPr>
        <w:t>Al cierre de la publicación del PREP, el Instituto y los OPL deberán levantar un acta circunstanciada en la que se haga constar la información relevante al cie</w:t>
      </w:r>
      <w:r w:rsidRPr="009F5991">
        <w:rPr>
          <w:rFonts w:ascii="Arial" w:eastAsiaTheme="minorHAnsi" w:hAnsi="Arial" w:cs="Arial"/>
          <w:i/>
          <w:color w:val="000000"/>
          <w:sz w:val="22"/>
          <w:szCs w:val="22"/>
          <w:lang w:val="es-MX" w:eastAsia="en-US"/>
        </w:rPr>
        <w:softHyphen/>
        <w:t xml:space="preserve">rre. </w:t>
      </w:r>
    </w:p>
    <w:p w14:paraId="70EF0E86" w14:textId="77777777" w:rsidR="00687502" w:rsidRPr="009F5991"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p>
    <w:p w14:paraId="1E0D23B1" w14:textId="77777777" w:rsidR="00687502"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r w:rsidRPr="009F5991">
        <w:rPr>
          <w:rFonts w:ascii="Arial" w:eastAsiaTheme="minorHAnsi" w:hAnsi="Arial" w:cs="Arial"/>
          <w:b/>
          <w:bCs/>
          <w:i/>
          <w:color w:val="000000"/>
          <w:sz w:val="22"/>
          <w:szCs w:val="22"/>
          <w:lang w:val="es-MX" w:eastAsia="en-US"/>
        </w:rPr>
        <w:t xml:space="preserve">8. </w:t>
      </w:r>
      <w:r w:rsidRPr="009F5991">
        <w:rPr>
          <w:rFonts w:ascii="Arial" w:eastAsiaTheme="minorHAnsi" w:hAnsi="Arial" w:cs="Arial"/>
          <w:i/>
          <w:color w:val="000000"/>
          <w:sz w:val="22"/>
          <w:szCs w:val="22"/>
          <w:lang w:val="es-MX" w:eastAsia="en-US"/>
        </w:rPr>
        <w:t>La publicación de los resultados electorales preliminares se realizará con base en los datos a capturar, calcular y publicar establecidos en el Anexo 13. El trata</w:t>
      </w:r>
      <w:r w:rsidRPr="009F5991">
        <w:rPr>
          <w:rFonts w:ascii="Arial" w:eastAsiaTheme="minorHAnsi" w:hAnsi="Arial" w:cs="Arial"/>
          <w:i/>
          <w:color w:val="000000"/>
          <w:sz w:val="22"/>
          <w:szCs w:val="22"/>
          <w:lang w:val="es-MX" w:eastAsia="en-US"/>
        </w:rPr>
        <w:softHyphen/>
        <w:t xml:space="preserve">miento de inconsistencias de los datos contenidos en las actas de escrutinio y cómputo destinadas para el PREP se hará de conformidad con lo dispuesto en el Anexo mencionado y en el Anexo 18.5 del presente Reglamento. </w:t>
      </w:r>
    </w:p>
    <w:p w14:paraId="791EFE43" w14:textId="77777777" w:rsidR="00687502" w:rsidRPr="009F5991"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p>
    <w:p w14:paraId="350D3CB0" w14:textId="77777777" w:rsidR="00687502"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r w:rsidRPr="009F5991">
        <w:rPr>
          <w:rFonts w:ascii="Arial" w:eastAsiaTheme="minorHAnsi" w:hAnsi="Arial" w:cs="Arial"/>
          <w:b/>
          <w:bCs/>
          <w:i/>
          <w:color w:val="000000"/>
          <w:sz w:val="22"/>
          <w:szCs w:val="22"/>
          <w:lang w:val="es-MX" w:eastAsia="en-US"/>
        </w:rPr>
        <w:t xml:space="preserve">9. </w:t>
      </w:r>
      <w:r w:rsidRPr="009F5991">
        <w:rPr>
          <w:rFonts w:ascii="Arial" w:eastAsiaTheme="minorHAnsi" w:hAnsi="Arial" w:cs="Arial"/>
          <w:i/>
          <w:color w:val="000000"/>
          <w:sz w:val="22"/>
          <w:szCs w:val="22"/>
          <w:lang w:val="es-MX" w:eastAsia="en-US"/>
        </w:rPr>
        <w:t>Una vez concluida la operación del PREP, el In</w:t>
      </w:r>
      <w:r>
        <w:rPr>
          <w:rFonts w:ascii="Arial" w:eastAsiaTheme="minorHAnsi" w:hAnsi="Arial" w:cs="Arial"/>
          <w:i/>
          <w:color w:val="000000"/>
          <w:sz w:val="22"/>
          <w:szCs w:val="22"/>
          <w:lang w:val="es-MX" w:eastAsia="en-US"/>
        </w:rPr>
        <w:t>stituto y los OPL deberán mante</w:t>
      </w:r>
      <w:r w:rsidRPr="009F5991">
        <w:rPr>
          <w:rFonts w:ascii="Arial" w:eastAsiaTheme="minorHAnsi" w:hAnsi="Arial" w:cs="Arial"/>
          <w:i/>
          <w:color w:val="000000"/>
          <w:sz w:val="22"/>
          <w:szCs w:val="22"/>
          <w:lang w:val="es-MX" w:eastAsia="en-US"/>
        </w:rPr>
        <w:t>ner a disposición del público en general, a tr</w:t>
      </w:r>
      <w:r>
        <w:rPr>
          <w:rFonts w:ascii="Arial" w:eastAsiaTheme="minorHAnsi" w:hAnsi="Arial" w:cs="Arial"/>
          <w:i/>
          <w:color w:val="000000"/>
          <w:sz w:val="22"/>
          <w:szCs w:val="22"/>
          <w:lang w:val="es-MX" w:eastAsia="en-US"/>
        </w:rPr>
        <w:t>avés de Internet y de forma per</w:t>
      </w:r>
      <w:r w:rsidRPr="009F5991">
        <w:rPr>
          <w:rFonts w:ascii="Arial" w:eastAsiaTheme="minorHAnsi" w:hAnsi="Arial" w:cs="Arial"/>
          <w:i/>
          <w:color w:val="000000"/>
          <w:sz w:val="22"/>
          <w:szCs w:val="22"/>
          <w:lang w:val="es-MX" w:eastAsia="en-US"/>
        </w:rPr>
        <w:t>manente, el portal de los resultados electorales preliminares y las bases de datos finales, conservando el formato y contenido intactos. En caso de que la dirección electrónica utilizada para la publicación del PREP el día de la Jorna</w:t>
      </w:r>
      <w:r w:rsidRPr="009F5991">
        <w:rPr>
          <w:rFonts w:ascii="Arial" w:eastAsiaTheme="minorHAnsi" w:hAnsi="Arial" w:cs="Arial"/>
          <w:i/>
          <w:color w:val="000000"/>
          <w:sz w:val="22"/>
          <w:szCs w:val="22"/>
          <w:lang w:val="es-MX" w:eastAsia="en-US"/>
        </w:rPr>
        <w:softHyphen/>
        <w:t>da Electoral sea modificada, el OPL deberá informarlo al Instituto en un plazo máximo de 3 días contados a partir de que esto ocurra, y hacerlo de conoci</w:t>
      </w:r>
      <w:r w:rsidRPr="009F5991">
        <w:rPr>
          <w:rFonts w:ascii="Arial" w:eastAsiaTheme="minorHAnsi" w:hAnsi="Arial" w:cs="Arial"/>
          <w:i/>
          <w:color w:val="000000"/>
          <w:sz w:val="22"/>
          <w:szCs w:val="22"/>
          <w:lang w:val="es-MX" w:eastAsia="en-US"/>
        </w:rPr>
        <w:softHyphen/>
        <w:t>miento público.</w:t>
      </w:r>
    </w:p>
    <w:p w14:paraId="57DDF897" w14:textId="77777777" w:rsidR="00687502" w:rsidRPr="009F5991" w:rsidRDefault="00687502" w:rsidP="00687502">
      <w:pPr>
        <w:autoSpaceDE w:val="0"/>
        <w:autoSpaceDN w:val="0"/>
        <w:adjustRightInd w:val="0"/>
        <w:spacing w:line="221" w:lineRule="atLeast"/>
        <w:ind w:left="567" w:right="567"/>
        <w:jc w:val="both"/>
        <w:rPr>
          <w:rFonts w:ascii="Arial" w:eastAsiaTheme="minorHAnsi" w:hAnsi="Arial" w:cs="Arial"/>
          <w:b/>
          <w:bCs/>
          <w:i/>
          <w:color w:val="000000"/>
          <w:sz w:val="22"/>
          <w:szCs w:val="22"/>
          <w:lang w:val="es-MX" w:eastAsia="en-US"/>
        </w:rPr>
      </w:pPr>
    </w:p>
    <w:p w14:paraId="79968BB9" w14:textId="77777777" w:rsidR="00687502" w:rsidRPr="009F5991" w:rsidRDefault="00687502" w:rsidP="00687502">
      <w:pPr>
        <w:autoSpaceDE w:val="0"/>
        <w:autoSpaceDN w:val="0"/>
        <w:adjustRightInd w:val="0"/>
        <w:spacing w:line="221" w:lineRule="atLeast"/>
        <w:ind w:left="567" w:right="567"/>
        <w:jc w:val="both"/>
        <w:rPr>
          <w:rFonts w:ascii="Arial" w:eastAsiaTheme="minorHAnsi" w:hAnsi="Arial" w:cs="Arial"/>
          <w:i/>
          <w:color w:val="000000"/>
          <w:sz w:val="22"/>
          <w:szCs w:val="22"/>
          <w:lang w:val="es-MX" w:eastAsia="en-US"/>
        </w:rPr>
      </w:pPr>
      <w:r w:rsidRPr="009F5991">
        <w:rPr>
          <w:rFonts w:ascii="Arial" w:eastAsiaTheme="minorHAnsi" w:hAnsi="Arial" w:cs="Arial"/>
          <w:b/>
          <w:bCs/>
          <w:i/>
          <w:color w:val="000000"/>
          <w:sz w:val="22"/>
          <w:szCs w:val="22"/>
          <w:lang w:val="es-MX" w:eastAsia="en-US"/>
        </w:rPr>
        <w:t xml:space="preserve">10. </w:t>
      </w:r>
      <w:r w:rsidRPr="009F5991">
        <w:rPr>
          <w:rFonts w:ascii="Arial" w:eastAsiaTheme="minorHAnsi" w:hAnsi="Arial" w:cs="Arial"/>
          <w:i/>
          <w:color w:val="000000"/>
          <w:sz w:val="22"/>
          <w:szCs w:val="22"/>
          <w:lang w:val="es-MX" w:eastAsia="en-US"/>
        </w:rPr>
        <w:t>Los difusores oficiales deberán garantizar que el acceso a la información sea seguro, público y gratuito, y que cuentan con los mecanismos que permitan preservar la confiabilidad, integridad y disponibilidad de la información publi</w:t>
      </w:r>
      <w:r w:rsidRPr="009F5991">
        <w:rPr>
          <w:rFonts w:ascii="Arial" w:eastAsiaTheme="minorHAnsi" w:hAnsi="Arial" w:cs="Arial"/>
          <w:i/>
          <w:color w:val="000000"/>
          <w:sz w:val="22"/>
          <w:szCs w:val="22"/>
          <w:lang w:val="es-MX" w:eastAsia="en-US"/>
        </w:rPr>
        <w:softHyphen/>
        <w:t>cada, debiendo manifestarlo por escrito.</w:t>
      </w:r>
    </w:p>
    <w:p w14:paraId="1F7B345E" w14:textId="77777777" w:rsidR="00687502" w:rsidRDefault="00687502" w:rsidP="00687502">
      <w:pPr>
        <w:pStyle w:val="Texto"/>
        <w:spacing w:after="0" w:line="360" w:lineRule="auto"/>
        <w:ind w:firstLine="0"/>
        <w:rPr>
          <w:sz w:val="22"/>
          <w:szCs w:val="22"/>
        </w:rPr>
      </w:pPr>
    </w:p>
    <w:p w14:paraId="5494ACE0" w14:textId="77777777" w:rsidR="00687502" w:rsidRPr="0089207D" w:rsidRDefault="00687502" w:rsidP="00687502">
      <w:pPr>
        <w:spacing w:line="360" w:lineRule="auto"/>
        <w:jc w:val="both"/>
        <w:rPr>
          <w:rFonts w:ascii="Arial" w:eastAsia="Arial" w:hAnsi="Arial" w:cs="Arial"/>
          <w:sz w:val="22"/>
          <w:szCs w:val="22"/>
        </w:rPr>
      </w:pPr>
      <w:r w:rsidRPr="006551B3">
        <w:rPr>
          <w:rFonts w:ascii="Arial" w:hAnsi="Arial" w:cs="Arial"/>
          <w:sz w:val="22"/>
          <w:szCs w:val="22"/>
        </w:rPr>
        <w:t xml:space="preserve">En cumplimiento a lo anterior, </w:t>
      </w:r>
      <w:r>
        <w:rPr>
          <w:rFonts w:ascii="Arial" w:hAnsi="Arial" w:cs="Arial"/>
          <w:sz w:val="22"/>
          <w:szCs w:val="22"/>
        </w:rPr>
        <w:t xml:space="preserve">y de acuerdo a lo expuesto en el primer párrafo de esta consideración, </w:t>
      </w:r>
      <w:r w:rsidRPr="006551B3">
        <w:rPr>
          <w:rFonts w:ascii="Arial" w:hAnsi="Arial" w:cs="Arial"/>
          <w:sz w:val="22"/>
          <w:szCs w:val="22"/>
        </w:rPr>
        <w:t xml:space="preserve">de conformidad al numeral 4, </w:t>
      </w:r>
      <w:r>
        <w:rPr>
          <w:rFonts w:ascii="Arial" w:hAnsi="Arial" w:cs="Arial"/>
          <w:sz w:val="22"/>
          <w:szCs w:val="22"/>
        </w:rPr>
        <w:t xml:space="preserve">primer párrafo, inciso e) </w:t>
      </w:r>
      <w:r w:rsidRPr="006551B3">
        <w:rPr>
          <w:rFonts w:ascii="Arial" w:hAnsi="Arial" w:cs="Arial"/>
          <w:sz w:val="22"/>
          <w:szCs w:val="22"/>
        </w:rPr>
        <w:t xml:space="preserve">del </w:t>
      </w:r>
      <w:r w:rsidRPr="006551B3">
        <w:rPr>
          <w:rFonts w:ascii="Arial" w:hAnsi="Arial" w:cs="Arial"/>
          <w:i/>
          <w:sz w:val="22"/>
          <w:szCs w:val="22"/>
        </w:rPr>
        <w:t>“</w:t>
      </w:r>
      <w:r w:rsidRPr="006551B3">
        <w:rPr>
          <w:rFonts w:ascii="Arial" w:eastAsia="Arial" w:hAnsi="Arial" w:cs="Arial"/>
          <w:i/>
          <w:sz w:val="22"/>
          <w:szCs w:val="22"/>
          <w:lang w:val="es-MX"/>
        </w:rPr>
        <w:t>Pro</w:t>
      </w:r>
      <w:r w:rsidRPr="006551B3">
        <w:rPr>
          <w:rFonts w:ascii="Arial" w:eastAsia="Arial" w:hAnsi="Arial" w:cs="Arial"/>
          <w:i/>
          <w:spacing w:val="1"/>
          <w:sz w:val="22"/>
          <w:szCs w:val="22"/>
          <w:lang w:val="es-MX"/>
        </w:rPr>
        <w:t>ces</w:t>
      </w:r>
      <w:r w:rsidRPr="006551B3">
        <w:rPr>
          <w:rFonts w:ascii="Arial" w:eastAsia="Arial" w:hAnsi="Arial" w:cs="Arial"/>
          <w:i/>
          <w:sz w:val="22"/>
          <w:szCs w:val="22"/>
          <w:lang w:val="es-MX"/>
        </w:rPr>
        <w:t>o</w:t>
      </w:r>
      <w:r w:rsidRPr="006551B3">
        <w:rPr>
          <w:rFonts w:ascii="Arial" w:eastAsia="Arial" w:hAnsi="Arial" w:cs="Arial"/>
          <w:i/>
          <w:spacing w:val="-2"/>
          <w:sz w:val="22"/>
          <w:szCs w:val="22"/>
          <w:lang w:val="es-MX"/>
        </w:rPr>
        <w:t xml:space="preserve"> </w:t>
      </w:r>
      <w:r w:rsidRPr="006551B3">
        <w:rPr>
          <w:rFonts w:ascii="Arial" w:eastAsia="Arial" w:hAnsi="Arial" w:cs="Arial"/>
          <w:i/>
          <w:sz w:val="22"/>
          <w:szCs w:val="22"/>
          <w:lang w:val="es-MX"/>
        </w:rPr>
        <w:t>T</w:t>
      </w:r>
      <w:r w:rsidRPr="006551B3">
        <w:rPr>
          <w:rFonts w:ascii="Arial" w:eastAsia="Arial" w:hAnsi="Arial" w:cs="Arial"/>
          <w:i/>
          <w:spacing w:val="1"/>
          <w:sz w:val="22"/>
          <w:szCs w:val="22"/>
          <w:lang w:val="es-MX"/>
        </w:rPr>
        <w:t>éc</w:t>
      </w:r>
      <w:r w:rsidRPr="006551B3">
        <w:rPr>
          <w:rFonts w:ascii="Arial" w:eastAsia="Arial" w:hAnsi="Arial" w:cs="Arial"/>
          <w:i/>
          <w:sz w:val="22"/>
          <w:szCs w:val="22"/>
          <w:lang w:val="es-MX"/>
        </w:rPr>
        <w:t>n</w:t>
      </w:r>
      <w:r w:rsidRPr="006551B3">
        <w:rPr>
          <w:rFonts w:ascii="Arial" w:eastAsia="Arial" w:hAnsi="Arial" w:cs="Arial"/>
          <w:i/>
          <w:spacing w:val="-2"/>
          <w:sz w:val="22"/>
          <w:szCs w:val="22"/>
          <w:lang w:val="es-MX"/>
        </w:rPr>
        <w:t>i</w:t>
      </w:r>
      <w:r w:rsidRPr="006551B3">
        <w:rPr>
          <w:rFonts w:ascii="Arial" w:eastAsia="Arial" w:hAnsi="Arial" w:cs="Arial"/>
          <w:i/>
          <w:spacing w:val="1"/>
          <w:sz w:val="22"/>
          <w:szCs w:val="22"/>
          <w:lang w:val="es-MX"/>
        </w:rPr>
        <w:t>c</w:t>
      </w:r>
      <w:r w:rsidRPr="006551B3">
        <w:rPr>
          <w:rFonts w:ascii="Arial" w:eastAsia="Arial" w:hAnsi="Arial" w:cs="Arial"/>
          <w:i/>
          <w:sz w:val="22"/>
          <w:szCs w:val="22"/>
          <w:lang w:val="es-MX"/>
        </w:rPr>
        <w:t>o Op</w:t>
      </w:r>
      <w:r w:rsidRPr="006551B3">
        <w:rPr>
          <w:rFonts w:ascii="Arial" w:eastAsia="Arial" w:hAnsi="Arial" w:cs="Arial"/>
          <w:i/>
          <w:spacing w:val="-1"/>
          <w:sz w:val="22"/>
          <w:szCs w:val="22"/>
          <w:lang w:val="es-MX"/>
        </w:rPr>
        <w:t>e</w:t>
      </w:r>
      <w:r w:rsidRPr="006551B3">
        <w:rPr>
          <w:rFonts w:ascii="Arial" w:eastAsia="Arial" w:hAnsi="Arial" w:cs="Arial"/>
          <w:i/>
          <w:sz w:val="22"/>
          <w:szCs w:val="22"/>
          <w:lang w:val="es-MX"/>
        </w:rPr>
        <w:t>r</w:t>
      </w:r>
      <w:r w:rsidRPr="006551B3">
        <w:rPr>
          <w:rFonts w:ascii="Arial" w:eastAsia="Arial" w:hAnsi="Arial" w:cs="Arial"/>
          <w:i/>
          <w:spacing w:val="1"/>
          <w:sz w:val="22"/>
          <w:szCs w:val="22"/>
          <w:lang w:val="es-MX"/>
        </w:rPr>
        <w:t>a</w:t>
      </w:r>
      <w:r w:rsidRPr="006551B3">
        <w:rPr>
          <w:rFonts w:ascii="Arial" w:eastAsia="Arial" w:hAnsi="Arial" w:cs="Arial"/>
          <w:i/>
          <w:sz w:val="22"/>
          <w:szCs w:val="22"/>
          <w:lang w:val="es-MX"/>
        </w:rPr>
        <w:t>ti</w:t>
      </w:r>
      <w:r w:rsidRPr="006551B3">
        <w:rPr>
          <w:rFonts w:ascii="Arial" w:eastAsia="Arial" w:hAnsi="Arial" w:cs="Arial"/>
          <w:i/>
          <w:spacing w:val="-4"/>
          <w:sz w:val="22"/>
          <w:szCs w:val="22"/>
          <w:lang w:val="es-MX"/>
        </w:rPr>
        <w:t>v</w:t>
      </w:r>
      <w:r w:rsidRPr="006551B3">
        <w:rPr>
          <w:rFonts w:ascii="Arial" w:eastAsia="Arial" w:hAnsi="Arial" w:cs="Arial"/>
          <w:i/>
          <w:sz w:val="22"/>
          <w:szCs w:val="22"/>
          <w:lang w:val="es-MX"/>
        </w:rPr>
        <w:t>o d</w:t>
      </w:r>
      <w:r w:rsidRPr="006551B3">
        <w:rPr>
          <w:rFonts w:ascii="Arial" w:eastAsia="Arial" w:hAnsi="Arial" w:cs="Arial"/>
          <w:i/>
          <w:spacing w:val="1"/>
          <w:sz w:val="22"/>
          <w:szCs w:val="22"/>
          <w:lang w:val="es-MX"/>
        </w:rPr>
        <w:t>e</w:t>
      </w:r>
      <w:r w:rsidRPr="006551B3">
        <w:rPr>
          <w:rFonts w:ascii="Arial" w:eastAsia="Arial" w:hAnsi="Arial" w:cs="Arial"/>
          <w:i/>
          <w:sz w:val="22"/>
          <w:szCs w:val="22"/>
          <w:lang w:val="es-MX"/>
        </w:rPr>
        <w:t>l</w:t>
      </w:r>
      <w:r w:rsidRPr="006551B3">
        <w:rPr>
          <w:rFonts w:ascii="Arial" w:eastAsia="Arial" w:hAnsi="Arial" w:cs="Arial"/>
          <w:i/>
          <w:spacing w:val="1"/>
          <w:sz w:val="22"/>
          <w:szCs w:val="22"/>
          <w:lang w:val="es-MX"/>
        </w:rPr>
        <w:t xml:space="preserve"> </w:t>
      </w:r>
      <w:r w:rsidRPr="006551B3">
        <w:rPr>
          <w:rFonts w:ascii="Arial" w:eastAsia="Arial" w:hAnsi="Arial" w:cs="Arial"/>
          <w:i/>
          <w:sz w:val="22"/>
          <w:szCs w:val="22"/>
          <w:lang w:val="es-MX"/>
        </w:rPr>
        <w:t>Progr</w:t>
      </w:r>
      <w:r w:rsidRPr="006551B3">
        <w:rPr>
          <w:rFonts w:ascii="Arial" w:eastAsia="Arial" w:hAnsi="Arial" w:cs="Arial"/>
          <w:i/>
          <w:spacing w:val="1"/>
          <w:sz w:val="22"/>
          <w:szCs w:val="22"/>
          <w:lang w:val="es-MX"/>
        </w:rPr>
        <w:t>a</w:t>
      </w:r>
      <w:r w:rsidRPr="006551B3">
        <w:rPr>
          <w:rFonts w:ascii="Arial" w:eastAsia="Arial" w:hAnsi="Arial" w:cs="Arial"/>
          <w:i/>
          <w:sz w:val="22"/>
          <w:szCs w:val="22"/>
          <w:lang w:val="es-MX"/>
        </w:rPr>
        <w:t>ma</w:t>
      </w:r>
      <w:r w:rsidRPr="006551B3">
        <w:rPr>
          <w:rFonts w:ascii="Arial" w:eastAsia="Arial" w:hAnsi="Arial" w:cs="Arial"/>
          <w:i/>
          <w:spacing w:val="-1"/>
          <w:sz w:val="22"/>
          <w:szCs w:val="22"/>
          <w:lang w:val="es-MX"/>
        </w:rPr>
        <w:t xml:space="preserve"> </w:t>
      </w:r>
      <w:r w:rsidRPr="006551B3">
        <w:rPr>
          <w:rFonts w:ascii="Arial" w:eastAsia="Arial" w:hAnsi="Arial" w:cs="Arial"/>
          <w:i/>
          <w:sz w:val="22"/>
          <w:szCs w:val="22"/>
          <w:lang w:val="es-MX"/>
        </w:rPr>
        <w:t>de</w:t>
      </w:r>
      <w:r w:rsidRPr="006551B3">
        <w:rPr>
          <w:rFonts w:ascii="Arial" w:eastAsia="Arial" w:hAnsi="Arial" w:cs="Arial"/>
          <w:i/>
          <w:spacing w:val="1"/>
          <w:sz w:val="22"/>
          <w:szCs w:val="22"/>
          <w:lang w:val="es-MX"/>
        </w:rPr>
        <w:t xml:space="preserve"> </w:t>
      </w:r>
      <w:r w:rsidRPr="006551B3">
        <w:rPr>
          <w:rFonts w:ascii="Arial" w:eastAsia="Arial" w:hAnsi="Arial" w:cs="Arial"/>
          <w:i/>
          <w:sz w:val="22"/>
          <w:szCs w:val="22"/>
          <w:lang w:val="es-MX"/>
        </w:rPr>
        <w:t>R</w:t>
      </w:r>
      <w:r w:rsidRPr="006551B3">
        <w:rPr>
          <w:rFonts w:ascii="Arial" w:eastAsia="Arial" w:hAnsi="Arial" w:cs="Arial"/>
          <w:i/>
          <w:spacing w:val="1"/>
          <w:sz w:val="22"/>
          <w:szCs w:val="22"/>
          <w:lang w:val="es-MX"/>
        </w:rPr>
        <w:t>es</w:t>
      </w:r>
      <w:r w:rsidRPr="006551B3">
        <w:rPr>
          <w:rFonts w:ascii="Arial" w:eastAsia="Arial" w:hAnsi="Arial" w:cs="Arial"/>
          <w:i/>
          <w:sz w:val="22"/>
          <w:szCs w:val="22"/>
          <w:lang w:val="es-MX"/>
        </w:rPr>
        <w:t>ultados</w:t>
      </w:r>
      <w:r w:rsidRPr="006551B3">
        <w:rPr>
          <w:rFonts w:ascii="Arial" w:eastAsia="Arial" w:hAnsi="Arial" w:cs="Arial"/>
          <w:i/>
          <w:spacing w:val="-1"/>
          <w:sz w:val="22"/>
          <w:szCs w:val="22"/>
          <w:lang w:val="es-MX"/>
        </w:rPr>
        <w:t xml:space="preserve"> </w:t>
      </w:r>
      <w:r w:rsidRPr="006551B3">
        <w:rPr>
          <w:rFonts w:ascii="Arial" w:eastAsia="Arial" w:hAnsi="Arial" w:cs="Arial"/>
          <w:i/>
          <w:spacing w:val="1"/>
          <w:sz w:val="22"/>
          <w:szCs w:val="22"/>
          <w:lang w:val="es-MX"/>
        </w:rPr>
        <w:t>E</w:t>
      </w:r>
      <w:r w:rsidRPr="006551B3">
        <w:rPr>
          <w:rFonts w:ascii="Arial" w:eastAsia="Arial" w:hAnsi="Arial" w:cs="Arial"/>
          <w:i/>
          <w:spacing w:val="-2"/>
          <w:sz w:val="22"/>
          <w:szCs w:val="22"/>
          <w:lang w:val="es-MX"/>
        </w:rPr>
        <w:t>l</w:t>
      </w:r>
      <w:r w:rsidRPr="006551B3">
        <w:rPr>
          <w:rFonts w:ascii="Arial" w:eastAsia="Arial" w:hAnsi="Arial" w:cs="Arial"/>
          <w:i/>
          <w:spacing w:val="1"/>
          <w:sz w:val="22"/>
          <w:szCs w:val="22"/>
          <w:lang w:val="es-MX"/>
        </w:rPr>
        <w:t>ec</w:t>
      </w:r>
      <w:r w:rsidRPr="006551B3">
        <w:rPr>
          <w:rFonts w:ascii="Arial" w:eastAsia="Arial" w:hAnsi="Arial" w:cs="Arial"/>
          <w:i/>
          <w:sz w:val="22"/>
          <w:szCs w:val="22"/>
          <w:lang w:val="es-MX"/>
        </w:rPr>
        <w:t>t</w:t>
      </w:r>
      <w:r w:rsidRPr="006551B3">
        <w:rPr>
          <w:rFonts w:ascii="Arial" w:eastAsia="Arial" w:hAnsi="Arial" w:cs="Arial"/>
          <w:i/>
          <w:spacing w:val="-3"/>
          <w:sz w:val="22"/>
          <w:szCs w:val="22"/>
          <w:lang w:val="es-MX"/>
        </w:rPr>
        <w:t>o</w:t>
      </w:r>
      <w:r w:rsidRPr="006551B3">
        <w:rPr>
          <w:rFonts w:ascii="Arial" w:eastAsia="Arial" w:hAnsi="Arial" w:cs="Arial"/>
          <w:i/>
          <w:sz w:val="22"/>
          <w:szCs w:val="22"/>
          <w:lang w:val="es-MX"/>
        </w:rPr>
        <w:t>r</w:t>
      </w:r>
      <w:r w:rsidRPr="006551B3">
        <w:rPr>
          <w:rFonts w:ascii="Arial" w:eastAsia="Arial" w:hAnsi="Arial" w:cs="Arial"/>
          <w:i/>
          <w:spacing w:val="1"/>
          <w:sz w:val="22"/>
          <w:szCs w:val="22"/>
          <w:lang w:val="es-MX"/>
        </w:rPr>
        <w:t>a</w:t>
      </w:r>
      <w:r w:rsidRPr="006551B3">
        <w:rPr>
          <w:rFonts w:ascii="Arial" w:eastAsia="Arial" w:hAnsi="Arial" w:cs="Arial"/>
          <w:i/>
          <w:sz w:val="22"/>
          <w:szCs w:val="22"/>
          <w:lang w:val="es-MX"/>
        </w:rPr>
        <w:t>l</w:t>
      </w:r>
      <w:r w:rsidRPr="006551B3">
        <w:rPr>
          <w:rFonts w:ascii="Arial" w:eastAsia="Arial" w:hAnsi="Arial" w:cs="Arial"/>
          <w:i/>
          <w:spacing w:val="1"/>
          <w:sz w:val="22"/>
          <w:szCs w:val="22"/>
          <w:lang w:val="es-MX"/>
        </w:rPr>
        <w:t>e</w:t>
      </w:r>
      <w:r w:rsidRPr="006551B3">
        <w:rPr>
          <w:rFonts w:ascii="Arial" w:eastAsia="Arial" w:hAnsi="Arial" w:cs="Arial"/>
          <w:i/>
          <w:sz w:val="22"/>
          <w:szCs w:val="22"/>
          <w:lang w:val="es-MX"/>
        </w:rPr>
        <w:t>s Pr</w:t>
      </w:r>
      <w:r w:rsidRPr="006551B3">
        <w:rPr>
          <w:rFonts w:ascii="Arial" w:eastAsia="Arial" w:hAnsi="Arial" w:cs="Arial"/>
          <w:i/>
          <w:spacing w:val="1"/>
          <w:sz w:val="22"/>
          <w:szCs w:val="22"/>
          <w:lang w:val="es-MX"/>
        </w:rPr>
        <w:t>e</w:t>
      </w:r>
      <w:r w:rsidRPr="006551B3">
        <w:rPr>
          <w:rFonts w:ascii="Arial" w:eastAsia="Arial" w:hAnsi="Arial" w:cs="Arial"/>
          <w:i/>
          <w:sz w:val="22"/>
          <w:szCs w:val="22"/>
          <w:lang w:val="es-MX"/>
        </w:rPr>
        <w:t>l</w:t>
      </w:r>
      <w:r w:rsidRPr="006551B3">
        <w:rPr>
          <w:rFonts w:ascii="Arial" w:eastAsia="Arial" w:hAnsi="Arial" w:cs="Arial"/>
          <w:i/>
          <w:spacing w:val="1"/>
          <w:sz w:val="22"/>
          <w:szCs w:val="22"/>
          <w:lang w:val="es-MX"/>
        </w:rPr>
        <w:t>i</w:t>
      </w:r>
      <w:r w:rsidRPr="006551B3">
        <w:rPr>
          <w:rFonts w:ascii="Arial" w:eastAsia="Arial" w:hAnsi="Arial" w:cs="Arial"/>
          <w:i/>
          <w:sz w:val="22"/>
          <w:szCs w:val="22"/>
          <w:lang w:val="es-MX"/>
        </w:rPr>
        <w:t>mi</w:t>
      </w:r>
      <w:r w:rsidRPr="006551B3">
        <w:rPr>
          <w:rFonts w:ascii="Arial" w:eastAsia="Arial" w:hAnsi="Arial" w:cs="Arial"/>
          <w:i/>
          <w:spacing w:val="-2"/>
          <w:sz w:val="22"/>
          <w:szCs w:val="22"/>
          <w:lang w:val="es-MX"/>
        </w:rPr>
        <w:t>n</w:t>
      </w:r>
      <w:r w:rsidRPr="006551B3">
        <w:rPr>
          <w:rFonts w:ascii="Arial" w:eastAsia="Arial" w:hAnsi="Arial" w:cs="Arial"/>
          <w:i/>
          <w:spacing w:val="1"/>
          <w:sz w:val="22"/>
          <w:szCs w:val="22"/>
          <w:lang w:val="es-MX"/>
        </w:rPr>
        <w:t>a</w:t>
      </w:r>
      <w:r w:rsidRPr="006551B3">
        <w:rPr>
          <w:rFonts w:ascii="Arial" w:eastAsia="Arial" w:hAnsi="Arial" w:cs="Arial"/>
          <w:i/>
          <w:sz w:val="22"/>
          <w:szCs w:val="22"/>
          <w:lang w:val="es-MX"/>
        </w:rPr>
        <w:t>r</w:t>
      </w:r>
      <w:r w:rsidRPr="006551B3">
        <w:rPr>
          <w:rFonts w:ascii="Arial" w:eastAsia="Arial" w:hAnsi="Arial" w:cs="Arial"/>
          <w:i/>
          <w:spacing w:val="-1"/>
          <w:sz w:val="22"/>
          <w:szCs w:val="22"/>
          <w:lang w:val="es-MX"/>
        </w:rPr>
        <w:t>e</w:t>
      </w:r>
      <w:r w:rsidRPr="006551B3">
        <w:rPr>
          <w:rFonts w:ascii="Arial" w:eastAsia="Arial" w:hAnsi="Arial" w:cs="Arial"/>
          <w:i/>
          <w:sz w:val="22"/>
          <w:szCs w:val="22"/>
          <w:lang w:val="es-MX"/>
        </w:rPr>
        <w:t>s</w:t>
      </w:r>
      <w:r w:rsidRPr="006551B3">
        <w:rPr>
          <w:rFonts w:ascii="Arial" w:eastAsia="Arial" w:hAnsi="Arial" w:cs="Arial"/>
          <w:i/>
          <w:spacing w:val="3"/>
          <w:sz w:val="22"/>
          <w:szCs w:val="22"/>
          <w:lang w:val="es-MX"/>
        </w:rPr>
        <w:t xml:space="preserve"> </w:t>
      </w:r>
      <w:r w:rsidRPr="006551B3">
        <w:rPr>
          <w:rFonts w:ascii="Arial" w:eastAsia="Arial" w:hAnsi="Arial" w:cs="Arial"/>
          <w:i/>
          <w:sz w:val="22"/>
          <w:szCs w:val="22"/>
          <w:lang w:val="es-MX"/>
        </w:rPr>
        <w:t>pa</w:t>
      </w:r>
      <w:r w:rsidRPr="006551B3">
        <w:rPr>
          <w:rFonts w:ascii="Arial" w:eastAsia="Arial" w:hAnsi="Arial" w:cs="Arial"/>
          <w:i/>
          <w:spacing w:val="-2"/>
          <w:sz w:val="22"/>
          <w:szCs w:val="22"/>
          <w:lang w:val="es-MX"/>
        </w:rPr>
        <w:t>r</w:t>
      </w:r>
      <w:r w:rsidRPr="006551B3">
        <w:rPr>
          <w:rFonts w:ascii="Arial" w:eastAsia="Arial" w:hAnsi="Arial" w:cs="Arial"/>
          <w:i/>
          <w:sz w:val="22"/>
          <w:szCs w:val="22"/>
          <w:lang w:val="es-MX"/>
        </w:rPr>
        <w:t>a</w:t>
      </w:r>
      <w:r w:rsidRPr="006551B3">
        <w:rPr>
          <w:rFonts w:ascii="Arial" w:eastAsia="Arial" w:hAnsi="Arial" w:cs="Arial"/>
          <w:i/>
          <w:spacing w:val="1"/>
          <w:sz w:val="22"/>
          <w:szCs w:val="22"/>
          <w:lang w:val="es-MX"/>
        </w:rPr>
        <w:t xml:space="preserve"> e</w:t>
      </w:r>
      <w:r w:rsidRPr="006551B3">
        <w:rPr>
          <w:rFonts w:ascii="Arial" w:eastAsia="Arial" w:hAnsi="Arial" w:cs="Arial"/>
          <w:i/>
          <w:sz w:val="22"/>
          <w:szCs w:val="22"/>
          <w:lang w:val="es-MX"/>
        </w:rPr>
        <w:t>l</w:t>
      </w:r>
      <w:r w:rsidRPr="006551B3">
        <w:rPr>
          <w:rFonts w:ascii="Arial" w:eastAsia="Arial" w:hAnsi="Arial" w:cs="Arial"/>
          <w:i/>
          <w:spacing w:val="-4"/>
          <w:sz w:val="22"/>
          <w:szCs w:val="22"/>
          <w:lang w:val="es-MX"/>
        </w:rPr>
        <w:t xml:space="preserve"> </w:t>
      </w:r>
      <w:r w:rsidRPr="006551B3">
        <w:rPr>
          <w:rFonts w:ascii="Arial" w:eastAsia="Arial" w:hAnsi="Arial" w:cs="Arial"/>
          <w:i/>
          <w:sz w:val="22"/>
          <w:szCs w:val="22"/>
          <w:lang w:val="es-MX"/>
        </w:rPr>
        <w:t>Pro</w:t>
      </w:r>
      <w:r w:rsidRPr="006551B3">
        <w:rPr>
          <w:rFonts w:ascii="Arial" w:eastAsia="Arial" w:hAnsi="Arial" w:cs="Arial"/>
          <w:i/>
          <w:spacing w:val="1"/>
          <w:sz w:val="22"/>
          <w:szCs w:val="22"/>
          <w:lang w:val="es-MX"/>
        </w:rPr>
        <w:t>ces</w:t>
      </w:r>
      <w:r w:rsidRPr="006551B3">
        <w:rPr>
          <w:rFonts w:ascii="Arial" w:eastAsia="Arial" w:hAnsi="Arial" w:cs="Arial"/>
          <w:i/>
          <w:sz w:val="22"/>
          <w:szCs w:val="22"/>
          <w:lang w:val="es-MX"/>
        </w:rPr>
        <w:t>o</w:t>
      </w:r>
      <w:r w:rsidRPr="006551B3">
        <w:rPr>
          <w:rFonts w:ascii="Arial" w:eastAsia="Arial" w:hAnsi="Arial" w:cs="Arial"/>
          <w:i/>
          <w:spacing w:val="-2"/>
          <w:sz w:val="22"/>
          <w:szCs w:val="22"/>
          <w:lang w:val="es-MX"/>
        </w:rPr>
        <w:t xml:space="preserve"> </w:t>
      </w:r>
      <w:r w:rsidRPr="006551B3">
        <w:rPr>
          <w:rFonts w:ascii="Arial" w:eastAsia="Arial" w:hAnsi="Arial" w:cs="Arial"/>
          <w:i/>
          <w:spacing w:val="1"/>
          <w:sz w:val="22"/>
          <w:szCs w:val="22"/>
          <w:lang w:val="es-MX"/>
        </w:rPr>
        <w:t>E</w:t>
      </w:r>
      <w:r w:rsidRPr="006551B3">
        <w:rPr>
          <w:rFonts w:ascii="Arial" w:eastAsia="Arial" w:hAnsi="Arial" w:cs="Arial"/>
          <w:i/>
          <w:sz w:val="22"/>
          <w:szCs w:val="22"/>
          <w:lang w:val="es-MX"/>
        </w:rPr>
        <w:t>l</w:t>
      </w:r>
      <w:r w:rsidRPr="006551B3">
        <w:rPr>
          <w:rFonts w:ascii="Arial" w:eastAsia="Arial" w:hAnsi="Arial" w:cs="Arial"/>
          <w:i/>
          <w:spacing w:val="-1"/>
          <w:sz w:val="22"/>
          <w:szCs w:val="22"/>
          <w:lang w:val="es-MX"/>
        </w:rPr>
        <w:t>e</w:t>
      </w:r>
      <w:r w:rsidRPr="006551B3">
        <w:rPr>
          <w:rFonts w:ascii="Arial" w:eastAsia="Arial" w:hAnsi="Arial" w:cs="Arial"/>
          <w:i/>
          <w:spacing w:val="1"/>
          <w:sz w:val="22"/>
          <w:szCs w:val="22"/>
          <w:lang w:val="es-MX"/>
        </w:rPr>
        <w:t>c</w:t>
      </w:r>
      <w:r w:rsidRPr="006551B3">
        <w:rPr>
          <w:rFonts w:ascii="Arial" w:eastAsia="Arial" w:hAnsi="Arial" w:cs="Arial"/>
          <w:i/>
          <w:sz w:val="22"/>
          <w:szCs w:val="22"/>
          <w:lang w:val="es-MX"/>
        </w:rPr>
        <w:t>t</w:t>
      </w:r>
      <w:r w:rsidRPr="006551B3">
        <w:rPr>
          <w:rFonts w:ascii="Arial" w:eastAsia="Arial" w:hAnsi="Arial" w:cs="Arial"/>
          <w:i/>
          <w:spacing w:val="-1"/>
          <w:sz w:val="22"/>
          <w:szCs w:val="22"/>
          <w:lang w:val="es-MX"/>
        </w:rPr>
        <w:t>o</w:t>
      </w:r>
      <w:r w:rsidRPr="006551B3">
        <w:rPr>
          <w:rFonts w:ascii="Arial" w:eastAsia="Arial" w:hAnsi="Arial" w:cs="Arial"/>
          <w:i/>
          <w:sz w:val="22"/>
          <w:szCs w:val="22"/>
          <w:lang w:val="es-MX"/>
        </w:rPr>
        <w:t>r</w:t>
      </w:r>
      <w:r w:rsidRPr="006551B3">
        <w:rPr>
          <w:rFonts w:ascii="Arial" w:eastAsia="Arial" w:hAnsi="Arial" w:cs="Arial"/>
          <w:i/>
          <w:spacing w:val="1"/>
          <w:sz w:val="22"/>
          <w:szCs w:val="22"/>
          <w:lang w:val="es-MX"/>
        </w:rPr>
        <w:t>a</w:t>
      </w:r>
      <w:r w:rsidRPr="006551B3">
        <w:rPr>
          <w:rFonts w:ascii="Arial" w:eastAsia="Arial" w:hAnsi="Arial" w:cs="Arial"/>
          <w:i/>
          <w:sz w:val="22"/>
          <w:szCs w:val="22"/>
          <w:lang w:val="es-MX"/>
        </w:rPr>
        <w:t>l</w:t>
      </w:r>
      <w:r w:rsidRPr="006551B3">
        <w:rPr>
          <w:rFonts w:ascii="Arial" w:eastAsia="Arial" w:hAnsi="Arial" w:cs="Arial"/>
          <w:i/>
          <w:spacing w:val="4"/>
          <w:sz w:val="22"/>
          <w:szCs w:val="22"/>
          <w:lang w:val="es-MX"/>
        </w:rPr>
        <w:t xml:space="preserve"> </w:t>
      </w:r>
      <w:r w:rsidRPr="006551B3">
        <w:rPr>
          <w:rFonts w:ascii="Arial" w:eastAsia="Arial" w:hAnsi="Arial" w:cs="Arial"/>
          <w:i/>
          <w:spacing w:val="-3"/>
          <w:sz w:val="22"/>
          <w:szCs w:val="22"/>
          <w:lang w:val="es-MX"/>
        </w:rPr>
        <w:t>Local</w:t>
      </w:r>
      <w:r w:rsidRPr="006551B3">
        <w:rPr>
          <w:rFonts w:ascii="Arial" w:eastAsia="Arial" w:hAnsi="Arial" w:cs="Arial"/>
          <w:i/>
          <w:spacing w:val="-1"/>
          <w:sz w:val="22"/>
          <w:szCs w:val="22"/>
          <w:lang w:val="es-MX"/>
        </w:rPr>
        <w:t xml:space="preserve"> </w:t>
      </w:r>
      <w:r>
        <w:rPr>
          <w:rFonts w:ascii="Arial" w:eastAsia="Arial" w:hAnsi="Arial" w:cs="Arial"/>
          <w:i/>
          <w:spacing w:val="1"/>
          <w:sz w:val="22"/>
          <w:szCs w:val="22"/>
          <w:lang w:val="es-MX"/>
        </w:rPr>
        <w:t>2020-2021</w:t>
      </w:r>
      <w:r w:rsidRPr="006551B3">
        <w:rPr>
          <w:rFonts w:ascii="Arial" w:eastAsia="Arial" w:hAnsi="Arial" w:cs="Arial"/>
          <w:i/>
          <w:sz w:val="22"/>
          <w:szCs w:val="22"/>
          <w:lang w:val="es-MX"/>
        </w:rPr>
        <w:t>”,</w:t>
      </w:r>
      <w:r w:rsidRPr="006551B3">
        <w:rPr>
          <w:rFonts w:ascii="Arial" w:eastAsia="Arial" w:hAnsi="Arial" w:cs="Arial"/>
          <w:sz w:val="22"/>
          <w:szCs w:val="22"/>
          <w:lang w:val="es-MX"/>
        </w:rPr>
        <w:t xml:space="preserve"> el cual forma parte integral del Acuerdo </w:t>
      </w:r>
      <w:r w:rsidRPr="00482A1B">
        <w:rPr>
          <w:rFonts w:ascii="Arial" w:eastAsia="Arial" w:hAnsi="Arial" w:cs="Arial"/>
          <w:sz w:val="22"/>
          <w:szCs w:val="22"/>
          <w:lang w:val="es-MX"/>
        </w:rPr>
        <w:t>IEE/CG/A033/2021 de</w:t>
      </w:r>
      <w:r>
        <w:rPr>
          <w:rFonts w:ascii="Arial" w:eastAsia="Arial" w:hAnsi="Arial" w:cs="Arial"/>
          <w:sz w:val="22"/>
          <w:szCs w:val="22"/>
          <w:lang w:val="es-MX"/>
        </w:rPr>
        <w:t>l</w:t>
      </w:r>
      <w:r w:rsidRPr="00482A1B">
        <w:rPr>
          <w:rFonts w:ascii="Arial" w:eastAsia="Arial" w:hAnsi="Arial" w:cs="Arial"/>
          <w:sz w:val="22"/>
          <w:szCs w:val="22"/>
          <w:lang w:val="es-MX"/>
        </w:rPr>
        <w:t xml:space="preserve"> Proceso</w:t>
      </w:r>
      <w:r>
        <w:rPr>
          <w:rFonts w:ascii="Arial" w:eastAsia="Arial" w:hAnsi="Arial" w:cs="Arial"/>
          <w:sz w:val="22"/>
          <w:szCs w:val="22"/>
          <w:lang w:val="es-MX"/>
        </w:rPr>
        <w:t xml:space="preserve"> Electoral Local</w:t>
      </w:r>
      <w:r w:rsidRPr="00482A1B">
        <w:rPr>
          <w:rFonts w:ascii="Arial" w:eastAsia="Arial" w:hAnsi="Arial" w:cs="Arial"/>
          <w:sz w:val="22"/>
          <w:szCs w:val="22"/>
          <w:lang w:val="es-MX"/>
        </w:rPr>
        <w:t xml:space="preserve"> 2020 - 2021</w:t>
      </w:r>
      <w:r w:rsidRPr="006551B3">
        <w:rPr>
          <w:rFonts w:ascii="Arial" w:eastAsia="Arial" w:hAnsi="Arial" w:cs="Arial"/>
          <w:sz w:val="22"/>
          <w:szCs w:val="22"/>
          <w:lang w:val="es-MX"/>
        </w:rPr>
        <w:t xml:space="preserve">, se determinaron, </w:t>
      </w:r>
      <w:r w:rsidRPr="006551B3">
        <w:rPr>
          <w:rFonts w:ascii="Arial" w:eastAsia="Arial" w:hAnsi="Arial" w:cs="Arial"/>
          <w:spacing w:val="1"/>
          <w:sz w:val="22"/>
          <w:szCs w:val="22"/>
          <w:lang w:val="es-MX"/>
        </w:rPr>
        <w:t>d</w:t>
      </w:r>
      <w:r w:rsidRPr="006551B3">
        <w:rPr>
          <w:rFonts w:ascii="Arial" w:eastAsia="Arial" w:hAnsi="Arial" w:cs="Arial"/>
          <w:sz w:val="22"/>
          <w:szCs w:val="22"/>
          <w:lang w:val="es-MX"/>
        </w:rPr>
        <w:t>e</w:t>
      </w:r>
      <w:r w:rsidRPr="006551B3">
        <w:rPr>
          <w:rFonts w:ascii="Arial" w:eastAsia="Arial" w:hAnsi="Arial" w:cs="Arial"/>
          <w:spacing w:val="56"/>
          <w:sz w:val="22"/>
          <w:szCs w:val="22"/>
          <w:lang w:val="es-MX"/>
        </w:rPr>
        <w:t xml:space="preserve"> </w:t>
      </w:r>
      <w:r w:rsidRPr="006551B3">
        <w:rPr>
          <w:rFonts w:ascii="Arial" w:eastAsia="Arial" w:hAnsi="Arial" w:cs="Arial"/>
          <w:spacing w:val="1"/>
          <w:sz w:val="22"/>
          <w:szCs w:val="22"/>
          <w:lang w:val="es-MX"/>
        </w:rPr>
        <w:t>mane</w:t>
      </w:r>
      <w:r w:rsidRPr="006551B3">
        <w:rPr>
          <w:rFonts w:ascii="Arial" w:eastAsia="Arial" w:hAnsi="Arial" w:cs="Arial"/>
          <w:spacing w:val="-3"/>
          <w:sz w:val="22"/>
          <w:szCs w:val="22"/>
          <w:lang w:val="es-MX"/>
        </w:rPr>
        <w:t>r</w:t>
      </w:r>
      <w:r w:rsidRPr="006551B3">
        <w:rPr>
          <w:rFonts w:ascii="Arial" w:eastAsia="Arial" w:hAnsi="Arial" w:cs="Arial"/>
          <w:sz w:val="22"/>
          <w:szCs w:val="22"/>
          <w:lang w:val="es-MX"/>
        </w:rPr>
        <w:t xml:space="preserve">a </w:t>
      </w:r>
      <w:r w:rsidRPr="006551B3">
        <w:rPr>
          <w:rFonts w:ascii="Arial" w:eastAsia="Arial" w:hAnsi="Arial" w:cs="Arial"/>
          <w:spacing w:val="1"/>
          <w:sz w:val="22"/>
          <w:szCs w:val="22"/>
          <w:lang w:val="es-MX"/>
        </w:rPr>
        <w:t>en</w:t>
      </w:r>
      <w:r w:rsidRPr="006551B3">
        <w:rPr>
          <w:rFonts w:ascii="Arial" w:eastAsia="Arial" w:hAnsi="Arial" w:cs="Arial"/>
          <w:spacing w:val="-1"/>
          <w:sz w:val="22"/>
          <w:szCs w:val="22"/>
          <w:lang w:val="es-MX"/>
        </w:rPr>
        <w:t>u</w:t>
      </w:r>
      <w:r w:rsidRPr="006551B3">
        <w:rPr>
          <w:rFonts w:ascii="Arial" w:eastAsia="Arial" w:hAnsi="Arial" w:cs="Arial"/>
          <w:spacing w:val="1"/>
          <w:sz w:val="22"/>
          <w:szCs w:val="22"/>
          <w:lang w:val="es-MX"/>
        </w:rPr>
        <w:t>n</w:t>
      </w:r>
      <w:r w:rsidRPr="006551B3">
        <w:rPr>
          <w:rFonts w:ascii="Arial" w:eastAsia="Arial" w:hAnsi="Arial" w:cs="Arial"/>
          <w:sz w:val="22"/>
          <w:szCs w:val="22"/>
          <w:lang w:val="es-MX"/>
        </w:rPr>
        <w:t>cia</w:t>
      </w:r>
      <w:r w:rsidRPr="006551B3">
        <w:rPr>
          <w:rFonts w:ascii="Arial" w:eastAsia="Arial" w:hAnsi="Arial" w:cs="Arial"/>
          <w:spacing w:val="1"/>
          <w:sz w:val="22"/>
          <w:szCs w:val="22"/>
          <w:lang w:val="es-MX"/>
        </w:rPr>
        <w:t>t</w:t>
      </w:r>
      <w:r w:rsidRPr="006551B3">
        <w:rPr>
          <w:rFonts w:ascii="Arial" w:eastAsia="Arial" w:hAnsi="Arial" w:cs="Arial"/>
          <w:sz w:val="22"/>
          <w:szCs w:val="22"/>
          <w:lang w:val="es-MX"/>
        </w:rPr>
        <w:t>i</w:t>
      </w:r>
      <w:r w:rsidRPr="006551B3">
        <w:rPr>
          <w:rFonts w:ascii="Arial" w:eastAsia="Arial" w:hAnsi="Arial" w:cs="Arial"/>
          <w:spacing w:val="-3"/>
          <w:sz w:val="22"/>
          <w:szCs w:val="22"/>
          <w:lang w:val="es-MX"/>
        </w:rPr>
        <w:t>v</w:t>
      </w:r>
      <w:r w:rsidRPr="006551B3">
        <w:rPr>
          <w:rFonts w:ascii="Arial" w:eastAsia="Arial" w:hAnsi="Arial" w:cs="Arial"/>
          <w:sz w:val="22"/>
          <w:szCs w:val="22"/>
          <w:lang w:val="es-MX"/>
        </w:rPr>
        <w:t>a</w:t>
      </w:r>
      <w:r w:rsidRPr="006551B3">
        <w:rPr>
          <w:rFonts w:ascii="Arial" w:eastAsia="Arial" w:hAnsi="Arial" w:cs="Arial"/>
          <w:spacing w:val="2"/>
          <w:sz w:val="22"/>
          <w:szCs w:val="22"/>
          <w:lang w:val="es-MX"/>
        </w:rPr>
        <w:t xml:space="preserve"> </w:t>
      </w:r>
      <w:r w:rsidRPr="006551B3">
        <w:rPr>
          <w:rFonts w:ascii="Arial" w:eastAsia="Arial" w:hAnsi="Arial" w:cs="Arial"/>
          <w:spacing w:val="1"/>
          <w:sz w:val="22"/>
          <w:szCs w:val="22"/>
          <w:lang w:val="es-MX"/>
        </w:rPr>
        <w:t>má</w:t>
      </w:r>
      <w:r w:rsidRPr="006551B3">
        <w:rPr>
          <w:rFonts w:ascii="Arial" w:eastAsia="Arial" w:hAnsi="Arial" w:cs="Arial"/>
          <w:sz w:val="22"/>
          <w:szCs w:val="22"/>
          <w:lang w:val="es-MX"/>
        </w:rPr>
        <w:t>s</w:t>
      </w:r>
      <w:r w:rsidRPr="006551B3">
        <w:rPr>
          <w:rFonts w:ascii="Arial" w:eastAsia="Arial" w:hAnsi="Arial" w:cs="Arial"/>
          <w:spacing w:val="1"/>
          <w:sz w:val="22"/>
          <w:szCs w:val="22"/>
          <w:lang w:val="es-MX"/>
        </w:rPr>
        <w:t xml:space="preserve"> </w:t>
      </w:r>
      <w:r w:rsidRPr="006551B3">
        <w:rPr>
          <w:rFonts w:ascii="Arial" w:eastAsia="Arial" w:hAnsi="Arial" w:cs="Arial"/>
          <w:spacing w:val="-1"/>
          <w:sz w:val="22"/>
          <w:szCs w:val="22"/>
          <w:lang w:val="es-MX"/>
        </w:rPr>
        <w:t>n</w:t>
      </w:r>
      <w:r w:rsidRPr="006551B3">
        <w:rPr>
          <w:rFonts w:ascii="Arial" w:eastAsia="Arial" w:hAnsi="Arial" w:cs="Arial"/>
          <w:sz w:val="22"/>
          <w:szCs w:val="22"/>
          <w:lang w:val="es-MX"/>
        </w:rPr>
        <w:t>o</w:t>
      </w:r>
      <w:r w:rsidRPr="006551B3">
        <w:rPr>
          <w:rFonts w:ascii="Arial" w:eastAsia="Arial" w:hAnsi="Arial" w:cs="Arial"/>
          <w:spacing w:val="2"/>
          <w:sz w:val="22"/>
          <w:szCs w:val="22"/>
          <w:lang w:val="es-MX"/>
        </w:rPr>
        <w:t xml:space="preserve"> </w:t>
      </w:r>
      <w:r w:rsidRPr="006551B3">
        <w:rPr>
          <w:rFonts w:ascii="Arial" w:eastAsia="Arial" w:hAnsi="Arial" w:cs="Arial"/>
          <w:sz w:val="22"/>
          <w:szCs w:val="22"/>
          <w:lang w:val="es-MX"/>
        </w:rPr>
        <w:t>l</w:t>
      </w:r>
      <w:r w:rsidRPr="006551B3">
        <w:rPr>
          <w:rFonts w:ascii="Arial" w:eastAsia="Arial" w:hAnsi="Arial" w:cs="Arial"/>
          <w:spacing w:val="-1"/>
          <w:sz w:val="22"/>
          <w:szCs w:val="22"/>
          <w:lang w:val="es-MX"/>
        </w:rPr>
        <w:t>i</w:t>
      </w:r>
      <w:r w:rsidRPr="006551B3">
        <w:rPr>
          <w:rFonts w:ascii="Arial" w:eastAsia="Arial" w:hAnsi="Arial" w:cs="Arial"/>
          <w:spacing w:val="1"/>
          <w:sz w:val="22"/>
          <w:szCs w:val="22"/>
          <w:lang w:val="es-MX"/>
        </w:rPr>
        <w:t>m</w:t>
      </w:r>
      <w:r w:rsidRPr="006551B3">
        <w:rPr>
          <w:rFonts w:ascii="Arial" w:eastAsia="Arial" w:hAnsi="Arial" w:cs="Arial"/>
          <w:sz w:val="22"/>
          <w:szCs w:val="22"/>
          <w:lang w:val="es-MX"/>
        </w:rPr>
        <w:t>it</w:t>
      </w:r>
      <w:r w:rsidRPr="006551B3">
        <w:rPr>
          <w:rFonts w:ascii="Arial" w:eastAsia="Arial" w:hAnsi="Arial" w:cs="Arial"/>
          <w:spacing w:val="1"/>
          <w:sz w:val="22"/>
          <w:szCs w:val="22"/>
          <w:lang w:val="es-MX"/>
        </w:rPr>
        <w:t>a</w:t>
      </w:r>
      <w:r w:rsidRPr="006551B3">
        <w:rPr>
          <w:rFonts w:ascii="Arial" w:eastAsia="Arial" w:hAnsi="Arial" w:cs="Arial"/>
          <w:sz w:val="22"/>
          <w:szCs w:val="22"/>
          <w:lang w:val="es-MX"/>
        </w:rPr>
        <w:t>ti</w:t>
      </w:r>
      <w:r w:rsidRPr="006551B3">
        <w:rPr>
          <w:rFonts w:ascii="Arial" w:eastAsia="Arial" w:hAnsi="Arial" w:cs="Arial"/>
          <w:spacing w:val="-2"/>
          <w:sz w:val="22"/>
          <w:szCs w:val="22"/>
          <w:lang w:val="es-MX"/>
        </w:rPr>
        <w:t>v</w:t>
      </w:r>
      <w:r w:rsidRPr="006551B3">
        <w:rPr>
          <w:rFonts w:ascii="Arial" w:eastAsia="Arial" w:hAnsi="Arial" w:cs="Arial"/>
          <w:sz w:val="22"/>
          <w:szCs w:val="22"/>
          <w:lang w:val="es-MX"/>
        </w:rPr>
        <w:t>a,</w:t>
      </w:r>
      <w:r w:rsidRPr="006551B3">
        <w:rPr>
          <w:rFonts w:ascii="Arial" w:eastAsia="Arial" w:hAnsi="Arial" w:cs="Arial"/>
          <w:spacing w:val="2"/>
          <w:sz w:val="22"/>
          <w:szCs w:val="22"/>
          <w:lang w:val="es-MX"/>
        </w:rPr>
        <w:t xml:space="preserve"> </w:t>
      </w:r>
      <w:r w:rsidRPr="006551B3">
        <w:rPr>
          <w:rFonts w:ascii="Arial" w:eastAsia="Arial" w:hAnsi="Arial" w:cs="Arial"/>
          <w:sz w:val="22"/>
          <w:szCs w:val="22"/>
          <w:lang w:val="es-MX"/>
        </w:rPr>
        <w:t>l</w:t>
      </w:r>
      <w:r w:rsidRPr="006551B3">
        <w:rPr>
          <w:rFonts w:ascii="Arial" w:eastAsia="Arial" w:hAnsi="Arial" w:cs="Arial"/>
          <w:spacing w:val="-2"/>
          <w:sz w:val="22"/>
          <w:szCs w:val="22"/>
          <w:lang w:val="es-MX"/>
        </w:rPr>
        <w:t>a</w:t>
      </w:r>
      <w:r w:rsidRPr="006551B3">
        <w:rPr>
          <w:rFonts w:ascii="Arial" w:eastAsia="Arial" w:hAnsi="Arial" w:cs="Arial"/>
          <w:sz w:val="22"/>
          <w:szCs w:val="22"/>
          <w:lang w:val="es-MX"/>
        </w:rPr>
        <w:t>s</w:t>
      </w:r>
      <w:r w:rsidRPr="006551B3">
        <w:rPr>
          <w:rFonts w:ascii="Arial" w:eastAsia="Arial" w:hAnsi="Arial" w:cs="Arial"/>
          <w:spacing w:val="1"/>
          <w:sz w:val="22"/>
          <w:szCs w:val="22"/>
          <w:lang w:val="es-MX"/>
        </w:rPr>
        <w:t xml:space="preserve"> </w:t>
      </w:r>
      <w:r w:rsidRPr="006551B3">
        <w:rPr>
          <w:rFonts w:ascii="Arial" w:eastAsia="Arial" w:hAnsi="Arial" w:cs="Arial"/>
          <w:sz w:val="22"/>
          <w:szCs w:val="22"/>
          <w:lang w:val="es-MX"/>
        </w:rPr>
        <w:t>f</w:t>
      </w:r>
      <w:r w:rsidRPr="006551B3">
        <w:rPr>
          <w:rFonts w:ascii="Arial" w:eastAsia="Arial" w:hAnsi="Arial" w:cs="Arial"/>
          <w:spacing w:val="1"/>
          <w:sz w:val="22"/>
          <w:szCs w:val="22"/>
          <w:lang w:val="es-MX"/>
        </w:rPr>
        <w:t>a</w:t>
      </w:r>
      <w:r w:rsidRPr="006551B3">
        <w:rPr>
          <w:rFonts w:ascii="Arial" w:eastAsia="Arial" w:hAnsi="Arial" w:cs="Arial"/>
          <w:sz w:val="22"/>
          <w:szCs w:val="22"/>
          <w:lang w:val="es-MX"/>
        </w:rPr>
        <w:t>s</w:t>
      </w:r>
      <w:r w:rsidRPr="006551B3">
        <w:rPr>
          <w:rFonts w:ascii="Arial" w:eastAsia="Arial" w:hAnsi="Arial" w:cs="Arial"/>
          <w:spacing w:val="1"/>
          <w:sz w:val="22"/>
          <w:szCs w:val="22"/>
          <w:lang w:val="es-MX"/>
        </w:rPr>
        <w:t>e</w:t>
      </w:r>
      <w:r w:rsidRPr="006551B3">
        <w:rPr>
          <w:rFonts w:ascii="Arial" w:eastAsia="Arial" w:hAnsi="Arial" w:cs="Arial"/>
          <w:sz w:val="22"/>
          <w:szCs w:val="22"/>
          <w:lang w:val="es-MX"/>
        </w:rPr>
        <w:t>s</w:t>
      </w:r>
      <w:r w:rsidRPr="006551B3">
        <w:rPr>
          <w:rFonts w:ascii="Arial" w:eastAsia="Arial" w:hAnsi="Arial" w:cs="Arial"/>
          <w:spacing w:val="1"/>
          <w:sz w:val="22"/>
          <w:szCs w:val="22"/>
          <w:lang w:val="es-MX"/>
        </w:rPr>
        <w:t xml:space="preserve"> </w:t>
      </w:r>
      <w:r w:rsidRPr="006551B3">
        <w:rPr>
          <w:rFonts w:ascii="Arial" w:eastAsia="Arial" w:hAnsi="Arial" w:cs="Arial"/>
          <w:spacing w:val="-1"/>
          <w:sz w:val="22"/>
          <w:szCs w:val="22"/>
          <w:lang w:val="es-MX"/>
        </w:rPr>
        <w:t>d</w:t>
      </w:r>
      <w:r w:rsidRPr="006551B3">
        <w:rPr>
          <w:rFonts w:ascii="Arial" w:eastAsia="Arial" w:hAnsi="Arial" w:cs="Arial"/>
          <w:spacing w:val="1"/>
          <w:sz w:val="22"/>
          <w:szCs w:val="22"/>
          <w:lang w:val="es-MX"/>
        </w:rPr>
        <w:t>e</w:t>
      </w:r>
      <w:r w:rsidRPr="006551B3">
        <w:rPr>
          <w:rFonts w:ascii="Arial" w:eastAsia="Arial" w:hAnsi="Arial" w:cs="Arial"/>
          <w:sz w:val="22"/>
          <w:szCs w:val="22"/>
          <w:lang w:val="es-MX"/>
        </w:rPr>
        <w:t>l</w:t>
      </w:r>
      <w:r w:rsidRPr="006551B3">
        <w:rPr>
          <w:rFonts w:ascii="Arial" w:eastAsia="Arial" w:hAnsi="Arial" w:cs="Arial"/>
          <w:spacing w:val="1"/>
          <w:sz w:val="22"/>
          <w:szCs w:val="22"/>
          <w:lang w:val="es-MX"/>
        </w:rPr>
        <w:t xml:space="preserve"> </w:t>
      </w:r>
      <w:r w:rsidRPr="006551B3">
        <w:rPr>
          <w:rFonts w:ascii="Arial" w:eastAsia="Arial" w:hAnsi="Arial" w:cs="Arial"/>
          <w:sz w:val="22"/>
          <w:szCs w:val="22"/>
          <w:lang w:val="es-MX"/>
        </w:rPr>
        <w:t>Proc</w:t>
      </w:r>
      <w:r w:rsidRPr="006551B3">
        <w:rPr>
          <w:rFonts w:ascii="Arial" w:eastAsia="Arial" w:hAnsi="Arial" w:cs="Arial"/>
          <w:spacing w:val="1"/>
          <w:sz w:val="22"/>
          <w:szCs w:val="22"/>
          <w:lang w:val="es-MX"/>
        </w:rPr>
        <w:t>e</w:t>
      </w:r>
      <w:r w:rsidRPr="006551B3">
        <w:rPr>
          <w:rFonts w:ascii="Arial" w:eastAsia="Arial" w:hAnsi="Arial" w:cs="Arial"/>
          <w:sz w:val="22"/>
          <w:szCs w:val="22"/>
          <w:lang w:val="es-MX"/>
        </w:rPr>
        <w:t xml:space="preserve">so </w:t>
      </w:r>
      <w:r w:rsidRPr="006551B3">
        <w:rPr>
          <w:rFonts w:ascii="Arial" w:eastAsia="Arial" w:hAnsi="Arial" w:cs="Arial"/>
          <w:spacing w:val="2"/>
          <w:sz w:val="22"/>
          <w:szCs w:val="22"/>
          <w:lang w:val="es-MX"/>
        </w:rPr>
        <w:t>T</w:t>
      </w:r>
      <w:r w:rsidRPr="006551B3">
        <w:rPr>
          <w:rFonts w:ascii="Arial" w:eastAsia="Arial" w:hAnsi="Arial" w:cs="Arial"/>
          <w:spacing w:val="1"/>
          <w:sz w:val="22"/>
          <w:szCs w:val="22"/>
          <w:lang w:val="es-MX"/>
        </w:rPr>
        <w:t>é</w:t>
      </w:r>
      <w:r w:rsidRPr="006551B3">
        <w:rPr>
          <w:rFonts w:ascii="Arial" w:eastAsia="Arial" w:hAnsi="Arial" w:cs="Arial"/>
          <w:spacing w:val="-2"/>
          <w:sz w:val="22"/>
          <w:szCs w:val="22"/>
          <w:lang w:val="es-MX"/>
        </w:rPr>
        <w:t>c</w:t>
      </w:r>
      <w:r w:rsidRPr="006551B3">
        <w:rPr>
          <w:rFonts w:ascii="Arial" w:eastAsia="Arial" w:hAnsi="Arial" w:cs="Arial"/>
          <w:spacing w:val="1"/>
          <w:sz w:val="22"/>
          <w:szCs w:val="22"/>
          <w:lang w:val="es-MX"/>
        </w:rPr>
        <w:t>n</w:t>
      </w:r>
      <w:r w:rsidRPr="006551B3">
        <w:rPr>
          <w:rFonts w:ascii="Arial" w:eastAsia="Arial" w:hAnsi="Arial" w:cs="Arial"/>
          <w:sz w:val="22"/>
          <w:szCs w:val="22"/>
          <w:lang w:val="es-MX"/>
        </w:rPr>
        <w:t>i</w:t>
      </w:r>
      <w:r w:rsidRPr="006551B3">
        <w:rPr>
          <w:rFonts w:ascii="Arial" w:eastAsia="Arial" w:hAnsi="Arial" w:cs="Arial"/>
          <w:spacing w:val="-3"/>
          <w:sz w:val="22"/>
          <w:szCs w:val="22"/>
          <w:lang w:val="es-MX"/>
        </w:rPr>
        <w:t>c</w:t>
      </w:r>
      <w:r w:rsidRPr="006551B3">
        <w:rPr>
          <w:rFonts w:ascii="Arial" w:eastAsia="Arial" w:hAnsi="Arial" w:cs="Arial"/>
          <w:sz w:val="22"/>
          <w:szCs w:val="22"/>
          <w:lang w:val="es-MX"/>
        </w:rPr>
        <w:t>o O</w:t>
      </w:r>
      <w:r w:rsidRPr="006551B3">
        <w:rPr>
          <w:rFonts w:ascii="Arial" w:eastAsia="Arial" w:hAnsi="Arial" w:cs="Arial"/>
          <w:spacing w:val="1"/>
          <w:sz w:val="22"/>
          <w:szCs w:val="22"/>
          <w:lang w:val="es-MX"/>
        </w:rPr>
        <w:t>pe</w:t>
      </w:r>
      <w:r w:rsidRPr="006551B3">
        <w:rPr>
          <w:rFonts w:ascii="Arial" w:eastAsia="Arial" w:hAnsi="Arial" w:cs="Arial"/>
          <w:sz w:val="22"/>
          <w:szCs w:val="22"/>
          <w:lang w:val="es-MX"/>
        </w:rPr>
        <w:t>rati</w:t>
      </w:r>
      <w:r w:rsidRPr="006551B3">
        <w:rPr>
          <w:rFonts w:ascii="Arial" w:eastAsia="Arial" w:hAnsi="Arial" w:cs="Arial"/>
          <w:spacing w:val="-2"/>
          <w:sz w:val="22"/>
          <w:szCs w:val="22"/>
          <w:lang w:val="es-MX"/>
        </w:rPr>
        <w:t>v</w:t>
      </w:r>
      <w:r w:rsidRPr="006551B3">
        <w:rPr>
          <w:rFonts w:ascii="Arial" w:eastAsia="Arial" w:hAnsi="Arial" w:cs="Arial"/>
          <w:sz w:val="22"/>
          <w:szCs w:val="22"/>
          <w:lang w:val="es-MX"/>
        </w:rPr>
        <w:t>o</w:t>
      </w:r>
      <w:r w:rsidRPr="006551B3">
        <w:rPr>
          <w:rFonts w:ascii="Arial" w:eastAsia="Arial" w:hAnsi="Arial" w:cs="Arial"/>
          <w:spacing w:val="23"/>
          <w:sz w:val="22"/>
          <w:szCs w:val="22"/>
          <w:lang w:val="es-MX"/>
        </w:rPr>
        <w:t xml:space="preserve"> </w:t>
      </w:r>
      <w:r w:rsidRPr="006551B3">
        <w:rPr>
          <w:rFonts w:ascii="Arial" w:eastAsia="Arial" w:hAnsi="Arial" w:cs="Arial"/>
          <w:spacing w:val="1"/>
          <w:sz w:val="22"/>
          <w:szCs w:val="22"/>
          <w:lang w:val="es-MX"/>
        </w:rPr>
        <w:t>de</w:t>
      </w:r>
      <w:r w:rsidRPr="006551B3">
        <w:rPr>
          <w:rFonts w:ascii="Arial" w:eastAsia="Arial" w:hAnsi="Arial" w:cs="Arial"/>
          <w:sz w:val="22"/>
          <w:szCs w:val="22"/>
          <w:lang w:val="es-MX"/>
        </w:rPr>
        <w:t>l</w:t>
      </w:r>
      <w:r w:rsidRPr="006551B3">
        <w:rPr>
          <w:rFonts w:ascii="Arial" w:eastAsia="Arial" w:hAnsi="Arial" w:cs="Arial"/>
          <w:spacing w:val="22"/>
          <w:sz w:val="22"/>
          <w:szCs w:val="22"/>
          <w:lang w:val="es-MX"/>
        </w:rPr>
        <w:t xml:space="preserve"> </w:t>
      </w:r>
      <w:r w:rsidRPr="006551B3">
        <w:rPr>
          <w:rFonts w:ascii="Arial" w:eastAsia="Arial" w:hAnsi="Arial" w:cs="Arial"/>
          <w:sz w:val="22"/>
          <w:szCs w:val="22"/>
          <w:lang w:val="es-MX"/>
        </w:rPr>
        <w:t>PRE</w:t>
      </w:r>
      <w:r w:rsidRPr="006551B3">
        <w:rPr>
          <w:rFonts w:ascii="Arial" w:eastAsia="Arial" w:hAnsi="Arial" w:cs="Arial"/>
          <w:spacing w:val="-1"/>
          <w:sz w:val="22"/>
          <w:szCs w:val="22"/>
          <w:lang w:val="es-MX"/>
        </w:rPr>
        <w:t>P</w:t>
      </w:r>
      <w:r w:rsidRPr="006551B3">
        <w:rPr>
          <w:rFonts w:ascii="Arial" w:eastAsia="Arial" w:hAnsi="Arial" w:cs="Arial"/>
          <w:sz w:val="22"/>
          <w:szCs w:val="22"/>
          <w:lang w:val="es-MX"/>
        </w:rPr>
        <w:t>,</w:t>
      </w:r>
      <w:r w:rsidRPr="006551B3">
        <w:rPr>
          <w:rFonts w:ascii="Arial" w:eastAsia="Arial" w:hAnsi="Arial" w:cs="Arial"/>
          <w:spacing w:val="23"/>
          <w:sz w:val="22"/>
          <w:szCs w:val="22"/>
          <w:lang w:val="es-MX"/>
        </w:rPr>
        <w:t xml:space="preserve"> </w:t>
      </w:r>
      <w:r w:rsidRPr="006551B3">
        <w:rPr>
          <w:rFonts w:ascii="Arial" w:eastAsia="Arial" w:hAnsi="Arial" w:cs="Arial"/>
          <w:spacing w:val="1"/>
          <w:sz w:val="22"/>
          <w:szCs w:val="22"/>
          <w:lang w:val="es-MX"/>
        </w:rPr>
        <w:t>d</w:t>
      </w:r>
      <w:r w:rsidRPr="006551B3">
        <w:rPr>
          <w:rFonts w:ascii="Arial" w:eastAsia="Arial" w:hAnsi="Arial" w:cs="Arial"/>
          <w:spacing w:val="-1"/>
          <w:sz w:val="22"/>
          <w:szCs w:val="22"/>
          <w:lang w:val="es-MX"/>
        </w:rPr>
        <w:t>e</w:t>
      </w:r>
      <w:r w:rsidRPr="006551B3">
        <w:rPr>
          <w:rFonts w:ascii="Arial" w:eastAsia="Arial" w:hAnsi="Arial" w:cs="Arial"/>
          <w:spacing w:val="3"/>
          <w:sz w:val="22"/>
          <w:szCs w:val="22"/>
          <w:lang w:val="es-MX"/>
        </w:rPr>
        <w:t>f</w:t>
      </w:r>
      <w:r w:rsidRPr="006551B3">
        <w:rPr>
          <w:rFonts w:ascii="Arial" w:eastAsia="Arial" w:hAnsi="Arial" w:cs="Arial"/>
          <w:sz w:val="22"/>
          <w:szCs w:val="22"/>
          <w:lang w:val="es-MX"/>
        </w:rPr>
        <w:t>ini</w:t>
      </w:r>
      <w:r w:rsidRPr="006551B3">
        <w:rPr>
          <w:rFonts w:ascii="Arial" w:eastAsia="Arial" w:hAnsi="Arial" w:cs="Arial"/>
          <w:spacing w:val="-1"/>
          <w:sz w:val="22"/>
          <w:szCs w:val="22"/>
          <w:lang w:val="es-MX"/>
        </w:rPr>
        <w:t>d</w:t>
      </w:r>
      <w:r w:rsidRPr="006551B3">
        <w:rPr>
          <w:rFonts w:ascii="Arial" w:eastAsia="Arial" w:hAnsi="Arial" w:cs="Arial"/>
          <w:spacing w:val="1"/>
          <w:sz w:val="22"/>
          <w:szCs w:val="22"/>
          <w:lang w:val="es-MX"/>
        </w:rPr>
        <w:t>a</w:t>
      </w:r>
      <w:r w:rsidRPr="006551B3">
        <w:rPr>
          <w:rFonts w:ascii="Arial" w:eastAsia="Arial" w:hAnsi="Arial" w:cs="Arial"/>
          <w:sz w:val="22"/>
          <w:szCs w:val="22"/>
          <w:lang w:val="es-MX"/>
        </w:rPr>
        <w:t>s</w:t>
      </w:r>
      <w:r w:rsidRPr="006551B3">
        <w:rPr>
          <w:rFonts w:ascii="Arial" w:eastAsia="Arial" w:hAnsi="Arial" w:cs="Arial"/>
          <w:spacing w:val="22"/>
          <w:sz w:val="22"/>
          <w:szCs w:val="22"/>
          <w:lang w:val="es-MX"/>
        </w:rPr>
        <w:t xml:space="preserve"> </w:t>
      </w:r>
      <w:r w:rsidRPr="006551B3">
        <w:rPr>
          <w:rFonts w:ascii="Arial" w:eastAsia="Arial" w:hAnsi="Arial" w:cs="Arial"/>
          <w:spacing w:val="1"/>
          <w:sz w:val="22"/>
          <w:szCs w:val="22"/>
          <w:lang w:val="es-MX"/>
        </w:rPr>
        <w:t>po</w:t>
      </w:r>
      <w:r w:rsidRPr="006551B3">
        <w:rPr>
          <w:rFonts w:ascii="Arial" w:eastAsia="Arial" w:hAnsi="Arial" w:cs="Arial"/>
          <w:sz w:val="22"/>
          <w:szCs w:val="22"/>
          <w:lang w:val="es-MX"/>
        </w:rPr>
        <w:t>r</w:t>
      </w:r>
      <w:r w:rsidRPr="006551B3">
        <w:rPr>
          <w:rFonts w:ascii="Arial" w:eastAsia="Arial" w:hAnsi="Arial" w:cs="Arial"/>
          <w:spacing w:val="21"/>
          <w:sz w:val="22"/>
          <w:szCs w:val="22"/>
          <w:lang w:val="es-MX"/>
        </w:rPr>
        <w:t xml:space="preserve"> </w:t>
      </w:r>
      <w:r w:rsidRPr="006551B3">
        <w:rPr>
          <w:rFonts w:ascii="Arial" w:eastAsia="Arial" w:hAnsi="Arial" w:cs="Arial"/>
          <w:spacing w:val="1"/>
          <w:sz w:val="22"/>
          <w:szCs w:val="22"/>
          <w:lang w:val="es-MX"/>
        </w:rPr>
        <w:t>e</w:t>
      </w:r>
      <w:r w:rsidRPr="006551B3">
        <w:rPr>
          <w:rFonts w:ascii="Arial" w:eastAsia="Arial" w:hAnsi="Arial" w:cs="Arial"/>
          <w:sz w:val="22"/>
          <w:szCs w:val="22"/>
          <w:lang w:val="es-MX"/>
        </w:rPr>
        <w:t>s</w:t>
      </w:r>
      <w:r w:rsidRPr="006551B3">
        <w:rPr>
          <w:rFonts w:ascii="Arial" w:eastAsia="Arial" w:hAnsi="Arial" w:cs="Arial"/>
          <w:spacing w:val="-2"/>
          <w:sz w:val="22"/>
          <w:szCs w:val="22"/>
          <w:lang w:val="es-MX"/>
        </w:rPr>
        <w:t>t</w:t>
      </w:r>
      <w:r w:rsidRPr="006551B3">
        <w:rPr>
          <w:rFonts w:ascii="Arial" w:eastAsia="Arial" w:hAnsi="Arial" w:cs="Arial"/>
          <w:sz w:val="22"/>
          <w:szCs w:val="22"/>
          <w:lang w:val="es-MX"/>
        </w:rPr>
        <w:t>e</w:t>
      </w:r>
      <w:r w:rsidRPr="006551B3">
        <w:rPr>
          <w:rFonts w:ascii="Arial" w:eastAsia="Arial" w:hAnsi="Arial" w:cs="Arial"/>
          <w:spacing w:val="23"/>
          <w:sz w:val="22"/>
          <w:szCs w:val="22"/>
          <w:lang w:val="es-MX"/>
        </w:rPr>
        <w:t xml:space="preserve"> </w:t>
      </w:r>
      <w:r w:rsidRPr="006551B3">
        <w:rPr>
          <w:rFonts w:ascii="Arial" w:eastAsia="Arial" w:hAnsi="Arial" w:cs="Arial"/>
          <w:sz w:val="22"/>
          <w:szCs w:val="22"/>
          <w:lang w:val="es-MX"/>
        </w:rPr>
        <w:t>I</w:t>
      </w:r>
      <w:r w:rsidRPr="006551B3">
        <w:rPr>
          <w:rFonts w:ascii="Arial" w:eastAsia="Arial" w:hAnsi="Arial" w:cs="Arial"/>
          <w:spacing w:val="1"/>
          <w:sz w:val="22"/>
          <w:szCs w:val="22"/>
          <w:lang w:val="es-MX"/>
        </w:rPr>
        <w:t>n</w:t>
      </w:r>
      <w:r w:rsidRPr="006551B3">
        <w:rPr>
          <w:rFonts w:ascii="Arial" w:eastAsia="Arial" w:hAnsi="Arial" w:cs="Arial"/>
          <w:spacing w:val="-2"/>
          <w:sz w:val="22"/>
          <w:szCs w:val="22"/>
          <w:lang w:val="es-MX"/>
        </w:rPr>
        <w:t>st</w:t>
      </w:r>
      <w:r w:rsidRPr="006551B3">
        <w:rPr>
          <w:rFonts w:ascii="Arial" w:eastAsia="Arial" w:hAnsi="Arial" w:cs="Arial"/>
          <w:sz w:val="22"/>
          <w:szCs w:val="22"/>
          <w:lang w:val="es-MX"/>
        </w:rPr>
        <w:t>it</w:t>
      </w:r>
      <w:r w:rsidRPr="006551B3">
        <w:rPr>
          <w:rFonts w:ascii="Arial" w:eastAsia="Arial" w:hAnsi="Arial" w:cs="Arial"/>
          <w:spacing w:val="1"/>
          <w:sz w:val="22"/>
          <w:szCs w:val="22"/>
          <w:lang w:val="es-MX"/>
        </w:rPr>
        <w:t>u</w:t>
      </w:r>
      <w:r w:rsidRPr="006551B3">
        <w:rPr>
          <w:rFonts w:ascii="Arial" w:eastAsia="Arial" w:hAnsi="Arial" w:cs="Arial"/>
          <w:sz w:val="22"/>
          <w:szCs w:val="22"/>
          <w:lang w:val="es-MX"/>
        </w:rPr>
        <w:t>to</w:t>
      </w:r>
      <w:r w:rsidRPr="006551B3">
        <w:rPr>
          <w:rFonts w:ascii="Arial" w:eastAsia="Arial" w:hAnsi="Arial" w:cs="Arial"/>
          <w:spacing w:val="23"/>
          <w:sz w:val="22"/>
          <w:szCs w:val="22"/>
          <w:lang w:val="es-MX"/>
        </w:rPr>
        <w:t xml:space="preserve"> </w:t>
      </w:r>
      <w:r w:rsidRPr="006551B3">
        <w:rPr>
          <w:rFonts w:ascii="Arial" w:eastAsia="Arial" w:hAnsi="Arial" w:cs="Arial"/>
          <w:spacing w:val="-1"/>
          <w:sz w:val="22"/>
          <w:szCs w:val="22"/>
          <w:lang w:val="es-MX"/>
        </w:rPr>
        <w:t>p</w:t>
      </w:r>
      <w:r w:rsidRPr="006551B3">
        <w:rPr>
          <w:rFonts w:ascii="Arial" w:eastAsia="Arial" w:hAnsi="Arial" w:cs="Arial"/>
          <w:spacing w:val="1"/>
          <w:sz w:val="22"/>
          <w:szCs w:val="22"/>
          <w:lang w:val="es-MX"/>
        </w:rPr>
        <w:t>a</w:t>
      </w:r>
      <w:r w:rsidRPr="006551B3">
        <w:rPr>
          <w:rFonts w:ascii="Arial" w:eastAsia="Arial" w:hAnsi="Arial" w:cs="Arial"/>
          <w:sz w:val="22"/>
          <w:szCs w:val="22"/>
          <w:lang w:val="es-MX"/>
        </w:rPr>
        <w:t>ra su</w:t>
      </w:r>
      <w:r w:rsidRPr="006551B3">
        <w:rPr>
          <w:rFonts w:ascii="Arial" w:eastAsia="Arial" w:hAnsi="Arial" w:cs="Arial"/>
          <w:spacing w:val="1"/>
          <w:sz w:val="22"/>
          <w:szCs w:val="22"/>
          <w:lang w:val="es-MX"/>
        </w:rPr>
        <w:t xml:space="preserve"> e</w:t>
      </w:r>
      <w:r w:rsidRPr="006551B3">
        <w:rPr>
          <w:rFonts w:ascii="Arial" w:eastAsia="Arial" w:hAnsi="Arial" w:cs="Arial"/>
          <w:sz w:val="22"/>
          <w:szCs w:val="22"/>
          <w:lang w:val="es-MX"/>
        </w:rPr>
        <w:t>je</w:t>
      </w:r>
      <w:r w:rsidRPr="006551B3">
        <w:rPr>
          <w:rFonts w:ascii="Arial" w:eastAsia="Arial" w:hAnsi="Arial" w:cs="Arial"/>
          <w:spacing w:val="-2"/>
          <w:sz w:val="22"/>
          <w:szCs w:val="22"/>
          <w:lang w:val="es-MX"/>
        </w:rPr>
        <w:t>c</w:t>
      </w:r>
      <w:r w:rsidRPr="006551B3">
        <w:rPr>
          <w:rFonts w:ascii="Arial" w:eastAsia="Arial" w:hAnsi="Arial" w:cs="Arial"/>
          <w:spacing w:val="1"/>
          <w:sz w:val="22"/>
          <w:szCs w:val="22"/>
          <w:lang w:val="es-MX"/>
        </w:rPr>
        <w:t>u</w:t>
      </w:r>
      <w:r w:rsidRPr="006551B3">
        <w:rPr>
          <w:rFonts w:ascii="Arial" w:eastAsia="Arial" w:hAnsi="Arial" w:cs="Arial"/>
          <w:sz w:val="22"/>
          <w:szCs w:val="22"/>
          <w:lang w:val="es-MX"/>
        </w:rPr>
        <w:t>ció</w:t>
      </w:r>
      <w:r w:rsidRPr="006551B3">
        <w:rPr>
          <w:rFonts w:ascii="Arial" w:eastAsia="Arial" w:hAnsi="Arial" w:cs="Arial"/>
          <w:spacing w:val="2"/>
          <w:sz w:val="22"/>
          <w:szCs w:val="22"/>
          <w:lang w:val="es-MX"/>
        </w:rPr>
        <w:t xml:space="preserve">n, </w:t>
      </w:r>
      <w:r>
        <w:rPr>
          <w:rFonts w:ascii="Arial" w:eastAsia="Arial" w:hAnsi="Arial" w:cs="Arial"/>
          <w:spacing w:val="2"/>
          <w:sz w:val="22"/>
          <w:szCs w:val="22"/>
          <w:lang w:val="es-MX"/>
        </w:rPr>
        <w:t xml:space="preserve">entre ellas, la de </w:t>
      </w:r>
      <w:r w:rsidRPr="00F201D9">
        <w:rPr>
          <w:rFonts w:ascii="Arial" w:eastAsia="Arial" w:hAnsi="Arial" w:cs="Arial"/>
          <w:spacing w:val="1"/>
          <w:sz w:val="22"/>
          <w:szCs w:val="22"/>
          <w:lang w:val="es-MX"/>
        </w:rPr>
        <w:t>P</w:t>
      </w:r>
      <w:r w:rsidRPr="00F201D9">
        <w:rPr>
          <w:rFonts w:ascii="Arial" w:eastAsia="Arial" w:hAnsi="Arial" w:cs="Arial"/>
          <w:sz w:val="22"/>
          <w:szCs w:val="22"/>
          <w:lang w:val="es-MX"/>
        </w:rPr>
        <w:t>ubli</w:t>
      </w:r>
      <w:r w:rsidRPr="00F201D9">
        <w:rPr>
          <w:rFonts w:ascii="Arial" w:eastAsia="Arial" w:hAnsi="Arial" w:cs="Arial"/>
          <w:spacing w:val="1"/>
          <w:sz w:val="22"/>
          <w:szCs w:val="22"/>
          <w:lang w:val="es-MX"/>
        </w:rPr>
        <w:t>c</w:t>
      </w:r>
      <w:r w:rsidRPr="00F201D9">
        <w:rPr>
          <w:rFonts w:ascii="Arial" w:eastAsia="Arial" w:hAnsi="Arial" w:cs="Arial"/>
          <w:spacing w:val="-1"/>
          <w:sz w:val="22"/>
          <w:szCs w:val="22"/>
          <w:lang w:val="es-MX"/>
        </w:rPr>
        <w:t>a</w:t>
      </w:r>
      <w:r w:rsidRPr="00F201D9">
        <w:rPr>
          <w:rFonts w:ascii="Arial" w:eastAsia="Arial" w:hAnsi="Arial" w:cs="Arial"/>
          <w:spacing w:val="1"/>
          <w:sz w:val="22"/>
          <w:szCs w:val="22"/>
          <w:lang w:val="es-MX"/>
        </w:rPr>
        <w:t>c</w:t>
      </w:r>
      <w:r w:rsidRPr="00F201D9">
        <w:rPr>
          <w:rFonts w:ascii="Arial" w:eastAsia="Arial" w:hAnsi="Arial" w:cs="Arial"/>
          <w:sz w:val="22"/>
          <w:szCs w:val="22"/>
          <w:lang w:val="es-MX"/>
        </w:rPr>
        <w:t>ión</w:t>
      </w:r>
      <w:r w:rsidRPr="00F201D9">
        <w:rPr>
          <w:rFonts w:ascii="Arial" w:eastAsia="Arial" w:hAnsi="Arial" w:cs="Arial"/>
          <w:spacing w:val="45"/>
          <w:sz w:val="22"/>
          <w:szCs w:val="22"/>
          <w:lang w:val="es-MX"/>
        </w:rPr>
        <w:t xml:space="preserve"> </w:t>
      </w:r>
      <w:r w:rsidRPr="00F201D9">
        <w:rPr>
          <w:rFonts w:ascii="Arial" w:eastAsia="Arial" w:hAnsi="Arial" w:cs="Arial"/>
          <w:sz w:val="22"/>
          <w:szCs w:val="22"/>
          <w:lang w:val="es-MX"/>
        </w:rPr>
        <w:t>de</w:t>
      </w:r>
      <w:r w:rsidRPr="00F201D9">
        <w:rPr>
          <w:rFonts w:ascii="Arial" w:eastAsia="Arial" w:hAnsi="Arial" w:cs="Arial"/>
          <w:spacing w:val="43"/>
          <w:sz w:val="22"/>
          <w:szCs w:val="22"/>
          <w:lang w:val="es-MX"/>
        </w:rPr>
        <w:t xml:space="preserve"> </w:t>
      </w:r>
      <w:r w:rsidRPr="00F201D9">
        <w:rPr>
          <w:rFonts w:ascii="Arial" w:eastAsia="Arial" w:hAnsi="Arial" w:cs="Arial"/>
          <w:sz w:val="22"/>
          <w:szCs w:val="22"/>
          <w:lang w:val="es-MX"/>
        </w:rPr>
        <w:t>r</w:t>
      </w:r>
      <w:r w:rsidRPr="00F201D9">
        <w:rPr>
          <w:rFonts w:ascii="Arial" w:eastAsia="Arial" w:hAnsi="Arial" w:cs="Arial"/>
          <w:spacing w:val="-1"/>
          <w:sz w:val="22"/>
          <w:szCs w:val="22"/>
          <w:lang w:val="es-MX"/>
        </w:rPr>
        <w:t>e</w:t>
      </w:r>
      <w:r w:rsidRPr="00F201D9">
        <w:rPr>
          <w:rFonts w:ascii="Arial" w:eastAsia="Arial" w:hAnsi="Arial" w:cs="Arial"/>
          <w:spacing w:val="1"/>
          <w:sz w:val="22"/>
          <w:szCs w:val="22"/>
          <w:lang w:val="es-MX"/>
        </w:rPr>
        <w:t>s</w:t>
      </w:r>
      <w:r w:rsidRPr="00F201D9">
        <w:rPr>
          <w:rFonts w:ascii="Arial" w:eastAsia="Arial" w:hAnsi="Arial" w:cs="Arial"/>
          <w:sz w:val="22"/>
          <w:szCs w:val="22"/>
          <w:lang w:val="es-MX"/>
        </w:rPr>
        <w:t>u</w:t>
      </w:r>
      <w:r w:rsidRPr="00F201D9">
        <w:rPr>
          <w:rFonts w:ascii="Arial" w:eastAsia="Arial" w:hAnsi="Arial" w:cs="Arial"/>
          <w:spacing w:val="-2"/>
          <w:sz w:val="22"/>
          <w:szCs w:val="22"/>
          <w:lang w:val="es-MX"/>
        </w:rPr>
        <w:t>l</w:t>
      </w:r>
      <w:r w:rsidRPr="00F201D9">
        <w:rPr>
          <w:rFonts w:ascii="Arial" w:eastAsia="Arial" w:hAnsi="Arial" w:cs="Arial"/>
          <w:sz w:val="22"/>
          <w:szCs w:val="22"/>
          <w:lang w:val="es-MX"/>
        </w:rPr>
        <w:t>tado</w:t>
      </w:r>
      <w:r w:rsidRPr="00F201D9">
        <w:rPr>
          <w:rFonts w:ascii="Arial" w:eastAsia="Arial" w:hAnsi="Arial" w:cs="Arial"/>
          <w:spacing w:val="3"/>
          <w:sz w:val="22"/>
          <w:szCs w:val="22"/>
          <w:lang w:val="es-MX"/>
        </w:rPr>
        <w:t>s</w:t>
      </w:r>
      <w:r w:rsidRPr="00153FAB">
        <w:rPr>
          <w:rFonts w:ascii="Arial" w:eastAsia="Arial" w:hAnsi="Arial" w:cs="Arial"/>
          <w:i/>
          <w:sz w:val="22"/>
          <w:szCs w:val="22"/>
          <w:lang w:val="es-MX"/>
        </w:rPr>
        <w:t xml:space="preserve">, </w:t>
      </w:r>
      <w:r w:rsidRPr="0089207D">
        <w:rPr>
          <w:rFonts w:ascii="Arial" w:eastAsia="Arial" w:hAnsi="Arial" w:cs="Arial"/>
          <w:spacing w:val="3"/>
          <w:sz w:val="22"/>
          <w:szCs w:val="22"/>
        </w:rPr>
        <w:t xml:space="preserve">en la que se </w:t>
      </w:r>
      <w:r>
        <w:rPr>
          <w:rFonts w:ascii="Arial" w:eastAsia="Arial" w:hAnsi="Arial" w:cs="Arial"/>
          <w:spacing w:val="3"/>
          <w:sz w:val="22"/>
          <w:szCs w:val="22"/>
        </w:rPr>
        <w:t>estipuló</w:t>
      </w:r>
      <w:r w:rsidRPr="0089207D">
        <w:rPr>
          <w:rFonts w:ascii="Arial" w:eastAsia="Arial" w:hAnsi="Arial" w:cs="Arial"/>
          <w:spacing w:val="3"/>
          <w:sz w:val="22"/>
          <w:szCs w:val="22"/>
        </w:rPr>
        <w:t xml:space="preserve"> que “</w:t>
      </w:r>
      <w:r w:rsidRPr="0089207D">
        <w:rPr>
          <w:rFonts w:ascii="Arial" w:eastAsia="Arial" w:hAnsi="Arial" w:cs="Arial"/>
          <w:i/>
          <w:spacing w:val="3"/>
          <w:sz w:val="22"/>
          <w:szCs w:val="22"/>
        </w:rPr>
        <w:t>l</w:t>
      </w:r>
      <w:r w:rsidRPr="0089207D">
        <w:rPr>
          <w:rFonts w:ascii="Arial" w:eastAsia="Arial" w:hAnsi="Arial" w:cs="Arial"/>
          <w:i/>
          <w:sz w:val="22"/>
          <w:szCs w:val="22"/>
        </w:rPr>
        <w:t>a</w:t>
      </w:r>
      <w:r w:rsidRPr="0089207D">
        <w:rPr>
          <w:rFonts w:ascii="Arial" w:eastAsia="Arial" w:hAnsi="Arial" w:cs="Arial"/>
          <w:i/>
          <w:spacing w:val="43"/>
          <w:sz w:val="22"/>
          <w:szCs w:val="22"/>
        </w:rPr>
        <w:t xml:space="preserve"> </w:t>
      </w:r>
      <w:r w:rsidRPr="0089207D">
        <w:rPr>
          <w:rFonts w:ascii="Arial" w:eastAsia="Arial" w:hAnsi="Arial" w:cs="Arial"/>
          <w:i/>
          <w:spacing w:val="-1"/>
          <w:sz w:val="22"/>
          <w:szCs w:val="22"/>
        </w:rPr>
        <w:lastRenderedPageBreak/>
        <w:t>p</w:t>
      </w:r>
      <w:r w:rsidRPr="0089207D">
        <w:rPr>
          <w:rFonts w:ascii="Arial" w:eastAsia="Arial" w:hAnsi="Arial" w:cs="Arial"/>
          <w:i/>
          <w:spacing w:val="1"/>
          <w:sz w:val="22"/>
          <w:szCs w:val="22"/>
        </w:rPr>
        <w:t>ub</w:t>
      </w:r>
      <w:r w:rsidRPr="0089207D">
        <w:rPr>
          <w:rFonts w:ascii="Arial" w:eastAsia="Arial" w:hAnsi="Arial" w:cs="Arial"/>
          <w:i/>
          <w:sz w:val="22"/>
          <w:szCs w:val="22"/>
        </w:rPr>
        <w:t>l</w:t>
      </w:r>
      <w:r w:rsidRPr="0089207D">
        <w:rPr>
          <w:rFonts w:ascii="Arial" w:eastAsia="Arial" w:hAnsi="Arial" w:cs="Arial"/>
          <w:i/>
          <w:spacing w:val="-1"/>
          <w:sz w:val="22"/>
          <w:szCs w:val="22"/>
        </w:rPr>
        <w:t>i</w:t>
      </w:r>
      <w:r w:rsidRPr="0089207D">
        <w:rPr>
          <w:rFonts w:ascii="Arial" w:eastAsia="Arial" w:hAnsi="Arial" w:cs="Arial"/>
          <w:i/>
          <w:sz w:val="22"/>
          <w:szCs w:val="22"/>
        </w:rPr>
        <w:t>c</w:t>
      </w:r>
      <w:r w:rsidRPr="0089207D">
        <w:rPr>
          <w:rFonts w:ascii="Arial" w:eastAsia="Arial" w:hAnsi="Arial" w:cs="Arial"/>
          <w:i/>
          <w:spacing w:val="1"/>
          <w:sz w:val="22"/>
          <w:szCs w:val="22"/>
        </w:rPr>
        <w:t>a</w:t>
      </w:r>
      <w:r w:rsidRPr="0089207D">
        <w:rPr>
          <w:rFonts w:ascii="Arial" w:eastAsia="Arial" w:hAnsi="Arial" w:cs="Arial"/>
          <w:i/>
          <w:sz w:val="22"/>
          <w:szCs w:val="22"/>
        </w:rPr>
        <w:t>ción</w:t>
      </w:r>
      <w:r w:rsidRPr="0089207D">
        <w:rPr>
          <w:rFonts w:ascii="Arial" w:eastAsia="Arial" w:hAnsi="Arial" w:cs="Arial"/>
          <w:i/>
          <w:spacing w:val="44"/>
          <w:sz w:val="22"/>
          <w:szCs w:val="22"/>
        </w:rPr>
        <w:t xml:space="preserve"> </w:t>
      </w:r>
      <w:r w:rsidRPr="0089207D">
        <w:rPr>
          <w:rFonts w:ascii="Arial" w:eastAsia="Arial" w:hAnsi="Arial" w:cs="Arial"/>
          <w:i/>
          <w:spacing w:val="1"/>
          <w:sz w:val="22"/>
          <w:szCs w:val="22"/>
        </w:rPr>
        <w:t>d</w:t>
      </w:r>
      <w:r w:rsidRPr="0089207D">
        <w:rPr>
          <w:rFonts w:ascii="Arial" w:eastAsia="Arial" w:hAnsi="Arial" w:cs="Arial"/>
          <w:i/>
          <w:sz w:val="22"/>
          <w:szCs w:val="22"/>
        </w:rPr>
        <w:t>e</w:t>
      </w:r>
      <w:r w:rsidRPr="0089207D">
        <w:rPr>
          <w:rFonts w:ascii="Arial" w:eastAsia="Arial" w:hAnsi="Arial" w:cs="Arial"/>
          <w:i/>
          <w:spacing w:val="43"/>
          <w:sz w:val="22"/>
          <w:szCs w:val="22"/>
        </w:rPr>
        <w:t xml:space="preserve"> </w:t>
      </w:r>
      <w:r w:rsidRPr="0089207D">
        <w:rPr>
          <w:rFonts w:ascii="Arial" w:eastAsia="Arial" w:hAnsi="Arial" w:cs="Arial"/>
          <w:i/>
          <w:sz w:val="22"/>
          <w:szCs w:val="22"/>
        </w:rPr>
        <w:t>res</w:t>
      </w:r>
      <w:r w:rsidRPr="0089207D">
        <w:rPr>
          <w:rFonts w:ascii="Arial" w:eastAsia="Arial" w:hAnsi="Arial" w:cs="Arial"/>
          <w:i/>
          <w:spacing w:val="1"/>
          <w:sz w:val="22"/>
          <w:szCs w:val="22"/>
        </w:rPr>
        <w:t>u</w:t>
      </w:r>
      <w:r w:rsidRPr="0089207D">
        <w:rPr>
          <w:rFonts w:ascii="Arial" w:eastAsia="Arial" w:hAnsi="Arial" w:cs="Arial"/>
          <w:i/>
          <w:sz w:val="22"/>
          <w:szCs w:val="22"/>
        </w:rPr>
        <w:t>lt</w:t>
      </w:r>
      <w:r w:rsidRPr="0089207D">
        <w:rPr>
          <w:rFonts w:ascii="Arial" w:eastAsia="Arial" w:hAnsi="Arial" w:cs="Arial"/>
          <w:i/>
          <w:spacing w:val="-1"/>
          <w:sz w:val="22"/>
          <w:szCs w:val="22"/>
        </w:rPr>
        <w:t>a</w:t>
      </w:r>
      <w:r w:rsidRPr="0089207D">
        <w:rPr>
          <w:rFonts w:ascii="Arial" w:eastAsia="Arial" w:hAnsi="Arial" w:cs="Arial"/>
          <w:i/>
          <w:spacing w:val="1"/>
          <w:sz w:val="22"/>
          <w:szCs w:val="22"/>
        </w:rPr>
        <w:t>do</w:t>
      </w:r>
      <w:r w:rsidRPr="0089207D">
        <w:rPr>
          <w:rFonts w:ascii="Arial" w:eastAsia="Arial" w:hAnsi="Arial" w:cs="Arial"/>
          <w:i/>
          <w:sz w:val="22"/>
          <w:szCs w:val="22"/>
        </w:rPr>
        <w:t>s</w:t>
      </w:r>
      <w:r w:rsidRPr="0089207D">
        <w:rPr>
          <w:rFonts w:ascii="Arial" w:eastAsia="Arial" w:hAnsi="Arial" w:cs="Arial"/>
          <w:i/>
          <w:spacing w:val="46"/>
          <w:sz w:val="22"/>
          <w:szCs w:val="22"/>
        </w:rPr>
        <w:t xml:space="preserve"> </w:t>
      </w:r>
      <w:r w:rsidRPr="0089207D">
        <w:rPr>
          <w:rFonts w:ascii="Arial" w:eastAsia="Arial" w:hAnsi="Arial" w:cs="Arial"/>
          <w:i/>
          <w:spacing w:val="1"/>
          <w:sz w:val="22"/>
          <w:szCs w:val="22"/>
        </w:rPr>
        <w:t>e</w:t>
      </w:r>
      <w:r w:rsidRPr="0089207D">
        <w:rPr>
          <w:rFonts w:ascii="Arial" w:eastAsia="Arial" w:hAnsi="Arial" w:cs="Arial"/>
          <w:i/>
          <w:sz w:val="22"/>
          <w:szCs w:val="22"/>
        </w:rPr>
        <w:t>lec</w:t>
      </w:r>
      <w:r w:rsidRPr="0089207D">
        <w:rPr>
          <w:rFonts w:ascii="Arial" w:eastAsia="Arial" w:hAnsi="Arial" w:cs="Arial"/>
          <w:i/>
          <w:spacing w:val="-1"/>
          <w:sz w:val="22"/>
          <w:szCs w:val="22"/>
        </w:rPr>
        <w:t>to</w:t>
      </w:r>
      <w:r w:rsidRPr="0089207D">
        <w:rPr>
          <w:rFonts w:ascii="Arial" w:eastAsia="Arial" w:hAnsi="Arial" w:cs="Arial"/>
          <w:i/>
          <w:sz w:val="22"/>
          <w:szCs w:val="22"/>
        </w:rPr>
        <w:t xml:space="preserve">rales </w:t>
      </w:r>
      <w:r w:rsidRPr="0089207D">
        <w:rPr>
          <w:rFonts w:ascii="Arial" w:eastAsia="Arial" w:hAnsi="Arial" w:cs="Arial"/>
          <w:i/>
          <w:spacing w:val="1"/>
          <w:sz w:val="22"/>
          <w:szCs w:val="22"/>
        </w:rPr>
        <w:t>p</w:t>
      </w:r>
      <w:r w:rsidRPr="0089207D">
        <w:rPr>
          <w:rFonts w:ascii="Arial" w:eastAsia="Arial" w:hAnsi="Arial" w:cs="Arial"/>
          <w:i/>
          <w:sz w:val="22"/>
          <w:szCs w:val="22"/>
        </w:rPr>
        <w:t>rel</w:t>
      </w:r>
      <w:r w:rsidRPr="0089207D">
        <w:rPr>
          <w:rFonts w:ascii="Arial" w:eastAsia="Arial" w:hAnsi="Arial" w:cs="Arial"/>
          <w:i/>
          <w:spacing w:val="-1"/>
          <w:sz w:val="22"/>
          <w:szCs w:val="22"/>
        </w:rPr>
        <w:t>i</w:t>
      </w:r>
      <w:r w:rsidRPr="0089207D">
        <w:rPr>
          <w:rFonts w:ascii="Arial" w:eastAsia="Arial" w:hAnsi="Arial" w:cs="Arial"/>
          <w:i/>
          <w:spacing w:val="1"/>
          <w:sz w:val="22"/>
          <w:szCs w:val="22"/>
        </w:rPr>
        <w:t>m</w:t>
      </w:r>
      <w:r w:rsidRPr="0089207D">
        <w:rPr>
          <w:rFonts w:ascii="Arial" w:eastAsia="Arial" w:hAnsi="Arial" w:cs="Arial"/>
          <w:i/>
          <w:sz w:val="22"/>
          <w:szCs w:val="22"/>
        </w:rPr>
        <w:t>in</w:t>
      </w:r>
      <w:r w:rsidRPr="0089207D">
        <w:rPr>
          <w:rFonts w:ascii="Arial" w:eastAsia="Arial" w:hAnsi="Arial" w:cs="Arial"/>
          <w:i/>
          <w:spacing w:val="1"/>
          <w:sz w:val="22"/>
          <w:szCs w:val="22"/>
        </w:rPr>
        <w:t>a</w:t>
      </w:r>
      <w:r w:rsidRPr="0089207D">
        <w:rPr>
          <w:rFonts w:ascii="Arial" w:eastAsia="Arial" w:hAnsi="Arial" w:cs="Arial"/>
          <w:i/>
          <w:sz w:val="22"/>
          <w:szCs w:val="22"/>
        </w:rPr>
        <w:t xml:space="preserve">res </w:t>
      </w:r>
      <w:r w:rsidRPr="0089207D">
        <w:rPr>
          <w:rFonts w:ascii="Arial" w:eastAsia="Arial" w:hAnsi="Arial" w:cs="Arial"/>
          <w:i/>
          <w:spacing w:val="1"/>
          <w:sz w:val="22"/>
          <w:szCs w:val="22"/>
        </w:rPr>
        <w:t>d</w:t>
      </w:r>
      <w:r w:rsidRPr="0089207D">
        <w:rPr>
          <w:rFonts w:ascii="Arial" w:eastAsia="Arial" w:hAnsi="Arial" w:cs="Arial"/>
          <w:i/>
          <w:spacing w:val="-1"/>
          <w:sz w:val="22"/>
          <w:szCs w:val="22"/>
        </w:rPr>
        <w:t>e</w:t>
      </w:r>
      <w:r w:rsidRPr="0089207D">
        <w:rPr>
          <w:rFonts w:ascii="Arial" w:eastAsia="Arial" w:hAnsi="Arial" w:cs="Arial"/>
          <w:i/>
          <w:spacing w:val="1"/>
          <w:sz w:val="22"/>
          <w:szCs w:val="22"/>
        </w:rPr>
        <w:t>be</w:t>
      </w:r>
      <w:r w:rsidRPr="0089207D">
        <w:rPr>
          <w:rFonts w:ascii="Arial" w:eastAsia="Arial" w:hAnsi="Arial" w:cs="Arial"/>
          <w:i/>
          <w:spacing w:val="-1"/>
          <w:sz w:val="22"/>
          <w:szCs w:val="22"/>
        </w:rPr>
        <w:t>r</w:t>
      </w:r>
      <w:r w:rsidRPr="0089207D">
        <w:rPr>
          <w:rFonts w:ascii="Arial" w:eastAsia="Arial" w:hAnsi="Arial" w:cs="Arial"/>
          <w:i/>
          <w:sz w:val="22"/>
          <w:szCs w:val="22"/>
        </w:rPr>
        <w:t>á</w:t>
      </w:r>
      <w:r w:rsidRPr="0089207D">
        <w:rPr>
          <w:rFonts w:ascii="Arial" w:eastAsia="Arial" w:hAnsi="Arial" w:cs="Arial"/>
          <w:i/>
          <w:spacing w:val="2"/>
          <w:sz w:val="22"/>
          <w:szCs w:val="22"/>
        </w:rPr>
        <w:t xml:space="preserve"> </w:t>
      </w:r>
      <w:r w:rsidRPr="0089207D">
        <w:rPr>
          <w:rFonts w:ascii="Arial" w:eastAsia="Arial" w:hAnsi="Arial" w:cs="Arial"/>
          <w:i/>
          <w:spacing w:val="-3"/>
          <w:sz w:val="22"/>
          <w:szCs w:val="22"/>
        </w:rPr>
        <w:t>i</w:t>
      </w:r>
      <w:r w:rsidRPr="0089207D">
        <w:rPr>
          <w:rFonts w:ascii="Arial" w:eastAsia="Arial" w:hAnsi="Arial" w:cs="Arial"/>
          <w:i/>
          <w:spacing w:val="1"/>
          <w:sz w:val="22"/>
          <w:szCs w:val="22"/>
        </w:rPr>
        <w:t>n</w:t>
      </w:r>
      <w:r w:rsidRPr="0089207D">
        <w:rPr>
          <w:rFonts w:ascii="Arial" w:eastAsia="Arial" w:hAnsi="Arial" w:cs="Arial"/>
          <w:i/>
          <w:sz w:val="22"/>
          <w:szCs w:val="22"/>
        </w:rPr>
        <w:t>ic</w:t>
      </w:r>
      <w:r w:rsidRPr="0089207D">
        <w:rPr>
          <w:rFonts w:ascii="Arial" w:eastAsia="Arial" w:hAnsi="Arial" w:cs="Arial"/>
          <w:i/>
          <w:spacing w:val="-1"/>
          <w:sz w:val="22"/>
          <w:szCs w:val="22"/>
        </w:rPr>
        <w:t>i</w:t>
      </w:r>
      <w:r w:rsidRPr="0089207D">
        <w:rPr>
          <w:rFonts w:ascii="Arial" w:eastAsia="Arial" w:hAnsi="Arial" w:cs="Arial"/>
          <w:i/>
          <w:spacing w:val="1"/>
          <w:sz w:val="22"/>
          <w:szCs w:val="22"/>
        </w:rPr>
        <w:t>a</w:t>
      </w:r>
      <w:r w:rsidRPr="0089207D">
        <w:rPr>
          <w:rFonts w:ascii="Arial" w:eastAsia="Arial" w:hAnsi="Arial" w:cs="Arial"/>
          <w:i/>
          <w:sz w:val="22"/>
          <w:szCs w:val="22"/>
        </w:rPr>
        <w:t>r a</w:t>
      </w:r>
      <w:r w:rsidRPr="0089207D">
        <w:rPr>
          <w:rFonts w:ascii="Arial" w:eastAsia="Arial" w:hAnsi="Arial" w:cs="Arial"/>
          <w:i/>
          <w:spacing w:val="1"/>
          <w:sz w:val="22"/>
          <w:szCs w:val="22"/>
        </w:rPr>
        <w:t xml:space="preserve"> </w:t>
      </w:r>
      <w:r w:rsidRPr="0089207D">
        <w:rPr>
          <w:rFonts w:ascii="Arial" w:eastAsia="Arial" w:hAnsi="Arial" w:cs="Arial"/>
          <w:i/>
          <w:sz w:val="22"/>
          <w:szCs w:val="22"/>
        </w:rPr>
        <w:t>las</w:t>
      </w:r>
      <w:r w:rsidRPr="0089207D">
        <w:rPr>
          <w:rFonts w:ascii="Arial" w:eastAsia="Arial" w:hAnsi="Arial" w:cs="Arial"/>
          <w:i/>
          <w:spacing w:val="3"/>
          <w:sz w:val="22"/>
          <w:szCs w:val="22"/>
        </w:rPr>
        <w:t xml:space="preserve"> </w:t>
      </w:r>
      <w:r w:rsidRPr="0089207D">
        <w:rPr>
          <w:rFonts w:ascii="Arial" w:eastAsia="Arial" w:hAnsi="Arial" w:cs="Arial"/>
          <w:i/>
          <w:spacing w:val="1"/>
          <w:sz w:val="22"/>
          <w:szCs w:val="22"/>
        </w:rPr>
        <w:t>19</w:t>
      </w:r>
      <w:r w:rsidRPr="0089207D">
        <w:rPr>
          <w:rFonts w:ascii="Arial" w:eastAsia="Arial" w:hAnsi="Arial" w:cs="Arial"/>
          <w:i/>
          <w:sz w:val="22"/>
          <w:szCs w:val="22"/>
        </w:rPr>
        <w:t>:</w:t>
      </w:r>
      <w:r w:rsidRPr="0089207D">
        <w:rPr>
          <w:rFonts w:ascii="Arial" w:eastAsia="Arial" w:hAnsi="Arial" w:cs="Arial"/>
          <w:i/>
          <w:spacing w:val="1"/>
          <w:sz w:val="22"/>
          <w:szCs w:val="22"/>
        </w:rPr>
        <w:t>0</w:t>
      </w:r>
      <w:r w:rsidRPr="0089207D">
        <w:rPr>
          <w:rFonts w:ascii="Arial" w:eastAsia="Arial" w:hAnsi="Arial" w:cs="Arial"/>
          <w:i/>
          <w:sz w:val="22"/>
          <w:szCs w:val="22"/>
        </w:rPr>
        <w:t xml:space="preserve">0 </w:t>
      </w:r>
      <w:r w:rsidRPr="0089207D">
        <w:rPr>
          <w:rFonts w:ascii="Arial" w:eastAsia="Arial" w:hAnsi="Arial" w:cs="Arial"/>
          <w:i/>
          <w:spacing w:val="1"/>
          <w:sz w:val="22"/>
          <w:szCs w:val="22"/>
        </w:rPr>
        <w:t>ho</w:t>
      </w:r>
      <w:r w:rsidRPr="0089207D">
        <w:rPr>
          <w:rFonts w:ascii="Arial" w:eastAsia="Arial" w:hAnsi="Arial" w:cs="Arial"/>
          <w:i/>
          <w:spacing w:val="-3"/>
          <w:sz w:val="22"/>
          <w:szCs w:val="22"/>
        </w:rPr>
        <w:t>r</w:t>
      </w:r>
      <w:r w:rsidRPr="0089207D">
        <w:rPr>
          <w:rFonts w:ascii="Arial" w:eastAsia="Arial" w:hAnsi="Arial" w:cs="Arial"/>
          <w:i/>
          <w:spacing w:val="1"/>
          <w:sz w:val="22"/>
          <w:szCs w:val="22"/>
        </w:rPr>
        <w:t>a</w:t>
      </w:r>
      <w:r w:rsidRPr="0089207D">
        <w:rPr>
          <w:rFonts w:ascii="Arial" w:eastAsia="Arial" w:hAnsi="Arial" w:cs="Arial"/>
          <w:i/>
          <w:sz w:val="22"/>
          <w:szCs w:val="22"/>
        </w:rPr>
        <w:t>s</w:t>
      </w:r>
      <w:r w:rsidRPr="0089207D">
        <w:rPr>
          <w:rFonts w:ascii="Arial" w:eastAsia="Arial" w:hAnsi="Arial" w:cs="Arial"/>
          <w:i/>
          <w:spacing w:val="2"/>
          <w:sz w:val="22"/>
          <w:szCs w:val="22"/>
        </w:rPr>
        <w:t xml:space="preserve"> </w:t>
      </w:r>
      <w:r w:rsidRPr="0089207D">
        <w:rPr>
          <w:rFonts w:ascii="Arial" w:eastAsia="Arial" w:hAnsi="Arial" w:cs="Arial"/>
          <w:i/>
          <w:spacing w:val="-1"/>
          <w:sz w:val="22"/>
          <w:szCs w:val="22"/>
        </w:rPr>
        <w:t>(</w:t>
      </w:r>
      <w:r w:rsidRPr="0089207D">
        <w:rPr>
          <w:rFonts w:ascii="Arial" w:eastAsia="Arial" w:hAnsi="Arial" w:cs="Arial"/>
          <w:i/>
          <w:spacing w:val="2"/>
          <w:sz w:val="22"/>
          <w:szCs w:val="22"/>
        </w:rPr>
        <w:t>T</w:t>
      </w:r>
      <w:r w:rsidRPr="0089207D">
        <w:rPr>
          <w:rFonts w:ascii="Arial" w:eastAsia="Arial" w:hAnsi="Arial" w:cs="Arial"/>
          <w:i/>
          <w:sz w:val="22"/>
          <w:szCs w:val="22"/>
        </w:rPr>
        <w:t>i</w:t>
      </w:r>
      <w:r w:rsidRPr="0089207D">
        <w:rPr>
          <w:rFonts w:ascii="Arial" w:eastAsia="Arial" w:hAnsi="Arial" w:cs="Arial"/>
          <w:i/>
          <w:spacing w:val="-2"/>
          <w:sz w:val="22"/>
          <w:szCs w:val="22"/>
        </w:rPr>
        <w:t>e</w:t>
      </w:r>
      <w:r w:rsidRPr="0089207D">
        <w:rPr>
          <w:rFonts w:ascii="Arial" w:eastAsia="Arial" w:hAnsi="Arial" w:cs="Arial"/>
          <w:i/>
          <w:spacing w:val="1"/>
          <w:sz w:val="22"/>
          <w:szCs w:val="22"/>
        </w:rPr>
        <w:t>m</w:t>
      </w:r>
      <w:r w:rsidRPr="0089207D">
        <w:rPr>
          <w:rFonts w:ascii="Arial" w:eastAsia="Arial" w:hAnsi="Arial" w:cs="Arial"/>
          <w:i/>
          <w:spacing w:val="-1"/>
          <w:sz w:val="22"/>
          <w:szCs w:val="22"/>
        </w:rPr>
        <w:t>p</w:t>
      </w:r>
      <w:r w:rsidRPr="0089207D">
        <w:rPr>
          <w:rFonts w:ascii="Arial" w:eastAsia="Arial" w:hAnsi="Arial" w:cs="Arial"/>
          <w:i/>
          <w:sz w:val="22"/>
          <w:szCs w:val="22"/>
        </w:rPr>
        <w:t>o</w:t>
      </w:r>
      <w:r w:rsidRPr="0089207D">
        <w:rPr>
          <w:rFonts w:ascii="Arial" w:eastAsia="Arial" w:hAnsi="Arial" w:cs="Arial"/>
          <w:i/>
          <w:spacing w:val="1"/>
          <w:sz w:val="22"/>
          <w:szCs w:val="22"/>
        </w:rPr>
        <w:t xml:space="preserve"> de</w:t>
      </w:r>
      <w:r w:rsidRPr="0089207D">
        <w:rPr>
          <w:rFonts w:ascii="Arial" w:eastAsia="Arial" w:hAnsi="Arial" w:cs="Arial"/>
          <w:i/>
          <w:sz w:val="22"/>
          <w:szCs w:val="22"/>
        </w:rPr>
        <w:t>l</w:t>
      </w:r>
      <w:r w:rsidRPr="0089207D">
        <w:rPr>
          <w:rFonts w:ascii="Arial" w:eastAsia="Arial" w:hAnsi="Arial" w:cs="Arial"/>
          <w:i/>
          <w:spacing w:val="2"/>
          <w:sz w:val="22"/>
          <w:szCs w:val="22"/>
        </w:rPr>
        <w:t xml:space="preserve"> </w:t>
      </w:r>
      <w:r w:rsidRPr="0089207D">
        <w:rPr>
          <w:rFonts w:ascii="Arial" w:eastAsia="Arial" w:hAnsi="Arial" w:cs="Arial"/>
          <w:i/>
          <w:sz w:val="22"/>
          <w:szCs w:val="22"/>
        </w:rPr>
        <w:t>C</w:t>
      </w:r>
      <w:r w:rsidRPr="0089207D">
        <w:rPr>
          <w:rFonts w:ascii="Arial" w:eastAsia="Arial" w:hAnsi="Arial" w:cs="Arial"/>
          <w:i/>
          <w:spacing w:val="-2"/>
          <w:sz w:val="22"/>
          <w:szCs w:val="22"/>
        </w:rPr>
        <w:t>e</w:t>
      </w:r>
      <w:r w:rsidRPr="0089207D">
        <w:rPr>
          <w:rFonts w:ascii="Arial" w:eastAsia="Arial" w:hAnsi="Arial" w:cs="Arial"/>
          <w:i/>
          <w:spacing w:val="1"/>
          <w:sz w:val="22"/>
          <w:szCs w:val="22"/>
        </w:rPr>
        <w:t>n</w:t>
      </w:r>
      <w:r w:rsidRPr="0089207D">
        <w:rPr>
          <w:rFonts w:ascii="Arial" w:eastAsia="Arial" w:hAnsi="Arial" w:cs="Arial"/>
          <w:i/>
          <w:sz w:val="22"/>
          <w:szCs w:val="22"/>
        </w:rPr>
        <w:t>t</w:t>
      </w:r>
      <w:r w:rsidRPr="0089207D">
        <w:rPr>
          <w:rFonts w:ascii="Arial" w:eastAsia="Arial" w:hAnsi="Arial" w:cs="Arial"/>
          <w:i/>
          <w:spacing w:val="-3"/>
          <w:sz w:val="22"/>
          <w:szCs w:val="22"/>
        </w:rPr>
        <w:t>r</w:t>
      </w:r>
      <w:r w:rsidRPr="0089207D">
        <w:rPr>
          <w:rFonts w:ascii="Arial" w:eastAsia="Arial" w:hAnsi="Arial" w:cs="Arial"/>
          <w:i/>
          <w:spacing w:val="1"/>
          <w:sz w:val="22"/>
          <w:szCs w:val="22"/>
        </w:rPr>
        <w:t>o</w:t>
      </w:r>
      <w:r w:rsidRPr="0089207D">
        <w:rPr>
          <w:rFonts w:ascii="Arial" w:eastAsia="Arial" w:hAnsi="Arial" w:cs="Arial"/>
          <w:i/>
          <w:sz w:val="22"/>
          <w:szCs w:val="22"/>
        </w:rPr>
        <w:t xml:space="preserve">) </w:t>
      </w:r>
      <w:r w:rsidRPr="0089207D">
        <w:rPr>
          <w:rFonts w:ascii="Arial" w:eastAsia="Arial" w:hAnsi="Arial" w:cs="Arial"/>
          <w:i/>
          <w:spacing w:val="1"/>
          <w:sz w:val="22"/>
          <w:szCs w:val="22"/>
        </w:rPr>
        <w:t>de</w:t>
      </w:r>
      <w:r w:rsidRPr="0089207D">
        <w:rPr>
          <w:rFonts w:ascii="Arial" w:eastAsia="Arial" w:hAnsi="Arial" w:cs="Arial"/>
          <w:i/>
          <w:sz w:val="22"/>
          <w:szCs w:val="22"/>
        </w:rPr>
        <w:t xml:space="preserve">l </w:t>
      </w:r>
      <w:r w:rsidRPr="0089207D">
        <w:rPr>
          <w:rFonts w:ascii="Arial" w:eastAsia="Arial" w:hAnsi="Arial" w:cs="Arial"/>
          <w:i/>
          <w:spacing w:val="1"/>
          <w:sz w:val="22"/>
          <w:szCs w:val="22"/>
        </w:rPr>
        <w:t>dom</w:t>
      </w:r>
      <w:r w:rsidRPr="0089207D">
        <w:rPr>
          <w:rFonts w:ascii="Arial" w:eastAsia="Arial" w:hAnsi="Arial" w:cs="Arial"/>
          <w:i/>
          <w:spacing w:val="-3"/>
          <w:sz w:val="22"/>
          <w:szCs w:val="22"/>
        </w:rPr>
        <w:t>i</w:t>
      </w:r>
      <w:r w:rsidRPr="0089207D">
        <w:rPr>
          <w:rFonts w:ascii="Arial" w:eastAsia="Arial" w:hAnsi="Arial" w:cs="Arial"/>
          <w:i/>
          <w:spacing w:val="1"/>
          <w:sz w:val="22"/>
          <w:szCs w:val="22"/>
        </w:rPr>
        <w:t>n</w:t>
      </w:r>
      <w:r w:rsidRPr="0089207D">
        <w:rPr>
          <w:rFonts w:ascii="Arial" w:eastAsia="Arial" w:hAnsi="Arial" w:cs="Arial"/>
          <w:i/>
          <w:spacing w:val="-1"/>
          <w:sz w:val="22"/>
          <w:szCs w:val="22"/>
        </w:rPr>
        <w:t>g</w:t>
      </w:r>
      <w:r w:rsidRPr="0089207D">
        <w:rPr>
          <w:rFonts w:ascii="Arial" w:eastAsia="Arial" w:hAnsi="Arial" w:cs="Arial"/>
          <w:i/>
          <w:sz w:val="22"/>
          <w:szCs w:val="22"/>
        </w:rPr>
        <w:t>o</w:t>
      </w:r>
      <w:r w:rsidRPr="0089207D">
        <w:rPr>
          <w:rFonts w:ascii="Arial" w:eastAsia="Arial" w:hAnsi="Arial" w:cs="Arial"/>
          <w:i/>
          <w:spacing w:val="8"/>
          <w:sz w:val="22"/>
          <w:szCs w:val="22"/>
        </w:rPr>
        <w:t xml:space="preserve"> 6</w:t>
      </w:r>
      <w:r w:rsidRPr="0089207D">
        <w:rPr>
          <w:rFonts w:ascii="Arial" w:eastAsia="Arial" w:hAnsi="Arial" w:cs="Arial"/>
          <w:i/>
          <w:spacing w:val="10"/>
          <w:sz w:val="22"/>
          <w:szCs w:val="22"/>
        </w:rPr>
        <w:t xml:space="preserve"> </w:t>
      </w:r>
      <w:r w:rsidRPr="0089207D">
        <w:rPr>
          <w:rFonts w:ascii="Arial" w:eastAsia="Arial" w:hAnsi="Arial" w:cs="Arial"/>
          <w:i/>
          <w:spacing w:val="1"/>
          <w:sz w:val="22"/>
          <w:szCs w:val="22"/>
        </w:rPr>
        <w:t>d</w:t>
      </w:r>
      <w:r w:rsidRPr="0089207D">
        <w:rPr>
          <w:rFonts w:ascii="Arial" w:eastAsia="Arial" w:hAnsi="Arial" w:cs="Arial"/>
          <w:i/>
          <w:sz w:val="22"/>
          <w:szCs w:val="22"/>
        </w:rPr>
        <w:t>e</w:t>
      </w:r>
      <w:r w:rsidRPr="0089207D">
        <w:rPr>
          <w:rFonts w:ascii="Arial" w:eastAsia="Arial" w:hAnsi="Arial" w:cs="Arial"/>
          <w:i/>
          <w:spacing w:val="8"/>
          <w:sz w:val="22"/>
          <w:szCs w:val="22"/>
        </w:rPr>
        <w:t xml:space="preserve"> </w:t>
      </w:r>
      <w:r w:rsidRPr="0089207D">
        <w:rPr>
          <w:rFonts w:ascii="Arial" w:eastAsia="Arial" w:hAnsi="Arial" w:cs="Arial"/>
          <w:i/>
          <w:sz w:val="22"/>
          <w:szCs w:val="22"/>
        </w:rPr>
        <w:t>j</w:t>
      </w:r>
      <w:r w:rsidRPr="0089207D">
        <w:rPr>
          <w:rFonts w:ascii="Arial" w:eastAsia="Arial" w:hAnsi="Arial" w:cs="Arial"/>
          <w:i/>
          <w:spacing w:val="1"/>
          <w:sz w:val="22"/>
          <w:szCs w:val="22"/>
        </w:rPr>
        <w:t>un</w:t>
      </w:r>
      <w:r w:rsidRPr="0089207D">
        <w:rPr>
          <w:rFonts w:ascii="Arial" w:eastAsia="Arial" w:hAnsi="Arial" w:cs="Arial"/>
          <w:i/>
          <w:spacing w:val="-1"/>
          <w:sz w:val="22"/>
          <w:szCs w:val="22"/>
        </w:rPr>
        <w:t>i</w:t>
      </w:r>
      <w:r w:rsidRPr="0089207D">
        <w:rPr>
          <w:rFonts w:ascii="Arial" w:eastAsia="Arial" w:hAnsi="Arial" w:cs="Arial"/>
          <w:i/>
          <w:sz w:val="22"/>
          <w:szCs w:val="22"/>
        </w:rPr>
        <w:t>o</w:t>
      </w:r>
      <w:r w:rsidRPr="0089207D">
        <w:rPr>
          <w:rFonts w:ascii="Arial" w:eastAsia="Arial" w:hAnsi="Arial" w:cs="Arial"/>
          <w:i/>
          <w:spacing w:val="8"/>
          <w:sz w:val="22"/>
          <w:szCs w:val="22"/>
        </w:rPr>
        <w:t xml:space="preserve"> </w:t>
      </w:r>
      <w:r w:rsidRPr="0089207D">
        <w:rPr>
          <w:rFonts w:ascii="Arial" w:eastAsia="Arial" w:hAnsi="Arial" w:cs="Arial"/>
          <w:i/>
          <w:spacing w:val="1"/>
          <w:sz w:val="22"/>
          <w:szCs w:val="22"/>
        </w:rPr>
        <w:t>d</w:t>
      </w:r>
      <w:r w:rsidRPr="0089207D">
        <w:rPr>
          <w:rFonts w:ascii="Arial" w:eastAsia="Arial" w:hAnsi="Arial" w:cs="Arial"/>
          <w:i/>
          <w:sz w:val="22"/>
          <w:szCs w:val="22"/>
        </w:rPr>
        <w:t>e</w:t>
      </w:r>
      <w:r w:rsidRPr="0089207D">
        <w:rPr>
          <w:rFonts w:ascii="Arial" w:eastAsia="Arial" w:hAnsi="Arial" w:cs="Arial"/>
          <w:i/>
          <w:spacing w:val="5"/>
          <w:sz w:val="22"/>
          <w:szCs w:val="22"/>
        </w:rPr>
        <w:t xml:space="preserve"> </w:t>
      </w:r>
      <w:r w:rsidRPr="0089207D">
        <w:rPr>
          <w:rFonts w:ascii="Arial" w:eastAsia="Arial" w:hAnsi="Arial" w:cs="Arial"/>
          <w:i/>
          <w:spacing w:val="1"/>
          <w:sz w:val="22"/>
          <w:szCs w:val="22"/>
        </w:rPr>
        <w:t>2021.</w:t>
      </w:r>
      <w:r w:rsidRPr="0089207D">
        <w:rPr>
          <w:rFonts w:ascii="Arial" w:eastAsia="Arial" w:hAnsi="Arial" w:cs="Arial"/>
          <w:i/>
          <w:sz w:val="22"/>
          <w:szCs w:val="22"/>
        </w:rPr>
        <w:t xml:space="preserve"> </w:t>
      </w:r>
      <w:r w:rsidRPr="0089207D">
        <w:rPr>
          <w:rFonts w:ascii="Arial" w:eastAsia="Arial" w:hAnsi="Arial" w:cs="Arial"/>
          <w:i/>
          <w:spacing w:val="-1"/>
          <w:sz w:val="22"/>
          <w:szCs w:val="22"/>
        </w:rPr>
        <w:t>L</w:t>
      </w:r>
      <w:r w:rsidRPr="0089207D">
        <w:rPr>
          <w:rFonts w:ascii="Arial" w:eastAsia="Arial" w:hAnsi="Arial" w:cs="Arial"/>
          <w:i/>
          <w:sz w:val="22"/>
          <w:szCs w:val="22"/>
        </w:rPr>
        <w:t>a</w:t>
      </w:r>
      <w:r w:rsidRPr="0089207D">
        <w:rPr>
          <w:rFonts w:ascii="Arial" w:eastAsia="Arial" w:hAnsi="Arial" w:cs="Arial"/>
          <w:i/>
          <w:spacing w:val="8"/>
          <w:sz w:val="22"/>
          <w:szCs w:val="22"/>
        </w:rPr>
        <w:t xml:space="preserve"> </w:t>
      </w:r>
      <w:r w:rsidRPr="0089207D">
        <w:rPr>
          <w:rFonts w:ascii="Arial" w:eastAsia="Arial" w:hAnsi="Arial" w:cs="Arial"/>
          <w:i/>
          <w:spacing w:val="1"/>
          <w:sz w:val="22"/>
          <w:szCs w:val="22"/>
        </w:rPr>
        <w:t>d</w:t>
      </w:r>
      <w:r w:rsidRPr="0089207D">
        <w:rPr>
          <w:rFonts w:ascii="Arial" w:eastAsia="Arial" w:hAnsi="Arial" w:cs="Arial"/>
          <w:i/>
          <w:sz w:val="22"/>
          <w:szCs w:val="22"/>
        </w:rPr>
        <w:t>i</w:t>
      </w:r>
      <w:r w:rsidRPr="0089207D">
        <w:rPr>
          <w:rFonts w:ascii="Arial" w:eastAsia="Arial" w:hAnsi="Arial" w:cs="Arial"/>
          <w:i/>
          <w:spacing w:val="-3"/>
          <w:sz w:val="22"/>
          <w:szCs w:val="22"/>
        </w:rPr>
        <w:t>v</w:t>
      </w:r>
      <w:r w:rsidRPr="0089207D">
        <w:rPr>
          <w:rFonts w:ascii="Arial" w:eastAsia="Arial" w:hAnsi="Arial" w:cs="Arial"/>
          <w:i/>
          <w:spacing w:val="1"/>
          <w:sz w:val="22"/>
          <w:szCs w:val="22"/>
        </w:rPr>
        <w:t>u</w:t>
      </w:r>
      <w:r w:rsidRPr="0089207D">
        <w:rPr>
          <w:rFonts w:ascii="Arial" w:eastAsia="Arial" w:hAnsi="Arial" w:cs="Arial"/>
          <w:i/>
          <w:sz w:val="22"/>
          <w:szCs w:val="22"/>
        </w:rPr>
        <w:t>l</w:t>
      </w:r>
      <w:r w:rsidRPr="0089207D">
        <w:rPr>
          <w:rFonts w:ascii="Arial" w:eastAsia="Arial" w:hAnsi="Arial" w:cs="Arial"/>
          <w:i/>
          <w:spacing w:val="-2"/>
          <w:sz w:val="22"/>
          <w:szCs w:val="22"/>
        </w:rPr>
        <w:t>g</w:t>
      </w:r>
      <w:r w:rsidRPr="0089207D">
        <w:rPr>
          <w:rFonts w:ascii="Arial" w:eastAsia="Arial" w:hAnsi="Arial" w:cs="Arial"/>
          <w:i/>
          <w:spacing w:val="1"/>
          <w:sz w:val="22"/>
          <w:szCs w:val="22"/>
        </w:rPr>
        <w:t>a</w:t>
      </w:r>
      <w:r w:rsidRPr="0089207D">
        <w:rPr>
          <w:rFonts w:ascii="Arial" w:eastAsia="Arial" w:hAnsi="Arial" w:cs="Arial"/>
          <w:i/>
          <w:sz w:val="22"/>
          <w:szCs w:val="22"/>
        </w:rPr>
        <w:t>ción</w:t>
      </w:r>
      <w:r w:rsidRPr="0089207D">
        <w:rPr>
          <w:rFonts w:ascii="Arial" w:eastAsia="Arial" w:hAnsi="Arial" w:cs="Arial"/>
          <w:i/>
          <w:spacing w:val="10"/>
          <w:sz w:val="22"/>
          <w:szCs w:val="22"/>
        </w:rPr>
        <w:t xml:space="preserve"> </w:t>
      </w:r>
      <w:r w:rsidRPr="0089207D">
        <w:rPr>
          <w:rFonts w:ascii="Arial" w:eastAsia="Arial" w:hAnsi="Arial" w:cs="Arial"/>
          <w:i/>
          <w:spacing w:val="1"/>
          <w:sz w:val="22"/>
          <w:szCs w:val="22"/>
        </w:rPr>
        <w:t>d</w:t>
      </w:r>
      <w:r w:rsidRPr="0089207D">
        <w:rPr>
          <w:rFonts w:ascii="Arial" w:eastAsia="Arial" w:hAnsi="Arial" w:cs="Arial"/>
          <w:i/>
          <w:sz w:val="22"/>
          <w:szCs w:val="22"/>
        </w:rPr>
        <w:t>e</w:t>
      </w:r>
      <w:r w:rsidRPr="0089207D">
        <w:rPr>
          <w:rFonts w:ascii="Arial" w:eastAsia="Arial" w:hAnsi="Arial" w:cs="Arial"/>
          <w:i/>
          <w:spacing w:val="8"/>
          <w:sz w:val="22"/>
          <w:szCs w:val="22"/>
        </w:rPr>
        <w:t xml:space="preserve"> </w:t>
      </w:r>
      <w:r w:rsidRPr="0089207D">
        <w:rPr>
          <w:rFonts w:ascii="Arial" w:eastAsia="Arial" w:hAnsi="Arial" w:cs="Arial"/>
          <w:i/>
          <w:sz w:val="22"/>
          <w:szCs w:val="22"/>
        </w:rPr>
        <w:t>los</w:t>
      </w:r>
      <w:r w:rsidRPr="0089207D">
        <w:rPr>
          <w:rFonts w:ascii="Arial" w:eastAsia="Arial" w:hAnsi="Arial" w:cs="Arial"/>
          <w:i/>
          <w:spacing w:val="7"/>
          <w:sz w:val="22"/>
          <w:szCs w:val="22"/>
        </w:rPr>
        <w:t xml:space="preserve"> </w:t>
      </w:r>
      <w:r w:rsidRPr="0089207D">
        <w:rPr>
          <w:rFonts w:ascii="Arial" w:eastAsia="Arial" w:hAnsi="Arial" w:cs="Arial"/>
          <w:i/>
          <w:spacing w:val="1"/>
          <w:sz w:val="22"/>
          <w:szCs w:val="22"/>
        </w:rPr>
        <w:t>da</w:t>
      </w:r>
      <w:r w:rsidRPr="0089207D">
        <w:rPr>
          <w:rFonts w:ascii="Arial" w:eastAsia="Arial" w:hAnsi="Arial" w:cs="Arial"/>
          <w:i/>
          <w:sz w:val="22"/>
          <w:szCs w:val="22"/>
        </w:rPr>
        <w:t>t</w:t>
      </w:r>
      <w:r w:rsidRPr="0089207D">
        <w:rPr>
          <w:rFonts w:ascii="Arial" w:eastAsia="Arial" w:hAnsi="Arial" w:cs="Arial"/>
          <w:i/>
          <w:spacing w:val="1"/>
          <w:sz w:val="22"/>
          <w:szCs w:val="22"/>
        </w:rPr>
        <w:t>o</w:t>
      </w:r>
      <w:r w:rsidRPr="0089207D">
        <w:rPr>
          <w:rFonts w:ascii="Arial" w:eastAsia="Arial" w:hAnsi="Arial" w:cs="Arial"/>
          <w:i/>
          <w:spacing w:val="-1"/>
          <w:sz w:val="22"/>
          <w:szCs w:val="22"/>
        </w:rPr>
        <w:t>s</w:t>
      </w:r>
      <w:r w:rsidRPr="0089207D">
        <w:rPr>
          <w:rFonts w:ascii="Arial" w:eastAsia="Arial" w:hAnsi="Arial" w:cs="Arial"/>
          <w:i/>
          <w:sz w:val="22"/>
          <w:szCs w:val="22"/>
        </w:rPr>
        <w:t>,</w:t>
      </w:r>
      <w:r w:rsidRPr="0089207D">
        <w:rPr>
          <w:rFonts w:ascii="Arial" w:eastAsia="Arial" w:hAnsi="Arial" w:cs="Arial"/>
          <w:i/>
          <w:spacing w:val="8"/>
          <w:sz w:val="22"/>
          <w:szCs w:val="22"/>
        </w:rPr>
        <w:t xml:space="preserve"> </w:t>
      </w:r>
      <w:r w:rsidRPr="0089207D">
        <w:rPr>
          <w:rFonts w:ascii="Arial" w:eastAsia="Arial" w:hAnsi="Arial" w:cs="Arial"/>
          <w:i/>
          <w:sz w:val="22"/>
          <w:szCs w:val="22"/>
        </w:rPr>
        <w:t>i</w:t>
      </w:r>
      <w:r w:rsidRPr="0089207D">
        <w:rPr>
          <w:rFonts w:ascii="Arial" w:eastAsia="Arial" w:hAnsi="Arial" w:cs="Arial"/>
          <w:i/>
          <w:spacing w:val="1"/>
          <w:sz w:val="22"/>
          <w:szCs w:val="22"/>
        </w:rPr>
        <w:t>má</w:t>
      </w:r>
      <w:r w:rsidRPr="0089207D">
        <w:rPr>
          <w:rFonts w:ascii="Arial" w:eastAsia="Arial" w:hAnsi="Arial" w:cs="Arial"/>
          <w:i/>
          <w:spacing w:val="-1"/>
          <w:sz w:val="22"/>
          <w:szCs w:val="22"/>
        </w:rPr>
        <w:t>g</w:t>
      </w:r>
      <w:r w:rsidRPr="0089207D">
        <w:rPr>
          <w:rFonts w:ascii="Arial" w:eastAsia="Arial" w:hAnsi="Arial" w:cs="Arial"/>
          <w:i/>
          <w:spacing w:val="1"/>
          <w:sz w:val="22"/>
          <w:szCs w:val="22"/>
        </w:rPr>
        <w:t>e</w:t>
      </w:r>
      <w:r w:rsidRPr="0089207D">
        <w:rPr>
          <w:rFonts w:ascii="Arial" w:eastAsia="Arial" w:hAnsi="Arial" w:cs="Arial"/>
          <w:i/>
          <w:spacing w:val="-1"/>
          <w:sz w:val="22"/>
          <w:szCs w:val="22"/>
        </w:rPr>
        <w:t>n</w:t>
      </w:r>
      <w:r w:rsidRPr="0089207D">
        <w:rPr>
          <w:rFonts w:ascii="Arial" w:eastAsia="Arial" w:hAnsi="Arial" w:cs="Arial"/>
          <w:i/>
          <w:spacing w:val="1"/>
          <w:sz w:val="22"/>
          <w:szCs w:val="22"/>
        </w:rPr>
        <w:t>e</w:t>
      </w:r>
      <w:r w:rsidRPr="0089207D">
        <w:rPr>
          <w:rFonts w:ascii="Arial" w:eastAsia="Arial" w:hAnsi="Arial" w:cs="Arial"/>
          <w:i/>
          <w:sz w:val="22"/>
          <w:szCs w:val="22"/>
        </w:rPr>
        <w:t>s</w:t>
      </w:r>
      <w:r w:rsidRPr="0089207D">
        <w:rPr>
          <w:rFonts w:ascii="Arial" w:eastAsia="Arial" w:hAnsi="Arial" w:cs="Arial"/>
          <w:i/>
          <w:spacing w:val="9"/>
          <w:sz w:val="22"/>
          <w:szCs w:val="22"/>
        </w:rPr>
        <w:t xml:space="preserve"> </w:t>
      </w:r>
      <w:r w:rsidRPr="0089207D">
        <w:rPr>
          <w:rFonts w:ascii="Arial" w:eastAsia="Arial" w:hAnsi="Arial" w:cs="Arial"/>
          <w:i/>
          <w:sz w:val="22"/>
          <w:szCs w:val="22"/>
        </w:rPr>
        <w:t xml:space="preserve">y </w:t>
      </w:r>
      <w:r w:rsidRPr="0089207D">
        <w:rPr>
          <w:rFonts w:ascii="Arial" w:eastAsia="Arial" w:hAnsi="Arial" w:cs="Arial"/>
          <w:i/>
          <w:spacing w:val="1"/>
          <w:sz w:val="22"/>
          <w:szCs w:val="22"/>
        </w:rPr>
        <w:t>ba</w:t>
      </w:r>
      <w:r w:rsidRPr="0089207D">
        <w:rPr>
          <w:rFonts w:ascii="Arial" w:eastAsia="Arial" w:hAnsi="Arial" w:cs="Arial"/>
          <w:i/>
          <w:sz w:val="22"/>
          <w:szCs w:val="22"/>
        </w:rPr>
        <w:t>s</w:t>
      </w:r>
      <w:r w:rsidRPr="0089207D">
        <w:rPr>
          <w:rFonts w:ascii="Arial" w:eastAsia="Arial" w:hAnsi="Arial" w:cs="Arial"/>
          <w:i/>
          <w:spacing w:val="1"/>
          <w:sz w:val="22"/>
          <w:szCs w:val="22"/>
        </w:rPr>
        <w:t>e</w:t>
      </w:r>
      <w:r w:rsidRPr="0089207D">
        <w:rPr>
          <w:rFonts w:ascii="Arial" w:eastAsia="Arial" w:hAnsi="Arial" w:cs="Arial"/>
          <w:i/>
          <w:sz w:val="22"/>
          <w:szCs w:val="22"/>
        </w:rPr>
        <w:t>s</w:t>
      </w:r>
      <w:r w:rsidRPr="0089207D">
        <w:rPr>
          <w:rFonts w:ascii="Arial" w:eastAsia="Arial" w:hAnsi="Arial" w:cs="Arial"/>
          <w:i/>
          <w:spacing w:val="1"/>
          <w:sz w:val="22"/>
          <w:szCs w:val="22"/>
        </w:rPr>
        <w:t xml:space="preserve"> d</w:t>
      </w:r>
      <w:r w:rsidRPr="0089207D">
        <w:rPr>
          <w:rFonts w:ascii="Arial" w:eastAsia="Arial" w:hAnsi="Arial" w:cs="Arial"/>
          <w:i/>
          <w:sz w:val="22"/>
          <w:szCs w:val="22"/>
        </w:rPr>
        <w:t>e</w:t>
      </w:r>
      <w:r w:rsidRPr="0089207D">
        <w:rPr>
          <w:rFonts w:ascii="Arial" w:eastAsia="Arial" w:hAnsi="Arial" w:cs="Arial"/>
          <w:i/>
          <w:spacing w:val="2"/>
          <w:sz w:val="22"/>
          <w:szCs w:val="22"/>
        </w:rPr>
        <w:t xml:space="preserve"> </w:t>
      </w:r>
      <w:r w:rsidRPr="0089207D">
        <w:rPr>
          <w:rFonts w:ascii="Arial" w:eastAsia="Arial" w:hAnsi="Arial" w:cs="Arial"/>
          <w:i/>
          <w:spacing w:val="-1"/>
          <w:sz w:val="22"/>
          <w:szCs w:val="22"/>
        </w:rPr>
        <w:t>d</w:t>
      </w:r>
      <w:r w:rsidRPr="0089207D">
        <w:rPr>
          <w:rFonts w:ascii="Arial" w:eastAsia="Arial" w:hAnsi="Arial" w:cs="Arial"/>
          <w:i/>
          <w:spacing w:val="1"/>
          <w:sz w:val="22"/>
          <w:szCs w:val="22"/>
        </w:rPr>
        <w:t>a</w:t>
      </w:r>
      <w:r w:rsidRPr="0089207D">
        <w:rPr>
          <w:rFonts w:ascii="Arial" w:eastAsia="Arial" w:hAnsi="Arial" w:cs="Arial"/>
          <w:i/>
          <w:sz w:val="22"/>
          <w:szCs w:val="22"/>
        </w:rPr>
        <w:t>t</w:t>
      </w:r>
      <w:r w:rsidRPr="0089207D">
        <w:rPr>
          <w:rFonts w:ascii="Arial" w:eastAsia="Arial" w:hAnsi="Arial" w:cs="Arial"/>
          <w:i/>
          <w:spacing w:val="1"/>
          <w:sz w:val="22"/>
          <w:szCs w:val="22"/>
        </w:rPr>
        <w:t>o</w:t>
      </w:r>
      <w:r w:rsidRPr="0089207D">
        <w:rPr>
          <w:rFonts w:ascii="Arial" w:eastAsia="Arial" w:hAnsi="Arial" w:cs="Arial"/>
          <w:i/>
          <w:sz w:val="22"/>
          <w:szCs w:val="22"/>
        </w:rPr>
        <w:t>s</w:t>
      </w:r>
      <w:r w:rsidRPr="0089207D">
        <w:rPr>
          <w:rFonts w:ascii="Arial" w:eastAsia="Arial" w:hAnsi="Arial" w:cs="Arial"/>
          <w:i/>
          <w:spacing w:val="3"/>
          <w:sz w:val="22"/>
          <w:szCs w:val="22"/>
        </w:rPr>
        <w:t xml:space="preserve"> </w:t>
      </w:r>
      <w:r w:rsidRPr="0089207D">
        <w:rPr>
          <w:rFonts w:ascii="Arial" w:eastAsia="Arial" w:hAnsi="Arial" w:cs="Arial"/>
          <w:i/>
          <w:spacing w:val="1"/>
          <w:sz w:val="22"/>
          <w:szCs w:val="22"/>
        </w:rPr>
        <w:t>de</w:t>
      </w:r>
      <w:r w:rsidRPr="0089207D">
        <w:rPr>
          <w:rFonts w:ascii="Arial" w:eastAsia="Arial" w:hAnsi="Arial" w:cs="Arial"/>
          <w:i/>
          <w:sz w:val="22"/>
          <w:szCs w:val="22"/>
        </w:rPr>
        <w:t>l P</w:t>
      </w:r>
      <w:r w:rsidRPr="0089207D">
        <w:rPr>
          <w:rFonts w:ascii="Arial" w:eastAsia="Arial" w:hAnsi="Arial" w:cs="Arial"/>
          <w:i/>
          <w:spacing w:val="-3"/>
          <w:sz w:val="22"/>
          <w:szCs w:val="22"/>
        </w:rPr>
        <w:t>R</w:t>
      </w:r>
      <w:r w:rsidRPr="0089207D">
        <w:rPr>
          <w:rFonts w:ascii="Arial" w:eastAsia="Arial" w:hAnsi="Arial" w:cs="Arial"/>
          <w:i/>
          <w:sz w:val="22"/>
          <w:szCs w:val="22"/>
        </w:rPr>
        <w:t>EP</w:t>
      </w:r>
      <w:r w:rsidRPr="0089207D">
        <w:rPr>
          <w:rFonts w:ascii="Arial" w:eastAsia="Arial" w:hAnsi="Arial" w:cs="Arial"/>
          <w:i/>
          <w:spacing w:val="5"/>
          <w:sz w:val="22"/>
          <w:szCs w:val="22"/>
        </w:rPr>
        <w:t xml:space="preserve"> </w:t>
      </w:r>
      <w:r w:rsidRPr="0089207D">
        <w:rPr>
          <w:rFonts w:ascii="Arial" w:eastAsia="Arial" w:hAnsi="Arial" w:cs="Arial"/>
          <w:i/>
          <w:spacing w:val="1"/>
          <w:sz w:val="22"/>
          <w:szCs w:val="22"/>
        </w:rPr>
        <w:t>e</w:t>
      </w:r>
      <w:r w:rsidRPr="0089207D">
        <w:rPr>
          <w:rFonts w:ascii="Arial" w:eastAsia="Arial" w:hAnsi="Arial" w:cs="Arial"/>
          <w:i/>
          <w:spacing w:val="-2"/>
          <w:sz w:val="22"/>
          <w:szCs w:val="22"/>
        </w:rPr>
        <w:t>s</w:t>
      </w:r>
      <w:r w:rsidRPr="0089207D">
        <w:rPr>
          <w:rFonts w:ascii="Arial" w:eastAsia="Arial" w:hAnsi="Arial" w:cs="Arial"/>
          <w:i/>
          <w:spacing w:val="1"/>
          <w:sz w:val="22"/>
          <w:szCs w:val="22"/>
        </w:rPr>
        <w:t>ta</w:t>
      </w:r>
      <w:r w:rsidRPr="0089207D">
        <w:rPr>
          <w:rFonts w:ascii="Arial" w:eastAsia="Arial" w:hAnsi="Arial" w:cs="Arial"/>
          <w:i/>
          <w:spacing w:val="-1"/>
          <w:sz w:val="22"/>
          <w:szCs w:val="22"/>
        </w:rPr>
        <w:t>rá</w:t>
      </w:r>
      <w:r w:rsidRPr="0089207D">
        <w:rPr>
          <w:rFonts w:ascii="Arial" w:eastAsia="Arial" w:hAnsi="Arial" w:cs="Arial"/>
          <w:i/>
          <w:sz w:val="22"/>
          <w:szCs w:val="22"/>
        </w:rPr>
        <w:t>n</w:t>
      </w:r>
      <w:r w:rsidRPr="0089207D">
        <w:rPr>
          <w:rFonts w:ascii="Arial" w:eastAsia="Arial" w:hAnsi="Arial" w:cs="Arial"/>
          <w:i/>
          <w:spacing w:val="4"/>
          <w:sz w:val="22"/>
          <w:szCs w:val="22"/>
        </w:rPr>
        <w:t xml:space="preserve"> </w:t>
      </w:r>
      <w:r w:rsidRPr="0089207D">
        <w:rPr>
          <w:rFonts w:ascii="Arial" w:eastAsia="Arial" w:hAnsi="Arial" w:cs="Arial"/>
          <w:i/>
          <w:sz w:val="22"/>
          <w:szCs w:val="22"/>
        </w:rPr>
        <w:t>a</w:t>
      </w:r>
      <w:r w:rsidRPr="0089207D">
        <w:rPr>
          <w:rFonts w:ascii="Arial" w:eastAsia="Arial" w:hAnsi="Arial" w:cs="Arial"/>
          <w:i/>
          <w:spacing w:val="2"/>
          <w:sz w:val="22"/>
          <w:szCs w:val="22"/>
        </w:rPr>
        <w:t xml:space="preserve"> </w:t>
      </w:r>
      <w:r w:rsidRPr="0089207D">
        <w:rPr>
          <w:rFonts w:ascii="Arial" w:eastAsia="Arial" w:hAnsi="Arial" w:cs="Arial"/>
          <w:i/>
          <w:sz w:val="22"/>
          <w:szCs w:val="22"/>
        </w:rPr>
        <w:t>c</w:t>
      </w:r>
      <w:r w:rsidRPr="0089207D">
        <w:rPr>
          <w:rFonts w:ascii="Arial" w:eastAsia="Arial" w:hAnsi="Arial" w:cs="Arial"/>
          <w:i/>
          <w:spacing w:val="1"/>
          <w:sz w:val="22"/>
          <w:szCs w:val="22"/>
        </w:rPr>
        <w:t>a</w:t>
      </w:r>
      <w:r w:rsidRPr="0089207D">
        <w:rPr>
          <w:rFonts w:ascii="Arial" w:eastAsia="Arial" w:hAnsi="Arial" w:cs="Arial"/>
          <w:i/>
          <w:sz w:val="22"/>
          <w:szCs w:val="22"/>
        </w:rPr>
        <w:t>r</w:t>
      </w:r>
      <w:r w:rsidRPr="0089207D">
        <w:rPr>
          <w:rFonts w:ascii="Arial" w:eastAsia="Arial" w:hAnsi="Arial" w:cs="Arial"/>
          <w:i/>
          <w:spacing w:val="-2"/>
          <w:sz w:val="22"/>
          <w:szCs w:val="22"/>
        </w:rPr>
        <w:t>g</w:t>
      </w:r>
      <w:r w:rsidRPr="0089207D">
        <w:rPr>
          <w:rFonts w:ascii="Arial" w:eastAsia="Arial" w:hAnsi="Arial" w:cs="Arial"/>
          <w:i/>
          <w:sz w:val="22"/>
          <w:szCs w:val="22"/>
        </w:rPr>
        <w:t>o</w:t>
      </w:r>
      <w:r w:rsidRPr="0089207D">
        <w:rPr>
          <w:rFonts w:ascii="Arial" w:eastAsia="Arial" w:hAnsi="Arial" w:cs="Arial"/>
          <w:i/>
          <w:spacing w:val="1"/>
          <w:sz w:val="22"/>
          <w:szCs w:val="22"/>
        </w:rPr>
        <w:t xml:space="preserve"> d</w:t>
      </w:r>
      <w:r w:rsidRPr="0089207D">
        <w:rPr>
          <w:rFonts w:ascii="Arial" w:eastAsia="Arial" w:hAnsi="Arial" w:cs="Arial"/>
          <w:i/>
          <w:spacing w:val="-1"/>
          <w:sz w:val="22"/>
          <w:szCs w:val="22"/>
        </w:rPr>
        <w:t>e</w:t>
      </w:r>
      <w:r w:rsidRPr="0089207D">
        <w:rPr>
          <w:rFonts w:ascii="Arial" w:eastAsia="Arial" w:hAnsi="Arial" w:cs="Arial"/>
          <w:i/>
          <w:sz w:val="22"/>
          <w:szCs w:val="22"/>
        </w:rPr>
        <w:t>l</w:t>
      </w:r>
      <w:r w:rsidRPr="0089207D">
        <w:rPr>
          <w:rFonts w:ascii="Arial" w:eastAsia="Arial" w:hAnsi="Arial" w:cs="Arial"/>
          <w:i/>
          <w:spacing w:val="3"/>
          <w:sz w:val="22"/>
          <w:szCs w:val="22"/>
        </w:rPr>
        <w:t xml:space="preserve"> </w:t>
      </w:r>
      <w:r w:rsidRPr="0089207D">
        <w:rPr>
          <w:rFonts w:ascii="Arial" w:eastAsia="Arial" w:hAnsi="Arial" w:cs="Arial"/>
          <w:i/>
          <w:sz w:val="22"/>
          <w:szCs w:val="22"/>
        </w:rPr>
        <w:t>I</w:t>
      </w:r>
      <w:r w:rsidRPr="0089207D">
        <w:rPr>
          <w:rFonts w:ascii="Arial" w:eastAsia="Arial" w:hAnsi="Arial" w:cs="Arial"/>
          <w:i/>
          <w:spacing w:val="1"/>
          <w:sz w:val="22"/>
          <w:szCs w:val="22"/>
        </w:rPr>
        <w:t>n</w:t>
      </w:r>
      <w:r w:rsidRPr="0089207D">
        <w:rPr>
          <w:rFonts w:ascii="Arial" w:eastAsia="Arial" w:hAnsi="Arial" w:cs="Arial"/>
          <w:i/>
          <w:sz w:val="22"/>
          <w:szCs w:val="22"/>
        </w:rPr>
        <w:t>stit</w:t>
      </w:r>
      <w:r w:rsidRPr="0089207D">
        <w:rPr>
          <w:rFonts w:ascii="Arial" w:eastAsia="Arial" w:hAnsi="Arial" w:cs="Arial"/>
          <w:i/>
          <w:spacing w:val="-1"/>
          <w:sz w:val="22"/>
          <w:szCs w:val="22"/>
        </w:rPr>
        <w:t>u</w:t>
      </w:r>
      <w:r w:rsidRPr="0089207D">
        <w:rPr>
          <w:rFonts w:ascii="Arial" w:eastAsia="Arial" w:hAnsi="Arial" w:cs="Arial"/>
          <w:i/>
          <w:sz w:val="22"/>
          <w:szCs w:val="22"/>
        </w:rPr>
        <w:t>to</w:t>
      </w:r>
      <w:r w:rsidRPr="0089207D">
        <w:rPr>
          <w:rFonts w:ascii="Arial" w:eastAsia="Arial" w:hAnsi="Arial" w:cs="Arial"/>
          <w:i/>
          <w:spacing w:val="4"/>
          <w:sz w:val="22"/>
          <w:szCs w:val="22"/>
        </w:rPr>
        <w:t xml:space="preserve"> </w:t>
      </w:r>
      <w:r w:rsidRPr="0089207D">
        <w:rPr>
          <w:rFonts w:ascii="Arial" w:eastAsia="Arial" w:hAnsi="Arial" w:cs="Arial"/>
          <w:i/>
          <w:spacing w:val="-2"/>
          <w:sz w:val="22"/>
          <w:szCs w:val="22"/>
        </w:rPr>
        <w:t>y</w:t>
      </w:r>
      <w:r w:rsidRPr="0089207D">
        <w:rPr>
          <w:rFonts w:ascii="Arial" w:eastAsia="Arial" w:hAnsi="Arial" w:cs="Arial"/>
          <w:i/>
          <w:sz w:val="22"/>
          <w:szCs w:val="22"/>
        </w:rPr>
        <w:t>/o</w:t>
      </w:r>
      <w:r w:rsidRPr="0089207D">
        <w:rPr>
          <w:rFonts w:ascii="Arial" w:eastAsia="Arial" w:hAnsi="Arial" w:cs="Arial"/>
          <w:i/>
          <w:spacing w:val="4"/>
          <w:sz w:val="22"/>
          <w:szCs w:val="22"/>
        </w:rPr>
        <w:t xml:space="preserve"> </w:t>
      </w:r>
      <w:r w:rsidRPr="0089207D">
        <w:rPr>
          <w:rFonts w:ascii="Arial" w:eastAsia="Arial" w:hAnsi="Arial" w:cs="Arial"/>
          <w:i/>
          <w:spacing w:val="1"/>
          <w:sz w:val="22"/>
          <w:szCs w:val="22"/>
        </w:rPr>
        <w:t>e</w:t>
      </w:r>
      <w:r w:rsidRPr="0089207D">
        <w:rPr>
          <w:rFonts w:ascii="Arial" w:eastAsia="Arial" w:hAnsi="Arial" w:cs="Arial"/>
          <w:i/>
          <w:sz w:val="22"/>
          <w:szCs w:val="22"/>
        </w:rPr>
        <w:t>n</w:t>
      </w:r>
      <w:r w:rsidRPr="0089207D">
        <w:rPr>
          <w:rFonts w:ascii="Arial" w:eastAsia="Arial" w:hAnsi="Arial" w:cs="Arial"/>
          <w:i/>
          <w:spacing w:val="4"/>
          <w:sz w:val="22"/>
          <w:szCs w:val="22"/>
        </w:rPr>
        <w:t xml:space="preserve"> </w:t>
      </w:r>
      <w:r w:rsidRPr="0089207D">
        <w:rPr>
          <w:rFonts w:ascii="Arial" w:eastAsia="Arial" w:hAnsi="Arial" w:cs="Arial"/>
          <w:i/>
          <w:spacing w:val="-2"/>
          <w:sz w:val="22"/>
          <w:szCs w:val="22"/>
        </w:rPr>
        <w:t>s</w:t>
      </w:r>
      <w:r w:rsidRPr="0089207D">
        <w:rPr>
          <w:rFonts w:ascii="Arial" w:eastAsia="Arial" w:hAnsi="Arial" w:cs="Arial"/>
          <w:i/>
          <w:sz w:val="22"/>
          <w:szCs w:val="22"/>
        </w:rPr>
        <w:t>u</w:t>
      </w:r>
      <w:r w:rsidRPr="0089207D">
        <w:rPr>
          <w:rFonts w:ascii="Arial" w:eastAsia="Arial" w:hAnsi="Arial" w:cs="Arial"/>
          <w:i/>
          <w:spacing w:val="4"/>
          <w:sz w:val="22"/>
          <w:szCs w:val="22"/>
        </w:rPr>
        <w:t xml:space="preserve"> </w:t>
      </w:r>
      <w:r w:rsidRPr="0089207D">
        <w:rPr>
          <w:rFonts w:ascii="Arial" w:eastAsia="Arial" w:hAnsi="Arial" w:cs="Arial"/>
          <w:i/>
          <w:spacing w:val="-2"/>
          <w:sz w:val="22"/>
          <w:szCs w:val="22"/>
        </w:rPr>
        <w:t>c</w:t>
      </w:r>
      <w:r w:rsidRPr="0089207D">
        <w:rPr>
          <w:rFonts w:ascii="Arial" w:eastAsia="Arial" w:hAnsi="Arial" w:cs="Arial"/>
          <w:i/>
          <w:spacing w:val="1"/>
          <w:sz w:val="22"/>
          <w:szCs w:val="22"/>
        </w:rPr>
        <w:t>a</w:t>
      </w:r>
      <w:r w:rsidRPr="0089207D">
        <w:rPr>
          <w:rFonts w:ascii="Arial" w:eastAsia="Arial" w:hAnsi="Arial" w:cs="Arial"/>
          <w:i/>
          <w:spacing w:val="-2"/>
          <w:sz w:val="22"/>
          <w:szCs w:val="22"/>
        </w:rPr>
        <w:t>s</w:t>
      </w:r>
      <w:r w:rsidRPr="0089207D">
        <w:rPr>
          <w:rFonts w:ascii="Arial" w:eastAsia="Arial" w:hAnsi="Arial" w:cs="Arial"/>
          <w:i/>
          <w:spacing w:val="1"/>
          <w:sz w:val="22"/>
          <w:szCs w:val="22"/>
        </w:rPr>
        <w:t>o</w:t>
      </w:r>
      <w:r w:rsidRPr="0089207D">
        <w:rPr>
          <w:rFonts w:ascii="Arial" w:eastAsia="Arial" w:hAnsi="Arial" w:cs="Arial"/>
          <w:i/>
          <w:sz w:val="22"/>
          <w:szCs w:val="22"/>
        </w:rPr>
        <w:t>,</w:t>
      </w:r>
      <w:r w:rsidRPr="0089207D">
        <w:rPr>
          <w:rFonts w:ascii="Arial" w:eastAsia="Arial" w:hAnsi="Arial" w:cs="Arial"/>
          <w:i/>
          <w:spacing w:val="4"/>
          <w:sz w:val="22"/>
          <w:szCs w:val="22"/>
        </w:rPr>
        <w:t xml:space="preserve"> </w:t>
      </w:r>
      <w:r w:rsidRPr="0089207D">
        <w:rPr>
          <w:rFonts w:ascii="Arial" w:eastAsia="Arial" w:hAnsi="Arial" w:cs="Arial"/>
          <w:i/>
          <w:spacing w:val="-1"/>
          <w:sz w:val="22"/>
          <w:szCs w:val="22"/>
        </w:rPr>
        <w:t>d</w:t>
      </w:r>
      <w:r w:rsidRPr="0089207D">
        <w:rPr>
          <w:rFonts w:ascii="Arial" w:eastAsia="Arial" w:hAnsi="Arial" w:cs="Arial"/>
          <w:i/>
          <w:sz w:val="22"/>
          <w:szCs w:val="22"/>
        </w:rPr>
        <w:t>e los</w:t>
      </w:r>
      <w:r w:rsidRPr="0089207D">
        <w:rPr>
          <w:rFonts w:ascii="Arial" w:eastAsia="Arial" w:hAnsi="Arial" w:cs="Arial"/>
          <w:i/>
          <w:spacing w:val="1"/>
          <w:sz w:val="22"/>
          <w:szCs w:val="22"/>
        </w:rPr>
        <w:t xml:space="preserve"> d</w:t>
      </w:r>
      <w:r w:rsidRPr="0089207D">
        <w:rPr>
          <w:rFonts w:ascii="Arial" w:eastAsia="Arial" w:hAnsi="Arial" w:cs="Arial"/>
          <w:i/>
          <w:spacing w:val="-3"/>
          <w:sz w:val="22"/>
          <w:szCs w:val="22"/>
        </w:rPr>
        <w:t>i</w:t>
      </w:r>
      <w:r w:rsidRPr="0089207D">
        <w:rPr>
          <w:rFonts w:ascii="Arial" w:eastAsia="Arial" w:hAnsi="Arial" w:cs="Arial"/>
          <w:i/>
          <w:spacing w:val="3"/>
          <w:sz w:val="22"/>
          <w:szCs w:val="22"/>
        </w:rPr>
        <w:t>f</w:t>
      </w:r>
      <w:r w:rsidRPr="0089207D">
        <w:rPr>
          <w:rFonts w:ascii="Arial" w:eastAsia="Arial" w:hAnsi="Arial" w:cs="Arial"/>
          <w:i/>
          <w:spacing w:val="1"/>
          <w:sz w:val="22"/>
          <w:szCs w:val="22"/>
        </w:rPr>
        <w:t>u</w:t>
      </w:r>
      <w:r w:rsidRPr="0089207D">
        <w:rPr>
          <w:rFonts w:ascii="Arial" w:eastAsia="Arial" w:hAnsi="Arial" w:cs="Arial"/>
          <w:i/>
          <w:spacing w:val="-2"/>
          <w:sz w:val="22"/>
          <w:szCs w:val="22"/>
        </w:rPr>
        <w:t>s</w:t>
      </w:r>
      <w:r w:rsidRPr="0089207D">
        <w:rPr>
          <w:rFonts w:ascii="Arial" w:eastAsia="Arial" w:hAnsi="Arial" w:cs="Arial"/>
          <w:i/>
          <w:spacing w:val="1"/>
          <w:sz w:val="22"/>
          <w:szCs w:val="22"/>
        </w:rPr>
        <w:t>o</w:t>
      </w:r>
      <w:r w:rsidRPr="0089207D">
        <w:rPr>
          <w:rFonts w:ascii="Arial" w:eastAsia="Arial" w:hAnsi="Arial" w:cs="Arial"/>
          <w:i/>
          <w:sz w:val="22"/>
          <w:szCs w:val="22"/>
        </w:rPr>
        <w:t>res</w:t>
      </w:r>
      <w:r w:rsidRPr="0089207D">
        <w:rPr>
          <w:rFonts w:ascii="Arial" w:eastAsia="Arial" w:hAnsi="Arial" w:cs="Arial"/>
          <w:i/>
          <w:spacing w:val="1"/>
          <w:sz w:val="22"/>
          <w:szCs w:val="22"/>
        </w:rPr>
        <w:t xml:space="preserve"> </w:t>
      </w:r>
      <w:r w:rsidRPr="0089207D">
        <w:rPr>
          <w:rFonts w:ascii="Arial" w:eastAsia="Arial" w:hAnsi="Arial" w:cs="Arial"/>
          <w:i/>
          <w:spacing w:val="-1"/>
          <w:sz w:val="22"/>
          <w:szCs w:val="22"/>
        </w:rPr>
        <w:t>o</w:t>
      </w:r>
      <w:r w:rsidRPr="0089207D">
        <w:rPr>
          <w:rFonts w:ascii="Arial" w:eastAsia="Arial" w:hAnsi="Arial" w:cs="Arial"/>
          <w:i/>
          <w:spacing w:val="3"/>
          <w:sz w:val="22"/>
          <w:szCs w:val="22"/>
        </w:rPr>
        <w:t>f</w:t>
      </w:r>
      <w:r w:rsidRPr="0089207D">
        <w:rPr>
          <w:rFonts w:ascii="Arial" w:eastAsia="Arial" w:hAnsi="Arial" w:cs="Arial"/>
          <w:i/>
          <w:sz w:val="22"/>
          <w:szCs w:val="22"/>
        </w:rPr>
        <w:t>ic</w:t>
      </w:r>
      <w:r w:rsidRPr="0089207D">
        <w:rPr>
          <w:rFonts w:ascii="Arial" w:eastAsia="Arial" w:hAnsi="Arial" w:cs="Arial"/>
          <w:i/>
          <w:spacing w:val="-1"/>
          <w:sz w:val="22"/>
          <w:szCs w:val="22"/>
        </w:rPr>
        <w:t>i</w:t>
      </w:r>
      <w:r w:rsidRPr="0089207D">
        <w:rPr>
          <w:rFonts w:ascii="Arial" w:eastAsia="Arial" w:hAnsi="Arial" w:cs="Arial"/>
          <w:i/>
          <w:spacing w:val="1"/>
          <w:sz w:val="22"/>
          <w:szCs w:val="22"/>
        </w:rPr>
        <w:t>a</w:t>
      </w:r>
      <w:r w:rsidRPr="0089207D">
        <w:rPr>
          <w:rFonts w:ascii="Arial" w:eastAsia="Arial" w:hAnsi="Arial" w:cs="Arial"/>
          <w:i/>
          <w:sz w:val="22"/>
          <w:szCs w:val="22"/>
        </w:rPr>
        <w:t>le</w:t>
      </w:r>
      <w:r w:rsidRPr="0089207D">
        <w:rPr>
          <w:rFonts w:ascii="Arial" w:eastAsia="Arial" w:hAnsi="Arial" w:cs="Arial"/>
          <w:i/>
          <w:spacing w:val="1"/>
          <w:sz w:val="22"/>
          <w:szCs w:val="22"/>
        </w:rPr>
        <w:t>s aprobados por el Instituto</w:t>
      </w:r>
      <w:r w:rsidRPr="0089207D">
        <w:rPr>
          <w:rFonts w:ascii="Arial" w:eastAsia="Arial" w:hAnsi="Arial" w:cs="Arial"/>
          <w:sz w:val="22"/>
          <w:szCs w:val="22"/>
        </w:rPr>
        <w:t>.</w:t>
      </w:r>
      <w:r>
        <w:rPr>
          <w:rFonts w:ascii="Arial" w:eastAsia="Arial" w:hAnsi="Arial" w:cs="Arial"/>
          <w:sz w:val="22"/>
          <w:szCs w:val="22"/>
        </w:rPr>
        <w:t>”</w:t>
      </w:r>
    </w:p>
    <w:p w14:paraId="66B8E617" w14:textId="77777777" w:rsidR="00687502" w:rsidRDefault="00687502" w:rsidP="00687502">
      <w:pPr>
        <w:pStyle w:val="Textoindependiente"/>
        <w:spacing w:after="0" w:line="360" w:lineRule="auto"/>
        <w:jc w:val="both"/>
        <w:rPr>
          <w:rFonts w:ascii="Arial" w:eastAsiaTheme="minorHAnsi" w:hAnsi="Arial" w:cs="Arial"/>
          <w:color w:val="000000"/>
          <w:sz w:val="22"/>
          <w:szCs w:val="22"/>
          <w:lang w:val="es-MX" w:eastAsia="en-US"/>
        </w:rPr>
      </w:pPr>
    </w:p>
    <w:p w14:paraId="5E5FDC97" w14:textId="77777777" w:rsidR="00A3629F" w:rsidRDefault="00A3629F" w:rsidP="00A3629F">
      <w:pPr>
        <w:spacing w:line="360" w:lineRule="auto"/>
        <w:ind w:right="73"/>
        <w:jc w:val="both"/>
        <w:rPr>
          <w:rFonts w:ascii="Arial" w:eastAsia="Arial" w:hAnsi="Arial" w:cs="Arial"/>
          <w:sz w:val="22"/>
          <w:szCs w:val="22"/>
        </w:rPr>
      </w:pPr>
      <w:r w:rsidRPr="00044998">
        <w:rPr>
          <w:rFonts w:ascii="Arial" w:eastAsia="Arial" w:hAnsi="Arial" w:cs="Arial"/>
          <w:sz w:val="22"/>
          <w:szCs w:val="22"/>
          <w:lang w:val="es-MX"/>
        </w:rPr>
        <w:t>En este sentido, en el numeral 31 del referido Proceso Técnico Operativo</w:t>
      </w:r>
      <w:r>
        <w:rPr>
          <w:rFonts w:ascii="Arial" w:eastAsia="Arial" w:hAnsi="Arial" w:cs="Arial"/>
          <w:sz w:val="22"/>
          <w:szCs w:val="22"/>
          <w:lang w:val="es-MX"/>
        </w:rPr>
        <w:t xml:space="preserve"> del PREP, también s</w:t>
      </w:r>
      <w:r w:rsidRPr="00044998">
        <w:rPr>
          <w:rFonts w:ascii="Arial" w:eastAsia="Arial" w:hAnsi="Arial" w:cs="Arial"/>
          <w:sz w:val="22"/>
          <w:szCs w:val="22"/>
          <w:lang w:val="es-MX"/>
        </w:rPr>
        <w:t>e estableció que “</w:t>
      </w:r>
      <w:r w:rsidRPr="00044998">
        <w:rPr>
          <w:rFonts w:ascii="Arial" w:eastAsia="Arial" w:hAnsi="Arial" w:cs="Arial"/>
          <w:i/>
          <w:sz w:val="22"/>
          <w:szCs w:val="22"/>
          <w:lang w:val="es-MX"/>
        </w:rPr>
        <w:t>l</w:t>
      </w:r>
      <w:r w:rsidRPr="00044998">
        <w:rPr>
          <w:rFonts w:ascii="Arial" w:eastAsia="Arial" w:hAnsi="Arial" w:cs="Arial"/>
          <w:i/>
          <w:sz w:val="22"/>
          <w:szCs w:val="22"/>
        </w:rPr>
        <w:t>a</w:t>
      </w:r>
      <w:r w:rsidRPr="00044998">
        <w:rPr>
          <w:rFonts w:ascii="Arial" w:eastAsia="Arial" w:hAnsi="Arial" w:cs="Arial"/>
          <w:i/>
          <w:spacing w:val="2"/>
          <w:sz w:val="22"/>
          <w:szCs w:val="22"/>
        </w:rPr>
        <w:t xml:space="preserve"> </w:t>
      </w:r>
      <w:r w:rsidRPr="00044998">
        <w:rPr>
          <w:rFonts w:ascii="Arial" w:eastAsia="Arial" w:hAnsi="Arial" w:cs="Arial"/>
          <w:i/>
          <w:spacing w:val="-1"/>
          <w:sz w:val="22"/>
          <w:szCs w:val="22"/>
        </w:rPr>
        <w:t>p</w:t>
      </w:r>
      <w:r w:rsidRPr="00044998">
        <w:rPr>
          <w:rFonts w:ascii="Arial" w:eastAsia="Arial" w:hAnsi="Arial" w:cs="Arial"/>
          <w:i/>
          <w:spacing w:val="1"/>
          <w:sz w:val="22"/>
          <w:szCs w:val="22"/>
        </w:rPr>
        <w:t>ub</w:t>
      </w:r>
      <w:r w:rsidRPr="00044998">
        <w:rPr>
          <w:rFonts w:ascii="Arial" w:eastAsia="Arial" w:hAnsi="Arial" w:cs="Arial"/>
          <w:i/>
          <w:sz w:val="22"/>
          <w:szCs w:val="22"/>
        </w:rPr>
        <w:t>l</w:t>
      </w:r>
      <w:r w:rsidRPr="00044998">
        <w:rPr>
          <w:rFonts w:ascii="Arial" w:eastAsia="Arial" w:hAnsi="Arial" w:cs="Arial"/>
          <w:i/>
          <w:spacing w:val="-1"/>
          <w:sz w:val="22"/>
          <w:szCs w:val="22"/>
        </w:rPr>
        <w:t>i</w:t>
      </w:r>
      <w:r w:rsidRPr="00044998">
        <w:rPr>
          <w:rFonts w:ascii="Arial" w:eastAsia="Arial" w:hAnsi="Arial" w:cs="Arial"/>
          <w:i/>
          <w:sz w:val="22"/>
          <w:szCs w:val="22"/>
        </w:rPr>
        <w:t>c</w:t>
      </w:r>
      <w:r w:rsidRPr="00044998">
        <w:rPr>
          <w:rFonts w:ascii="Arial" w:eastAsia="Arial" w:hAnsi="Arial" w:cs="Arial"/>
          <w:i/>
          <w:spacing w:val="1"/>
          <w:sz w:val="22"/>
          <w:szCs w:val="22"/>
        </w:rPr>
        <w:t>a</w:t>
      </w:r>
      <w:r w:rsidRPr="00044998">
        <w:rPr>
          <w:rFonts w:ascii="Arial" w:eastAsia="Arial" w:hAnsi="Arial" w:cs="Arial"/>
          <w:i/>
          <w:sz w:val="22"/>
          <w:szCs w:val="22"/>
        </w:rPr>
        <w:t>ci</w:t>
      </w:r>
      <w:r w:rsidRPr="00044998">
        <w:rPr>
          <w:rFonts w:ascii="Arial" w:eastAsia="Arial" w:hAnsi="Arial" w:cs="Arial"/>
          <w:i/>
          <w:spacing w:val="-2"/>
          <w:sz w:val="22"/>
          <w:szCs w:val="22"/>
        </w:rPr>
        <w:t>ó</w:t>
      </w:r>
      <w:r w:rsidRPr="00044998">
        <w:rPr>
          <w:rFonts w:ascii="Arial" w:eastAsia="Arial" w:hAnsi="Arial" w:cs="Arial"/>
          <w:i/>
          <w:sz w:val="22"/>
          <w:szCs w:val="22"/>
        </w:rPr>
        <w:t>n</w:t>
      </w:r>
      <w:r w:rsidRPr="00044998">
        <w:rPr>
          <w:rFonts w:ascii="Arial" w:eastAsia="Arial" w:hAnsi="Arial" w:cs="Arial"/>
          <w:i/>
          <w:spacing w:val="4"/>
          <w:sz w:val="22"/>
          <w:szCs w:val="22"/>
        </w:rPr>
        <w:t xml:space="preserve"> </w:t>
      </w:r>
      <w:r w:rsidRPr="00044998">
        <w:rPr>
          <w:rFonts w:ascii="Arial" w:eastAsia="Arial" w:hAnsi="Arial" w:cs="Arial"/>
          <w:i/>
          <w:sz w:val="22"/>
          <w:szCs w:val="22"/>
        </w:rPr>
        <w:t>inicia</w:t>
      </w:r>
      <w:r w:rsidRPr="00044998">
        <w:rPr>
          <w:rFonts w:ascii="Arial" w:eastAsia="Arial" w:hAnsi="Arial" w:cs="Arial"/>
          <w:i/>
          <w:spacing w:val="-1"/>
          <w:sz w:val="22"/>
          <w:szCs w:val="22"/>
        </w:rPr>
        <w:t>r</w:t>
      </w:r>
      <w:r w:rsidRPr="00044998">
        <w:rPr>
          <w:rFonts w:ascii="Arial" w:eastAsia="Arial" w:hAnsi="Arial" w:cs="Arial"/>
          <w:i/>
          <w:sz w:val="22"/>
          <w:szCs w:val="22"/>
        </w:rPr>
        <w:t>á a</w:t>
      </w:r>
      <w:r w:rsidRPr="00044998">
        <w:rPr>
          <w:rFonts w:ascii="Arial" w:eastAsia="Arial" w:hAnsi="Arial" w:cs="Arial"/>
          <w:i/>
          <w:spacing w:val="2"/>
          <w:sz w:val="22"/>
          <w:szCs w:val="22"/>
        </w:rPr>
        <w:t xml:space="preserve"> </w:t>
      </w:r>
      <w:r w:rsidRPr="00044998">
        <w:rPr>
          <w:rFonts w:ascii="Arial" w:eastAsia="Arial" w:hAnsi="Arial" w:cs="Arial"/>
          <w:i/>
          <w:spacing w:val="-1"/>
          <w:sz w:val="22"/>
          <w:szCs w:val="22"/>
        </w:rPr>
        <w:t>p</w:t>
      </w:r>
      <w:r w:rsidRPr="00044998">
        <w:rPr>
          <w:rFonts w:ascii="Arial" w:eastAsia="Arial" w:hAnsi="Arial" w:cs="Arial"/>
          <w:i/>
          <w:spacing w:val="1"/>
          <w:sz w:val="22"/>
          <w:szCs w:val="22"/>
        </w:rPr>
        <w:t>a</w:t>
      </w:r>
      <w:r w:rsidRPr="00044998">
        <w:rPr>
          <w:rFonts w:ascii="Arial" w:eastAsia="Arial" w:hAnsi="Arial" w:cs="Arial"/>
          <w:i/>
          <w:sz w:val="22"/>
          <w:szCs w:val="22"/>
        </w:rPr>
        <w:t>rt</w:t>
      </w:r>
      <w:r w:rsidRPr="00044998">
        <w:rPr>
          <w:rFonts w:ascii="Arial" w:eastAsia="Arial" w:hAnsi="Arial" w:cs="Arial"/>
          <w:i/>
          <w:spacing w:val="-1"/>
          <w:sz w:val="22"/>
          <w:szCs w:val="22"/>
        </w:rPr>
        <w:t>i</w:t>
      </w:r>
      <w:r w:rsidRPr="00044998">
        <w:rPr>
          <w:rFonts w:ascii="Arial" w:eastAsia="Arial" w:hAnsi="Arial" w:cs="Arial"/>
          <w:i/>
          <w:sz w:val="22"/>
          <w:szCs w:val="22"/>
        </w:rPr>
        <w:t xml:space="preserve">r </w:t>
      </w:r>
      <w:r w:rsidRPr="00044998">
        <w:rPr>
          <w:rFonts w:ascii="Arial" w:eastAsia="Arial" w:hAnsi="Arial" w:cs="Arial"/>
          <w:i/>
          <w:spacing w:val="1"/>
          <w:sz w:val="22"/>
          <w:szCs w:val="22"/>
        </w:rPr>
        <w:t>d</w:t>
      </w:r>
      <w:r w:rsidRPr="00044998">
        <w:rPr>
          <w:rFonts w:ascii="Arial" w:eastAsia="Arial" w:hAnsi="Arial" w:cs="Arial"/>
          <w:i/>
          <w:sz w:val="22"/>
          <w:szCs w:val="22"/>
        </w:rPr>
        <w:t>e</w:t>
      </w:r>
      <w:r w:rsidRPr="00044998">
        <w:rPr>
          <w:rFonts w:ascii="Arial" w:eastAsia="Arial" w:hAnsi="Arial" w:cs="Arial"/>
          <w:i/>
          <w:spacing w:val="2"/>
          <w:sz w:val="22"/>
          <w:szCs w:val="22"/>
        </w:rPr>
        <w:t xml:space="preserve"> </w:t>
      </w:r>
      <w:r w:rsidRPr="00044998">
        <w:rPr>
          <w:rFonts w:ascii="Arial" w:eastAsia="Arial" w:hAnsi="Arial" w:cs="Arial"/>
          <w:i/>
          <w:sz w:val="22"/>
          <w:szCs w:val="22"/>
        </w:rPr>
        <w:t>las</w:t>
      </w:r>
      <w:r w:rsidRPr="00044998">
        <w:rPr>
          <w:rFonts w:ascii="Arial" w:eastAsia="Arial" w:hAnsi="Arial" w:cs="Arial"/>
          <w:i/>
          <w:spacing w:val="1"/>
          <w:sz w:val="22"/>
          <w:szCs w:val="22"/>
        </w:rPr>
        <w:t xml:space="preserve"> 19</w:t>
      </w:r>
      <w:r w:rsidRPr="00044998">
        <w:rPr>
          <w:rFonts w:ascii="Arial" w:eastAsia="Arial" w:hAnsi="Arial" w:cs="Arial"/>
          <w:i/>
          <w:spacing w:val="-2"/>
          <w:sz w:val="22"/>
          <w:szCs w:val="22"/>
        </w:rPr>
        <w:t>:</w:t>
      </w:r>
      <w:r w:rsidRPr="00044998">
        <w:rPr>
          <w:rFonts w:ascii="Arial" w:eastAsia="Arial" w:hAnsi="Arial" w:cs="Arial"/>
          <w:i/>
          <w:spacing w:val="1"/>
          <w:sz w:val="22"/>
          <w:szCs w:val="22"/>
        </w:rPr>
        <w:t>0</w:t>
      </w:r>
      <w:r w:rsidRPr="00044998">
        <w:rPr>
          <w:rFonts w:ascii="Arial" w:eastAsia="Arial" w:hAnsi="Arial" w:cs="Arial"/>
          <w:i/>
          <w:sz w:val="22"/>
          <w:szCs w:val="22"/>
        </w:rPr>
        <w:t xml:space="preserve">0 </w:t>
      </w:r>
      <w:r w:rsidRPr="00044998">
        <w:rPr>
          <w:rFonts w:ascii="Arial" w:eastAsia="Arial" w:hAnsi="Arial" w:cs="Arial"/>
          <w:i/>
          <w:spacing w:val="-1"/>
          <w:sz w:val="22"/>
          <w:szCs w:val="22"/>
        </w:rPr>
        <w:t>h</w:t>
      </w:r>
      <w:r w:rsidRPr="00044998">
        <w:rPr>
          <w:rFonts w:ascii="Arial" w:eastAsia="Arial" w:hAnsi="Arial" w:cs="Arial"/>
          <w:i/>
          <w:spacing w:val="1"/>
          <w:sz w:val="22"/>
          <w:szCs w:val="22"/>
        </w:rPr>
        <w:t>o</w:t>
      </w:r>
      <w:r w:rsidRPr="00044998">
        <w:rPr>
          <w:rFonts w:ascii="Arial" w:eastAsia="Arial" w:hAnsi="Arial" w:cs="Arial"/>
          <w:i/>
          <w:sz w:val="22"/>
          <w:szCs w:val="22"/>
        </w:rPr>
        <w:t>ras</w:t>
      </w:r>
      <w:r w:rsidRPr="00044998">
        <w:rPr>
          <w:rFonts w:ascii="Arial" w:eastAsia="Arial" w:hAnsi="Arial" w:cs="Arial"/>
          <w:i/>
          <w:spacing w:val="2"/>
          <w:sz w:val="22"/>
          <w:szCs w:val="22"/>
        </w:rPr>
        <w:t xml:space="preserve"> </w:t>
      </w:r>
      <w:r w:rsidRPr="00044998">
        <w:rPr>
          <w:rFonts w:ascii="Arial" w:eastAsia="Arial" w:hAnsi="Arial" w:cs="Arial"/>
          <w:i/>
          <w:spacing w:val="-1"/>
          <w:sz w:val="22"/>
          <w:szCs w:val="22"/>
        </w:rPr>
        <w:t>(</w:t>
      </w:r>
      <w:r w:rsidRPr="00044998">
        <w:rPr>
          <w:rFonts w:ascii="Arial" w:eastAsia="Arial" w:hAnsi="Arial" w:cs="Arial"/>
          <w:i/>
          <w:spacing w:val="2"/>
          <w:sz w:val="22"/>
          <w:szCs w:val="22"/>
        </w:rPr>
        <w:t>T</w:t>
      </w:r>
      <w:r w:rsidRPr="00044998">
        <w:rPr>
          <w:rFonts w:ascii="Arial" w:eastAsia="Arial" w:hAnsi="Arial" w:cs="Arial"/>
          <w:i/>
          <w:sz w:val="22"/>
          <w:szCs w:val="22"/>
        </w:rPr>
        <w:t>i</w:t>
      </w:r>
      <w:r w:rsidRPr="00044998">
        <w:rPr>
          <w:rFonts w:ascii="Arial" w:eastAsia="Arial" w:hAnsi="Arial" w:cs="Arial"/>
          <w:i/>
          <w:spacing w:val="-2"/>
          <w:sz w:val="22"/>
          <w:szCs w:val="22"/>
        </w:rPr>
        <w:t>e</w:t>
      </w:r>
      <w:r w:rsidRPr="00044998">
        <w:rPr>
          <w:rFonts w:ascii="Arial" w:eastAsia="Arial" w:hAnsi="Arial" w:cs="Arial"/>
          <w:i/>
          <w:spacing w:val="1"/>
          <w:sz w:val="22"/>
          <w:szCs w:val="22"/>
        </w:rPr>
        <w:t>m</w:t>
      </w:r>
      <w:r w:rsidRPr="00044998">
        <w:rPr>
          <w:rFonts w:ascii="Arial" w:eastAsia="Arial" w:hAnsi="Arial" w:cs="Arial"/>
          <w:i/>
          <w:spacing w:val="-1"/>
          <w:sz w:val="22"/>
          <w:szCs w:val="22"/>
        </w:rPr>
        <w:t>p</w:t>
      </w:r>
      <w:r w:rsidRPr="00044998">
        <w:rPr>
          <w:rFonts w:ascii="Arial" w:eastAsia="Arial" w:hAnsi="Arial" w:cs="Arial"/>
          <w:i/>
          <w:sz w:val="22"/>
          <w:szCs w:val="22"/>
        </w:rPr>
        <w:t>o</w:t>
      </w:r>
      <w:r w:rsidRPr="00044998">
        <w:rPr>
          <w:rFonts w:ascii="Arial" w:eastAsia="Arial" w:hAnsi="Arial" w:cs="Arial"/>
          <w:i/>
          <w:spacing w:val="1"/>
          <w:sz w:val="22"/>
          <w:szCs w:val="22"/>
        </w:rPr>
        <w:t xml:space="preserve"> de</w:t>
      </w:r>
      <w:r w:rsidRPr="00044998">
        <w:rPr>
          <w:rFonts w:ascii="Arial" w:eastAsia="Arial" w:hAnsi="Arial" w:cs="Arial"/>
          <w:i/>
          <w:sz w:val="22"/>
          <w:szCs w:val="22"/>
        </w:rPr>
        <w:t>l</w:t>
      </w:r>
      <w:r w:rsidRPr="00044998">
        <w:rPr>
          <w:rFonts w:ascii="Arial" w:eastAsia="Arial" w:hAnsi="Arial" w:cs="Arial"/>
          <w:i/>
          <w:spacing w:val="2"/>
          <w:sz w:val="22"/>
          <w:szCs w:val="22"/>
        </w:rPr>
        <w:t xml:space="preserve"> </w:t>
      </w:r>
      <w:r w:rsidRPr="00044998">
        <w:rPr>
          <w:rFonts w:ascii="Arial" w:eastAsia="Arial" w:hAnsi="Arial" w:cs="Arial"/>
          <w:i/>
          <w:sz w:val="22"/>
          <w:szCs w:val="22"/>
        </w:rPr>
        <w:t>C</w:t>
      </w:r>
      <w:r w:rsidRPr="00044998">
        <w:rPr>
          <w:rFonts w:ascii="Arial" w:eastAsia="Arial" w:hAnsi="Arial" w:cs="Arial"/>
          <w:i/>
          <w:spacing w:val="-2"/>
          <w:sz w:val="22"/>
          <w:szCs w:val="22"/>
        </w:rPr>
        <w:t>e</w:t>
      </w:r>
      <w:r w:rsidRPr="00044998">
        <w:rPr>
          <w:rFonts w:ascii="Arial" w:eastAsia="Arial" w:hAnsi="Arial" w:cs="Arial"/>
          <w:i/>
          <w:spacing w:val="1"/>
          <w:sz w:val="22"/>
          <w:szCs w:val="22"/>
        </w:rPr>
        <w:t>n</w:t>
      </w:r>
      <w:r w:rsidRPr="00044998">
        <w:rPr>
          <w:rFonts w:ascii="Arial" w:eastAsia="Arial" w:hAnsi="Arial" w:cs="Arial"/>
          <w:i/>
          <w:sz w:val="22"/>
          <w:szCs w:val="22"/>
        </w:rPr>
        <w:t>t</w:t>
      </w:r>
      <w:r w:rsidRPr="00044998">
        <w:rPr>
          <w:rFonts w:ascii="Arial" w:eastAsia="Arial" w:hAnsi="Arial" w:cs="Arial"/>
          <w:i/>
          <w:spacing w:val="-3"/>
          <w:sz w:val="22"/>
          <w:szCs w:val="22"/>
        </w:rPr>
        <w:t>r</w:t>
      </w:r>
      <w:r w:rsidRPr="00044998">
        <w:rPr>
          <w:rFonts w:ascii="Arial" w:eastAsia="Arial" w:hAnsi="Arial" w:cs="Arial"/>
          <w:i/>
          <w:spacing w:val="1"/>
          <w:sz w:val="22"/>
          <w:szCs w:val="22"/>
        </w:rPr>
        <w:t>o</w:t>
      </w:r>
      <w:r w:rsidRPr="00044998">
        <w:rPr>
          <w:rFonts w:ascii="Arial" w:eastAsia="Arial" w:hAnsi="Arial" w:cs="Arial"/>
          <w:i/>
          <w:sz w:val="22"/>
          <w:szCs w:val="22"/>
        </w:rPr>
        <w:t xml:space="preserve">) </w:t>
      </w:r>
      <w:r w:rsidRPr="00044998">
        <w:rPr>
          <w:rFonts w:ascii="Arial" w:eastAsia="Arial" w:hAnsi="Arial" w:cs="Arial"/>
          <w:i/>
          <w:spacing w:val="1"/>
          <w:sz w:val="22"/>
          <w:szCs w:val="22"/>
        </w:rPr>
        <w:t>de</w:t>
      </w:r>
      <w:r w:rsidRPr="00044998">
        <w:rPr>
          <w:rFonts w:ascii="Arial" w:eastAsia="Arial" w:hAnsi="Arial" w:cs="Arial"/>
          <w:i/>
          <w:sz w:val="22"/>
          <w:szCs w:val="22"/>
        </w:rPr>
        <w:t>l</w:t>
      </w:r>
      <w:r w:rsidRPr="00044998">
        <w:rPr>
          <w:rFonts w:ascii="Arial" w:eastAsia="Arial" w:hAnsi="Arial" w:cs="Arial"/>
          <w:i/>
          <w:spacing w:val="1"/>
          <w:sz w:val="22"/>
          <w:szCs w:val="22"/>
        </w:rPr>
        <w:t xml:space="preserve"> </w:t>
      </w:r>
      <w:r w:rsidRPr="00044998">
        <w:rPr>
          <w:rFonts w:ascii="Arial" w:eastAsia="Arial" w:hAnsi="Arial" w:cs="Arial"/>
          <w:i/>
          <w:sz w:val="22"/>
          <w:szCs w:val="22"/>
        </w:rPr>
        <w:t xml:space="preserve">6 </w:t>
      </w:r>
      <w:r w:rsidRPr="00044998">
        <w:rPr>
          <w:rFonts w:ascii="Arial" w:eastAsia="Arial" w:hAnsi="Arial" w:cs="Arial"/>
          <w:i/>
          <w:spacing w:val="1"/>
          <w:sz w:val="22"/>
          <w:szCs w:val="22"/>
        </w:rPr>
        <w:t>d</w:t>
      </w:r>
      <w:r w:rsidRPr="00044998">
        <w:rPr>
          <w:rFonts w:ascii="Arial" w:eastAsia="Arial" w:hAnsi="Arial" w:cs="Arial"/>
          <w:i/>
          <w:sz w:val="22"/>
          <w:szCs w:val="22"/>
        </w:rPr>
        <w:t>e</w:t>
      </w:r>
      <w:r w:rsidRPr="00044998">
        <w:rPr>
          <w:rFonts w:ascii="Arial" w:eastAsia="Arial" w:hAnsi="Arial" w:cs="Arial"/>
          <w:i/>
          <w:spacing w:val="2"/>
          <w:sz w:val="22"/>
          <w:szCs w:val="22"/>
        </w:rPr>
        <w:t xml:space="preserve"> </w:t>
      </w:r>
      <w:r w:rsidRPr="00044998">
        <w:rPr>
          <w:rFonts w:ascii="Arial" w:eastAsia="Arial" w:hAnsi="Arial" w:cs="Arial"/>
          <w:i/>
          <w:sz w:val="22"/>
          <w:szCs w:val="22"/>
        </w:rPr>
        <w:t>j</w:t>
      </w:r>
      <w:r w:rsidRPr="00044998">
        <w:rPr>
          <w:rFonts w:ascii="Arial" w:eastAsia="Arial" w:hAnsi="Arial" w:cs="Arial"/>
          <w:i/>
          <w:spacing w:val="1"/>
          <w:sz w:val="22"/>
          <w:szCs w:val="22"/>
        </w:rPr>
        <w:t>u</w:t>
      </w:r>
      <w:r w:rsidRPr="00044998">
        <w:rPr>
          <w:rFonts w:ascii="Arial" w:eastAsia="Arial" w:hAnsi="Arial" w:cs="Arial"/>
          <w:i/>
          <w:sz w:val="22"/>
          <w:szCs w:val="22"/>
        </w:rPr>
        <w:t>nio</w:t>
      </w:r>
      <w:r w:rsidRPr="00044998">
        <w:rPr>
          <w:rFonts w:ascii="Arial" w:eastAsia="Arial" w:hAnsi="Arial" w:cs="Arial"/>
          <w:i/>
          <w:spacing w:val="-1"/>
          <w:sz w:val="22"/>
          <w:szCs w:val="22"/>
        </w:rPr>
        <w:t xml:space="preserve"> </w:t>
      </w:r>
      <w:r w:rsidRPr="00044998">
        <w:rPr>
          <w:rFonts w:ascii="Arial" w:eastAsia="Arial" w:hAnsi="Arial" w:cs="Arial"/>
          <w:i/>
          <w:spacing w:val="1"/>
          <w:sz w:val="22"/>
          <w:szCs w:val="22"/>
        </w:rPr>
        <w:t>d</w:t>
      </w:r>
      <w:r w:rsidRPr="00044998">
        <w:rPr>
          <w:rFonts w:ascii="Arial" w:eastAsia="Arial" w:hAnsi="Arial" w:cs="Arial"/>
          <w:i/>
          <w:sz w:val="22"/>
          <w:szCs w:val="22"/>
        </w:rPr>
        <w:t>e</w:t>
      </w:r>
      <w:r w:rsidRPr="00044998">
        <w:rPr>
          <w:rFonts w:ascii="Arial" w:eastAsia="Arial" w:hAnsi="Arial" w:cs="Arial"/>
          <w:i/>
          <w:spacing w:val="-1"/>
          <w:sz w:val="22"/>
          <w:szCs w:val="22"/>
        </w:rPr>
        <w:t xml:space="preserve"> </w:t>
      </w:r>
      <w:r w:rsidRPr="00044998">
        <w:rPr>
          <w:rFonts w:ascii="Arial" w:eastAsia="Arial" w:hAnsi="Arial" w:cs="Arial"/>
          <w:i/>
          <w:spacing w:val="1"/>
          <w:sz w:val="22"/>
          <w:szCs w:val="22"/>
        </w:rPr>
        <w:t>2021</w:t>
      </w:r>
      <w:r w:rsidRPr="00044998">
        <w:rPr>
          <w:rFonts w:ascii="Arial" w:eastAsia="Arial" w:hAnsi="Arial" w:cs="Arial"/>
          <w:sz w:val="22"/>
          <w:szCs w:val="22"/>
        </w:rPr>
        <w:t>.”</w:t>
      </w:r>
    </w:p>
    <w:p w14:paraId="1E9E7DB3" w14:textId="77777777" w:rsidR="00A3629F" w:rsidRDefault="00A3629F" w:rsidP="00A3629F">
      <w:pPr>
        <w:spacing w:line="360" w:lineRule="auto"/>
        <w:ind w:right="73"/>
        <w:jc w:val="both"/>
        <w:rPr>
          <w:rFonts w:ascii="Arial" w:eastAsia="Arial" w:hAnsi="Arial" w:cs="Arial"/>
          <w:sz w:val="22"/>
          <w:szCs w:val="22"/>
        </w:rPr>
      </w:pPr>
    </w:p>
    <w:p w14:paraId="414904A2" w14:textId="00C69BFA" w:rsidR="00A3629F" w:rsidRPr="00A3629F" w:rsidRDefault="00A3629F" w:rsidP="00A3629F">
      <w:pPr>
        <w:spacing w:line="360" w:lineRule="auto"/>
        <w:ind w:right="73"/>
        <w:jc w:val="both"/>
        <w:rPr>
          <w:rFonts w:ascii="Arial" w:hAnsi="Arial" w:cs="Arial"/>
          <w:sz w:val="22"/>
          <w:szCs w:val="22"/>
        </w:rPr>
      </w:pPr>
      <w:r w:rsidRPr="00A3629F">
        <w:rPr>
          <w:rFonts w:ascii="Arial" w:eastAsia="Arial" w:hAnsi="Arial" w:cs="Arial"/>
          <w:sz w:val="22"/>
          <w:szCs w:val="22"/>
        </w:rPr>
        <w:t xml:space="preserve">Luego entonces, tal como se expone en el Antecedente XIII de este instrumento, este Órgano Superior de Dirección determinó mediante el </w:t>
      </w:r>
      <w:r w:rsidRPr="00A3629F">
        <w:rPr>
          <w:rFonts w:ascii="Arial" w:hAnsi="Arial" w:cs="Arial"/>
          <w:sz w:val="22"/>
          <w:szCs w:val="22"/>
        </w:rPr>
        <w:t xml:space="preserve">Acuerdo número </w:t>
      </w:r>
      <w:r w:rsidR="00205764">
        <w:rPr>
          <w:rFonts w:ascii="Arial" w:hAnsi="Arial" w:cs="Arial"/>
          <w:sz w:val="22"/>
          <w:szCs w:val="22"/>
        </w:rPr>
        <w:t>IEE/CG/A069</w:t>
      </w:r>
      <w:r w:rsidRPr="00205764">
        <w:rPr>
          <w:rFonts w:ascii="Arial" w:hAnsi="Arial" w:cs="Arial"/>
          <w:sz w:val="22"/>
          <w:szCs w:val="22"/>
        </w:rPr>
        <w:t>/2021</w:t>
      </w:r>
      <w:r w:rsidRPr="00A3629F">
        <w:rPr>
          <w:rFonts w:ascii="Arial" w:hAnsi="Arial" w:cs="Arial"/>
          <w:sz w:val="22"/>
          <w:szCs w:val="22"/>
        </w:rPr>
        <w:t xml:space="preserve">, el horario de las </w:t>
      </w:r>
      <w:r w:rsidRPr="00A3629F">
        <w:rPr>
          <w:rFonts w:ascii="Arial" w:eastAsia="Arial" w:hAnsi="Arial" w:cs="Arial"/>
          <w:spacing w:val="1"/>
          <w:sz w:val="22"/>
          <w:szCs w:val="22"/>
        </w:rPr>
        <w:t>19</w:t>
      </w:r>
      <w:r w:rsidRPr="00A3629F">
        <w:rPr>
          <w:rFonts w:ascii="Arial" w:eastAsia="Arial" w:hAnsi="Arial" w:cs="Arial"/>
          <w:sz w:val="22"/>
          <w:szCs w:val="22"/>
        </w:rPr>
        <w:t>:</w:t>
      </w:r>
      <w:r w:rsidRPr="00A3629F">
        <w:rPr>
          <w:rFonts w:ascii="Arial" w:eastAsia="Arial" w:hAnsi="Arial" w:cs="Arial"/>
          <w:spacing w:val="1"/>
          <w:sz w:val="22"/>
          <w:szCs w:val="22"/>
        </w:rPr>
        <w:t>0</w:t>
      </w:r>
      <w:r w:rsidRPr="00A3629F">
        <w:rPr>
          <w:rFonts w:ascii="Arial" w:eastAsia="Arial" w:hAnsi="Arial" w:cs="Arial"/>
          <w:sz w:val="22"/>
          <w:szCs w:val="22"/>
        </w:rPr>
        <w:t xml:space="preserve">0 (diecinueve) </w:t>
      </w:r>
      <w:r w:rsidRPr="00A3629F">
        <w:rPr>
          <w:rFonts w:ascii="Arial" w:eastAsia="Arial" w:hAnsi="Arial" w:cs="Arial"/>
          <w:spacing w:val="1"/>
          <w:sz w:val="22"/>
          <w:szCs w:val="22"/>
        </w:rPr>
        <w:t>ho</w:t>
      </w:r>
      <w:r w:rsidRPr="00A3629F">
        <w:rPr>
          <w:rFonts w:ascii="Arial" w:eastAsia="Arial" w:hAnsi="Arial" w:cs="Arial"/>
          <w:spacing w:val="-3"/>
          <w:sz w:val="22"/>
          <w:szCs w:val="22"/>
        </w:rPr>
        <w:t>r</w:t>
      </w:r>
      <w:r w:rsidRPr="00A3629F">
        <w:rPr>
          <w:rFonts w:ascii="Arial" w:eastAsia="Arial" w:hAnsi="Arial" w:cs="Arial"/>
          <w:spacing w:val="1"/>
          <w:sz w:val="22"/>
          <w:szCs w:val="22"/>
        </w:rPr>
        <w:t>a</w:t>
      </w:r>
      <w:r w:rsidRPr="00A3629F">
        <w:rPr>
          <w:rFonts w:ascii="Arial" w:eastAsia="Arial" w:hAnsi="Arial" w:cs="Arial"/>
          <w:sz w:val="22"/>
          <w:szCs w:val="22"/>
        </w:rPr>
        <w:t>s</w:t>
      </w:r>
      <w:r w:rsidRPr="00A3629F">
        <w:rPr>
          <w:rFonts w:ascii="Arial" w:eastAsia="Arial" w:hAnsi="Arial" w:cs="Arial"/>
          <w:spacing w:val="2"/>
          <w:sz w:val="22"/>
          <w:szCs w:val="22"/>
        </w:rPr>
        <w:t xml:space="preserve"> </w:t>
      </w:r>
      <w:r w:rsidRPr="00A3629F">
        <w:rPr>
          <w:rFonts w:ascii="Arial" w:eastAsia="Arial" w:hAnsi="Arial" w:cs="Arial"/>
          <w:spacing w:val="-1"/>
          <w:sz w:val="22"/>
          <w:szCs w:val="22"/>
        </w:rPr>
        <w:t>(</w:t>
      </w:r>
      <w:r w:rsidRPr="00A3629F">
        <w:rPr>
          <w:rFonts w:ascii="Arial" w:eastAsia="Arial" w:hAnsi="Arial" w:cs="Arial"/>
          <w:spacing w:val="2"/>
          <w:sz w:val="22"/>
          <w:szCs w:val="22"/>
        </w:rPr>
        <w:t>T</w:t>
      </w:r>
      <w:r w:rsidRPr="00A3629F">
        <w:rPr>
          <w:rFonts w:ascii="Arial" w:eastAsia="Arial" w:hAnsi="Arial" w:cs="Arial"/>
          <w:sz w:val="22"/>
          <w:szCs w:val="22"/>
        </w:rPr>
        <w:t>i</w:t>
      </w:r>
      <w:r w:rsidRPr="00A3629F">
        <w:rPr>
          <w:rFonts w:ascii="Arial" w:eastAsia="Arial" w:hAnsi="Arial" w:cs="Arial"/>
          <w:spacing w:val="-2"/>
          <w:sz w:val="22"/>
          <w:szCs w:val="22"/>
        </w:rPr>
        <w:t>e</w:t>
      </w:r>
      <w:r w:rsidRPr="00A3629F">
        <w:rPr>
          <w:rFonts w:ascii="Arial" w:eastAsia="Arial" w:hAnsi="Arial" w:cs="Arial"/>
          <w:spacing w:val="1"/>
          <w:sz w:val="22"/>
          <w:szCs w:val="22"/>
        </w:rPr>
        <w:t>m</w:t>
      </w:r>
      <w:r w:rsidRPr="00A3629F">
        <w:rPr>
          <w:rFonts w:ascii="Arial" w:eastAsia="Arial" w:hAnsi="Arial" w:cs="Arial"/>
          <w:spacing w:val="-1"/>
          <w:sz w:val="22"/>
          <w:szCs w:val="22"/>
        </w:rPr>
        <w:t>p</w:t>
      </w:r>
      <w:r w:rsidRPr="00A3629F">
        <w:rPr>
          <w:rFonts w:ascii="Arial" w:eastAsia="Arial" w:hAnsi="Arial" w:cs="Arial"/>
          <w:sz w:val="22"/>
          <w:szCs w:val="22"/>
        </w:rPr>
        <w:t>o</w:t>
      </w:r>
      <w:r w:rsidRPr="00A3629F">
        <w:rPr>
          <w:rFonts w:ascii="Arial" w:eastAsia="Arial" w:hAnsi="Arial" w:cs="Arial"/>
          <w:spacing w:val="1"/>
          <w:sz w:val="22"/>
          <w:szCs w:val="22"/>
        </w:rPr>
        <w:t xml:space="preserve"> de</w:t>
      </w:r>
      <w:r w:rsidRPr="00A3629F">
        <w:rPr>
          <w:rFonts w:ascii="Arial" w:eastAsia="Arial" w:hAnsi="Arial" w:cs="Arial"/>
          <w:sz w:val="22"/>
          <w:szCs w:val="22"/>
        </w:rPr>
        <w:t>l</w:t>
      </w:r>
      <w:r w:rsidRPr="00A3629F">
        <w:rPr>
          <w:rFonts w:ascii="Arial" w:eastAsia="Arial" w:hAnsi="Arial" w:cs="Arial"/>
          <w:spacing w:val="2"/>
          <w:sz w:val="22"/>
          <w:szCs w:val="22"/>
        </w:rPr>
        <w:t xml:space="preserve"> </w:t>
      </w:r>
      <w:r w:rsidRPr="00A3629F">
        <w:rPr>
          <w:rFonts w:ascii="Arial" w:eastAsia="Arial" w:hAnsi="Arial" w:cs="Arial"/>
          <w:sz w:val="22"/>
          <w:szCs w:val="22"/>
        </w:rPr>
        <w:t>C</w:t>
      </w:r>
      <w:r w:rsidRPr="00A3629F">
        <w:rPr>
          <w:rFonts w:ascii="Arial" w:eastAsia="Arial" w:hAnsi="Arial" w:cs="Arial"/>
          <w:spacing w:val="-2"/>
          <w:sz w:val="22"/>
          <w:szCs w:val="22"/>
        </w:rPr>
        <w:t>e</w:t>
      </w:r>
      <w:r w:rsidRPr="00A3629F">
        <w:rPr>
          <w:rFonts w:ascii="Arial" w:eastAsia="Arial" w:hAnsi="Arial" w:cs="Arial"/>
          <w:spacing w:val="1"/>
          <w:sz w:val="22"/>
          <w:szCs w:val="22"/>
        </w:rPr>
        <w:t>n</w:t>
      </w:r>
      <w:r w:rsidRPr="00A3629F">
        <w:rPr>
          <w:rFonts w:ascii="Arial" w:eastAsia="Arial" w:hAnsi="Arial" w:cs="Arial"/>
          <w:sz w:val="22"/>
          <w:szCs w:val="22"/>
        </w:rPr>
        <w:t>t</w:t>
      </w:r>
      <w:r w:rsidRPr="00A3629F">
        <w:rPr>
          <w:rFonts w:ascii="Arial" w:eastAsia="Arial" w:hAnsi="Arial" w:cs="Arial"/>
          <w:spacing w:val="-3"/>
          <w:sz w:val="22"/>
          <w:szCs w:val="22"/>
        </w:rPr>
        <w:t>r</w:t>
      </w:r>
      <w:r w:rsidRPr="00A3629F">
        <w:rPr>
          <w:rFonts w:ascii="Arial" w:eastAsia="Arial" w:hAnsi="Arial" w:cs="Arial"/>
          <w:spacing w:val="1"/>
          <w:sz w:val="22"/>
          <w:szCs w:val="22"/>
        </w:rPr>
        <w:t>o</w:t>
      </w:r>
      <w:r w:rsidRPr="00A3629F">
        <w:rPr>
          <w:rFonts w:ascii="Arial" w:eastAsia="Arial" w:hAnsi="Arial" w:cs="Arial"/>
          <w:sz w:val="22"/>
          <w:szCs w:val="22"/>
        </w:rPr>
        <w:t xml:space="preserve">) </w:t>
      </w:r>
      <w:r w:rsidRPr="00A3629F">
        <w:rPr>
          <w:rFonts w:ascii="Arial" w:eastAsia="Arial" w:hAnsi="Arial" w:cs="Arial"/>
          <w:spacing w:val="1"/>
          <w:sz w:val="22"/>
          <w:szCs w:val="22"/>
        </w:rPr>
        <w:t>de</w:t>
      </w:r>
      <w:r w:rsidRPr="00A3629F">
        <w:rPr>
          <w:rFonts w:ascii="Arial" w:eastAsia="Arial" w:hAnsi="Arial" w:cs="Arial"/>
          <w:sz w:val="22"/>
          <w:szCs w:val="22"/>
        </w:rPr>
        <w:t xml:space="preserve">l </w:t>
      </w:r>
      <w:r w:rsidRPr="00A3629F">
        <w:rPr>
          <w:rFonts w:ascii="Arial" w:eastAsia="Arial" w:hAnsi="Arial" w:cs="Arial"/>
          <w:spacing w:val="1"/>
          <w:sz w:val="22"/>
          <w:szCs w:val="22"/>
        </w:rPr>
        <w:t>dom</w:t>
      </w:r>
      <w:r w:rsidRPr="00A3629F">
        <w:rPr>
          <w:rFonts w:ascii="Arial" w:eastAsia="Arial" w:hAnsi="Arial" w:cs="Arial"/>
          <w:spacing w:val="-3"/>
          <w:sz w:val="22"/>
          <w:szCs w:val="22"/>
        </w:rPr>
        <w:t>i</w:t>
      </w:r>
      <w:r w:rsidRPr="00A3629F">
        <w:rPr>
          <w:rFonts w:ascii="Arial" w:eastAsia="Arial" w:hAnsi="Arial" w:cs="Arial"/>
          <w:spacing w:val="1"/>
          <w:sz w:val="22"/>
          <w:szCs w:val="22"/>
        </w:rPr>
        <w:t>n</w:t>
      </w:r>
      <w:r w:rsidRPr="00A3629F">
        <w:rPr>
          <w:rFonts w:ascii="Arial" w:eastAsia="Arial" w:hAnsi="Arial" w:cs="Arial"/>
          <w:spacing w:val="-1"/>
          <w:sz w:val="22"/>
          <w:szCs w:val="22"/>
        </w:rPr>
        <w:t>g</w:t>
      </w:r>
      <w:r w:rsidRPr="00A3629F">
        <w:rPr>
          <w:rFonts w:ascii="Arial" w:eastAsia="Arial" w:hAnsi="Arial" w:cs="Arial"/>
          <w:sz w:val="22"/>
          <w:szCs w:val="22"/>
        </w:rPr>
        <w:t>o</w:t>
      </w:r>
      <w:r w:rsidRPr="00A3629F">
        <w:rPr>
          <w:rFonts w:ascii="Arial" w:eastAsia="Arial" w:hAnsi="Arial" w:cs="Arial"/>
          <w:spacing w:val="8"/>
          <w:sz w:val="22"/>
          <w:szCs w:val="22"/>
        </w:rPr>
        <w:t xml:space="preserve"> </w:t>
      </w:r>
      <w:r w:rsidRPr="00A3629F">
        <w:rPr>
          <w:rFonts w:ascii="Arial" w:eastAsia="Arial" w:hAnsi="Arial" w:cs="Arial"/>
          <w:sz w:val="22"/>
          <w:szCs w:val="22"/>
        </w:rPr>
        <w:t>6</w:t>
      </w:r>
      <w:r w:rsidRPr="00A3629F">
        <w:rPr>
          <w:rFonts w:ascii="Arial" w:eastAsia="Arial" w:hAnsi="Arial" w:cs="Arial"/>
          <w:spacing w:val="10"/>
          <w:sz w:val="22"/>
          <w:szCs w:val="22"/>
        </w:rPr>
        <w:t xml:space="preserve"> </w:t>
      </w:r>
      <w:r w:rsidRPr="00A3629F">
        <w:rPr>
          <w:rFonts w:ascii="Arial" w:eastAsia="Arial" w:hAnsi="Arial" w:cs="Arial"/>
          <w:spacing w:val="1"/>
          <w:sz w:val="22"/>
          <w:szCs w:val="22"/>
        </w:rPr>
        <w:t>d</w:t>
      </w:r>
      <w:r w:rsidRPr="00A3629F">
        <w:rPr>
          <w:rFonts w:ascii="Arial" w:eastAsia="Arial" w:hAnsi="Arial" w:cs="Arial"/>
          <w:sz w:val="22"/>
          <w:szCs w:val="22"/>
        </w:rPr>
        <w:t>e</w:t>
      </w:r>
      <w:r w:rsidRPr="00A3629F">
        <w:rPr>
          <w:rFonts w:ascii="Arial" w:eastAsia="Arial" w:hAnsi="Arial" w:cs="Arial"/>
          <w:spacing w:val="8"/>
          <w:sz w:val="22"/>
          <w:szCs w:val="22"/>
        </w:rPr>
        <w:t xml:space="preserve"> </w:t>
      </w:r>
      <w:r w:rsidRPr="00A3629F">
        <w:rPr>
          <w:rFonts w:ascii="Arial" w:eastAsia="Arial" w:hAnsi="Arial" w:cs="Arial"/>
          <w:sz w:val="22"/>
          <w:szCs w:val="22"/>
        </w:rPr>
        <w:t>j</w:t>
      </w:r>
      <w:r w:rsidRPr="00A3629F">
        <w:rPr>
          <w:rFonts w:ascii="Arial" w:eastAsia="Arial" w:hAnsi="Arial" w:cs="Arial"/>
          <w:spacing w:val="1"/>
          <w:sz w:val="22"/>
          <w:szCs w:val="22"/>
        </w:rPr>
        <w:t>u</w:t>
      </w:r>
      <w:r w:rsidRPr="00A3629F">
        <w:rPr>
          <w:rFonts w:ascii="Arial" w:eastAsia="Arial" w:hAnsi="Arial" w:cs="Arial"/>
          <w:sz w:val="22"/>
          <w:szCs w:val="22"/>
        </w:rPr>
        <w:t>n</w:t>
      </w:r>
      <w:r w:rsidRPr="00A3629F">
        <w:rPr>
          <w:rFonts w:ascii="Arial" w:eastAsia="Arial" w:hAnsi="Arial" w:cs="Arial"/>
          <w:spacing w:val="-1"/>
          <w:sz w:val="22"/>
          <w:szCs w:val="22"/>
        </w:rPr>
        <w:t>i</w:t>
      </w:r>
      <w:r w:rsidRPr="00A3629F">
        <w:rPr>
          <w:rFonts w:ascii="Arial" w:eastAsia="Arial" w:hAnsi="Arial" w:cs="Arial"/>
          <w:sz w:val="22"/>
          <w:szCs w:val="22"/>
        </w:rPr>
        <w:t>o</w:t>
      </w:r>
      <w:r w:rsidRPr="00A3629F">
        <w:rPr>
          <w:rFonts w:ascii="Arial" w:eastAsia="Arial" w:hAnsi="Arial" w:cs="Arial"/>
          <w:spacing w:val="8"/>
          <w:sz w:val="22"/>
          <w:szCs w:val="22"/>
        </w:rPr>
        <w:t xml:space="preserve"> </w:t>
      </w:r>
      <w:r w:rsidRPr="00A3629F">
        <w:rPr>
          <w:rFonts w:ascii="Arial" w:eastAsia="Arial" w:hAnsi="Arial" w:cs="Arial"/>
          <w:spacing w:val="1"/>
          <w:sz w:val="22"/>
          <w:szCs w:val="22"/>
        </w:rPr>
        <w:t>d</w:t>
      </w:r>
      <w:r w:rsidRPr="00A3629F">
        <w:rPr>
          <w:rFonts w:ascii="Arial" w:eastAsia="Arial" w:hAnsi="Arial" w:cs="Arial"/>
          <w:sz w:val="22"/>
          <w:szCs w:val="22"/>
        </w:rPr>
        <w:t>e</w:t>
      </w:r>
      <w:r w:rsidRPr="00A3629F">
        <w:rPr>
          <w:rFonts w:ascii="Arial" w:eastAsia="Arial" w:hAnsi="Arial" w:cs="Arial"/>
          <w:spacing w:val="5"/>
          <w:sz w:val="22"/>
          <w:szCs w:val="22"/>
        </w:rPr>
        <w:t xml:space="preserve"> </w:t>
      </w:r>
      <w:r w:rsidRPr="00A3629F">
        <w:rPr>
          <w:rFonts w:ascii="Arial" w:eastAsia="Arial" w:hAnsi="Arial" w:cs="Arial"/>
          <w:spacing w:val="1"/>
          <w:sz w:val="22"/>
          <w:szCs w:val="22"/>
        </w:rPr>
        <w:t>2021</w:t>
      </w:r>
      <w:r w:rsidRPr="00A3629F">
        <w:rPr>
          <w:rFonts w:ascii="Arial" w:eastAsia="Arial" w:hAnsi="Arial" w:cs="Arial"/>
          <w:spacing w:val="3"/>
          <w:sz w:val="22"/>
          <w:szCs w:val="22"/>
        </w:rPr>
        <w:t>, para que dé inicio la</w:t>
      </w:r>
      <w:r w:rsidRPr="00A3629F">
        <w:rPr>
          <w:rFonts w:ascii="Arial" w:hAnsi="Arial" w:cs="Arial"/>
          <w:sz w:val="22"/>
          <w:szCs w:val="22"/>
        </w:rPr>
        <w:t xml:space="preserve"> publicación de los datos, imágenes y bases de datos de los resultados electorales preliminares para este Proceso Electoral Local 2020-2021.</w:t>
      </w:r>
    </w:p>
    <w:p w14:paraId="29439511" w14:textId="77777777" w:rsidR="00A3629F" w:rsidRDefault="00A3629F" w:rsidP="00687502">
      <w:pPr>
        <w:pStyle w:val="Textoindependiente"/>
        <w:spacing w:after="0" w:line="360" w:lineRule="auto"/>
        <w:jc w:val="both"/>
        <w:rPr>
          <w:rFonts w:ascii="Arial" w:eastAsiaTheme="minorHAnsi" w:hAnsi="Arial" w:cs="Arial"/>
          <w:color w:val="000000"/>
          <w:sz w:val="22"/>
          <w:szCs w:val="22"/>
          <w:lang w:val="es-MX" w:eastAsia="en-US"/>
        </w:rPr>
      </w:pPr>
    </w:p>
    <w:p w14:paraId="20BA7B54" w14:textId="77777777" w:rsidR="00351409" w:rsidRPr="00044998" w:rsidRDefault="00351409" w:rsidP="00351409">
      <w:pPr>
        <w:spacing w:line="360" w:lineRule="auto"/>
        <w:ind w:right="73"/>
        <w:jc w:val="both"/>
        <w:rPr>
          <w:rFonts w:ascii="Arial" w:eastAsia="Arial" w:hAnsi="Arial" w:cs="Arial"/>
          <w:sz w:val="22"/>
          <w:szCs w:val="22"/>
        </w:rPr>
      </w:pPr>
      <w:r w:rsidRPr="0014335B">
        <w:rPr>
          <w:rFonts w:ascii="Arial" w:hAnsi="Arial" w:cs="Arial"/>
          <w:b/>
          <w:sz w:val="22"/>
          <w:szCs w:val="22"/>
        </w:rPr>
        <w:t>10ª.-</w:t>
      </w:r>
      <w:r w:rsidRPr="0014335B">
        <w:rPr>
          <w:rFonts w:ascii="Arial" w:hAnsi="Arial" w:cs="Arial"/>
          <w:sz w:val="22"/>
          <w:szCs w:val="22"/>
        </w:rPr>
        <w:t xml:space="preserve"> Es preciso señalar que de acuerdo a lo dispuesto en el numeral 30 del Anexo 13 del Reglamento de Elecciones, en relación a lo determinado en el citado numeral 31 del </w:t>
      </w:r>
      <w:r w:rsidRPr="0014335B">
        <w:rPr>
          <w:rFonts w:ascii="Arial" w:eastAsia="Arial" w:hAnsi="Arial" w:cs="Arial"/>
          <w:sz w:val="22"/>
          <w:szCs w:val="22"/>
          <w:lang w:val="es-MX"/>
        </w:rPr>
        <w:t>Pro</w:t>
      </w:r>
      <w:r w:rsidRPr="0014335B">
        <w:rPr>
          <w:rFonts w:ascii="Arial" w:eastAsia="Arial" w:hAnsi="Arial" w:cs="Arial"/>
          <w:spacing w:val="1"/>
          <w:sz w:val="22"/>
          <w:szCs w:val="22"/>
          <w:lang w:val="es-MX"/>
        </w:rPr>
        <w:t>ces</w:t>
      </w:r>
      <w:r w:rsidRPr="0014335B">
        <w:rPr>
          <w:rFonts w:ascii="Arial" w:eastAsia="Arial" w:hAnsi="Arial" w:cs="Arial"/>
          <w:sz w:val="22"/>
          <w:szCs w:val="22"/>
          <w:lang w:val="es-MX"/>
        </w:rPr>
        <w:t>o</w:t>
      </w:r>
      <w:r w:rsidRPr="0014335B">
        <w:rPr>
          <w:rFonts w:ascii="Arial" w:eastAsia="Arial" w:hAnsi="Arial" w:cs="Arial"/>
          <w:spacing w:val="-2"/>
          <w:sz w:val="22"/>
          <w:szCs w:val="22"/>
          <w:lang w:val="es-MX"/>
        </w:rPr>
        <w:t xml:space="preserve"> </w:t>
      </w:r>
      <w:r w:rsidRPr="0014335B">
        <w:rPr>
          <w:rFonts w:ascii="Arial" w:eastAsia="Arial" w:hAnsi="Arial" w:cs="Arial"/>
          <w:sz w:val="22"/>
          <w:szCs w:val="22"/>
          <w:lang w:val="es-MX"/>
        </w:rPr>
        <w:t>T</w:t>
      </w:r>
      <w:r w:rsidRPr="0014335B">
        <w:rPr>
          <w:rFonts w:ascii="Arial" w:eastAsia="Arial" w:hAnsi="Arial" w:cs="Arial"/>
          <w:spacing w:val="1"/>
          <w:sz w:val="22"/>
          <w:szCs w:val="22"/>
          <w:lang w:val="es-MX"/>
        </w:rPr>
        <w:t>éc</w:t>
      </w:r>
      <w:r w:rsidRPr="0014335B">
        <w:rPr>
          <w:rFonts w:ascii="Arial" w:eastAsia="Arial" w:hAnsi="Arial" w:cs="Arial"/>
          <w:sz w:val="22"/>
          <w:szCs w:val="22"/>
          <w:lang w:val="es-MX"/>
        </w:rPr>
        <w:t>n</w:t>
      </w:r>
      <w:r w:rsidRPr="0014335B">
        <w:rPr>
          <w:rFonts w:ascii="Arial" w:eastAsia="Arial" w:hAnsi="Arial" w:cs="Arial"/>
          <w:spacing w:val="-2"/>
          <w:sz w:val="22"/>
          <w:szCs w:val="22"/>
          <w:lang w:val="es-MX"/>
        </w:rPr>
        <w:t>i</w:t>
      </w:r>
      <w:r w:rsidRPr="0014335B">
        <w:rPr>
          <w:rFonts w:ascii="Arial" w:eastAsia="Arial" w:hAnsi="Arial" w:cs="Arial"/>
          <w:spacing w:val="1"/>
          <w:sz w:val="22"/>
          <w:szCs w:val="22"/>
          <w:lang w:val="es-MX"/>
        </w:rPr>
        <w:t>c</w:t>
      </w:r>
      <w:r w:rsidRPr="0014335B">
        <w:rPr>
          <w:rFonts w:ascii="Arial" w:eastAsia="Arial" w:hAnsi="Arial" w:cs="Arial"/>
          <w:sz w:val="22"/>
          <w:szCs w:val="22"/>
          <w:lang w:val="es-MX"/>
        </w:rPr>
        <w:t>o Op</w:t>
      </w:r>
      <w:r w:rsidRPr="0014335B">
        <w:rPr>
          <w:rFonts w:ascii="Arial" w:eastAsia="Arial" w:hAnsi="Arial" w:cs="Arial"/>
          <w:spacing w:val="-1"/>
          <w:sz w:val="22"/>
          <w:szCs w:val="22"/>
          <w:lang w:val="es-MX"/>
        </w:rPr>
        <w:t>e</w:t>
      </w:r>
      <w:r w:rsidRPr="0014335B">
        <w:rPr>
          <w:rFonts w:ascii="Arial" w:eastAsia="Arial" w:hAnsi="Arial" w:cs="Arial"/>
          <w:sz w:val="22"/>
          <w:szCs w:val="22"/>
          <w:lang w:val="es-MX"/>
        </w:rPr>
        <w:t>r</w:t>
      </w:r>
      <w:r w:rsidRPr="0014335B">
        <w:rPr>
          <w:rFonts w:ascii="Arial" w:eastAsia="Arial" w:hAnsi="Arial" w:cs="Arial"/>
          <w:spacing w:val="1"/>
          <w:sz w:val="22"/>
          <w:szCs w:val="22"/>
          <w:lang w:val="es-MX"/>
        </w:rPr>
        <w:t>a</w:t>
      </w:r>
      <w:r w:rsidRPr="0014335B">
        <w:rPr>
          <w:rFonts w:ascii="Arial" w:eastAsia="Arial" w:hAnsi="Arial" w:cs="Arial"/>
          <w:sz w:val="22"/>
          <w:szCs w:val="22"/>
          <w:lang w:val="es-MX"/>
        </w:rPr>
        <w:t>ti</w:t>
      </w:r>
      <w:r w:rsidRPr="0014335B">
        <w:rPr>
          <w:rFonts w:ascii="Arial" w:eastAsia="Arial" w:hAnsi="Arial" w:cs="Arial"/>
          <w:spacing w:val="-4"/>
          <w:sz w:val="22"/>
          <w:szCs w:val="22"/>
          <w:lang w:val="es-MX"/>
        </w:rPr>
        <w:t>v</w:t>
      </w:r>
      <w:r w:rsidRPr="0014335B">
        <w:rPr>
          <w:rFonts w:ascii="Arial" w:eastAsia="Arial" w:hAnsi="Arial" w:cs="Arial"/>
          <w:sz w:val="22"/>
          <w:szCs w:val="22"/>
          <w:lang w:val="es-MX"/>
        </w:rPr>
        <w:t>o d</w:t>
      </w:r>
      <w:r w:rsidRPr="0014335B">
        <w:rPr>
          <w:rFonts w:ascii="Arial" w:eastAsia="Arial" w:hAnsi="Arial" w:cs="Arial"/>
          <w:spacing w:val="1"/>
          <w:sz w:val="22"/>
          <w:szCs w:val="22"/>
          <w:lang w:val="es-MX"/>
        </w:rPr>
        <w:t>e</w:t>
      </w:r>
      <w:r w:rsidRPr="0014335B">
        <w:rPr>
          <w:rFonts w:ascii="Arial" w:eastAsia="Arial" w:hAnsi="Arial" w:cs="Arial"/>
          <w:sz w:val="22"/>
          <w:szCs w:val="22"/>
          <w:lang w:val="es-MX"/>
        </w:rPr>
        <w:t>l</w:t>
      </w:r>
      <w:r w:rsidRPr="0014335B">
        <w:rPr>
          <w:rFonts w:ascii="Arial" w:eastAsia="Arial" w:hAnsi="Arial" w:cs="Arial"/>
          <w:spacing w:val="1"/>
          <w:sz w:val="22"/>
          <w:szCs w:val="22"/>
          <w:lang w:val="es-MX"/>
        </w:rPr>
        <w:t xml:space="preserve"> </w:t>
      </w:r>
      <w:r w:rsidRPr="0014335B">
        <w:rPr>
          <w:rFonts w:ascii="Arial" w:eastAsia="Arial" w:hAnsi="Arial" w:cs="Arial"/>
          <w:sz w:val="22"/>
          <w:szCs w:val="22"/>
          <w:lang w:val="es-MX"/>
        </w:rPr>
        <w:t xml:space="preserve">PREP, </w:t>
      </w:r>
      <w:r w:rsidRPr="0014335B">
        <w:rPr>
          <w:rFonts w:ascii="Arial" w:hAnsi="Arial" w:cs="Arial"/>
          <w:sz w:val="22"/>
          <w:szCs w:val="22"/>
        </w:rPr>
        <w:t>l</w:t>
      </w:r>
      <w:r w:rsidRPr="00044998">
        <w:rPr>
          <w:rFonts w:ascii="Arial" w:eastAsiaTheme="minorHAnsi" w:hAnsi="Arial" w:cs="Arial"/>
          <w:color w:val="000000"/>
          <w:sz w:val="22"/>
          <w:szCs w:val="22"/>
          <w:lang w:val="es-MX" w:eastAsia="en-US"/>
        </w:rPr>
        <w:t xml:space="preserve">os datos a publicar serán al menos los siguientes: </w:t>
      </w:r>
    </w:p>
    <w:p w14:paraId="2D1A0A4D" w14:textId="77777777" w:rsidR="00351409" w:rsidRPr="00044998" w:rsidRDefault="00351409" w:rsidP="00351409">
      <w:pPr>
        <w:autoSpaceDE w:val="0"/>
        <w:autoSpaceDN w:val="0"/>
        <w:adjustRightInd w:val="0"/>
        <w:rPr>
          <w:rFonts w:ascii="Arial" w:eastAsiaTheme="minorHAnsi" w:hAnsi="Arial" w:cs="Arial"/>
          <w:color w:val="000000"/>
          <w:sz w:val="22"/>
          <w:szCs w:val="22"/>
          <w:lang w:val="es-MX" w:eastAsia="en-US"/>
        </w:rPr>
      </w:pPr>
    </w:p>
    <w:p w14:paraId="5B09FC12" w14:textId="77777777" w:rsidR="00351409" w:rsidRPr="00044998" w:rsidRDefault="00351409" w:rsidP="00351409">
      <w:pPr>
        <w:autoSpaceDE w:val="0"/>
        <w:autoSpaceDN w:val="0"/>
        <w:adjustRightInd w:val="0"/>
        <w:spacing w:line="360" w:lineRule="auto"/>
        <w:ind w:left="567"/>
        <w:jc w:val="both"/>
        <w:rPr>
          <w:rFonts w:ascii="Arial" w:eastAsiaTheme="minorHAnsi" w:hAnsi="Arial" w:cs="Arial"/>
          <w:color w:val="000000"/>
          <w:sz w:val="22"/>
          <w:szCs w:val="22"/>
          <w:lang w:val="es-MX" w:eastAsia="en-US"/>
        </w:rPr>
      </w:pPr>
      <w:r w:rsidRPr="00044998">
        <w:rPr>
          <w:rFonts w:ascii="Arial" w:eastAsiaTheme="minorHAnsi" w:hAnsi="Arial" w:cs="Arial"/>
          <w:b/>
          <w:bCs/>
          <w:color w:val="000000"/>
          <w:sz w:val="22"/>
          <w:szCs w:val="22"/>
          <w:lang w:val="es-MX" w:eastAsia="en-US"/>
        </w:rPr>
        <w:t xml:space="preserve">I. </w:t>
      </w:r>
      <w:r w:rsidRPr="00044998">
        <w:rPr>
          <w:rFonts w:ascii="Arial" w:eastAsiaTheme="minorHAnsi" w:hAnsi="Arial" w:cs="Arial"/>
          <w:bCs/>
          <w:color w:val="000000"/>
          <w:sz w:val="22"/>
          <w:szCs w:val="22"/>
          <w:lang w:val="es-MX" w:eastAsia="en-US"/>
        </w:rPr>
        <w:t xml:space="preserve">Lista nominal; </w:t>
      </w:r>
    </w:p>
    <w:p w14:paraId="29181F0C" w14:textId="77777777" w:rsidR="00351409" w:rsidRPr="00044998" w:rsidRDefault="00351409" w:rsidP="00351409">
      <w:pPr>
        <w:autoSpaceDE w:val="0"/>
        <w:autoSpaceDN w:val="0"/>
        <w:adjustRightInd w:val="0"/>
        <w:spacing w:line="360" w:lineRule="auto"/>
        <w:ind w:left="567"/>
        <w:jc w:val="both"/>
        <w:rPr>
          <w:rFonts w:ascii="Arial" w:eastAsiaTheme="minorHAnsi" w:hAnsi="Arial" w:cs="Arial"/>
          <w:color w:val="000000"/>
          <w:sz w:val="22"/>
          <w:szCs w:val="22"/>
          <w:lang w:val="es-MX" w:eastAsia="en-US"/>
        </w:rPr>
      </w:pPr>
      <w:r w:rsidRPr="00044998">
        <w:rPr>
          <w:rFonts w:ascii="Arial" w:eastAsiaTheme="minorHAnsi" w:hAnsi="Arial" w:cs="Arial"/>
          <w:b/>
          <w:bCs/>
          <w:color w:val="000000"/>
          <w:sz w:val="22"/>
          <w:szCs w:val="22"/>
          <w:lang w:val="es-MX" w:eastAsia="en-US"/>
        </w:rPr>
        <w:t xml:space="preserve">II. </w:t>
      </w:r>
      <w:r w:rsidRPr="00044998">
        <w:rPr>
          <w:rFonts w:ascii="Arial" w:eastAsiaTheme="minorHAnsi" w:hAnsi="Arial" w:cs="Arial"/>
          <w:color w:val="000000"/>
          <w:sz w:val="22"/>
          <w:szCs w:val="22"/>
          <w:lang w:val="es-MX" w:eastAsia="en-US"/>
        </w:rPr>
        <w:t xml:space="preserve">Lista nominal de las actas contabilizadas; </w:t>
      </w:r>
    </w:p>
    <w:p w14:paraId="1D6BE767" w14:textId="77777777" w:rsidR="00351409" w:rsidRPr="00044998" w:rsidRDefault="00351409" w:rsidP="00351409">
      <w:pPr>
        <w:autoSpaceDE w:val="0"/>
        <w:autoSpaceDN w:val="0"/>
        <w:adjustRightInd w:val="0"/>
        <w:spacing w:line="360" w:lineRule="auto"/>
        <w:ind w:left="567"/>
        <w:jc w:val="both"/>
        <w:rPr>
          <w:rFonts w:ascii="Arial" w:eastAsiaTheme="minorHAnsi" w:hAnsi="Arial" w:cs="Arial"/>
          <w:color w:val="000000"/>
          <w:sz w:val="22"/>
          <w:szCs w:val="22"/>
          <w:lang w:val="es-MX" w:eastAsia="en-US"/>
        </w:rPr>
      </w:pPr>
      <w:r w:rsidRPr="00044998">
        <w:rPr>
          <w:rFonts w:ascii="Arial" w:eastAsiaTheme="minorHAnsi" w:hAnsi="Arial" w:cs="Arial"/>
          <w:b/>
          <w:bCs/>
          <w:color w:val="000000"/>
          <w:sz w:val="22"/>
          <w:szCs w:val="22"/>
          <w:lang w:val="es-MX" w:eastAsia="en-US"/>
        </w:rPr>
        <w:t xml:space="preserve">III. </w:t>
      </w:r>
      <w:r w:rsidRPr="00044998">
        <w:rPr>
          <w:rFonts w:ascii="Arial" w:eastAsiaTheme="minorHAnsi" w:hAnsi="Arial" w:cs="Arial"/>
          <w:color w:val="000000"/>
          <w:sz w:val="22"/>
          <w:szCs w:val="22"/>
          <w:lang w:val="es-MX" w:eastAsia="en-US"/>
        </w:rPr>
        <w:t xml:space="preserve">Participación ciudadana; </w:t>
      </w:r>
    </w:p>
    <w:p w14:paraId="4F991E4D" w14:textId="77777777" w:rsidR="00351409" w:rsidRPr="00044998" w:rsidRDefault="00351409" w:rsidP="00351409">
      <w:pPr>
        <w:autoSpaceDE w:val="0"/>
        <w:autoSpaceDN w:val="0"/>
        <w:adjustRightInd w:val="0"/>
        <w:spacing w:line="360" w:lineRule="auto"/>
        <w:ind w:left="567"/>
        <w:jc w:val="both"/>
        <w:rPr>
          <w:rFonts w:ascii="Arial" w:eastAsiaTheme="minorHAnsi" w:hAnsi="Arial" w:cs="Arial"/>
          <w:color w:val="000000"/>
          <w:sz w:val="22"/>
          <w:szCs w:val="22"/>
          <w:lang w:val="es-MX" w:eastAsia="en-US"/>
        </w:rPr>
      </w:pPr>
      <w:r w:rsidRPr="00044998">
        <w:rPr>
          <w:rFonts w:ascii="Arial" w:eastAsiaTheme="minorHAnsi" w:hAnsi="Arial" w:cs="Arial"/>
          <w:b/>
          <w:bCs/>
          <w:color w:val="000000"/>
          <w:sz w:val="22"/>
          <w:szCs w:val="22"/>
          <w:lang w:val="es-MX" w:eastAsia="en-US"/>
        </w:rPr>
        <w:t xml:space="preserve">IV. </w:t>
      </w:r>
      <w:r w:rsidRPr="00044998">
        <w:rPr>
          <w:rFonts w:ascii="Arial" w:eastAsiaTheme="minorHAnsi" w:hAnsi="Arial" w:cs="Arial"/>
          <w:color w:val="000000"/>
          <w:sz w:val="22"/>
          <w:szCs w:val="22"/>
          <w:lang w:val="es-MX" w:eastAsia="en-US"/>
        </w:rPr>
        <w:t xml:space="preserve">Datos capturados, en el caso del total de votos asentado, únicamente se publicará en la base de datos descargable del portal del PREP. Este dato no deberá utilizarse para calcular los agregados publicados en el portal; </w:t>
      </w:r>
    </w:p>
    <w:p w14:paraId="402C5F8B" w14:textId="77777777" w:rsidR="00351409" w:rsidRPr="00044998" w:rsidRDefault="00351409" w:rsidP="00351409">
      <w:pPr>
        <w:autoSpaceDE w:val="0"/>
        <w:autoSpaceDN w:val="0"/>
        <w:adjustRightInd w:val="0"/>
        <w:spacing w:line="360" w:lineRule="auto"/>
        <w:ind w:left="567"/>
        <w:jc w:val="both"/>
        <w:rPr>
          <w:rFonts w:ascii="Arial" w:eastAsiaTheme="minorHAnsi" w:hAnsi="Arial" w:cs="Arial"/>
          <w:color w:val="000000"/>
          <w:sz w:val="22"/>
          <w:szCs w:val="22"/>
          <w:lang w:val="es-MX" w:eastAsia="en-US"/>
        </w:rPr>
      </w:pPr>
      <w:r w:rsidRPr="00044998">
        <w:rPr>
          <w:rFonts w:ascii="Arial" w:eastAsiaTheme="minorHAnsi" w:hAnsi="Arial" w:cs="Arial"/>
          <w:b/>
          <w:bCs/>
          <w:color w:val="000000"/>
          <w:sz w:val="22"/>
          <w:szCs w:val="22"/>
          <w:lang w:val="es-MX" w:eastAsia="en-US"/>
        </w:rPr>
        <w:t xml:space="preserve">V. </w:t>
      </w:r>
      <w:r w:rsidRPr="00044998">
        <w:rPr>
          <w:rFonts w:ascii="Arial" w:eastAsiaTheme="minorHAnsi" w:hAnsi="Arial" w:cs="Arial"/>
          <w:bCs/>
          <w:color w:val="000000"/>
          <w:sz w:val="22"/>
          <w:szCs w:val="22"/>
          <w:lang w:val="es-MX" w:eastAsia="en-US"/>
        </w:rPr>
        <w:t>Datos calculados;</w:t>
      </w:r>
      <w:r w:rsidRPr="00044998">
        <w:rPr>
          <w:rFonts w:ascii="Arial" w:eastAsiaTheme="minorHAnsi" w:hAnsi="Arial" w:cs="Arial"/>
          <w:b/>
          <w:bCs/>
          <w:color w:val="000000"/>
          <w:sz w:val="22"/>
          <w:szCs w:val="22"/>
          <w:lang w:val="es-MX" w:eastAsia="en-US"/>
        </w:rPr>
        <w:t xml:space="preserve"> </w:t>
      </w:r>
    </w:p>
    <w:p w14:paraId="015A1CBC" w14:textId="77777777" w:rsidR="00351409" w:rsidRPr="00044998" w:rsidRDefault="00351409" w:rsidP="00351409">
      <w:pPr>
        <w:autoSpaceDE w:val="0"/>
        <w:autoSpaceDN w:val="0"/>
        <w:adjustRightInd w:val="0"/>
        <w:spacing w:line="360" w:lineRule="auto"/>
        <w:ind w:left="567"/>
        <w:jc w:val="both"/>
        <w:rPr>
          <w:rFonts w:ascii="Arial" w:eastAsiaTheme="minorHAnsi" w:hAnsi="Arial" w:cs="Arial"/>
          <w:color w:val="000000"/>
          <w:sz w:val="22"/>
          <w:szCs w:val="22"/>
          <w:lang w:val="es-MX" w:eastAsia="en-US"/>
        </w:rPr>
      </w:pPr>
      <w:r w:rsidRPr="00044998">
        <w:rPr>
          <w:rFonts w:ascii="Arial" w:eastAsiaTheme="minorHAnsi" w:hAnsi="Arial" w:cs="Arial"/>
          <w:b/>
          <w:bCs/>
          <w:color w:val="000000"/>
          <w:sz w:val="22"/>
          <w:szCs w:val="22"/>
          <w:lang w:val="es-MX" w:eastAsia="en-US"/>
        </w:rPr>
        <w:t xml:space="preserve">VI. </w:t>
      </w:r>
      <w:r w:rsidRPr="00044998">
        <w:rPr>
          <w:rFonts w:ascii="Arial" w:eastAsiaTheme="minorHAnsi" w:hAnsi="Arial" w:cs="Arial"/>
          <w:color w:val="000000"/>
          <w:sz w:val="22"/>
          <w:szCs w:val="22"/>
          <w:lang w:val="es-MX" w:eastAsia="en-US"/>
        </w:rPr>
        <w:t xml:space="preserve">Imágenes de las Actas PREP; </w:t>
      </w:r>
    </w:p>
    <w:p w14:paraId="790D057A" w14:textId="77777777" w:rsidR="00351409" w:rsidRPr="00044998" w:rsidRDefault="00351409" w:rsidP="00351409">
      <w:pPr>
        <w:autoSpaceDE w:val="0"/>
        <w:autoSpaceDN w:val="0"/>
        <w:adjustRightInd w:val="0"/>
        <w:spacing w:line="360" w:lineRule="auto"/>
        <w:ind w:left="567"/>
        <w:jc w:val="both"/>
        <w:rPr>
          <w:rFonts w:ascii="Arial" w:eastAsiaTheme="minorHAnsi" w:hAnsi="Arial" w:cs="Arial"/>
          <w:color w:val="000000"/>
          <w:sz w:val="22"/>
          <w:szCs w:val="22"/>
          <w:lang w:val="es-MX" w:eastAsia="en-US"/>
        </w:rPr>
      </w:pPr>
      <w:r w:rsidRPr="00044998">
        <w:rPr>
          <w:rFonts w:ascii="Arial" w:eastAsiaTheme="minorHAnsi" w:hAnsi="Arial" w:cs="Arial"/>
          <w:b/>
          <w:bCs/>
          <w:color w:val="000000"/>
          <w:sz w:val="22"/>
          <w:szCs w:val="22"/>
          <w:lang w:val="es-MX" w:eastAsia="en-US"/>
        </w:rPr>
        <w:t xml:space="preserve">VII. </w:t>
      </w:r>
      <w:r w:rsidRPr="00044998">
        <w:rPr>
          <w:rFonts w:ascii="Arial" w:eastAsiaTheme="minorHAnsi" w:hAnsi="Arial" w:cs="Arial"/>
          <w:color w:val="000000"/>
          <w:sz w:val="22"/>
          <w:szCs w:val="22"/>
          <w:lang w:val="es-MX" w:eastAsia="en-US"/>
        </w:rPr>
        <w:t xml:space="preserve">Identificación del Acta PREP con inconsistencias, así como el porcentaje de actas con inconsistencias con respecto al total de actas esperadas; </w:t>
      </w:r>
    </w:p>
    <w:p w14:paraId="03980778" w14:textId="77777777" w:rsidR="00351409" w:rsidRPr="00044998" w:rsidRDefault="00351409" w:rsidP="00351409">
      <w:pPr>
        <w:autoSpaceDE w:val="0"/>
        <w:autoSpaceDN w:val="0"/>
        <w:adjustRightInd w:val="0"/>
        <w:spacing w:line="360" w:lineRule="auto"/>
        <w:ind w:left="567"/>
        <w:jc w:val="both"/>
        <w:rPr>
          <w:rFonts w:ascii="Arial" w:eastAsiaTheme="minorHAnsi" w:hAnsi="Arial" w:cs="Arial"/>
          <w:color w:val="000000"/>
          <w:sz w:val="22"/>
          <w:szCs w:val="22"/>
          <w:lang w:val="es-MX" w:eastAsia="en-US"/>
        </w:rPr>
      </w:pPr>
      <w:r w:rsidRPr="00044998">
        <w:rPr>
          <w:rFonts w:ascii="Arial" w:eastAsiaTheme="minorHAnsi" w:hAnsi="Arial" w:cs="Arial"/>
          <w:b/>
          <w:bCs/>
          <w:color w:val="000000"/>
          <w:sz w:val="22"/>
          <w:szCs w:val="22"/>
          <w:lang w:val="es-MX" w:eastAsia="en-US"/>
        </w:rPr>
        <w:t xml:space="preserve">VIII. </w:t>
      </w:r>
      <w:r w:rsidRPr="00044998">
        <w:rPr>
          <w:rFonts w:ascii="Arial" w:eastAsiaTheme="minorHAnsi" w:hAnsi="Arial" w:cs="Arial"/>
          <w:color w:val="000000"/>
          <w:sz w:val="22"/>
          <w:szCs w:val="22"/>
          <w:lang w:val="es-MX" w:eastAsia="en-US"/>
        </w:rPr>
        <w:t xml:space="preserve">En su caso, el resultado de las consultas populares; </w:t>
      </w:r>
    </w:p>
    <w:p w14:paraId="7A63460E" w14:textId="77777777" w:rsidR="00351409" w:rsidRPr="00044998" w:rsidRDefault="00351409" w:rsidP="00351409">
      <w:pPr>
        <w:autoSpaceDE w:val="0"/>
        <w:autoSpaceDN w:val="0"/>
        <w:adjustRightInd w:val="0"/>
        <w:spacing w:line="360" w:lineRule="auto"/>
        <w:ind w:left="567"/>
        <w:jc w:val="both"/>
        <w:rPr>
          <w:rFonts w:ascii="Arial" w:eastAsiaTheme="minorHAnsi" w:hAnsi="Arial" w:cs="Arial"/>
          <w:color w:val="000000"/>
          <w:sz w:val="22"/>
          <w:szCs w:val="22"/>
          <w:lang w:val="es-MX" w:eastAsia="en-US"/>
        </w:rPr>
      </w:pPr>
      <w:r w:rsidRPr="00044998">
        <w:rPr>
          <w:rFonts w:ascii="Arial" w:eastAsiaTheme="minorHAnsi" w:hAnsi="Arial" w:cs="Arial"/>
          <w:b/>
          <w:bCs/>
          <w:color w:val="000000"/>
          <w:sz w:val="22"/>
          <w:szCs w:val="22"/>
          <w:lang w:val="es-MX" w:eastAsia="en-US"/>
        </w:rPr>
        <w:t xml:space="preserve">IX. </w:t>
      </w:r>
      <w:r w:rsidRPr="00044998">
        <w:rPr>
          <w:rFonts w:ascii="Arial" w:eastAsiaTheme="minorHAnsi" w:hAnsi="Arial" w:cs="Arial"/>
          <w:color w:val="000000"/>
          <w:sz w:val="22"/>
          <w:szCs w:val="22"/>
          <w:lang w:val="es-MX" w:eastAsia="en-US"/>
        </w:rPr>
        <w:t xml:space="preserve">Las bases de datos con los resultados electorales preliminares, en un formato de archivo CSV de conformidad con lo señalado en el Anexo 18.5 del Reglamento de Elecciones y de acuerdo a la estructura establecida por el Instituto, y </w:t>
      </w:r>
    </w:p>
    <w:p w14:paraId="4D838185" w14:textId="77777777" w:rsidR="00351409" w:rsidRDefault="00351409" w:rsidP="00351409">
      <w:pPr>
        <w:autoSpaceDE w:val="0"/>
        <w:autoSpaceDN w:val="0"/>
        <w:adjustRightInd w:val="0"/>
        <w:spacing w:line="360" w:lineRule="auto"/>
        <w:ind w:left="567"/>
        <w:jc w:val="both"/>
        <w:rPr>
          <w:rFonts w:ascii="Arial" w:eastAsiaTheme="minorHAnsi" w:hAnsi="Arial" w:cs="Arial"/>
          <w:color w:val="000000"/>
          <w:sz w:val="22"/>
          <w:szCs w:val="22"/>
          <w:lang w:val="es-MX" w:eastAsia="en-US"/>
        </w:rPr>
      </w:pPr>
      <w:r w:rsidRPr="00044998">
        <w:rPr>
          <w:rFonts w:ascii="Arial" w:eastAsiaTheme="minorHAnsi" w:hAnsi="Arial" w:cs="Arial"/>
          <w:b/>
          <w:bCs/>
          <w:color w:val="000000"/>
          <w:sz w:val="22"/>
          <w:szCs w:val="22"/>
          <w:lang w:val="es-MX" w:eastAsia="en-US"/>
        </w:rPr>
        <w:lastRenderedPageBreak/>
        <w:t xml:space="preserve">X. </w:t>
      </w:r>
      <w:r w:rsidRPr="00044998">
        <w:rPr>
          <w:rFonts w:ascii="Arial" w:eastAsiaTheme="minorHAnsi" w:hAnsi="Arial" w:cs="Arial"/>
          <w:color w:val="000000"/>
          <w:sz w:val="22"/>
          <w:szCs w:val="22"/>
          <w:lang w:val="es-MX" w:eastAsia="en-US"/>
        </w:rPr>
        <w:t xml:space="preserve">Hash o código de integridad obtenido a partir de cada imagen de las Actas PREP, con el estándar definido por el Instituto. </w:t>
      </w:r>
    </w:p>
    <w:p w14:paraId="490C9DAA" w14:textId="77777777" w:rsidR="00351409" w:rsidRDefault="00351409" w:rsidP="00351409">
      <w:pPr>
        <w:pStyle w:val="Textoindependiente"/>
        <w:spacing w:after="0" w:line="360" w:lineRule="auto"/>
        <w:jc w:val="both"/>
        <w:rPr>
          <w:rFonts w:ascii="Arial" w:eastAsiaTheme="minorHAnsi" w:hAnsi="Arial" w:cs="Arial"/>
          <w:color w:val="000000"/>
          <w:sz w:val="22"/>
          <w:szCs w:val="22"/>
          <w:lang w:val="es-MX" w:eastAsia="en-US"/>
        </w:rPr>
      </w:pPr>
    </w:p>
    <w:p w14:paraId="04094E24" w14:textId="77777777" w:rsidR="00524C77" w:rsidRDefault="00351409" w:rsidP="002775FB">
      <w:pPr>
        <w:pStyle w:val="Textoindependiente"/>
        <w:spacing w:after="0" w:line="360" w:lineRule="auto"/>
        <w:jc w:val="both"/>
        <w:rPr>
          <w:rFonts w:ascii="Arial" w:eastAsia="Arial" w:hAnsi="Arial" w:cs="Arial"/>
          <w:i/>
          <w:sz w:val="22"/>
          <w:szCs w:val="22"/>
        </w:rPr>
      </w:pPr>
      <w:r w:rsidRPr="0014335B">
        <w:rPr>
          <w:rFonts w:ascii="Arial" w:eastAsiaTheme="minorHAnsi" w:hAnsi="Arial" w:cs="Arial"/>
          <w:b/>
          <w:color w:val="000000"/>
          <w:sz w:val="22"/>
          <w:szCs w:val="22"/>
          <w:lang w:val="es-MX" w:eastAsia="en-US"/>
        </w:rPr>
        <w:t>11ª.-</w:t>
      </w:r>
      <w:r>
        <w:rPr>
          <w:rFonts w:ascii="Arial" w:eastAsiaTheme="minorHAnsi" w:hAnsi="Arial" w:cs="Arial"/>
          <w:color w:val="000000"/>
          <w:sz w:val="22"/>
          <w:szCs w:val="22"/>
          <w:lang w:val="es-MX" w:eastAsia="en-US"/>
        </w:rPr>
        <w:t xml:space="preserve"> </w:t>
      </w:r>
      <w:r>
        <w:rPr>
          <w:rFonts w:ascii="Arial" w:eastAsia="Arial" w:hAnsi="Arial" w:cs="Arial"/>
          <w:sz w:val="22"/>
          <w:szCs w:val="22"/>
          <w:lang w:val="es-MX"/>
        </w:rPr>
        <w:t xml:space="preserve">Atendiendo lo anterior y </w:t>
      </w:r>
      <w:r w:rsidR="00524C77">
        <w:rPr>
          <w:rFonts w:ascii="Arial" w:eastAsia="Arial" w:hAnsi="Arial" w:cs="Arial"/>
          <w:sz w:val="22"/>
          <w:szCs w:val="22"/>
          <w:lang w:val="es-MX"/>
        </w:rPr>
        <w:t>e</w:t>
      </w:r>
      <w:r w:rsidR="00A3629F">
        <w:rPr>
          <w:rFonts w:ascii="Arial" w:eastAsia="Arial" w:hAnsi="Arial" w:cs="Arial"/>
          <w:sz w:val="22"/>
          <w:szCs w:val="22"/>
          <w:lang w:val="es-MX"/>
        </w:rPr>
        <w:t>n relación a la publicación</w:t>
      </w:r>
      <w:r w:rsidR="00524C77">
        <w:rPr>
          <w:rFonts w:ascii="Arial" w:eastAsia="Arial" w:hAnsi="Arial" w:cs="Arial"/>
          <w:sz w:val="22"/>
          <w:szCs w:val="22"/>
          <w:lang w:val="es-MX"/>
        </w:rPr>
        <w:t xml:space="preserve"> </w:t>
      </w:r>
      <w:r w:rsidR="00524C77" w:rsidRPr="006551B3">
        <w:rPr>
          <w:rFonts w:ascii="Arial" w:hAnsi="Arial" w:cs="Arial"/>
          <w:sz w:val="22"/>
          <w:szCs w:val="22"/>
        </w:rPr>
        <w:t>de los datos</w:t>
      </w:r>
      <w:r w:rsidR="00524C77">
        <w:rPr>
          <w:rFonts w:ascii="Arial" w:hAnsi="Arial" w:cs="Arial"/>
          <w:sz w:val="22"/>
          <w:szCs w:val="22"/>
        </w:rPr>
        <w:t xml:space="preserve">, </w:t>
      </w:r>
      <w:r w:rsidR="00524C77" w:rsidRPr="006551B3">
        <w:rPr>
          <w:rFonts w:ascii="Arial" w:hAnsi="Arial" w:cs="Arial"/>
          <w:sz w:val="22"/>
          <w:szCs w:val="22"/>
        </w:rPr>
        <w:t>imágenes</w:t>
      </w:r>
      <w:r w:rsidR="00524C77">
        <w:rPr>
          <w:rFonts w:ascii="Arial" w:hAnsi="Arial" w:cs="Arial"/>
          <w:sz w:val="22"/>
          <w:szCs w:val="22"/>
        </w:rPr>
        <w:t xml:space="preserve"> y bases de datos</w:t>
      </w:r>
      <w:r w:rsidR="00524C77" w:rsidRPr="006551B3">
        <w:rPr>
          <w:rFonts w:ascii="Arial" w:hAnsi="Arial" w:cs="Arial"/>
          <w:sz w:val="22"/>
          <w:szCs w:val="22"/>
        </w:rPr>
        <w:t xml:space="preserve"> de los resultados electorales preliminares </w:t>
      </w:r>
      <w:r w:rsidR="00524C77">
        <w:rPr>
          <w:rFonts w:ascii="Arial" w:eastAsia="Arial" w:hAnsi="Arial" w:cs="Arial"/>
          <w:sz w:val="22"/>
          <w:szCs w:val="22"/>
          <w:lang w:val="es-MX"/>
        </w:rPr>
        <w:t>para el Proceso Electoral Local 2020-2021</w:t>
      </w:r>
      <w:r w:rsidR="00A3629F">
        <w:rPr>
          <w:rFonts w:ascii="Arial" w:eastAsia="Arial" w:hAnsi="Arial" w:cs="Arial"/>
          <w:sz w:val="22"/>
          <w:szCs w:val="22"/>
          <w:lang w:val="es-MX"/>
        </w:rPr>
        <w:t>, de determinó en el numeral 32</w:t>
      </w:r>
      <w:r w:rsidR="00A3629F" w:rsidRPr="00044998">
        <w:rPr>
          <w:rFonts w:ascii="Arial" w:eastAsia="Arial" w:hAnsi="Arial" w:cs="Arial"/>
          <w:sz w:val="22"/>
          <w:szCs w:val="22"/>
          <w:lang w:val="es-MX"/>
        </w:rPr>
        <w:t xml:space="preserve"> del referido Proceso Técnico Operativo</w:t>
      </w:r>
      <w:r w:rsidR="00A3629F">
        <w:rPr>
          <w:rFonts w:ascii="Arial" w:eastAsia="Arial" w:hAnsi="Arial" w:cs="Arial"/>
          <w:sz w:val="22"/>
          <w:szCs w:val="22"/>
          <w:lang w:val="es-MX"/>
        </w:rPr>
        <w:t xml:space="preserve"> del PREP</w:t>
      </w:r>
      <w:r w:rsidR="00A3629F" w:rsidRPr="00044998">
        <w:rPr>
          <w:rFonts w:ascii="Arial" w:eastAsia="Arial" w:hAnsi="Arial" w:cs="Arial"/>
          <w:sz w:val="22"/>
          <w:szCs w:val="22"/>
          <w:lang w:val="es-MX"/>
        </w:rPr>
        <w:t>,</w:t>
      </w:r>
      <w:r w:rsidR="00A3629F">
        <w:rPr>
          <w:rFonts w:ascii="Arial" w:eastAsia="Arial" w:hAnsi="Arial" w:cs="Arial"/>
          <w:sz w:val="22"/>
          <w:szCs w:val="22"/>
          <w:lang w:val="es-MX"/>
        </w:rPr>
        <w:t xml:space="preserve"> que </w:t>
      </w:r>
      <w:r w:rsidR="00A3629F" w:rsidRPr="006A175E">
        <w:rPr>
          <w:rFonts w:ascii="Arial" w:eastAsia="Arial" w:hAnsi="Arial" w:cs="Arial"/>
          <w:i/>
          <w:sz w:val="22"/>
          <w:szCs w:val="22"/>
          <w:lang w:val="es-MX"/>
        </w:rPr>
        <w:t>“</w:t>
      </w:r>
      <w:r w:rsidR="00A3629F" w:rsidRPr="006A175E">
        <w:rPr>
          <w:rFonts w:ascii="Arial" w:eastAsia="Arial" w:hAnsi="Arial" w:cs="Arial"/>
          <w:i/>
          <w:sz w:val="22"/>
          <w:szCs w:val="22"/>
          <w:u w:val="single"/>
          <w:lang w:val="es-MX"/>
        </w:rPr>
        <w:t>cada</w:t>
      </w:r>
      <w:r w:rsidR="00A3629F" w:rsidRPr="006A175E">
        <w:rPr>
          <w:rFonts w:ascii="Arial" w:eastAsia="Arial" w:hAnsi="Arial" w:cs="Arial"/>
          <w:i/>
          <w:spacing w:val="19"/>
          <w:sz w:val="22"/>
          <w:szCs w:val="22"/>
          <w:u w:val="single"/>
        </w:rPr>
        <w:t xml:space="preserve"> </w:t>
      </w:r>
      <w:r w:rsidR="00A3629F" w:rsidRPr="006A175E">
        <w:rPr>
          <w:rFonts w:ascii="Arial" w:eastAsia="Arial" w:hAnsi="Arial" w:cs="Arial"/>
          <w:i/>
          <w:spacing w:val="-1"/>
          <w:sz w:val="22"/>
          <w:szCs w:val="22"/>
          <w:u w:val="single"/>
        </w:rPr>
        <w:t>h</w:t>
      </w:r>
      <w:r w:rsidR="00A3629F" w:rsidRPr="006A175E">
        <w:rPr>
          <w:rFonts w:ascii="Arial" w:eastAsia="Arial" w:hAnsi="Arial" w:cs="Arial"/>
          <w:i/>
          <w:spacing w:val="1"/>
          <w:sz w:val="22"/>
          <w:szCs w:val="22"/>
          <w:u w:val="single"/>
        </w:rPr>
        <w:t>o</w:t>
      </w:r>
      <w:r w:rsidR="00A3629F" w:rsidRPr="006A175E">
        <w:rPr>
          <w:rFonts w:ascii="Arial" w:eastAsia="Arial" w:hAnsi="Arial" w:cs="Arial"/>
          <w:i/>
          <w:sz w:val="22"/>
          <w:szCs w:val="22"/>
          <w:u w:val="single"/>
        </w:rPr>
        <w:t>ra</w:t>
      </w:r>
      <w:r w:rsidR="00A3629F" w:rsidRPr="006A175E">
        <w:rPr>
          <w:rFonts w:ascii="Arial" w:eastAsia="Arial" w:hAnsi="Arial" w:cs="Arial"/>
          <w:i/>
          <w:spacing w:val="18"/>
          <w:sz w:val="22"/>
          <w:szCs w:val="22"/>
          <w:u w:val="single"/>
        </w:rPr>
        <w:t xml:space="preserve"> </w:t>
      </w:r>
      <w:r w:rsidR="00A3629F" w:rsidRPr="006A175E">
        <w:rPr>
          <w:rFonts w:ascii="Arial" w:eastAsia="Arial" w:hAnsi="Arial" w:cs="Arial"/>
          <w:i/>
          <w:sz w:val="22"/>
          <w:szCs w:val="22"/>
          <w:u w:val="single"/>
        </w:rPr>
        <w:t>se</w:t>
      </w:r>
      <w:r w:rsidR="00A3629F" w:rsidRPr="006A175E">
        <w:rPr>
          <w:rFonts w:ascii="Arial" w:eastAsia="Arial" w:hAnsi="Arial" w:cs="Arial"/>
          <w:i/>
          <w:spacing w:val="19"/>
          <w:sz w:val="22"/>
          <w:szCs w:val="22"/>
          <w:u w:val="single"/>
        </w:rPr>
        <w:t xml:space="preserve"> </w:t>
      </w:r>
      <w:r w:rsidR="00A3629F" w:rsidRPr="006A175E">
        <w:rPr>
          <w:rFonts w:ascii="Arial" w:eastAsia="Arial" w:hAnsi="Arial" w:cs="Arial"/>
          <w:i/>
          <w:spacing w:val="-1"/>
          <w:sz w:val="22"/>
          <w:szCs w:val="22"/>
          <w:u w:val="single"/>
        </w:rPr>
        <w:t>g</w:t>
      </w:r>
      <w:r w:rsidR="00A3629F" w:rsidRPr="006A175E">
        <w:rPr>
          <w:rFonts w:ascii="Arial" w:eastAsia="Arial" w:hAnsi="Arial" w:cs="Arial"/>
          <w:i/>
          <w:spacing w:val="1"/>
          <w:sz w:val="22"/>
          <w:szCs w:val="22"/>
          <w:u w:val="single"/>
        </w:rPr>
        <w:t>ene</w:t>
      </w:r>
      <w:r w:rsidR="00A3629F" w:rsidRPr="006A175E">
        <w:rPr>
          <w:rFonts w:ascii="Arial" w:eastAsia="Arial" w:hAnsi="Arial" w:cs="Arial"/>
          <w:i/>
          <w:sz w:val="22"/>
          <w:szCs w:val="22"/>
          <w:u w:val="single"/>
        </w:rPr>
        <w:t>r</w:t>
      </w:r>
      <w:r w:rsidR="00A3629F" w:rsidRPr="006A175E">
        <w:rPr>
          <w:rFonts w:ascii="Arial" w:eastAsia="Arial" w:hAnsi="Arial" w:cs="Arial"/>
          <w:i/>
          <w:spacing w:val="1"/>
          <w:sz w:val="22"/>
          <w:szCs w:val="22"/>
          <w:u w:val="single"/>
        </w:rPr>
        <w:t>a</w:t>
      </w:r>
      <w:r w:rsidR="00A3629F" w:rsidRPr="006A175E">
        <w:rPr>
          <w:rFonts w:ascii="Arial" w:eastAsia="Arial" w:hAnsi="Arial" w:cs="Arial"/>
          <w:i/>
          <w:sz w:val="22"/>
          <w:szCs w:val="22"/>
          <w:u w:val="single"/>
        </w:rPr>
        <w:t>rá</w:t>
      </w:r>
      <w:r w:rsidR="00A3629F" w:rsidRPr="006A175E">
        <w:rPr>
          <w:rFonts w:ascii="Arial" w:eastAsia="Arial" w:hAnsi="Arial" w:cs="Arial"/>
          <w:i/>
          <w:spacing w:val="1"/>
          <w:sz w:val="22"/>
          <w:szCs w:val="22"/>
          <w:u w:val="single"/>
        </w:rPr>
        <w:t>n</w:t>
      </w:r>
      <w:r w:rsidR="00A3629F" w:rsidRPr="006A175E">
        <w:rPr>
          <w:rFonts w:ascii="Arial" w:eastAsia="Arial" w:hAnsi="Arial" w:cs="Arial"/>
          <w:i/>
          <w:sz w:val="22"/>
          <w:szCs w:val="22"/>
          <w:u w:val="single"/>
        </w:rPr>
        <w:t>,</w:t>
      </w:r>
      <w:r w:rsidR="00A3629F" w:rsidRPr="006A175E">
        <w:rPr>
          <w:rFonts w:ascii="Arial" w:eastAsia="Arial" w:hAnsi="Arial" w:cs="Arial"/>
          <w:i/>
          <w:spacing w:val="19"/>
          <w:sz w:val="22"/>
          <w:szCs w:val="22"/>
          <w:u w:val="single"/>
        </w:rPr>
        <w:t xml:space="preserve"> </w:t>
      </w:r>
      <w:r w:rsidR="00A3629F" w:rsidRPr="006A175E">
        <w:rPr>
          <w:rFonts w:ascii="Arial" w:eastAsia="Arial" w:hAnsi="Arial" w:cs="Arial"/>
          <w:i/>
          <w:spacing w:val="1"/>
          <w:sz w:val="22"/>
          <w:szCs w:val="22"/>
          <w:u w:val="single"/>
        </w:rPr>
        <w:t>po</w:t>
      </w:r>
      <w:r w:rsidR="00A3629F" w:rsidRPr="006A175E">
        <w:rPr>
          <w:rFonts w:ascii="Arial" w:eastAsia="Arial" w:hAnsi="Arial" w:cs="Arial"/>
          <w:i/>
          <w:sz w:val="22"/>
          <w:szCs w:val="22"/>
          <w:u w:val="single"/>
        </w:rPr>
        <w:t>r</w:t>
      </w:r>
      <w:r w:rsidR="00A3629F" w:rsidRPr="006A175E">
        <w:rPr>
          <w:rFonts w:ascii="Arial" w:eastAsia="Arial" w:hAnsi="Arial" w:cs="Arial"/>
          <w:i/>
          <w:spacing w:val="17"/>
          <w:sz w:val="22"/>
          <w:szCs w:val="22"/>
          <w:u w:val="single"/>
        </w:rPr>
        <w:t xml:space="preserve"> </w:t>
      </w:r>
      <w:r w:rsidR="00A3629F" w:rsidRPr="006A175E">
        <w:rPr>
          <w:rFonts w:ascii="Arial" w:eastAsia="Arial" w:hAnsi="Arial" w:cs="Arial"/>
          <w:i/>
          <w:sz w:val="22"/>
          <w:szCs w:val="22"/>
          <w:u w:val="single"/>
        </w:rPr>
        <w:t>lo</w:t>
      </w:r>
      <w:r w:rsidR="00A3629F" w:rsidRPr="006A175E">
        <w:rPr>
          <w:rFonts w:ascii="Arial" w:eastAsia="Arial" w:hAnsi="Arial" w:cs="Arial"/>
          <w:i/>
          <w:spacing w:val="18"/>
          <w:sz w:val="22"/>
          <w:szCs w:val="22"/>
          <w:u w:val="single"/>
        </w:rPr>
        <w:t xml:space="preserve"> </w:t>
      </w:r>
      <w:r w:rsidR="00A3629F" w:rsidRPr="006A175E">
        <w:rPr>
          <w:rFonts w:ascii="Arial" w:eastAsia="Arial" w:hAnsi="Arial" w:cs="Arial"/>
          <w:i/>
          <w:spacing w:val="-1"/>
          <w:sz w:val="22"/>
          <w:szCs w:val="22"/>
          <w:u w:val="single"/>
        </w:rPr>
        <w:t>m</w:t>
      </w:r>
      <w:r w:rsidR="00A3629F" w:rsidRPr="006A175E">
        <w:rPr>
          <w:rFonts w:ascii="Arial" w:eastAsia="Arial" w:hAnsi="Arial" w:cs="Arial"/>
          <w:i/>
          <w:spacing w:val="1"/>
          <w:sz w:val="22"/>
          <w:szCs w:val="22"/>
          <w:u w:val="single"/>
        </w:rPr>
        <w:t>e</w:t>
      </w:r>
      <w:r w:rsidR="00A3629F" w:rsidRPr="006A175E">
        <w:rPr>
          <w:rFonts w:ascii="Arial" w:eastAsia="Arial" w:hAnsi="Arial" w:cs="Arial"/>
          <w:i/>
          <w:spacing w:val="-1"/>
          <w:sz w:val="22"/>
          <w:szCs w:val="22"/>
          <w:u w:val="single"/>
        </w:rPr>
        <w:t>n</w:t>
      </w:r>
      <w:r w:rsidR="00A3629F" w:rsidRPr="006A175E">
        <w:rPr>
          <w:rFonts w:ascii="Arial" w:eastAsia="Arial" w:hAnsi="Arial" w:cs="Arial"/>
          <w:i/>
          <w:spacing w:val="1"/>
          <w:sz w:val="22"/>
          <w:szCs w:val="22"/>
          <w:u w:val="single"/>
        </w:rPr>
        <w:t>o</w:t>
      </w:r>
      <w:r w:rsidR="00A3629F" w:rsidRPr="006A175E">
        <w:rPr>
          <w:rFonts w:ascii="Arial" w:eastAsia="Arial" w:hAnsi="Arial" w:cs="Arial"/>
          <w:i/>
          <w:sz w:val="22"/>
          <w:szCs w:val="22"/>
          <w:u w:val="single"/>
        </w:rPr>
        <w:t>s,</w:t>
      </w:r>
      <w:r w:rsidR="00A3629F" w:rsidRPr="006A175E">
        <w:rPr>
          <w:rFonts w:ascii="Arial" w:eastAsia="Arial" w:hAnsi="Arial" w:cs="Arial"/>
          <w:i/>
          <w:spacing w:val="20"/>
          <w:sz w:val="22"/>
          <w:szCs w:val="22"/>
          <w:u w:val="single"/>
        </w:rPr>
        <w:t xml:space="preserve"> </w:t>
      </w:r>
      <w:r w:rsidR="00A3629F" w:rsidRPr="006A175E">
        <w:rPr>
          <w:rFonts w:ascii="Arial" w:eastAsia="Arial" w:hAnsi="Arial" w:cs="Arial"/>
          <w:i/>
          <w:sz w:val="22"/>
          <w:szCs w:val="22"/>
          <w:u w:val="single"/>
        </w:rPr>
        <w:t>tres</w:t>
      </w:r>
      <w:r w:rsidR="00A3629F" w:rsidRPr="006A175E">
        <w:rPr>
          <w:rFonts w:ascii="Arial" w:eastAsia="Arial" w:hAnsi="Arial" w:cs="Arial"/>
          <w:i/>
          <w:spacing w:val="18"/>
          <w:sz w:val="22"/>
          <w:szCs w:val="22"/>
          <w:u w:val="single"/>
        </w:rPr>
        <w:t xml:space="preserve"> </w:t>
      </w:r>
      <w:r w:rsidR="00A3629F" w:rsidRPr="006A175E">
        <w:rPr>
          <w:rFonts w:ascii="Arial" w:eastAsia="Arial" w:hAnsi="Arial" w:cs="Arial"/>
          <w:i/>
          <w:spacing w:val="1"/>
          <w:sz w:val="22"/>
          <w:szCs w:val="22"/>
          <w:u w:val="single"/>
        </w:rPr>
        <w:t>a</w:t>
      </w:r>
      <w:r w:rsidR="00A3629F" w:rsidRPr="006A175E">
        <w:rPr>
          <w:rFonts w:ascii="Arial" w:eastAsia="Arial" w:hAnsi="Arial" w:cs="Arial"/>
          <w:i/>
          <w:sz w:val="22"/>
          <w:szCs w:val="22"/>
          <w:u w:val="single"/>
        </w:rPr>
        <w:t>ct</w:t>
      </w:r>
      <w:r w:rsidR="00A3629F" w:rsidRPr="006A175E">
        <w:rPr>
          <w:rFonts w:ascii="Arial" w:eastAsia="Arial" w:hAnsi="Arial" w:cs="Arial"/>
          <w:i/>
          <w:spacing w:val="1"/>
          <w:sz w:val="22"/>
          <w:szCs w:val="22"/>
          <w:u w:val="single"/>
        </w:rPr>
        <w:t>ua</w:t>
      </w:r>
      <w:r w:rsidR="00A3629F" w:rsidRPr="006A175E">
        <w:rPr>
          <w:rFonts w:ascii="Arial" w:eastAsia="Arial" w:hAnsi="Arial" w:cs="Arial"/>
          <w:i/>
          <w:sz w:val="22"/>
          <w:szCs w:val="22"/>
          <w:u w:val="single"/>
        </w:rPr>
        <w:t>l</w:t>
      </w:r>
      <w:r w:rsidR="00A3629F" w:rsidRPr="006A175E">
        <w:rPr>
          <w:rFonts w:ascii="Arial" w:eastAsia="Arial" w:hAnsi="Arial" w:cs="Arial"/>
          <w:i/>
          <w:spacing w:val="-1"/>
          <w:sz w:val="22"/>
          <w:szCs w:val="22"/>
          <w:u w:val="single"/>
        </w:rPr>
        <w:t>i</w:t>
      </w:r>
      <w:r w:rsidR="00A3629F" w:rsidRPr="006A175E">
        <w:rPr>
          <w:rFonts w:ascii="Arial" w:eastAsia="Arial" w:hAnsi="Arial" w:cs="Arial"/>
          <w:i/>
          <w:spacing w:val="-2"/>
          <w:sz w:val="22"/>
          <w:szCs w:val="22"/>
          <w:u w:val="single"/>
        </w:rPr>
        <w:t>z</w:t>
      </w:r>
      <w:r w:rsidR="00A3629F" w:rsidRPr="006A175E">
        <w:rPr>
          <w:rFonts w:ascii="Arial" w:eastAsia="Arial" w:hAnsi="Arial" w:cs="Arial"/>
          <w:i/>
          <w:spacing w:val="1"/>
          <w:sz w:val="22"/>
          <w:szCs w:val="22"/>
          <w:u w:val="single"/>
        </w:rPr>
        <w:t>a</w:t>
      </w:r>
      <w:r w:rsidR="00A3629F" w:rsidRPr="006A175E">
        <w:rPr>
          <w:rFonts w:ascii="Arial" w:eastAsia="Arial" w:hAnsi="Arial" w:cs="Arial"/>
          <w:i/>
          <w:sz w:val="22"/>
          <w:szCs w:val="22"/>
          <w:u w:val="single"/>
        </w:rPr>
        <w:t>cio</w:t>
      </w:r>
      <w:r w:rsidR="00A3629F" w:rsidRPr="006A175E">
        <w:rPr>
          <w:rFonts w:ascii="Arial" w:eastAsia="Arial" w:hAnsi="Arial" w:cs="Arial"/>
          <w:i/>
          <w:spacing w:val="1"/>
          <w:sz w:val="22"/>
          <w:szCs w:val="22"/>
          <w:u w:val="single"/>
        </w:rPr>
        <w:t>ne</w:t>
      </w:r>
      <w:r w:rsidR="00A3629F" w:rsidRPr="006A175E">
        <w:rPr>
          <w:rFonts w:ascii="Arial" w:eastAsia="Arial" w:hAnsi="Arial" w:cs="Arial"/>
          <w:i/>
          <w:sz w:val="22"/>
          <w:szCs w:val="22"/>
          <w:u w:val="single"/>
        </w:rPr>
        <w:t>s</w:t>
      </w:r>
      <w:r w:rsidR="00A3629F" w:rsidRPr="006A175E">
        <w:rPr>
          <w:rFonts w:ascii="Arial" w:eastAsia="Arial" w:hAnsi="Arial" w:cs="Arial"/>
          <w:i/>
          <w:spacing w:val="19"/>
          <w:sz w:val="22"/>
          <w:szCs w:val="22"/>
          <w:u w:val="single"/>
        </w:rPr>
        <w:t xml:space="preserve"> </w:t>
      </w:r>
      <w:r w:rsidR="00A3629F" w:rsidRPr="006A175E">
        <w:rPr>
          <w:rFonts w:ascii="Arial" w:eastAsia="Arial" w:hAnsi="Arial" w:cs="Arial"/>
          <w:i/>
          <w:sz w:val="22"/>
          <w:szCs w:val="22"/>
          <w:u w:val="single"/>
        </w:rPr>
        <w:t>t</w:t>
      </w:r>
      <w:r w:rsidR="00A3629F" w:rsidRPr="006A175E">
        <w:rPr>
          <w:rFonts w:ascii="Arial" w:eastAsia="Arial" w:hAnsi="Arial" w:cs="Arial"/>
          <w:i/>
          <w:spacing w:val="-1"/>
          <w:sz w:val="22"/>
          <w:szCs w:val="22"/>
          <w:u w:val="single"/>
        </w:rPr>
        <w:t>a</w:t>
      </w:r>
      <w:r w:rsidR="00A3629F" w:rsidRPr="006A175E">
        <w:rPr>
          <w:rFonts w:ascii="Arial" w:eastAsia="Arial" w:hAnsi="Arial" w:cs="Arial"/>
          <w:i/>
          <w:spacing w:val="1"/>
          <w:sz w:val="22"/>
          <w:szCs w:val="22"/>
          <w:u w:val="single"/>
        </w:rPr>
        <w:t>n</w:t>
      </w:r>
      <w:r w:rsidR="00A3629F" w:rsidRPr="006A175E">
        <w:rPr>
          <w:rFonts w:ascii="Arial" w:eastAsia="Arial" w:hAnsi="Arial" w:cs="Arial"/>
          <w:i/>
          <w:spacing w:val="-2"/>
          <w:sz w:val="22"/>
          <w:szCs w:val="22"/>
          <w:u w:val="single"/>
        </w:rPr>
        <w:t>t</w:t>
      </w:r>
      <w:r w:rsidR="00A3629F" w:rsidRPr="006A175E">
        <w:rPr>
          <w:rFonts w:ascii="Arial" w:eastAsia="Arial" w:hAnsi="Arial" w:cs="Arial"/>
          <w:i/>
          <w:sz w:val="22"/>
          <w:szCs w:val="22"/>
          <w:u w:val="single"/>
        </w:rPr>
        <w:t>o</w:t>
      </w:r>
      <w:r w:rsidR="00A3629F" w:rsidRPr="006A175E">
        <w:rPr>
          <w:rFonts w:ascii="Arial" w:eastAsia="Arial" w:hAnsi="Arial" w:cs="Arial"/>
          <w:i/>
          <w:spacing w:val="19"/>
          <w:sz w:val="22"/>
          <w:szCs w:val="22"/>
          <w:u w:val="single"/>
        </w:rPr>
        <w:t xml:space="preserve"> </w:t>
      </w:r>
      <w:r w:rsidR="00A3629F" w:rsidRPr="006A175E">
        <w:rPr>
          <w:rFonts w:ascii="Arial" w:eastAsia="Arial" w:hAnsi="Arial" w:cs="Arial"/>
          <w:i/>
          <w:spacing w:val="1"/>
          <w:sz w:val="22"/>
          <w:szCs w:val="22"/>
          <w:u w:val="single"/>
        </w:rPr>
        <w:t>d</w:t>
      </w:r>
      <w:r w:rsidR="00A3629F" w:rsidRPr="006A175E">
        <w:rPr>
          <w:rFonts w:ascii="Arial" w:eastAsia="Arial" w:hAnsi="Arial" w:cs="Arial"/>
          <w:i/>
          <w:sz w:val="22"/>
          <w:szCs w:val="22"/>
          <w:u w:val="single"/>
        </w:rPr>
        <w:t>e</w:t>
      </w:r>
      <w:r w:rsidR="00A3629F" w:rsidRPr="006A175E">
        <w:rPr>
          <w:rFonts w:ascii="Arial" w:eastAsia="Arial" w:hAnsi="Arial" w:cs="Arial"/>
          <w:i/>
          <w:spacing w:val="19"/>
          <w:sz w:val="22"/>
          <w:szCs w:val="22"/>
          <w:u w:val="single"/>
        </w:rPr>
        <w:t xml:space="preserve"> </w:t>
      </w:r>
      <w:r w:rsidR="00A3629F" w:rsidRPr="006A175E">
        <w:rPr>
          <w:rFonts w:ascii="Arial" w:eastAsia="Arial" w:hAnsi="Arial" w:cs="Arial"/>
          <w:i/>
          <w:sz w:val="22"/>
          <w:szCs w:val="22"/>
          <w:u w:val="single"/>
        </w:rPr>
        <w:t>l</w:t>
      </w:r>
      <w:r w:rsidR="00A3629F" w:rsidRPr="006A175E">
        <w:rPr>
          <w:rFonts w:ascii="Arial" w:eastAsia="Arial" w:hAnsi="Arial" w:cs="Arial"/>
          <w:i/>
          <w:spacing w:val="-2"/>
          <w:sz w:val="22"/>
          <w:szCs w:val="22"/>
          <w:u w:val="single"/>
        </w:rPr>
        <w:t>o</w:t>
      </w:r>
      <w:r w:rsidR="00A3629F" w:rsidRPr="006A175E">
        <w:rPr>
          <w:rFonts w:ascii="Arial" w:eastAsia="Arial" w:hAnsi="Arial" w:cs="Arial"/>
          <w:i/>
          <w:sz w:val="22"/>
          <w:szCs w:val="22"/>
          <w:u w:val="single"/>
        </w:rPr>
        <w:t xml:space="preserve">s </w:t>
      </w:r>
      <w:r w:rsidR="00A3629F" w:rsidRPr="006A175E">
        <w:rPr>
          <w:rFonts w:ascii="Arial" w:eastAsia="Arial" w:hAnsi="Arial" w:cs="Arial"/>
          <w:i/>
          <w:spacing w:val="1"/>
          <w:sz w:val="22"/>
          <w:szCs w:val="22"/>
          <w:u w:val="single"/>
        </w:rPr>
        <w:t>da</w:t>
      </w:r>
      <w:r w:rsidR="00A3629F" w:rsidRPr="006A175E">
        <w:rPr>
          <w:rFonts w:ascii="Arial" w:eastAsia="Arial" w:hAnsi="Arial" w:cs="Arial"/>
          <w:i/>
          <w:sz w:val="22"/>
          <w:szCs w:val="22"/>
          <w:u w:val="single"/>
        </w:rPr>
        <w:t>t</w:t>
      </w:r>
      <w:r w:rsidR="00A3629F" w:rsidRPr="006A175E">
        <w:rPr>
          <w:rFonts w:ascii="Arial" w:eastAsia="Arial" w:hAnsi="Arial" w:cs="Arial"/>
          <w:i/>
          <w:spacing w:val="1"/>
          <w:sz w:val="22"/>
          <w:szCs w:val="22"/>
          <w:u w:val="single"/>
        </w:rPr>
        <w:t>o</w:t>
      </w:r>
      <w:r w:rsidR="00A3629F" w:rsidRPr="006A175E">
        <w:rPr>
          <w:rFonts w:ascii="Arial" w:eastAsia="Arial" w:hAnsi="Arial" w:cs="Arial"/>
          <w:i/>
          <w:sz w:val="22"/>
          <w:szCs w:val="22"/>
          <w:u w:val="single"/>
        </w:rPr>
        <w:t>s e</w:t>
      </w:r>
      <w:r w:rsidR="00A3629F" w:rsidRPr="006A175E">
        <w:rPr>
          <w:rFonts w:ascii="Arial" w:eastAsia="Arial" w:hAnsi="Arial" w:cs="Arial"/>
          <w:i/>
          <w:spacing w:val="3"/>
          <w:sz w:val="22"/>
          <w:szCs w:val="22"/>
          <w:u w:val="single"/>
        </w:rPr>
        <w:t xml:space="preserve"> </w:t>
      </w:r>
      <w:r w:rsidR="00A3629F" w:rsidRPr="006A175E">
        <w:rPr>
          <w:rFonts w:ascii="Arial" w:eastAsia="Arial" w:hAnsi="Arial" w:cs="Arial"/>
          <w:i/>
          <w:spacing w:val="-3"/>
          <w:sz w:val="22"/>
          <w:szCs w:val="22"/>
          <w:u w:val="single"/>
        </w:rPr>
        <w:t>i</w:t>
      </w:r>
      <w:r w:rsidR="00A3629F" w:rsidRPr="006A175E">
        <w:rPr>
          <w:rFonts w:ascii="Arial" w:eastAsia="Arial" w:hAnsi="Arial" w:cs="Arial"/>
          <w:i/>
          <w:spacing w:val="1"/>
          <w:sz w:val="22"/>
          <w:szCs w:val="22"/>
          <w:u w:val="single"/>
        </w:rPr>
        <w:t>má</w:t>
      </w:r>
      <w:r w:rsidR="00A3629F" w:rsidRPr="006A175E">
        <w:rPr>
          <w:rFonts w:ascii="Arial" w:eastAsia="Arial" w:hAnsi="Arial" w:cs="Arial"/>
          <w:i/>
          <w:spacing w:val="-1"/>
          <w:sz w:val="22"/>
          <w:szCs w:val="22"/>
          <w:u w:val="single"/>
        </w:rPr>
        <w:t>g</w:t>
      </w:r>
      <w:r w:rsidR="00A3629F" w:rsidRPr="006A175E">
        <w:rPr>
          <w:rFonts w:ascii="Arial" w:eastAsia="Arial" w:hAnsi="Arial" w:cs="Arial"/>
          <w:i/>
          <w:spacing w:val="1"/>
          <w:sz w:val="22"/>
          <w:szCs w:val="22"/>
          <w:u w:val="single"/>
        </w:rPr>
        <w:t>e</w:t>
      </w:r>
      <w:r w:rsidR="00A3629F" w:rsidRPr="006A175E">
        <w:rPr>
          <w:rFonts w:ascii="Arial" w:eastAsia="Arial" w:hAnsi="Arial" w:cs="Arial"/>
          <w:i/>
          <w:spacing w:val="-1"/>
          <w:sz w:val="22"/>
          <w:szCs w:val="22"/>
          <w:u w:val="single"/>
        </w:rPr>
        <w:t>n</w:t>
      </w:r>
      <w:r w:rsidR="00A3629F" w:rsidRPr="006A175E">
        <w:rPr>
          <w:rFonts w:ascii="Arial" w:eastAsia="Arial" w:hAnsi="Arial" w:cs="Arial"/>
          <w:i/>
          <w:spacing w:val="1"/>
          <w:sz w:val="22"/>
          <w:szCs w:val="22"/>
          <w:u w:val="single"/>
        </w:rPr>
        <w:t>e</w:t>
      </w:r>
      <w:r w:rsidR="00A3629F" w:rsidRPr="006A175E">
        <w:rPr>
          <w:rFonts w:ascii="Arial" w:eastAsia="Arial" w:hAnsi="Arial" w:cs="Arial"/>
          <w:i/>
          <w:spacing w:val="3"/>
          <w:sz w:val="22"/>
          <w:szCs w:val="22"/>
          <w:u w:val="single"/>
        </w:rPr>
        <w:t>s</w:t>
      </w:r>
      <w:r w:rsidR="00A3629F" w:rsidRPr="006A175E">
        <w:rPr>
          <w:rFonts w:ascii="Arial" w:eastAsia="Arial" w:hAnsi="Arial" w:cs="Arial"/>
          <w:i/>
          <w:sz w:val="22"/>
          <w:szCs w:val="22"/>
          <w:u w:val="single"/>
        </w:rPr>
        <w:t>,</w:t>
      </w:r>
      <w:r w:rsidR="00A3629F" w:rsidRPr="006A175E">
        <w:rPr>
          <w:rFonts w:ascii="Arial" w:eastAsia="Arial" w:hAnsi="Arial" w:cs="Arial"/>
          <w:i/>
          <w:spacing w:val="1"/>
          <w:sz w:val="22"/>
          <w:szCs w:val="22"/>
          <w:u w:val="single"/>
        </w:rPr>
        <w:t xml:space="preserve"> a</w:t>
      </w:r>
      <w:r w:rsidR="00A3629F" w:rsidRPr="006A175E">
        <w:rPr>
          <w:rFonts w:ascii="Arial" w:eastAsia="Arial" w:hAnsi="Arial" w:cs="Arial"/>
          <w:i/>
          <w:spacing w:val="-2"/>
          <w:sz w:val="22"/>
          <w:szCs w:val="22"/>
          <w:u w:val="single"/>
        </w:rPr>
        <w:t>s</w:t>
      </w:r>
      <w:r w:rsidR="00A3629F" w:rsidRPr="006A175E">
        <w:rPr>
          <w:rFonts w:ascii="Arial" w:eastAsia="Arial" w:hAnsi="Arial" w:cs="Arial"/>
          <w:i/>
          <w:sz w:val="22"/>
          <w:szCs w:val="22"/>
          <w:u w:val="single"/>
        </w:rPr>
        <w:t>í</w:t>
      </w:r>
      <w:r w:rsidR="00A3629F" w:rsidRPr="006A175E">
        <w:rPr>
          <w:rFonts w:ascii="Arial" w:eastAsia="Arial" w:hAnsi="Arial" w:cs="Arial"/>
          <w:i/>
          <w:spacing w:val="1"/>
          <w:sz w:val="22"/>
          <w:szCs w:val="22"/>
          <w:u w:val="single"/>
        </w:rPr>
        <w:t xml:space="preserve"> </w:t>
      </w:r>
      <w:r w:rsidR="00A3629F" w:rsidRPr="006A175E">
        <w:rPr>
          <w:rFonts w:ascii="Arial" w:eastAsia="Arial" w:hAnsi="Arial" w:cs="Arial"/>
          <w:i/>
          <w:sz w:val="22"/>
          <w:szCs w:val="22"/>
          <w:u w:val="single"/>
        </w:rPr>
        <w:t>c</w:t>
      </w:r>
      <w:r w:rsidR="00A3629F" w:rsidRPr="006A175E">
        <w:rPr>
          <w:rFonts w:ascii="Arial" w:eastAsia="Arial" w:hAnsi="Arial" w:cs="Arial"/>
          <w:i/>
          <w:spacing w:val="1"/>
          <w:sz w:val="22"/>
          <w:szCs w:val="22"/>
          <w:u w:val="single"/>
        </w:rPr>
        <w:t>om</w:t>
      </w:r>
      <w:r w:rsidR="00A3629F" w:rsidRPr="006A175E">
        <w:rPr>
          <w:rFonts w:ascii="Arial" w:eastAsia="Arial" w:hAnsi="Arial" w:cs="Arial"/>
          <w:i/>
          <w:sz w:val="22"/>
          <w:szCs w:val="22"/>
          <w:u w:val="single"/>
        </w:rPr>
        <w:t>o</w:t>
      </w:r>
      <w:r w:rsidR="00A3629F" w:rsidRPr="006A175E">
        <w:rPr>
          <w:rFonts w:ascii="Arial" w:eastAsia="Arial" w:hAnsi="Arial" w:cs="Arial"/>
          <w:i/>
          <w:spacing w:val="1"/>
          <w:sz w:val="22"/>
          <w:szCs w:val="22"/>
          <w:u w:val="single"/>
        </w:rPr>
        <w:t xml:space="preserve"> d</w:t>
      </w:r>
      <w:r w:rsidR="00A3629F" w:rsidRPr="006A175E">
        <w:rPr>
          <w:rFonts w:ascii="Arial" w:eastAsia="Arial" w:hAnsi="Arial" w:cs="Arial"/>
          <w:i/>
          <w:sz w:val="22"/>
          <w:szCs w:val="22"/>
          <w:u w:val="single"/>
        </w:rPr>
        <w:t>e</w:t>
      </w:r>
      <w:r w:rsidR="00A3629F" w:rsidRPr="006A175E">
        <w:rPr>
          <w:rFonts w:ascii="Arial" w:eastAsia="Arial" w:hAnsi="Arial" w:cs="Arial"/>
          <w:i/>
          <w:spacing w:val="1"/>
          <w:sz w:val="22"/>
          <w:szCs w:val="22"/>
          <w:u w:val="single"/>
        </w:rPr>
        <w:t xml:space="preserve"> </w:t>
      </w:r>
      <w:r w:rsidR="00A3629F" w:rsidRPr="006A175E">
        <w:rPr>
          <w:rFonts w:ascii="Arial" w:eastAsia="Arial" w:hAnsi="Arial" w:cs="Arial"/>
          <w:i/>
          <w:sz w:val="22"/>
          <w:szCs w:val="22"/>
          <w:u w:val="single"/>
        </w:rPr>
        <w:t>las</w:t>
      </w:r>
      <w:r w:rsidR="00A3629F" w:rsidRPr="006A175E">
        <w:rPr>
          <w:rFonts w:ascii="Arial" w:eastAsia="Arial" w:hAnsi="Arial" w:cs="Arial"/>
          <w:i/>
          <w:spacing w:val="3"/>
          <w:sz w:val="22"/>
          <w:szCs w:val="22"/>
          <w:u w:val="single"/>
        </w:rPr>
        <w:t xml:space="preserve"> </w:t>
      </w:r>
      <w:r w:rsidR="00A3629F" w:rsidRPr="006A175E">
        <w:rPr>
          <w:rFonts w:ascii="Arial" w:eastAsia="Arial" w:hAnsi="Arial" w:cs="Arial"/>
          <w:i/>
          <w:spacing w:val="-1"/>
          <w:sz w:val="22"/>
          <w:szCs w:val="22"/>
          <w:u w:val="single"/>
        </w:rPr>
        <w:t>b</w:t>
      </w:r>
      <w:r w:rsidR="00A3629F" w:rsidRPr="006A175E">
        <w:rPr>
          <w:rFonts w:ascii="Arial" w:eastAsia="Arial" w:hAnsi="Arial" w:cs="Arial"/>
          <w:i/>
          <w:spacing w:val="1"/>
          <w:sz w:val="22"/>
          <w:szCs w:val="22"/>
          <w:u w:val="single"/>
        </w:rPr>
        <w:t>a</w:t>
      </w:r>
      <w:r w:rsidR="00A3629F" w:rsidRPr="006A175E">
        <w:rPr>
          <w:rFonts w:ascii="Arial" w:eastAsia="Arial" w:hAnsi="Arial" w:cs="Arial"/>
          <w:i/>
          <w:sz w:val="22"/>
          <w:szCs w:val="22"/>
          <w:u w:val="single"/>
        </w:rPr>
        <w:t>s</w:t>
      </w:r>
      <w:r w:rsidR="00A3629F" w:rsidRPr="006A175E">
        <w:rPr>
          <w:rFonts w:ascii="Arial" w:eastAsia="Arial" w:hAnsi="Arial" w:cs="Arial"/>
          <w:i/>
          <w:spacing w:val="1"/>
          <w:sz w:val="22"/>
          <w:szCs w:val="22"/>
          <w:u w:val="single"/>
        </w:rPr>
        <w:t>e</w:t>
      </w:r>
      <w:r w:rsidR="00A3629F" w:rsidRPr="006A175E">
        <w:rPr>
          <w:rFonts w:ascii="Arial" w:eastAsia="Arial" w:hAnsi="Arial" w:cs="Arial"/>
          <w:i/>
          <w:sz w:val="22"/>
          <w:szCs w:val="22"/>
          <w:u w:val="single"/>
        </w:rPr>
        <w:t xml:space="preserve">s </w:t>
      </w:r>
      <w:r w:rsidR="00A3629F" w:rsidRPr="006A175E">
        <w:rPr>
          <w:rFonts w:ascii="Arial" w:eastAsia="Arial" w:hAnsi="Arial" w:cs="Arial"/>
          <w:i/>
          <w:spacing w:val="1"/>
          <w:sz w:val="22"/>
          <w:szCs w:val="22"/>
          <w:u w:val="single"/>
        </w:rPr>
        <w:t>d</w:t>
      </w:r>
      <w:r w:rsidR="00A3629F" w:rsidRPr="006A175E">
        <w:rPr>
          <w:rFonts w:ascii="Arial" w:eastAsia="Arial" w:hAnsi="Arial" w:cs="Arial"/>
          <w:i/>
          <w:sz w:val="22"/>
          <w:szCs w:val="22"/>
          <w:u w:val="single"/>
        </w:rPr>
        <w:t>e</w:t>
      </w:r>
      <w:r w:rsidR="00A3629F" w:rsidRPr="006A175E">
        <w:rPr>
          <w:rFonts w:ascii="Arial" w:eastAsia="Arial" w:hAnsi="Arial" w:cs="Arial"/>
          <w:i/>
          <w:spacing w:val="1"/>
          <w:sz w:val="22"/>
          <w:szCs w:val="22"/>
          <w:u w:val="single"/>
        </w:rPr>
        <w:t xml:space="preserve"> da</w:t>
      </w:r>
      <w:r w:rsidR="00A3629F" w:rsidRPr="006A175E">
        <w:rPr>
          <w:rFonts w:ascii="Arial" w:eastAsia="Arial" w:hAnsi="Arial" w:cs="Arial"/>
          <w:i/>
          <w:spacing w:val="-2"/>
          <w:sz w:val="22"/>
          <w:szCs w:val="22"/>
          <w:u w:val="single"/>
        </w:rPr>
        <w:t>t</w:t>
      </w:r>
      <w:r w:rsidR="00A3629F" w:rsidRPr="006A175E">
        <w:rPr>
          <w:rFonts w:ascii="Arial" w:eastAsia="Arial" w:hAnsi="Arial" w:cs="Arial"/>
          <w:i/>
          <w:spacing w:val="1"/>
          <w:sz w:val="22"/>
          <w:szCs w:val="22"/>
          <w:u w:val="single"/>
        </w:rPr>
        <w:t>o</w:t>
      </w:r>
      <w:r w:rsidR="00A3629F" w:rsidRPr="006A175E">
        <w:rPr>
          <w:rFonts w:ascii="Arial" w:eastAsia="Arial" w:hAnsi="Arial" w:cs="Arial"/>
          <w:i/>
          <w:sz w:val="22"/>
          <w:szCs w:val="22"/>
          <w:u w:val="single"/>
        </w:rPr>
        <w:t>s</w:t>
      </w:r>
      <w:r w:rsidR="00A3629F" w:rsidRPr="006A175E">
        <w:rPr>
          <w:rFonts w:ascii="Arial" w:eastAsia="Arial" w:hAnsi="Arial" w:cs="Arial"/>
          <w:i/>
          <w:spacing w:val="7"/>
          <w:sz w:val="22"/>
          <w:szCs w:val="22"/>
          <w:u w:val="single"/>
        </w:rPr>
        <w:t xml:space="preserve"> </w:t>
      </w:r>
      <w:r w:rsidR="00A3629F" w:rsidRPr="006A175E">
        <w:rPr>
          <w:rFonts w:ascii="Arial" w:eastAsia="Arial" w:hAnsi="Arial" w:cs="Arial"/>
          <w:i/>
          <w:spacing w:val="-1"/>
          <w:sz w:val="22"/>
          <w:szCs w:val="22"/>
          <w:u w:val="single"/>
        </w:rPr>
        <w:t>q</w:t>
      </w:r>
      <w:r w:rsidR="00A3629F" w:rsidRPr="006A175E">
        <w:rPr>
          <w:rFonts w:ascii="Arial" w:eastAsia="Arial" w:hAnsi="Arial" w:cs="Arial"/>
          <w:i/>
          <w:spacing w:val="1"/>
          <w:sz w:val="22"/>
          <w:szCs w:val="22"/>
          <w:u w:val="single"/>
        </w:rPr>
        <w:t>u</w:t>
      </w:r>
      <w:r w:rsidR="00A3629F" w:rsidRPr="006A175E">
        <w:rPr>
          <w:rFonts w:ascii="Arial" w:eastAsia="Arial" w:hAnsi="Arial" w:cs="Arial"/>
          <w:i/>
          <w:sz w:val="22"/>
          <w:szCs w:val="22"/>
          <w:u w:val="single"/>
        </w:rPr>
        <w:t>e</w:t>
      </w:r>
      <w:r w:rsidR="00A3629F" w:rsidRPr="006A175E">
        <w:rPr>
          <w:rFonts w:ascii="Arial" w:eastAsia="Arial" w:hAnsi="Arial" w:cs="Arial"/>
          <w:i/>
          <w:spacing w:val="1"/>
          <w:sz w:val="22"/>
          <w:szCs w:val="22"/>
          <w:u w:val="single"/>
        </w:rPr>
        <w:t xml:space="preserve"> </w:t>
      </w:r>
      <w:r w:rsidR="00A3629F" w:rsidRPr="006A175E">
        <w:rPr>
          <w:rFonts w:ascii="Arial" w:eastAsia="Arial" w:hAnsi="Arial" w:cs="Arial"/>
          <w:i/>
          <w:sz w:val="22"/>
          <w:szCs w:val="22"/>
          <w:u w:val="single"/>
        </w:rPr>
        <w:t>c</w:t>
      </w:r>
      <w:r w:rsidR="00A3629F" w:rsidRPr="006A175E">
        <w:rPr>
          <w:rFonts w:ascii="Arial" w:eastAsia="Arial" w:hAnsi="Arial" w:cs="Arial"/>
          <w:i/>
          <w:spacing w:val="-1"/>
          <w:sz w:val="22"/>
          <w:szCs w:val="22"/>
          <w:u w:val="single"/>
        </w:rPr>
        <w:t>o</w:t>
      </w:r>
      <w:r w:rsidR="00A3629F" w:rsidRPr="006A175E">
        <w:rPr>
          <w:rFonts w:ascii="Arial" w:eastAsia="Arial" w:hAnsi="Arial" w:cs="Arial"/>
          <w:i/>
          <w:spacing w:val="1"/>
          <w:sz w:val="22"/>
          <w:szCs w:val="22"/>
          <w:u w:val="single"/>
        </w:rPr>
        <w:t>n</w:t>
      </w:r>
      <w:r w:rsidR="00A3629F" w:rsidRPr="006A175E">
        <w:rPr>
          <w:rFonts w:ascii="Arial" w:eastAsia="Arial" w:hAnsi="Arial" w:cs="Arial"/>
          <w:i/>
          <w:sz w:val="22"/>
          <w:szCs w:val="22"/>
          <w:u w:val="single"/>
        </w:rPr>
        <w:t>t</w:t>
      </w:r>
      <w:r w:rsidR="00A3629F" w:rsidRPr="006A175E">
        <w:rPr>
          <w:rFonts w:ascii="Arial" w:eastAsia="Arial" w:hAnsi="Arial" w:cs="Arial"/>
          <w:i/>
          <w:spacing w:val="-1"/>
          <w:sz w:val="22"/>
          <w:szCs w:val="22"/>
          <w:u w:val="single"/>
        </w:rPr>
        <w:t>e</w:t>
      </w:r>
      <w:r w:rsidR="00A3629F" w:rsidRPr="006A175E">
        <w:rPr>
          <w:rFonts w:ascii="Arial" w:eastAsia="Arial" w:hAnsi="Arial" w:cs="Arial"/>
          <w:i/>
          <w:spacing w:val="1"/>
          <w:sz w:val="22"/>
          <w:szCs w:val="22"/>
          <w:u w:val="single"/>
        </w:rPr>
        <w:t>n</w:t>
      </w:r>
      <w:r w:rsidR="00A3629F" w:rsidRPr="006A175E">
        <w:rPr>
          <w:rFonts w:ascii="Arial" w:eastAsia="Arial" w:hAnsi="Arial" w:cs="Arial"/>
          <w:i/>
          <w:spacing w:val="-1"/>
          <w:sz w:val="22"/>
          <w:szCs w:val="22"/>
          <w:u w:val="single"/>
        </w:rPr>
        <w:t>g</w:t>
      </w:r>
      <w:r w:rsidR="00A3629F" w:rsidRPr="006A175E">
        <w:rPr>
          <w:rFonts w:ascii="Arial" w:eastAsia="Arial" w:hAnsi="Arial" w:cs="Arial"/>
          <w:i/>
          <w:spacing w:val="1"/>
          <w:sz w:val="22"/>
          <w:szCs w:val="22"/>
          <w:u w:val="single"/>
        </w:rPr>
        <w:t>a</w:t>
      </w:r>
      <w:r w:rsidR="00A3629F" w:rsidRPr="006A175E">
        <w:rPr>
          <w:rFonts w:ascii="Arial" w:eastAsia="Arial" w:hAnsi="Arial" w:cs="Arial"/>
          <w:i/>
          <w:sz w:val="22"/>
          <w:szCs w:val="22"/>
          <w:u w:val="single"/>
        </w:rPr>
        <w:t>n</w:t>
      </w:r>
      <w:r w:rsidR="00A3629F" w:rsidRPr="006A175E">
        <w:rPr>
          <w:rFonts w:ascii="Arial" w:eastAsia="Arial" w:hAnsi="Arial" w:cs="Arial"/>
          <w:i/>
          <w:spacing w:val="3"/>
          <w:sz w:val="22"/>
          <w:szCs w:val="22"/>
          <w:u w:val="single"/>
        </w:rPr>
        <w:t xml:space="preserve"> </w:t>
      </w:r>
      <w:r w:rsidR="00A3629F" w:rsidRPr="006A175E">
        <w:rPr>
          <w:rFonts w:ascii="Arial" w:eastAsia="Arial" w:hAnsi="Arial" w:cs="Arial"/>
          <w:i/>
          <w:sz w:val="22"/>
          <w:szCs w:val="22"/>
          <w:u w:val="single"/>
        </w:rPr>
        <w:t>l</w:t>
      </w:r>
      <w:r w:rsidR="00A3629F" w:rsidRPr="006A175E">
        <w:rPr>
          <w:rFonts w:ascii="Arial" w:eastAsia="Arial" w:hAnsi="Arial" w:cs="Arial"/>
          <w:i/>
          <w:spacing w:val="-2"/>
          <w:sz w:val="22"/>
          <w:szCs w:val="22"/>
          <w:u w:val="single"/>
        </w:rPr>
        <w:t>o</w:t>
      </w:r>
      <w:r w:rsidR="00A3629F" w:rsidRPr="006A175E">
        <w:rPr>
          <w:rFonts w:ascii="Arial" w:eastAsia="Arial" w:hAnsi="Arial" w:cs="Arial"/>
          <w:i/>
          <w:sz w:val="22"/>
          <w:szCs w:val="22"/>
          <w:u w:val="single"/>
        </w:rPr>
        <w:t>s res</w:t>
      </w:r>
      <w:r w:rsidR="00A3629F" w:rsidRPr="006A175E">
        <w:rPr>
          <w:rFonts w:ascii="Arial" w:eastAsia="Arial" w:hAnsi="Arial" w:cs="Arial"/>
          <w:i/>
          <w:spacing w:val="1"/>
          <w:sz w:val="22"/>
          <w:szCs w:val="22"/>
          <w:u w:val="single"/>
        </w:rPr>
        <w:t>u</w:t>
      </w:r>
      <w:r w:rsidR="00A3629F" w:rsidRPr="006A175E">
        <w:rPr>
          <w:rFonts w:ascii="Arial" w:eastAsia="Arial" w:hAnsi="Arial" w:cs="Arial"/>
          <w:i/>
          <w:sz w:val="22"/>
          <w:szCs w:val="22"/>
          <w:u w:val="single"/>
        </w:rPr>
        <w:t>lt</w:t>
      </w:r>
      <w:r w:rsidR="00A3629F" w:rsidRPr="006A175E">
        <w:rPr>
          <w:rFonts w:ascii="Arial" w:eastAsia="Arial" w:hAnsi="Arial" w:cs="Arial"/>
          <w:i/>
          <w:spacing w:val="1"/>
          <w:sz w:val="22"/>
          <w:szCs w:val="22"/>
          <w:u w:val="single"/>
        </w:rPr>
        <w:t>a</w:t>
      </w:r>
      <w:r w:rsidR="00A3629F" w:rsidRPr="006A175E">
        <w:rPr>
          <w:rFonts w:ascii="Arial" w:eastAsia="Arial" w:hAnsi="Arial" w:cs="Arial"/>
          <w:i/>
          <w:spacing w:val="-1"/>
          <w:sz w:val="22"/>
          <w:szCs w:val="22"/>
          <w:u w:val="single"/>
        </w:rPr>
        <w:t>d</w:t>
      </w:r>
      <w:r w:rsidR="00A3629F" w:rsidRPr="006A175E">
        <w:rPr>
          <w:rFonts w:ascii="Arial" w:eastAsia="Arial" w:hAnsi="Arial" w:cs="Arial"/>
          <w:i/>
          <w:spacing w:val="1"/>
          <w:sz w:val="22"/>
          <w:szCs w:val="22"/>
          <w:u w:val="single"/>
        </w:rPr>
        <w:t>o</w:t>
      </w:r>
      <w:r w:rsidR="00A3629F" w:rsidRPr="006A175E">
        <w:rPr>
          <w:rFonts w:ascii="Arial" w:eastAsia="Arial" w:hAnsi="Arial" w:cs="Arial"/>
          <w:i/>
          <w:sz w:val="22"/>
          <w:szCs w:val="22"/>
          <w:u w:val="single"/>
        </w:rPr>
        <w:t>s</w:t>
      </w:r>
      <w:r w:rsidR="00A3629F" w:rsidRPr="006A175E">
        <w:rPr>
          <w:rFonts w:ascii="Arial" w:eastAsia="Arial" w:hAnsi="Arial" w:cs="Arial"/>
          <w:i/>
          <w:spacing w:val="29"/>
          <w:sz w:val="22"/>
          <w:szCs w:val="22"/>
          <w:u w:val="single"/>
        </w:rPr>
        <w:t xml:space="preserve"> </w:t>
      </w:r>
      <w:r w:rsidR="00A3629F" w:rsidRPr="006A175E">
        <w:rPr>
          <w:rFonts w:ascii="Arial" w:eastAsia="Arial" w:hAnsi="Arial" w:cs="Arial"/>
          <w:i/>
          <w:spacing w:val="1"/>
          <w:sz w:val="22"/>
          <w:szCs w:val="22"/>
          <w:u w:val="single"/>
        </w:rPr>
        <w:t>e</w:t>
      </w:r>
      <w:r w:rsidR="00A3629F" w:rsidRPr="006A175E">
        <w:rPr>
          <w:rFonts w:ascii="Arial" w:eastAsia="Arial" w:hAnsi="Arial" w:cs="Arial"/>
          <w:i/>
          <w:sz w:val="22"/>
          <w:szCs w:val="22"/>
          <w:u w:val="single"/>
        </w:rPr>
        <w:t>lec</w:t>
      </w:r>
      <w:r w:rsidR="00A3629F" w:rsidRPr="006A175E">
        <w:rPr>
          <w:rFonts w:ascii="Arial" w:eastAsia="Arial" w:hAnsi="Arial" w:cs="Arial"/>
          <w:i/>
          <w:spacing w:val="1"/>
          <w:sz w:val="22"/>
          <w:szCs w:val="22"/>
          <w:u w:val="single"/>
        </w:rPr>
        <w:t>to</w:t>
      </w:r>
      <w:r w:rsidR="00A3629F" w:rsidRPr="006A175E">
        <w:rPr>
          <w:rFonts w:ascii="Arial" w:eastAsia="Arial" w:hAnsi="Arial" w:cs="Arial"/>
          <w:i/>
          <w:sz w:val="22"/>
          <w:szCs w:val="22"/>
          <w:u w:val="single"/>
        </w:rPr>
        <w:t>rales</w:t>
      </w:r>
      <w:r w:rsidR="00A3629F" w:rsidRPr="006A175E">
        <w:rPr>
          <w:rFonts w:ascii="Arial" w:eastAsia="Arial" w:hAnsi="Arial" w:cs="Arial"/>
          <w:i/>
          <w:spacing w:val="27"/>
          <w:sz w:val="22"/>
          <w:szCs w:val="22"/>
          <w:u w:val="single"/>
        </w:rPr>
        <w:t xml:space="preserve"> </w:t>
      </w:r>
      <w:r w:rsidR="00A3629F" w:rsidRPr="006A175E">
        <w:rPr>
          <w:rFonts w:ascii="Arial" w:eastAsia="Arial" w:hAnsi="Arial" w:cs="Arial"/>
          <w:i/>
          <w:spacing w:val="1"/>
          <w:sz w:val="22"/>
          <w:szCs w:val="22"/>
          <w:u w:val="single"/>
        </w:rPr>
        <w:t>p</w:t>
      </w:r>
      <w:r w:rsidR="00A3629F" w:rsidRPr="006A175E">
        <w:rPr>
          <w:rFonts w:ascii="Arial" w:eastAsia="Arial" w:hAnsi="Arial" w:cs="Arial"/>
          <w:i/>
          <w:sz w:val="22"/>
          <w:szCs w:val="22"/>
          <w:u w:val="single"/>
        </w:rPr>
        <w:t>rel</w:t>
      </w:r>
      <w:r w:rsidR="00A3629F" w:rsidRPr="006A175E">
        <w:rPr>
          <w:rFonts w:ascii="Arial" w:eastAsia="Arial" w:hAnsi="Arial" w:cs="Arial"/>
          <w:i/>
          <w:spacing w:val="-1"/>
          <w:sz w:val="22"/>
          <w:szCs w:val="22"/>
          <w:u w:val="single"/>
        </w:rPr>
        <w:t>i</w:t>
      </w:r>
      <w:r w:rsidR="00A3629F" w:rsidRPr="006A175E">
        <w:rPr>
          <w:rFonts w:ascii="Arial" w:eastAsia="Arial" w:hAnsi="Arial" w:cs="Arial"/>
          <w:i/>
          <w:spacing w:val="1"/>
          <w:sz w:val="22"/>
          <w:szCs w:val="22"/>
          <w:u w:val="single"/>
        </w:rPr>
        <w:t>m</w:t>
      </w:r>
      <w:r w:rsidR="00A3629F" w:rsidRPr="006A175E">
        <w:rPr>
          <w:rFonts w:ascii="Arial" w:eastAsia="Arial" w:hAnsi="Arial" w:cs="Arial"/>
          <w:i/>
          <w:sz w:val="22"/>
          <w:szCs w:val="22"/>
          <w:u w:val="single"/>
        </w:rPr>
        <w:t>in</w:t>
      </w:r>
      <w:r w:rsidR="00A3629F" w:rsidRPr="006A175E">
        <w:rPr>
          <w:rFonts w:ascii="Arial" w:eastAsia="Arial" w:hAnsi="Arial" w:cs="Arial"/>
          <w:i/>
          <w:spacing w:val="1"/>
          <w:sz w:val="22"/>
          <w:szCs w:val="22"/>
          <w:u w:val="single"/>
        </w:rPr>
        <w:t>a</w:t>
      </w:r>
      <w:r w:rsidR="00A3629F" w:rsidRPr="006A175E">
        <w:rPr>
          <w:rFonts w:ascii="Arial" w:eastAsia="Arial" w:hAnsi="Arial" w:cs="Arial"/>
          <w:i/>
          <w:sz w:val="22"/>
          <w:szCs w:val="22"/>
          <w:u w:val="single"/>
        </w:rPr>
        <w:t>res</w:t>
      </w:r>
      <w:r w:rsidR="00A3629F" w:rsidRPr="006A175E">
        <w:rPr>
          <w:rFonts w:ascii="Arial" w:eastAsia="Arial" w:hAnsi="Arial" w:cs="Arial"/>
          <w:i/>
          <w:spacing w:val="33"/>
          <w:sz w:val="22"/>
          <w:szCs w:val="22"/>
          <w:u w:val="single"/>
        </w:rPr>
        <w:t xml:space="preserve"> </w:t>
      </w:r>
      <w:r w:rsidR="00A3629F" w:rsidRPr="006A175E">
        <w:rPr>
          <w:rFonts w:ascii="Arial" w:eastAsia="Arial" w:hAnsi="Arial" w:cs="Arial"/>
          <w:i/>
          <w:sz w:val="22"/>
          <w:szCs w:val="22"/>
          <w:u w:val="single"/>
        </w:rPr>
        <w:t>c</w:t>
      </w:r>
      <w:r w:rsidR="00A3629F" w:rsidRPr="006A175E">
        <w:rPr>
          <w:rFonts w:ascii="Arial" w:eastAsia="Arial" w:hAnsi="Arial" w:cs="Arial"/>
          <w:i/>
          <w:spacing w:val="1"/>
          <w:sz w:val="22"/>
          <w:szCs w:val="22"/>
          <w:u w:val="single"/>
        </w:rPr>
        <w:t>o</w:t>
      </w:r>
      <w:r w:rsidR="00A3629F" w:rsidRPr="006A175E">
        <w:rPr>
          <w:rFonts w:ascii="Arial" w:eastAsia="Arial" w:hAnsi="Arial" w:cs="Arial"/>
          <w:i/>
          <w:sz w:val="22"/>
          <w:szCs w:val="22"/>
          <w:u w:val="single"/>
        </w:rPr>
        <w:t>n</w:t>
      </w:r>
      <w:r w:rsidR="00A3629F" w:rsidRPr="006A175E">
        <w:rPr>
          <w:rFonts w:ascii="Arial" w:eastAsia="Arial" w:hAnsi="Arial" w:cs="Arial"/>
          <w:i/>
          <w:spacing w:val="30"/>
          <w:sz w:val="22"/>
          <w:szCs w:val="22"/>
          <w:u w:val="single"/>
        </w:rPr>
        <w:t xml:space="preserve"> </w:t>
      </w:r>
      <w:r w:rsidR="00A3629F" w:rsidRPr="006A175E">
        <w:rPr>
          <w:rFonts w:ascii="Arial" w:eastAsia="Arial" w:hAnsi="Arial" w:cs="Arial"/>
          <w:i/>
          <w:sz w:val="22"/>
          <w:szCs w:val="22"/>
          <w:u w:val="single"/>
        </w:rPr>
        <w:t>la</w:t>
      </w:r>
      <w:r w:rsidR="00A3629F" w:rsidRPr="006A175E">
        <w:rPr>
          <w:rFonts w:ascii="Arial" w:eastAsia="Arial" w:hAnsi="Arial" w:cs="Arial"/>
          <w:i/>
          <w:spacing w:val="27"/>
          <w:sz w:val="22"/>
          <w:szCs w:val="22"/>
          <w:u w:val="single"/>
        </w:rPr>
        <w:t xml:space="preserve"> </w:t>
      </w:r>
      <w:r w:rsidR="00A3629F" w:rsidRPr="006A175E">
        <w:rPr>
          <w:rFonts w:ascii="Arial" w:eastAsia="Arial" w:hAnsi="Arial" w:cs="Arial"/>
          <w:i/>
          <w:spacing w:val="3"/>
          <w:sz w:val="22"/>
          <w:szCs w:val="22"/>
          <w:u w:val="single"/>
        </w:rPr>
        <w:t>f</w:t>
      </w:r>
      <w:r w:rsidR="00A3629F" w:rsidRPr="006A175E">
        <w:rPr>
          <w:rFonts w:ascii="Arial" w:eastAsia="Arial" w:hAnsi="Arial" w:cs="Arial"/>
          <w:i/>
          <w:sz w:val="22"/>
          <w:szCs w:val="22"/>
          <w:u w:val="single"/>
        </w:rPr>
        <w:t>in</w:t>
      </w:r>
      <w:r w:rsidR="00A3629F" w:rsidRPr="006A175E">
        <w:rPr>
          <w:rFonts w:ascii="Arial" w:eastAsia="Arial" w:hAnsi="Arial" w:cs="Arial"/>
          <w:i/>
          <w:spacing w:val="1"/>
          <w:sz w:val="22"/>
          <w:szCs w:val="22"/>
          <w:u w:val="single"/>
        </w:rPr>
        <w:t>a</w:t>
      </w:r>
      <w:r w:rsidR="00A3629F" w:rsidRPr="006A175E">
        <w:rPr>
          <w:rFonts w:ascii="Arial" w:eastAsia="Arial" w:hAnsi="Arial" w:cs="Arial"/>
          <w:i/>
          <w:sz w:val="22"/>
          <w:szCs w:val="22"/>
          <w:u w:val="single"/>
        </w:rPr>
        <w:t>l</w:t>
      </w:r>
      <w:r w:rsidR="00A3629F" w:rsidRPr="006A175E">
        <w:rPr>
          <w:rFonts w:ascii="Arial" w:eastAsia="Arial" w:hAnsi="Arial" w:cs="Arial"/>
          <w:i/>
          <w:spacing w:val="-1"/>
          <w:sz w:val="22"/>
          <w:szCs w:val="22"/>
          <w:u w:val="single"/>
        </w:rPr>
        <w:t>i</w:t>
      </w:r>
      <w:r w:rsidR="00A3629F" w:rsidRPr="006A175E">
        <w:rPr>
          <w:rFonts w:ascii="Arial" w:eastAsia="Arial" w:hAnsi="Arial" w:cs="Arial"/>
          <w:i/>
          <w:spacing w:val="1"/>
          <w:sz w:val="22"/>
          <w:szCs w:val="22"/>
          <w:u w:val="single"/>
        </w:rPr>
        <w:t>da</w:t>
      </w:r>
      <w:r w:rsidR="00A3629F" w:rsidRPr="006A175E">
        <w:rPr>
          <w:rFonts w:ascii="Arial" w:eastAsia="Arial" w:hAnsi="Arial" w:cs="Arial"/>
          <w:i/>
          <w:sz w:val="22"/>
          <w:szCs w:val="22"/>
          <w:u w:val="single"/>
        </w:rPr>
        <w:t>d</w:t>
      </w:r>
      <w:r w:rsidR="00A3629F" w:rsidRPr="006A175E">
        <w:rPr>
          <w:rFonts w:ascii="Arial" w:eastAsia="Arial" w:hAnsi="Arial" w:cs="Arial"/>
          <w:i/>
          <w:spacing w:val="30"/>
          <w:sz w:val="22"/>
          <w:szCs w:val="22"/>
          <w:u w:val="single"/>
        </w:rPr>
        <w:t xml:space="preserve"> </w:t>
      </w:r>
      <w:r w:rsidR="00A3629F" w:rsidRPr="006A175E">
        <w:rPr>
          <w:rFonts w:ascii="Arial" w:eastAsia="Arial" w:hAnsi="Arial" w:cs="Arial"/>
          <w:i/>
          <w:spacing w:val="-1"/>
          <w:sz w:val="22"/>
          <w:szCs w:val="22"/>
          <w:u w:val="single"/>
        </w:rPr>
        <w:t>d</w:t>
      </w:r>
      <w:r w:rsidR="00A3629F" w:rsidRPr="006A175E">
        <w:rPr>
          <w:rFonts w:ascii="Arial" w:eastAsia="Arial" w:hAnsi="Arial" w:cs="Arial"/>
          <w:i/>
          <w:sz w:val="22"/>
          <w:szCs w:val="22"/>
          <w:u w:val="single"/>
        </w:rPr>
        <w:t>e</w:t>
      </w:r>
      <w:r w:rsidR="00A3629F" w:rsidRPr="006A175E">
        <w:rPr>
          <w:rFonts w:ascii="Arial" w:eastAsia="Arial" w:hAnsi="Arial" w:cs="Arial"/>
          <w:i/>
          <w:spacing w:val="33"/>
          <w:sz w:val="22"/>
          <w:szCs w:val="22"/>
          <w:u w:val="single"/>
        </w:rPr>
        <w:t xml:space="preserve"> </w:t>
      </w:r>
      <w:r w:rsidR="00A3629F" w:rsidRPr="006A175E">
        <w:rPr>
          <w:rFonts w:ascii="Arial" w:eastAsia="Arial" w:hAnsi="Arial" w:cs="Arial"/>
          <w:i/>
          <w:spacing w:val="1"/>
          <w:sz w:val="22"/>
          <w:szCs w:val="22"/>
          <w:u w:val="single"/>
        </w:rPr>
        <w:t>pub</w:t>
      </w:r>
      <w:r w:rsidR="00A3629F" w:rsidRPr="006A175E">
        <w:rPr>
          <w:rFonts w:ascii="Arial" w:eastAsia="Arial" w:hAnsi="Arial" w:cs="Arial"/>
          <w:i/>
          <w:sz w:val="22"/>
          <w:szCs w:val="22"/>
          <w:u w:val="single"/>
        </w:rPr>
        <w:t>l</w:t>
      </w:r>
      <w:r w:rsidR="00A3629F" w:rsidRPr="006A175E">
        <w:rPr>
          <w:rFonts w:ascii="Arial" w:eastAsia="Arial" w:hAnsi="Arial" w:cs="Arial"/>
          <w:i/>
          <w:spacing w:val="-1"/>
          <w:sz w:val="22"/>
          <w:szCs w:val="22"/>
          <w:u w:val="single"/>
        </w:rPr>
        <w:t>i</w:t>
      </w:r>
      <w:r w:rsidR="00A3629F" w:rsidRPr="006A175E">
        <w:rPr>
          <w:rFonts w:ascii="Arial" w:eastAsia="Arial" w:hAnsi="Arial" w:cs="Arial"/>
          <w:i/>
          <w:sz w:val="22"/>
          <w:szCs w:val="22"/>
          <w:u w:val="single"/>
        </w:rPr>
        <w:t>c</w:t>
      </w:r>
      <w:r w:rsidR="00A3629F" w:rsidRPr="006A175E">
        <w:rPr>
          <w:rFonts w:ascii="Arial" w:eastAsia="Arial" w:hAnsi="Arial" w:cs="Arial"/>
          <w:i/>
          <w:spacing w:val="1"/>
          <w:sz w:val="22"/>
          <w:szCs w:val="22"/>
          <w:u w:val="single"/>
        </w:rPr>
        <w:t>a</w:t>
      </w:r>
      <w:r w:rsidR="00A3629F" w:rsidRPr="006A175E">
        <w:rPr>
          <w:rFonts w:ascii="Arial" w:eastAsia="Arial" w:hAnsi="Arial" w:cs="Arial"/>
          <w:i/>
          <w:sz w:val="22"/>
          <w:szCs w:val="22"/>
          <w:u w:val="single"/>
        </w:rPr>
        <w:t>r</w:t>
      </w:r>
      <w:r w:rsidR="00A3629F" w:rsidRPr="006A175E">
        <w:rPr>
          <w:rFonts w:ascii="Arial" w:eastAsia="Arial" w:hAnsi="Arial" w:cs="Arial"/>
          <w:i/>
          <w:spacing w:val="-1"/>
          <w:sz w:val="22"/>
          <w:szCs w:val="22"/>
          <w:u w:val="single"/>
        </w:rPr>
        <w:t>l</w:t>
      </w:r>
      <w:r w:rsidR="00A3629F" w:rsidRPr="006A175E">
        <w:rPr>
          <w:rFonts w:ascii="Arial" w:eastAsia="Arial" w:hAnsi="Arial" w:cs="Arial"/>
          <w:i/>
          <w:spacing w:val="1"/>
          <w:sz w:val="22"/>
          <w:szCs w:val="22"/>
          <w:u w:val="single"/>
        </w:rPr>
        <w:t>o</w:t>
      </w:r>
      <w:r w:rsidR="00A3629F" w:rsidRPr="006A175E">
        <w:rPr>
          <w:rFonts w:ascii="Arial" w:eastAsia="Arial" w:hAnsi="Arial" w:cs="Arial"/>
          <w:i/>
          <w:sz w:val="22"/>
          <w:szCs w:val="22"/>
          <w:u w:val="single"/>
        </w:rPr>
        <w:t>s</w:t>
      </w:r>
      <w:r w:rsidR="00A3629F" w:rsidRPr="006A175E">
        <w:rPr>
          <w:rFonts w:ascii="Arial" w:eastAsia="Arial" w:hAnsi="Arial" w:cs="Arial"/>
          <w:i/>
          <w:spacing w:val="29"/>
          <w:sz w:val="22"/>
          <w:szCs w:val="22"/>
          <w:u w:val="single"/>
        </w:rPr>
        <w:t xml:space="preserve"> en nuestra dirección electrónica y </w:t>
      </w:r>
      <w:r w:rsidR="00A3629F" w:rsidRPr="006A175E">
        <w:rPr>
          <w:rFonts w:ascii="Arial" w:eastAsia="Arial" w:hAnsi="Arial" w:cs="Arial"/>
          <w:i/>
          <w:sz w:val="22"/>
          <w:szCs w:val="22"/>
          <w:u w:val="single"/>
        </w:rPr>
        <w:t>a</w:t>
      </w:r>
      <w:r w:rsidR="00A3629F" w:rsidRPr="006A175E">
        <w:rPr>
          <w:rFonts w:ascii="Arial" w:eastAsia="Arial" w:hAnsi="Arial" w:cs="Arial"/>
          <w:i/>
          <w:spacing w:val="30"/>
          <w:sz w:val="22"/>
          <w:szCs w:val="22"/>
          <w:u w:val="single"/>
        </w:rPr>
        <w:t xml:space="preserve"> </w:t>
      </w:r>
      <w:r w:rsidR="00A3629F" w:rsidRPr="006A175E">
        <w:rPr>
          <w:rFonts w:ascii="Arial" w:eastAsia="Arial" w:hAnsi="Arial" w:cs="Arial"/>
          <w:i/>
          <w:sz w:val="22"/>
          <w:szCs w:val="22"/>
          <w:u w:val="single"/>
        </w:rPr>
        <w:t>tra</w:t>
      </w:r>
      <w:r w:rsidR="00A3629F" w:rsidRPr="006A175E">
        <w:rPr>
          <w:rFonts w:ascii="Arial" w:eastAsia="Arial" w:hAnsi="Arial" w:cs="Arial"/>
          <w:i/>
          <w:spacing w:val="-2"/>
          <w:sz w:val="22"/>
          <w:szCs w:val="22"/>
          <w:u w:val="single"/>
        </w:rPr>
        <w:t>v</w:t>
      </w:r>
      <w:r w:rsidR="00A3629F" w:rsidRPr="006A175E">
        <w:rPr>
          <w:rFonts w:ascii="Arial" w:eastAsia="Arial" w:hAnsi="Arial" w:cs="Arial"/>
          <w:i/>
          <w:spacing w:val="1"/>
          <w:sz w:val="22"/>
          <w:szCs w:val="22"/>
          <w:u w:val="single"/>
        </w:rPr>
        <w:t>é</w:t>
      </w:r>
      <w:r w:rsidR="00A3629F" w:rsidRPr="006A175E">
        <w:rPr>
          <w:rFonts w:ascii="Arial" w:eastAsia="Arial" w:hAnsi="Arial" w:cs="Arial"/>
          <w:i/>
          <w:sz w:val="22"/>
          <w:szCs w:val="22"/>
          <w:u w:val="single"/>
        </w:rPr>
        <w:t xml:space="preserve">s </w:t>
      </w:r>
      <w:r w:rsidR="00A3629F" w:rsidRPr="006A175E">
        <w:rPr>
          <w:rFonts w:ascii="Arial" w:eastAsia="Arial" w:hAnsi="Arial" w:cs="Arial"/>
          <w:i/>
          <w:spacing w:val="1"/>
          <w:sz w:val="22"/>
          <w:szCs w:val="22"/>
          <w:u w:val="single"/>
        </w:rPr>
        <w:t>d</w:t>
      </w:r>
      <w:r w:rsidR="00A3629F" w:rsidRPr="006A175E">
        <w:rPr>
          <w:rFonts w:ascii="Arial" w:eastAsia="Arial" w:hAnsi="Arial" w:cs="Arial"/>
          <w:i/>
          <w:sz w:val="22"/>
          <w:szCs w:val="22"/>
          <w:u w:val="single"/>
        </w:rPr>
        <w:t>e</w:t>
      </w:r>
      <w:r w:rsidR="00A3629F" w:rsidRPr="006A175E">
        <w:rPr>
          <w:rFonts w:ascii="Arial" w:eastAsia="Arial" w:hAnsi="Arial" w:cs="Arial"/>
          <w:i/>
          <w:spacing w:val="2"/>
          <w:sz w:val="22"/>
          <w:szCs w:val="22"/>
          <w:u w:val="single"/>
        </w:rPr>
        <w:t xml:space="preserve"> </w:t>
      </w:r>
      <w:r w:rsidR="00A3629F" w:rsidRPr="006A175E">
        <w:rPr>
          <w:rFonts w:ascii="Arial" w:eastAsia="Arial" w:hAnsi="Arial" w:cs="Arial"/>
          <w:i/>
          <w:sz w:val="22"/>
          <w:szCs w:val="22"/>
          <w:u w:val="single"/>
        </w:rPr>
        <w:t>los</w:t>
      </w:r>
      <w:r w:rsidR="00A3629F" w:rsidRPr="006A175E">
        <w:rPr>
          <w:rFonts w:ascii="Arial" w:eastAsia="Arial" w:hAnsi="Arial" w:cs="Arial"/>
          <w:i/>
          <w:spacing w:val="-1"/>
          <w:sz w:val="22"/>
          <w:szCs w:val="22"/>
          <w:u w:val="single"/>
        </w:rPr>
        <w:t xml:space="preserve"> </w:t>
      </w:r>
      <w:r w:rsidR="00A3629F" w:rsidRPr="006A175E">
        <w:rPr>
          <w:rFonts w:ascii="Arial" w:eastAsia="Arial" w:hAnsi="Arial" w:cs="Arial"/>
          <w:i/>
          <w:spacing w:val="1"/>
          <w:sz w:val="22"/>
          <w:szCs w:val="22"/>
          <w:u w:val="single"/>
        </w:rPr>
        <w:t>d</w:t>
      </w:r>
      <w:r w:rsidR="00A3629F" w:rsidRPr="006A175E">
        <w:rPr>
          <w:rFonts w:ascii="Arial" w:eastAsia="Arial" w:hAnsi="Arial" w:cs="Arial"/>
          <w:i/>
          <w:spacing w:val="-3"/>
          <w:sz w:val="22"/>
          <w:szCs w:val="22"/>
          <w:u w:val="single"/>
        </w:rPr>
        <w:t>i</w:t>
      </w:r>
      <w:r w:rsidR="00A3629F" w:rsidRPr="006A175E">
        <w:rPr>
          <w:rFonts w:ascii="Arial" w:eastAsia="Arial" w:hAnsi="Arial" w:cs="Arial"/>
          <w:i/>
          <w:spacing w:val="3"/>
          <w:sz w:val="22"/>
          <w:szCs w:val="22"/>
          <w:u w:val="single"/>
        </w:rPr>
        <w:t>f</w:t>
      </w:r>
      <w:r w:rsidR="00A3629F" w:rsidRPr="006A175E">
        <w:rPr>
          <w:rFonts w:ascii="Arial" w:eastAsia="Arial" w:hAnsi="Arial" w:cs="Arial"/>
          <w:i/>
          <w:spacing w:val="1"/>
          <w:sz w:val="22"/>
          <w:szCs w:val="22"/>
          <w:u w:val="single"/>
        </w:rPr>
        <w:t>u</w:t>
      </w:r>
      <w:r w:rsidR="00A3629F" w:rsidRPr="006A175E">
        <w:rPr>
          <w:rFonts w:ascii="Arial" w:eastAsia="Arial" w:hAnsi="Arial" w:cs="Arial"/>
          <w:i/>
          <w:sz w:val="22"/>
          <w:szCs w:val="22"/>
          <w:u w:val="single"/>
        </w:rPr>
        <w:t>s</w:t>
      </w:r>
      <w:r w:rsidR="00A3629F" w:rsidRPr="006A175E">
        <w:rPr>
          <w:rFonts w:ascii="Arial" w:eastAsia="Arial" w:hAnsi="Arial" w:cs="Arial"/>
          <w:i/>
          <w:spacing w:val="1"/>
          <w:sz w:val="22"/>
          <w:szCs w:val="22"/>
          <w:u w:val="single"/>
        </w:rPr>
        <w:t>o</w:t>
      </w:r>
      <w:r w:rsidR="00A3629F" w:rsidRPr="006A175E">
        <w:rPr>
          <w:rFonts w:ascii="Arial" w:eastAsia="Arial" w:hAnsi="Arial" w:cs="Arial"/>
          <w:i/>
          <w:spacing w:val="-3"/>
          <w:sz w:val="22"/>
          <w:szCs w:val="22"/>
          <w:u w:val="single"/>
        </w:rPr>
        <w:t>r</w:t>
      </w:r>
      <w:r w:rsidR="00A3629F" w:rsidRPr="006A175E">
        <w:rPr>
          <w:rFonts w:ascii="Arial" w:eastAsia="Arial" w:hAnsi="Arial" w:cs="Arial"/>
          <w:i/>
          <w:spacing w:val="1"/>
          <w:sz w:val="22"/>
          <w:szCs w:val="22"/>
          <w:u w:val="single"/>
        </w:rPr>
        <w:t>e</w:t>
      </w:r>
      <w:r w:rsidR="00A3629F" w:rsidRPr="006A175E">
        <w:rPr>
          <w:rFonts w:ascii="Arial" w:eastAsia="Arial" w:hAnsi="Arial" w:cs="Arial"/>
          <w:i/>
          <w:sz w:val="22"/>
          <w:szCs w:val="22"/>
          <w:u w:val="single"/>
        </w:rPr>
        <w:t xml:space="preserve">s </w:t>
      </w:r>
      <w:r w:rsidR="00A3629F" w:rsidRPr="006A175E">
        <w:rPr>
          <w:rFonts w:ascii="Arial" w:eastAsia="Arial" w:hAnsi="Arial" w:cs="Arial"/>
          <w:i/>
          <w:spacing w:val="-1"/>
          <w:sz w:val="22"/>
          <w:szCs w:val="22"/>
          <w:u w:val="single"/>
        </w:rPr>
        <w:t>o</w:t>
      </w:r>
      <w:r w:rsidR="00A3629F" w:rsidRPr="006A175E">
        <w:rPr>
          <w:rFonts w:ascii="Arial" w:eastAsia="Arial" w:hAnsi="Arial" w:cs="Arial"/>
          <w:i/>
          <w:spacing w:val="3"/>
          <w:sz w:val="22"/>
          <w:szCs w:val="22"/>
          <w:u w:val="single"/>
        </w:rPr>
        <w:t>f</w:t>
      </w:r>
      <w:r w:rsidR="00A3629F" w:rsidRPr="006A175E">
        <w:rPr>
          <w:rFonts w:ascii="Arial" w:eastAsia="Arial" w:hAnsi="Arial" w:cs="Arial"/>
          <w:i/>
          <w:sz w:val="22"/>
          <w:szCs w:val="22"/>
          <w:u w:val="single"/>
        </w:rPr>
        <w:t>ic</w:t>
      </w:r>
      <w:r w:rsidR="00A3629F" w:rsidRPr="006A175E">
        <w:rPr>
          <w:rFonts w:ascii="Arial" w:eastAsia="Arial" w:hAnsi="Arial" w:cs="Arial"/>
          <w:i/>
          <w:spacing w:val="-1"/>
          <w:sz w:val="22"/>
          <w:szCs w:val="22"/>
          <w:u w:val="single"/>
        </w:rPr>
        <w:t>i</w:t>
      </w:r>
      <w:r w:rsidR="00A3629F" w:rsidRPr="006A175E">
        <w:rPr>
          <w:rFonts w:ascii="Arial" w:eastAsia="Arial" w:hAnsi="Arial" w:cs="Arial"/>
          <w:i/>
          <w:spacing w:val="1"/>
          <w:sz w:val="22"/>
          <w:szCs w:val="22"/>
          <w:u w:val="single"/>
        </w:rPr>
        <w:t>a</w:t>
      </w:r>
      <w:r w:rsidR="00A3629F" w:rsidRPr="006A175E">
        <w:rPr>
          <w:rFonts w:ascii="Arial" w:eastAsia="Arial" w:hAnsi="Arial" w:cs="Arial"/>
          <w:i/>
          <w:spacing w:val="-3"/>
          <w:sz w:val="22"/>
          <w:szCs w:val="22"/>
          <w:u w:val="single"/>
        </w:rPr>
        <w:t>l</w:t>
      </w:r>
      <w:r w:rsidR="00A3629F" w:rsidRPr="006A175E">
        <w:rPr>
          <w:rFonts w:ascii="Arial" w:eastAsia="Arial" w:hAnsi="Arial" w:cs="Arial"/>
          <w:i/>
          <w:spacing w:val="1"/>
          <w:sz w:val="22"/>
          <w:szCs w:val="22"/>
          <w:u w:val="single"/>
        </w:rPr>
        <w:t>e</w:t>
      </w:r>
      <w:r w:rsidR="00A3629F" w:rsidRPr="006A175E">
        <w:rPr>
          <w:rFonts w:ascii="Arial" w:eastAsia="Arial" w:hAnsi="Arial" w:cs="Arial"/>
          <w:i/>
          <w:spacing w:val="3"/>
          <w:sz w:val="22"/>
          <w:szCs w:val="22"/>
          <w:u w:val="single"/>
        </w:rPr>
        <w:t>s</w:t>
      </w:r>
      <w:r w:rsidR="00A3629F" w:rsidRPr="006A175E">
        <w:rPr>
          <w:rFonts w:ascii="Arial" w:eastAsia="Arial" w:hAnsi="Arial" w:cs="Arial"/>
          <w:i/>
          <w:sz w:val="22"/>
          <w:szCs w:val="22"/>
        </w:rPr>
        <w:t>.”</w:t>
      </w:r>
    </w:p>
    <w:p w14:paraId="74076436" w14:textId="77777777" w:rsidR="00524C77" w:rsidRDefault="00524C77" w:rsidP="00351409">
      <w:pPr>
        <w:spacing w:line="360" w:lineRule="auto"/>
        <w:ind w:right="66"/>
        <w:jc w:val="both"/>
        <w:rPr>
          <w:rFonts w:ascii="Arial" w:eastAsia="Arial" w:hAnsi="Arial" w:cs="Arial"/>
          <w:i/>
          <w:sz w:val="22"/>
          <w:szCs w:val="22"/>
        </w:rPr>
      </w:pPr>
    </w:p>
    <w:p w14:paraId="5A9C611A" w14:textId="77777777" w:rsidR="00524C77" w:rsidRDefault="00351409" w:rsidP="00524C77">
      <w:pPr>
        <w:spacing w:line="360" w:lineRule="auto"/>
        <w:ind w:right="66"/>
        <w:jc w:val="both"/>
        <w:rPr>
          <w:rFonts w:ascii="Arial" w:hAnsi="Arial" w:cs="Arial"/>
          <w:sz w:val="22"/>
          <w:szCs w:val="22"/>
        </w:rPr>
      </w:pPr>
      <w:r w:rsidRPr="00AA13B1">
        <w:rPr>
          <w:rFonts w:ascii="Arial" w:eastAsia="Arial" w:hAnsi="Arial" w:cs="Arial"/>
          <w:sz w:val="22"/>
          <w:szCs w:val="22"/>
          <w:lang w:val="es-MX"/>
        </w:rPr>
        <w:t xml:space="preserve">Dicho lo que antecede, </w:t>
      </w:r>
      <w:r>
        <w:rPr>
          <w:rFonts w:ascii="Arial" w:eastAsia="Arial" w:hAnsi="Arial" w:cs="Arial"/>
          <w:sz w:val="22"/>
          <w:szCs w:val="22"/>
          <w:lang w:val="es-MX"/>
        </w:rPr>
        <w:t>y una vez aprobado por este</w:t>
      </w:r>
      <w:r w:rsidRPr="00AA13B1">
        <w:rPr>
          <w:rFonts w:ascii="Arial" w:hAnsi="Arial" w:cs="Arial"/>
          <w:sz w:val="22"/>
          <w:szCs w:val="22"/>
        </w:rPr>
        <w:t xml:space="preserve"> Consejo General </w:t>
      </w:r>
      <w:r>
        <w:rPr>
          <w:rFonts w:ascii="Arial" w:hAnsi="Arial" w:cs="Arial"/>
          <w:sz w:val="22"/>
          <w:szCs w:val="22"/>
        </w:rPr>
        <w:t xml:space="preserve">el </w:t>
      </w:r>
      <w:r w:rsidRPr="00524C77">
        <w:rPr>
          <w:rFonts w:ascii="Arial" w:hAnsi="Arial" w:cs="Arial"/>
          <w:sz w:val="22"/>
          <w:szCs w:val="22"/>
        </w:rPr>
        <w:t xml:space="preserve">horario de </w:t>
      </w:r>
      <w:r w:rsidRPr="00524C77">
        <w:rPr>
          <w:rFonts w:ascii="Arial" w:eastAsia="Arial" w:hAnsi="Arial" w:cs="Arial"/>
          <w:sz w:val="22"/>
          <w:szCs w:val="22"/>
          <w:lang w:val="es-MX"/>
        </w:rPr>
        <w:t>las</w:t>
      </w:r>
      <w:r w:rsidRPr="00524C77">
        <w:rPr>
          <w:rFonts w:ascii="Arial" w:eastAsia="Arial" w:hAnsi="Arial" w:cs="Arial"/>
          <w:spacing w:val="3"/>
          <w:sz w:val="22"/>
          <w:szCs w:val="22"/>
          <w:lang w:val="es-MX"/>
        </w:rPr>
        <w:t xml:space="preserve"> </w:t>
      </w:r>
      <w:r w:rsidR="00524C77" w:rsidRPr="00524C77">
        <w:rPr>
          <w:rFonts w:ascii="Arial" w:eastAsia="Arial" w:hAnsi="Arial" w:cs="Arial"/>
          <w:spacing w:val="1"/>
          <w:sz w:val="22"/>
          <w:szCs w:val="22"/>
          <w:lang w:val="es-MX"/>
        </w:rPr>
        <w:t>19</w:t>
      </w:r>
      <w:r w:rsidR="00524C77" w:rsidRPr="00524C77">
        <w:rPr>
          <w:rFonts w:ascii="Arial" w:eastAsia="Arial" w:hAnsi="Arial" w:cs="Arial"/>
          <w:sz w:val="22"/>
          <w:szCs w:val="22"/>
          <w:lang w:val="es-MX"/>
        </w:rPr>
        <w:t>:</w:t>
      </w:r>
      <w:r w:rsidR="00524C77" w:rsidRPr="00524C77">
        <w:rPr>
          <w:rFonts w:ascii="Arial" w:eastAsia="Arial" w:hAnsi="Arial" w:cs="Arial"/>
          <w:spacing w:val="1"/>
          <w:sz w:val="22"/>
          <w:szCs w:val="22"/>
          <w:lang w:val="es-MX"/>
        </w:rPr>
        <w:t>0</w:t>
      </w:r>
      <w:r w:rsidR="00524C77" w:rsidRPr="00524C77">
        <w:rPr>
          <w:rFonts w:ascii="Arial" w:eastAsia="Arial" w:hAnsi="Arial" w:cs="Arial"/>
          <w:sz w:val="22"/>
          <w:szCs w:val="22"/>
          <w:lang w:val="es-MX"/>
        </w:rPr>
        <w:t xml:space="preserve">0 (diecinueve) </w:t>
      </w:r>
      <w:r w:rsidR="00524C77" w:rsidRPr="00524C77">
        <w:rPr>
          <w:rFonts w:ascii="Arial" w:eastAsia="Arial" w:hAnsi="Arial" w:cs="Arial"/>
          <w:spacing w:val="1"/>
          <w:sz w:val="22"/>
          <w:szCs w:val="22"/>
          <w:lang w:val="es-MX"/>
        </w:rPr>
        <w:t>ho</w:t>
      </w:r>
      <w:r w:rsidR="00524C77" w:rsidRPr="00524C77">
        <w:rPr>
          <w:rFonts w:ascii="Arial" w:eastAsia="Arial" w:hAnsi="Arial" w:cs="Arial"/>
          <w:spacing w:val="-3"/>
          <w:sz w:val="22"/>
          <w:szCs w:val="22"/>
          <w:lang w:val="es-MX"/>
        </w:rPr>
        <w:t>r</w:t>
      </w:r>
      <w:r w:rsidR="00524C77" w:rsidRPr="00524C77">
        <w:rPr>
          <w:rFonts w:ascii="Arial" w:eastAsia="Arial" w:hAnsi="Arial" w:cs="Arial"/>
          <w:spacing w:val="1"/>
          <w:sz w:val="22"/>
          <w:szCs w:val="22"/>
          <w:lang w:val="es-MX"/>
        </w:rPr>
        <w:t>a</w:t>
      </w:r>
      <w:r w:rsidR="00524C77" w:rsidRPr="00524C77">
        <w:rPr>
          <w:rFonts w:ascii="Arial" w:eastAsia="Arial" w:hAnsi="Arial" w:cs="Arial"/>
          <w:sz w:val="22"/>
          <w:szCs w:val="22"/>
          <w:lang w:val="es-MX"/>
        </w:rPr>
        <w:t>s</w:t>
      </w:r>
      <w:r w:rsidR="00524C77" w:rsidRPr="00524C77">
        <w:rPr>
          <w:rFonts w:ascii="Arial" w:eastAsia="Arial" w:hAnsi="Arial" w:cs="Arial"/>
          <w:spacing w:val="2"/>
          <w:sz w:val="22"/>
          <w:szCs w:val="22"/>
          <w:lang w:val="es-MX"/>
        </w:rPr>
        <w:t xml:space="preserve"> </w:t>
      </w:r>
      <w:r w:rsidR="00524C77" w:rsidRPr="00524C77">
        <w:rPr>
          <w:rFonts w:ascii="Arial" w:eastAsia="Arial" w:hAnsi="Arial" w:cs="Arial"/>
          <w:spacing w:val="-1"/>
          <w:sz w:val="22"/>
          <w:szCs w:val="22"/>
          <w:lang w:val="es-MX"/>
        </w:rPr>
        <w:t>(</w:t>
      </w:r>
      <w:r w:rsidR="00524C77" w:rsidRPr="00524C77">
        <w:rPr>
          <w:rFonts w:ascii="Arial" w:eastAsia="Arial" w:hAnsi="Arial" w:cs="Arial"/>
          <w:spacing w:val="2"/>
          <w:sz w:val="22"/>
          <w:szCs w:val="22"/>
          <w:lang w:val="es-MX"/>
        </w:rPr>
        <w:t>T</w:t>
      </w:r>
      <w:r w:rsidR="00524C77" w:rsidRPr="00524C77">
        <w:rPr>
          <w:rFonts w:ascii="Arial" w:eastAsia="Arial" w:hAnsi="Arial" w:cs="Arial"/>
          <w:sz w:val="22"/>
          <w:szCs w:val="22"/>
          <w:lang w:val="es-MX"/>
        </w:rPr>
        <w:t>i</w:t>
      </w:r>
      <w:r w:rsidR="00524C77" w:rsidRPr="00524C77">
        <w:rPr>
          <w:rFonts w:ascii="Arial" w:eastAsia="Arial" w:hAnsi="Arial" w:cs="Arial"/>
          <w:spacing w:val="-2"/>
          <w:sz w:val="22"/>
          <w:szCs w:val="22"/>
          <w:lang w:val="es-MX"/>
        </w:rPr>
        <w:t>e</w:t>
      </w:r>
      <w:r w:rsidR="00524C77" w:rsidRPr="00524C77">
        <w:rPr>
          <w:rFonts w:ascii="Arial" w:eastAsia="Arial" w:hAnsi="Arial" w:cs="Arial"/>
          <w:spacing w:val="1"/>
          <w:sz w:val="22"/>
          <w:szCs w:val="22"/>
          <w:lang w:val="es-MX"/>
        </w:rPr>
        <w:t>m</w:t>
      </w:r>
      <w:r w:rsidR="00524C77" w:rsidRPr="00524C77">
        <w:rPr>
          <w:rFonts w:ascii="Arial" w:eastAsia="Arial" w:hAnsi="Arial" w:cs="Arial"/>
          <w:spacing w:val="-1"/>
          <w:sz w:val="22"/>
          <w:szCs w:val="22"/>
          <w:lang w:val="es-MX"/>
        </w:rPr>
        <w:t>p</w:t>
      </w:r>
      <w:r w:rsidR="00524C77" w:rsidRPr="00524C77">
        <w:rPr>
          <w:rFonts w:ascii="Arial" w:eastAsia="Arial" w:hAnsi="Arial" w:cs="Arial"/>
          <w:sz w:val="22"/>
          <w:szCs w:val="22"/>
          <w:lang w:val="es-MX"/>
        </w:rPr>
        <w:t>o</w:t>
      </w:r>
      <w:r w:rsidR="00524C77" w:rsidRPr="00524C77">
        <w:rPr>
          <w:rFonts w:ascii="Arial" w:eastAsia="Arial" w:hAnsi="Arial" w:cs="Arial"/>
          <w:spacing w:val="1"/>
          <w:sz w:val="22"/>
          <w:szCs w:val="22"/>
          <w:lang w:val="es-MX"/>
        </w:rPr>
        <w:t xml:space="preserve"> de</w:t>
      </w:r>
      <w:r w:rsidR="00524C77" w:rsidRPr="00524C77">
        <w:rPr>
          <w:rFonts w:ascii="Arial" w:eastAsia="Arial" w:hAnsi="Arial" w:cs="Arial"/>
          <w:sz w:val="22"/>
          <w:szCs w:val="22"/>
          <w:lang w:val="es-MX"/>
        </w:rPr>
        <w:t>l</w:t>
      </w:r>
      <w:r w:rsidR="00524C77" w:rsidRPr="00524C77">
        <w:rPr>
          <w:rFonts w:ascii="Arial" w:eastAsia="Arial" w:hAnsi="Arial" w:cs="Arial"/>
          <w:spacing w:val="2"/>
          <w:sz w:val="22"/>
          <w:szCs w:val="22"/>
          <w:lang w:val="es-MX"/>
        </w:rPr>
        <w:t xml:space="preserve"> </w:t>
      </w:r>
      <w:r w:rsidR="00524C77" w:rsidRPr="00524C77">
        <w:rPr>
          <w:rFonts w:ascii="Arial" w:eastAsia="Arial" w:hAnsi="Arial" w:cs="Arial"/>
          <w:sz w:val="22"/>
          <w:szCs w:val="22"/>
          <w:lang w:val="es-MX"/>
        </w:rPr>
        <w:t>C</w:t>
      </w:r>
      <w:r w:rsidR="00524C77" w:rsidRPr="00524C77">
        <w:rPr>
          <w:rFonts w:ascii="Arial" w:eastAsia="Arial" w:hAnsi="Arial" w:cs="Arial"/>
          <w:spacing w:val="-2"/>
          <w:sz w:val="22"/>
          <w:szCs w:val="22"/>
          <w:lang w:val="es-MX"/>
        </w:rPr>
        <w:t>e</w:t>
      </w:r>
      <w:r w:rsidR="00524C77" w:rsidRPr="00524C77">
        <w:rPr>
          <w:rFonts w:ascii="Arial" w:eastAsia="Arial" w:hAnsi="Arial" w:cs="Arial"/>
          <w:spacing w:val="1"/>
          <w:sz w:val="22"/>
          <w:szCs w:val="22"/>
          <w:lang w:val="es-MX"/>
        </w:rPr>
        <w:t>n</w:t>
      </w:r>
      <w:r w:rsidR="00524C77" w:rsidRPr="00524C77">
        <w:rPr>
          <w:rFonts w:ascii="Arial" w:eastAsia="Arial" w:hAnsi="Arial" w:cs="Arial"/>
          <w:sz w:val="22"/>
          <w:szCs w:val="22"/>
          <w:lang w:val="es-MX"/>
        </w:rPr>
        <w:t>t</w:t>
      </w:r>
      <w:r w:rsidR="00524C77" w:rsidRPr="00524C77">
        <w:rPr>
          <w:rFonts w:ascii="Arial" w:eastAsia="Arial" w:hAnsi="Arial" w:cs="Arial"/>
          <w:spacing w:val="-3"/>
          <w:sz w:val="22"/>
          <w:szCs w:val="22"/>
          <w:lang w:val="es-MX"/>
        </w:rPr>
        <w:t>r</w:t>
      </w:r>
      <w:r w:rsidR="00524C77" w:rsidRPr="00524C77">
        <w:rPr>
          <w:rFonts w:ascii="Arial" w:eastAsia="Arial" w:hAnsi="Arial" w:cs="Arial"/>
          <w:spacing w:val="1"/>
          <w:sz w:val="22"/>
          <w:szCs w:val="22"/>
          <w:lang w:val="es-MX"/>
        </w:rPr>
        <w:t>o</w:t>
      </w:r>
      <w:r w:rsidR="00524C77" w:rsidRPr="00524C77">
        <w:rPr>
          <w:rFonts w:ascii="Arial" w:eastAsia="Arial" w:hAnsi="Arial" w:cs="Arial"/>
          <w:sz w:val="22"/>
          <w:szCs w:val="22"/>
          <w:lang w:val="es-MX"/>
        </w:rPr>
        <w:t xml:space="preserve">) </w:t>
      </w:r>
      <w:r w:rsidR="00524C77" w:rsidRPr="00524C77">
        <w:rPr>
          <w:rFonts w:ascii="Arial" w:eastAsia="Arial" w:hAnsi="Arial" w:cs="Arial"/>
          <w:spacing w:val="1"/>
          <w:sz w:val="22"/>
          <w:szCs w:val="22"/>
          <w:lang w:val="es-MX"/>
        </w:rPr>
        <w:t>de</w:t>
      </w:r>
      <w:r w:rsidR="00524C77" w:rsidRPr="00524C77">
        <w:rPr>
          <w:rFonts w:ascii="Arial" w:eastAsia="Arial" w:hAnsi="Arial" w:cs="Arial"/>
          <w:sz w:val="22"/>
          <w:szCs w:val="22"/>
          <w:lang w:val="es-MX"/>
        </w:rPr>
        <w:t xml:space="preserve">l </w:t>
      </w:r>
      <w:r w:rsidR="00524C77" w:rsidRPr="00524C77">
        <w:rPr>
          <w:rFonts w:ascii="Arial" w:eastAsia="Arial" w:hAnsi="Arial" w:cs="Arial"/>
          <w:spacing w:val="1"/>
          <w:sz w:val="22"/>
          <w:szCs w:val="22"/>
          <w:lang w:val="es-MX"/>
        </w:rPr>
        <w:t>dom</w:t>
      </w:r>
      <w:r w:rsidR="00524C77" w:rsidRPr="00524C77">
        <w:rPr>
          <w:rFonts w:ascii="Arial" w:eastAsia="Arial" w:hAnsi="Arial" w:cs="Arial"/>
          <w:spacing w:val="-3"/>
          <w:sz w:val="22"/>
          <w:szCs w:val="22"/>
          <w:lang w:val="es-MX"/>
        </w:rPr>
        <w:t>i</w:t>
      </w:r>
      <w:r w:rsidR="00524C77" w:rsidRPr="00524C77">
        <w:rPr>
          <w:rFonts w:ascii="Arial" w:eastAsia="Arial" w:hAnsi="Arial" w:cs="Arial"/>
          <w:spacing w:val="1"/>
          <w:sz w:val="22"/>
          <w:szCs w:val="22"/>
          <w:lang w:val="es-MX"/>
        </w:rPr>
        <w:t>n</w:t>
      </w:r>
      <w:r w:rsidR="00524C77" w:rsidRPr="00524C77">
        <w:rPr>
          <w:rFonts w:ascii="Arial" w:eastAsia="Arial" w:hAnsi="Arial" w:cs="Arial"/>
          <w:spacing w:val="-1"/>
          <w:sz w:val="22"/>
          <w:szCs w:val="22"/>
          <w:lang w:val="es-MX"/>
        </w:rPr>
        <w:t>g</w:t>
      </w:r>
      <w:r w:rsidR="00524C77" w:rsidRPr="00524C77">
        <w:rPr>
          <w:rFonts w:ascii="Arial" w:eastAsia="Arial" w:hAnsi="Arial" w:cs="Arial"/>
          <w:sz w:val="22"/>
          <w:szCs w:val="22"/>
          <w:lang w:val="es-MX"/>
        </w:rPr>
        <w:t>o</w:t>
      </w:r>
      <w:r w:rsidR="00524C77" w:rsidRPr="00524C77">
        <w:rPr>
          <w:rFonts w:ascii="Arial" w:eastAsia="Arial" w:hAnsi="Arial" w:cs="Arial"/>
          <w:spacing w:val="8"/>
          <w:sz w:val="22"/>
          <w:szCs w:val="22"/>
          <w:lang w:val="es-MX"/>
        </w:rPr>
        <w:t xml:space="preserve"> </w:t>
      </w:r>
      <w:r w:rsidR="00524C77" w:rsidRPr="00524C77">
        <w:rPr>
          <w:rFonts w:ascii="Arial" w:eastAsia="Arial" w:hAnsi="Arial" w:cs="Arial"/>
          <w:sz w:val="22"/>
          <w:szCs w:val="22"/>
          <w:lang w:val="es-MX"/>
        </w:rPr>
        <w:t>6</w:t>
      </w:r>
      <w:r w:rsidR="00524C77" w:rsidRPr="00524C77">
        <w:rPr>
          <w:rFonts w:ascii="Arial" w:eastAsia="Arial" w:hAnsi="Arial" w:cs="Arial"/>
          <w:spacing w:val="10"/>
          <w:sz w:val="22"/>
          <w:szCs w:val="22"/>
          <w:lang w:val="es-MX"/>
        </w:rPr>
        <w:t xml:space="preserve"> </w:t>
      </w:r>
      <w:r w:rsidR="00524C77" w:rsidRPr="00524C77">
        <w:rPr>
          <w:rFonts w:ascii="Arial" w:eastAsia="Arial" w:hAnsi="Arial" w:cs="Arial"/>
          <w:spacing w:val="1"/>
          <w:sz w:val="22"/>
          <w:szCs w:val="22"/>
          <w:lang w:val="es-MX"/>
        </w:rPr>
        <w:t>d</w:t>
      </w:r>
      <w:r w:rsidR="00524C77" w:rsidRPr="00524C77">
        <w:rPr>
          <w:rFonts w:ascii="Arial" w:eastAsia="Arial" w:hAnsi="Arial" w:cs="Arial"/>
          <w:sz w:val="22"/>
          <w:szCs w:val="22"/>
          <w:lang w:val="es-MX"/>
        </w:rPr>
        <w:t>e</w:t>
      </w:r>
      <w:r w:rsidR="00524C77" w:rsidRPr="00524C77">
        <w:rPr>
          <w:rFonts w:ascii="Arial" w:eastAsia="Arial" w:hAnsi="Arial" w:cs="Arial"/>
          <w:spacing w:val="8"/>
          <w:sz w:val="22"/>
          <w:szCs w:val="22"/>
          <w:lang w:val="es-MX"/>
        </w:rPr>
        <w:t xml:space="preserve"> </w:t>
      </w:r>
      <w:r w:rsidR="00524C77" w:rsidRPr="00524C77">
        <w:rPr>
          <w:rFonts w:ascii="Arial" w:eastAsia="Arial" w:hAnsi="Arial" w:cs="Arial"/>
          <w:sz w:val="22"/>
          <w:szCs w:val="22"/>
          <w:lang w:val="es-MX"/>
        </w:rPr>
        <w:t>j</w:t>
      </w:r>
      <w:r w:rsidR="00524C77" w:rsidRPr="00524C77">
        <w:rPr>
          <w:rFonts w:ascii="Arial" w:eastAsia="Arial" w:hAnsi="Arial" w:cs="Arial"/>
          <w:spacing w:val="1"/>
          <w:sz w:val="22"/>
          <w:szCs w:val="22"/>
          <w:lang w:val="es-MX"/>
        </w:rPr>
        <w:t>u</w:t>
      </w:r>
      <w:r w:rsidR="00524C77" w:rsidRPr="00524C77">
        <w:rPr>
          <w:rFonts w:ascii="Arial" w:eastAsia="Arial" w:hAnsi="Arial" w:cs="Arial"/>
          <w:sz w:val="22"/>
          <w:szCs w:val="22"/>
          <w:lang w:val="es-MX"/>
        </w:rPr>
        <w:t>n</w:t>
      </w:r>
      <w:r w:rsidR="00524C77" w:rsidRPr="00524C77">
        <w:rPr>
          <w:rFonts w:ascii="Arial" w:eastAsia="Arial" w:hAnsi="Arial" w:cs="Arial"/>
          <w:spacing w:val="-1"/>
          <w:sz w:val="22"/>
          <w:szCs w:val="22"/>
          <w:lang w:val="es-MX"/>
        </w:rPr>
        <w:t>i</w:t>
      </w:r>
      <w:r w:rsidR="00524C77" w:rsidRPr="00524C77">
        <w:rPr>
          <w:rFonts w:ascii="Arial" w:eastAsia="Arial" w:hAnsi="Arial" w:cs="Arial"/>
          <w:sz w:val="22"/>
          <w:szCs w:val="22"/>
          <w:lang w:val="es-MX"/>
        </w:rPr>
        <w:t>o</w:t>
      </w:r>
      <w:r w:rsidR="00524C77" w:rsidRPr="00524C77">
        <w:rPr>
          <w:rFonts w:ascii="Arial" w:eastAsia="Arial" w:hAnsi="Arial" w:cs="Arial"/>
          <w:spacing w:val="8"/>
          <w:sz w:val="22"/>
          <w:szCs w:val="22"/>
          <w:lang w:val="es-MX"/>
        </w:rPr>
        <w:t xml:space="preserve"> </w:t>
      </w:r>
      <w:r w:rsidR="00524C77" w:rsidRPr="00524C77">
        <w:rPr>
          <w:rFonts w:ascii="Arial" w:eastAsia="Arial" w:hAnsi="Arial" w:cs="Arial"/>
          <w:spacing w:val="1"/>
          <w:sz w:val="22"/>
          <w:szCs w:val="22"/>
          <w:lang w:val="es-MX"/>
        </w:rPr>
        <w:t>d</w:t>
      </w:r>
      <w:r w:rsidR="00524C77" w:rsidRPr="00524C77">
        <w:rPr>
          <w:rFonts w:ascii="Arial" w:eastAsia="Arial" w:hAnsi="Arial" w:cs="Arial"/>
          <w:sz w:val="22"/>
          <w:szCs w:val="22"/>
          <w:lang w:val="es-MX"/>
        </w:rPr>
        <w:t>e</w:t>
      </w:r>
      <w:r w:rsidR="00524C77" w:rsidRPr="00524C77">
        <w:rPr>
          <w:rFonts w:ascii="Arial" w:eastAsia="Arial" w:hAnsi="Arial" w:cs="Arial"/>
          <w:spacing w:val="5"/>
          <w:sz w:val="22"/>
          <w:szCs w:val="22"/>
          <w:lang w:val="es-MX"/>
        </w:rPr>
        <w:t xml:space="preserve"> </w:t>
      </w:r>
      <w:r w:rsidR="00524C77" w:rsidRPr="00524C77">
        <w:rPr>
          <w:rFonts w:ascii="Arial" w:eastAsia="Arial" w:hAnsi="Arial" w:cs="Arial"/>
          <w:spacing w:val="1"/>
          <w:sz w:val="22"/>
          <w:szCs w:val="22"/>
          <w:lang w:val="es-MX"/>
        </w:rPr>
        <w:t>2021</w:t>
      </w:r>
      <w:r w:rsidRPr="00524C77">
        <w:rPr>
          <w:rFonts w:ascii="Arial" w:hAnsi="Arial" w:cs="Arial"/>
          <w:sz w:val="22"/>
          <w:szCs w:val="22"/>
        </w:rPr>
        <w:t>,  para</w:t>
      </w:r>
      <w:r>
        <w:rPr>
          <w:rFonts w:ascii="Arial" w:hAnsi="Arial" w:cs="Arial"/>
          <w:sz w:val="22"/>
          <w:szCs w:val="22"/>
        </w:rPr>
        <w:t xml:space="preserve"> que </w:t>
      </w:r>
      <w:r w:rsidRPr="00AA13B1">
        <w:rPr>
          <w:rFonts w:ascii="Arial" w:hAnsi="Arial" w:cs="Arial"/>
          <w:sz w:val="22"/>
          <w:szCs w:val="22"/>
        </w:rPr>
        <w:t xml:space="preserve">dé inicio la publicación de los </w:t>
      </w:r>
      <w:r w:rsidR="00524C77" w:rsidRPr="006551B3">
        <w:rPr>
          <w:rFonts w:ascii="Arial" w:hAnsi="Arial" w:cs="Arial"/>
          <w:sz w:val="22"/>
          <w:szCs w:val="22"/>
        </w:rPr>
        <w:t>datos</w:t>
      </w:r>
      <w:r w:rsidR="00524C77">
        <w:rPr>
          <w:rFonts w:ascii="Arial" w:hAnsi="Arial" w:cs="Arial"/>
          <w:sz w:val="22"/>
          <w:szCs w:val="22"/>
        </w:rPr>
        <w:t xml:space="preserve">, </w:t>
      </w:r>
      <w:r w:rsidR="00524C77" w:rsidRPr="006551B3">
        <w:rPr>
          <w:rFonts w:ascii="Arial" w:hAnsi="Arial" w:cs="Arial"/>
          <w:sz w:val="22"/>
          <w:szCs w:val="22"/>
        </w:rPr>
        <w:t>imágenes</w:t>
      </w:r>
      <w:r w:rsidR="00524C77">
        <w:rPr>
          <w:rFonts w:ascii="Arial" w:hAnsi="Arial" w:cs="Arial"/>
          <w:sz w:val="22"/>
          <w:szCs w:val="22"/>
        </w:rPr>
        <w:t xml:space="preserve"> y bases de datos</w:t>
      </w:r>
      <w:r w:rsidR="00524C77" w:rsidRPr="006551B3">
        <w:rPr>
          <w:rFonts w:ascii="Arial" w:hAnsi="Arial" w:cs="Arial"/>
          <w:sz w:val="22"/>
          <w:szCs w:val="22"/>
        </w:rPr>
        <w:t xml:space="preserve"> de los resultados electorales preliminares </w:t>
      </w:r>
      <w:r w:rsidRPr="00AA13B1">
        <w:rPr>
          <w:rFonts w:ascii="Arial" w:hAnsi="Arial" w:cs="Arial"/>
          <w:sz w:val="22"/>
          <w:szCs w:val="22"/>
        </w:rPr>
        <w:t>para este Proceso Electoral Local 20</w:t>
      </w:r>
      <w:r w:rsidR="00524C77">
        <w:rPr>
          <w:rFonts w:ascii="Arial" w:hAnsi="Arial" w:cs="Arial"/>
          <w:sz w:val="22"/>
          <w:szCs w:val="22"/>
        </w:rPr>
        <w:t>20</w:t>
      </w:r>
      <w:r w:rsidRPr="00AA13B1">
        <w:rPr>
          <w:rFonts w:ascii="Arial" w:hAnsi="Arial" w:cs="Arial"/>
          <w:sz w:val="22"/>
          <w:szCs w:val="22"/>
        </w:rPr>
        <w:t>-20</w:t>
      </w:r>
      <w:r w:rsidR="00524C77">
        <w:rPr>
          <w:rFonts w:ascii="Arial" w:hAnsi="Arial" w:cs="Arial"/>
          <w:sz w:val="22"/>
          <w:szCs w:val="22"/>
        </w:rPr>
        <w:t>21</w:t>
      </w:r>
      <w:r>
        <w:rPr>
          <w:rFonts w:ascii="Arial" w:hAnsi="Arial" w:cs="Arial"/>
          <w:sz w:val="22"/>
          <w:szCs w:val="22"/>
        </w:rPr>
        <w:t xml:space="preserve">, se propone que </w:t>
      </w:r>
      <w:r w:rsidRPr="00AA13B1">
        <w:rPr>
          <w:rFonts w:ascii="Arial" w:hAnsi="Arial" w:cs="Arial"/>
          <w:b/>
          <w:sz w:val="22"/>
          <w:szCs w:val="22"/>
        </w:rPr>
        <w:t xml:space="preserve">cada hora, se </w:t>
      </w:r>
      <w:r w:rsidRPr="00524C77">
        <w:rPr>
          <w:rFonts w:ascii="Arial" w:hAnsi="Arial" w:cs="Arial"/>
          <w:b/>
          <w:sz w:val="22"/>
          <w:szCs w:val="22"/>
        </w:rPr>
        <w:t xml:space="preserve">generen, tres actualizaciones de datos </w:t>
      </w:r>
      <w:r w:rsidR="00524C77" w:rsidRPr="00524C77">
        <w:rPr>
          <w:rFonts w:ascii="Arial" w:hAnsi="Arial" w:cs="Arial"/>
          <w:b/>
          <w:sz w:val="22"/>
          <w:szCs w:val="22"/>
        </w:rPr>
        <w:t xml:space="preserve">en sistema PREP y </w:t>
      </w:r>
      <w:r w:rsidR="000009E2">
        <w:rPr>
          <w:rFonts w:ascii="Arial" w:hAnsi="Arial" w:cs="Arial"/>
          <w:b/>
          <w:sz w:val="22"/>
          <w:szCs w:val="22"/>
        </w:rPr>
        <w:t>de</w:t>
      </w:r>
      <w:r w:rsidR="00524C77" w:rsidRPr="00524C77">
        <w:rPr>
          <w:rFonts w:ascii="Arial" w:hAnsi="Arial" w:cs="Arial"/>
          <w:b/>
          <w:sz w:val="22"/>
          <w:szCs w:val="22"/>
        </w:rPr>
        <w:t xml:space="preserve"> las bases de datos, con intervalos de 20 (veinte) minutos entre cada una</w:t>
      </w:r>
      <w:r w:rsidRPr="00825940">
        <w:rPr>
          <w:rFonts w:ascii="Arial" w:hAnsi="Arial" w:cs="Arial"/>
          <w:b/>
          <w:sz w:val="22"/>
          <w:szCs w:val="22"/>
        </w:rPr>
        <w:t>,</w:t>
      </w:r>
      <w:r>
        <w:rPr>
          <w:rFonts w:ascii="Arial" w:hAnsi="Arial" w:cs="Arial"/>
          <w:sz w:val="22"/>
          <w:szCs w:val="22"/>
        </w:rPr>
        <w:t xml:space="preserve"> que contengan los resultados electorales preliminares de este proceso electoral. </w:t>
      </w:r>
      <w:r w:rsidR="00524C77">
        <w:rPr>
          <w:rFonts w:ascii="Arial" w:hAnsi="Arial" w:cs="Arial"/>
          <w:sz w:val="22"/>
          <w:szCs w:val="22"/>
        </w:rPr>
        <w:t xml:space="preserve">Dicha </w:t>
      </w:r>
      <w:r>
        <w:rPr>
          <w:rFonts w:ascii="Arial" w:hAnsi="Arial" w:cs="Arial"/>
          <w:sz w:val="22"/>
          <w:szCs w:val="22"/>
        </w:rPr>
        <w:t>pub</w:t>
      </w:r>
      <w:r w:rsidR="00524C77">
        <w:rPr>
          <w:rFonts w:ascii="Arial" w:hAnsi="Arial" w:cs="Arial"/>
          <w:sz w:val="22"/>
          <w:szCs w:val="22"/>
        </w:rPr>
        <w:t xml:space="preserve">licación deberá llevarse a cabo por este Instituto Electoral del Estado de Colima y </w:t>
      </w:r>
      <w:r w:rsidR="00524C77" w:rsidRPr="00825940">
        <w:rPr>
          <w:rFonts w:ascii="Arial" w:hAnsi="Arial" w:cs="Arial"/>
          <w:sz w:val="22"/>
          <w:szCs w:val="22"/>
        </w:rPr>
        <w:t>a través de difusores</w:t>
      </w:r>
      <w:r w:rsidR="00524C77" w:rsidRPr="00AA13B1">
        <w:rPr>
          <w:rFonts w:ascii="Arial" w:hAnsi="Arial" w:cs="Arial"/>
          <w:sz w:val="22"/>
          <w:szCs w:val="22"/>
        </w:rPr>
        <w:t xml:space="preserve"> oficiales</w:t>
      </w:r>
      <w:r w:rsidR="00524C77">
        <w:rPr>
          <w:rFonts w:ascii="Arial" w:hAnsi="Arial" w:cs="Arial"/>
          <w:sz w:val="22"/>
          <w:szCs w:val="22"/>
        </w:rPr>
        <w:t>, autorizados por el Consejo General de este organismo electoral.</w:t>
      </w:r>
      <w:r w:rsidR="00524C77" w:rsidRPr="00AA13B1">
        <w:rPr>
          <w:rFonts w:ascii="Arial" w:hAnsi="Arial" w:cs="Arial"/>
          <w:sz w:val="22"/>
          <w:szCs w:val="22"/>
        </w:rPr>
        <w:t xml:space="preserve"> </w:t>
      </w:r>
    </w:p>
    <w:p w14:paraId="3C461B74" w14:textId="77777777" w:rsidR="00351409" w:rsidRDefault="00351409" w:rsidP="00351409">
      <w:pPr>
        <w:spacing w:line="360" w:lineRule="auto"/>
        <w:ind w:right="66"/>
        <w:jc w:val="both"/>
        <w:rPr>
          <w:rFonts w:ascii="Arial" w:eastAsia="Arial" w:hAnsi="Arial" w:cs="Arial"/>
          <w:sz w:val="22"/>
          <w:szCs w:val="22"/>
          <w:lang w:val="es-MX"/>
        </w:rPr>
      </w:pPr>
    </w:p>
    <w:p w14:paraId="68981864" w14:textId="77777777" w:rsidR="002775FB" w:rsidRPr="006551B3" w:rsidRDefault="002775FB" w:rsidP="002775FB">
      <w:pPr>
        <w:spacing w:line="360" w:lineRule="auto"/>
        <w:jc w:val="both"/>
        <w:rPr>
          <w:rFonts w:ascii="Arial" w:hAnsi="Arial" w:cs="Arial"/>
          <w:sz w:val="22"/>
          <w:szCs w:val="22"/>
        </w:rPr>
      </w:pPr>
      <w:r w:rsidRPr="006551B3">
        <w:rPr>
          <w:rFonts w:ascii="Arial" w:hAnsi="Arial" w:cs="Arial"/>
          <w:sz w:val="22"/>
          <w:szCs w:val="22"/>
        </w:rPr>
        <w:t xml:space="preserve">Con base en las consideraciones vertidas, </w:t>
      </w:r>
      <w:r>
        <w:rPr>
          <w:rFonts w:ascii="Arial" w:hAnsi="Arial" w:cs="Arial"/>
          <w:sz w:val="22"/>
          <w:szCs w:val="22"/>
        </w:rPr>
        <w:t xml:space="preserve">y de conformidad a lo dispuesto en el artículo 339, numeral 1, incisos h) e i) del Reglamento de Elecciones del Instituto Nacional Electoral, </w:t>
      </w:r>
      <w:r w:rsidRPr="006551B3">
        <w:rPr>
          <w:rFonts w:ascii="Arial" w:hAnsi="Arial" w:cs="Arial"/>
          <w:sz w:val="22"/>
          <w:szCs w:val="22"/>
        </w:rPr>
        <w:t xml:space="preserve">y </w:t>
      </w:r>
      <w:r>
        <w:rPr>
          <w:rFonts w:ascii="Arial" w:hAnsi="Arial" w:cs="Arial"/>
          <w:sz w:val="22"/>
          <w:szCs w:val="22"/>
        </w:rPr>
        <w:t xml:space="preserve">demás </w:t>
      </w:r>
      <w:r w:rsidRPr="006551B3">
        <w:rPr>
          <w:rFonts w:ascii="Arial" w:hAnsi="Arial" w:cs="Arial"/>
          <w:sz w:val="22"/>
          <w:szCs w:val="22"/>
        </w:rPr>
        <w:t xml:space="preserve">fundamentos </w:t>
      </w:r>
      <w:r>
        <w:rPr>
          <w:rFonts w:ascii="Arial" w:hAnsi="Arial" w:cs="Arial"/>
          <w:sz w:val="22"/>
          <w:szCs w:val="22"/>
        </w:rPr>
        <w:t>legales citados</w:t>
      </w:r>
      <w:r w:rsidRPr="006551B3">
        <w:rPr>
          <w:rFonts w:ascii="Arial" w:hAnsi="Arial" w:cs="Arial"/>
          <w:sz w:val="22"/>
          <w:szCs w:val="22"/>
        </w:rPr>
        <w:t>, se emite</w:t>
      </w:r>
      <w:r>
        <w:rPr>
          <w:rFonts w:ascii="Arial" w:hAnsi="Arial" w:cs="Arial"/>
          <w:sz w:val="22"/>
          <w:szCs w:val="22"/>
        </w:rPr>
        <w:t>n</w:t>
      </w:r>
      <w:r w:rsidRPr="006551B3">
        <w:rPr>
          <w:rFonts w:ascii="Arial" w:hAnsi="Arial" w:cs="Arial"/>
          <w:sz w:val="22"/>
          <w:szCs w:val="22"/>
        </w:rPr>
        <w:t xml:space="preserve"> los siguientes puntos de </w:t>
      </w:r>
    </w:p>
    <w:p w14:paraId="2DEC99B5" w14:textId="77777777" w:rsidR="002775FB" w:rsidRDefault="002775FB" w:rsidP="00351409">
      <w:pPr>
        <w:spacing w:line="360" w:lineRule="auto"/>
        <w:ind w:right="66"/>
        <w:jc w:val="both"/>
        <w:rPr>
          <w:rFonts w:ascii="Arial" w:eastAsia="Arial" w:hAnsi="Arial" w:cs="Arial"/>
          <w:sz w:val="22"/>
          <w:szCs w:val="22"/>
          <w:lang w:val="es-MX"/>
        </w:rPr>
      </w:pPr>
    </w:p>
    <w:p w14:paraId="68D18560" w14:textId="77777777" w:rsidR="002775FB" w:rsidRDefault="002775FB" w:rsidP="00351409">
      <w:pPr>
        <w:spacing w:line="360" w:lineRule="auto"/>
        <w:ind w:right="66"/>
        <w:jc w:val="both"/>
        <w:rPr>
          <w:rFonts w:ascii="Arial" w:eastAsia="Arial" w:hAnsi="Arial" w:cs="Arial"/>
          <w:sz w:val="22"/>
          <w:szCs w:val="22"/>
          <w:lang w:val="es-MX"/>
        </w:rPr>
      </w:pPr>
    </w:p>
    <w:p w14:paraId="48F69ECC" w14:textId="77777777" w:rsidR="00351409" w:rsidRPr="00E26B21" w:rsidRDefault="00351409" w:rsidP="00351409">
      <w:pPr>
        <w:widowControl w:val="0"/>
        <w:autoSpaceDE w:val="0"/>
        <w:autoSpaceDN w:val="0"/>
        <w:adjustRightInd w:val="0"/>
        <w:spacing w:line="360" w:lineRule="auto"/>
        <w:ind w:right="62"/>
        <w:jc w:val="center"/>
        <w:rPr>
          <w:rFonts w:ascii="Arial" w:hAnsi="Arial" w:cs="Arial"/>
          <w:b/>
          <w:sz w:val="22"/>
          <w:szCs w:val="22"/>
        </w:rPr>
      </w:pPr>
      <w:r w:rsidRPr="00E26B21">
        <w:rPr>
          <w:rFonts w:ascii="Arial" w:hAnsi="Arial" w:cs="Arial"/>
          <w:b/>
          <w:sz w:val="22"/>
          <w:szCs w:val="22"/>
        </w:rPr>
        <w:t>A C U E R D O:</w:t>
      </w:r>
    </w:p>
    <w:p w14:paraId="3836D9AB" w14:textId="77777777" w:rsidR="00351409" w:rsidRPr="00E26B21" w:rsidRDefault="00351409" w:rsidP="00351409">
      <w:pPr>
        <w:spacing w:line="360" w:lineRule="auto"/>
        <w:jc w:val="center"/>
        <w:rPr>
          <w:rFonts w:ascii="Arial" w:hAnsi="Arial" w:cs="Arial"/>
          <w:b/>
          <w:sz w:val="22"/>
          <w:szCs w:val="22"/>
        </w:rPr>
      </w:pPr>
    </w:p>
    <w:p w14:paraId="2B493BA1" w14:textId="77777777" w:rsidR="00524C77" w:rsidRPr="00320A55" w:rsidRDefault="00351409" w:rsidP="00524C77">
      <w:pPr>
        <w:spacing w:line="360" w:lineRule="auto"/>
        <w:ind w:right="66"/>
        <w:jc w:val="both"/>
        <w:rPr>
          <w:rFonts w:ascii="Arial" w:hAnsi="Arial" w:cs="Arial"/>
          <w:sz w:val="22"/>
          <w:szCs w:val="22"/>
        </w:rPr>
      </w:pPr>
      <w:r w:rsidRPr="00320A55">
        <w:rPr>
          <w:rFonts w:ascii="Arial" w:hAnsi="Arial" w:cs="Arial"/>
          <w:b/>
          <w:bCs/>
          <w:sz w:val="22"/>
          <w:szCs w:val="22"/>
        </w:rPr>
        <w:t xml:space="preserve">PRIMERO. </w:t>
      </w:r>
      <w:r w:rsidR="00524C77" w:rsidRPr="00320A55">
        <w:rPr>
          <w:rFonts w:ascii="Arial" w:hAnsi="Arial" w:cs="Arial"/>
          <w:sz w:val="22"/>
          <w:szCs w:val="22"/>
        </w:rPr>
        <w:t xml:space="preserve">Este Consejo General determina que a partir de las </w:t>
      </w:r>
      <w:r w:rsidR="00524C77" w:rsidRPr="00320A55">
        <w:rPr>
          <w:rFonts w:ascii="Arial" w:eastAsia="Arial" w:hAnsi="Arial" w:cs="Arial"/>
          <w:spacing w:val="1"/>
          <w:sz w:val="22"/>
          <w:szCs w:val="22"/>
          <w:lang w:val="es-MX"/>
        </w:rPr>
        <w:t>19</w:t>
      </w:r>
      <w:r w:rsidR="00524C77" w:rsidRPr="00320A55">
        <w:rPr>
          <w:rFonts w:ascii="Arial" w:eastAsia="Arial" w:hAnsi="Arial" w:cs="Arial"/>
          <w:sz w:val="22"/>
          <w:szCs w:val="22"/>
          <w:lang w:val="es-MX"/>
        </w:rPr>
        <w:t>:</w:t>
      </w:r>
      <w:r w:rsidR="00524C77" w:rsidRPr="00320A55">
        <w:rPr>
          <w:rFonts w:ascii="Arial" w:eastAsia="Arial" w:hAnsi="Arial" w:cs="Arial"/>
          <w:spacing w:val="1"/>
          <w:sz w:val="22"/>
          <w:szCs w:val="22"/>
          <w:lang w:val="es-MX"/>
        </w:rPr>
        <w:t>0</w:t>
      </w:r>
      <w:r w:rsidR="00524C77" w:rsidRPr="00320A55">
        <w:rPr>
          <w:rFonts w:ascii="Arial" w:eastAsia="Arial" w:hAnsi="Arial" w:cs="Arial"/>
          <w:sz w:val="22"/>
          <w:szCs w:val="22"/>
          <w:lang w:val="es-MX"/>
        </w:rPr>
        <w:t xml:space="preserve">0 (diecinueve) </w:t>
      </w:r>
      <w:r w:rsidR="00524C77" w:rsidRPr="00320A55">
        <w:rPr>
          <w:rFonts w:ascii="Arial" w:eastAsia="Arial" w:hAnsi="Arial" w:cs="Arial"/>
          <w:spacing w:val="1"/>
          <w:sz w:val="22"/>
          <w:szCs w:val="22"/>
          <w:lang w:val="es-MX"/>
        </w:rPr>
        <w:t>ho</w:t>
      </w:r>
      <w:r w:rsidR="00524C77" w:rsidRPr="00320A55">
        <w:rPr>
          <w:rFonts w:ascii="Arial" w:eastAsia="Arial" w:hAnsi="Arial" w:cs="Arial"/>
          <w:spacing w:val="-3"/>
          <w:sz w:val="22"/>
          <w:szCs w:val="22"/>
          <w:lang w:val="es-MX"/>
        </w:rPr>
        <w:t>r</w:t>
      </w:r>
      <w:r w:rsidR="00524C77" w:rsidRPr="00320A55">
        <w:rPr>
          <w:rFonts w:ascii="Arial" w:eastAsia="Arial" w:hAnsi="Arial" w:cs="Arial"/>
          <w:spacing w:val="1"/>
          <w:sz w:val="22"/>
          <w:szCs w:val="22"/>
          <w:lang w:val="es-MX"/>
        </w:rPr>
        <w:t>a</w:t>
      </w:r>
      <w:r w:rsidR="00524C77" w:rsidRPr="00320A55">
        <w:rPr>
          <w:rFonts w:ascii="Arial" w:eastAsia="Arial" w:hAnsi="Arial" w:cs="Arial"/>
          <w:sz w:val="22"/>
          <w:szCs w:val="22"/>
          <w:lang w:val="es-MX"/>
        </w:rPr>
        <w:t>s</w:t>
      </w:r>
      <w:r w:rsidR="00524C77" w:rsidRPr="00320A55">
        <w:rPr>
          <w:rFonts w:ascii="Arial" w:eastAsia="Arial" w:hAnsi="Arial" w:cs="Arial"/>
          <w:spacing w:val="2"/>
          <w:sz w:val="22"/>
          <w:szCs w:val="22"/>
          <w:lang w:val="es-MX"/>
        </w:rPr>
        <w:t xml:space="preserve"> </w:t>
      </w:r>
      <w:r w:rsidR="00524C77" w:rsidRPr="00320A55">
        <w:rPr>
          <w:rFonts w:ascii="Arial" w:eastAsia="Arial" w:hAnsi="Arial" w:cs="Arial"/>
          <w:spacing w:val="-1"/>
          <w:sz w:val="22"/>
          <w:szCs w:val="22"/>
          <w:lang w:val="es-MX"/>
        </w:rPr>
        <w:t>(</w:t>
      </w:r>
      <w:r w:rsidR="00524C77" w:rsidRPr="00320A55">
        <w:rPr>
          <w:rFonts w:ascii="Arial" w:eastAsia="Arial" w:hAnsi="Arial" w:cs="Arial"/>
          <w:spacing w:val="2"/>
          <w:sz w:val="22"/>
          <w:szCs w:val="22"/>
          <w:lang w:val="es-MX"/>
        </w:rPr>
        <w:t>T</w:t>
      </w:r>
      <w:r w:rsidR="00524C77" w:rsidRPr="00320A55">
        <w:rPr>
          <w:rFonts w:ascii="Arial" w:eastAsia="Arial" w:hAnsi="Arial" w:cs="Arial"/>
          <w:sz w:val="22"/>
          <w:szCs w:val="22"/>
          <w:lang w:val="es-MX"/>
        </w:rPr>
        <w:t>i</w:t>
      </w:r>
      <w:r w:rsidR="00524C77" w:rsidRPr="00320A55">
        <w:rPr>
          <w:rFonts w:ascii="Arial" w:eastAsia="Arial" w:hAnsi="Arial" w:cs="Arial"/>
          <w:spacing w:val="-2"/>
          <w:sz w:val="22"/>
          <w:szCs w:val="22"/>
          <w:lang w:val="es-MX"/>
        </w:rPr>
        <w:t>e</w:t>
      </w:r>
      <w:r w:rsidR="00524C77" w:rsidRPr="00320A55">
        <w:rPr>
          <w:rFonts w:ascii="Arial" w:eastAsia="Arial" w:hAnsi="Arial" w:cs="Arial"/>
          <w:spacing w:val="1"/>
          <w:sz w:val="22"/>
          <w:szCs w:val="22"/>
          <w:lang w:val="es-MX"/>
        </w:rPr>
        <w:t>m</w:t>
      </w:r>
      <w:r w:rsidR="00524C77" w:rsidRPr="00320A55">
        <w:rPr>
          <w:rFonts w:ascii="Arial" w:eastAsia="Arial" w:hAnsi="Arial" w:cs="Arial"/>
          <w:spacing w:val="-1"/>
          <w:sz w:val="22"/>
          <w:szCs w:val="22"/>
          <w:lang w:val="es-MX"/>
        </w:rPr>
        <w:t>p</w:t>
      </w:r>
      <w:r w:rsidR="00524C77" w:rsidRPr="00320A55">
        <w:rPr>
          <w:rFonts w:ascii="Arial" w:eastAsia="Arial" w:hAnsi="Arial" w:cs="Arial"/>
          <w:sz w:val="22"/>
          <w:szCs w:val="22"/>
          <w:lang w:val="es-MX"/>
        </w:rPr>
        <w:t>o</w:t>
      </w:r>
      <w:r w:rsidR="00524C77" w:rsidRPr="00320A55">
        <w:rPr>
          <w:rFonts w:ascii="Arial" w:eastAsia="Arial" w:hAnsi="Arial" w:cs="Arial"/>
          <w:spacing w:val="1"/>
          <w:sz w:val="22"/>
          <w:szCs w:val="22"/>
          <w:lang w:val="es-MX"/>
        </w:rPr>
        <w:t xml:space="preserve"> de</w:t>
      </w:r>
      <w:r w:rsidR="00524C77" w:rsidRPr="00320A55">
        <w:rPr>
          <w:rFonts w:ascii="Arial" w:eastAsia="Arial" w:hAnsi="Arial" w:cs="Arial"/>
          <w:sz w:val="22"/>
          <w:szCs w:val="22"/>
          <w:lang w:val="es-MX"/>
        </w:rPr>
        <w:t>l</w:t>
      </w:r>
      <w:r w:rsidR="00524C77" w:rsidRPr="00320A55">
        <w:rPr>
          <w:rFonts w:ascii="Arial" w:eastAsia="Arial" w:hAnsi="Arial" w:cs="Arial"/>
          <w:spacing w:val="2"/>
          <w:sz w:val="22"/>
          <w:szCs w:val="22"/>
          <w:lang w:val="es-MX"/>
        </w:rPr>
        <w:t xml:space="preserve"> </w:t>
      </w:r>
      <w:r w:rsidR="00524C77" w:rsidRPr="00320A55">
        <w:rPr>
          <w:rFonts w:ascii="Arial" w:eastAsia="Arial" w:hAnsi="Arial" w:cs="Arial"/>
          <w:sz w:val="22"/>
          <w:szCs w:val="22"/>
          <w:lang w:val="es-MX"/>
        </w:rPr>
        <w:t>C</w:t>
      </w:r>
      <w:r w:rsidR="00524C77" w:rsidRPr="00320A55">
        <w:rPr>
          <w:rFonts w:ascii="Arial" w:eastAsia="Arial" w:hAnsi="Arial" w:cs="Arial"/>
          <w:spacing w:val="-2"/>
          <w:sz w:val="22"/>
          <w:szCs w:val="22"/>
          <w:lang w:val="es-MX"/>
        </w:rPr>
        <w:t>e</w:t>
      </w:r>
      <w:r w:rsidR="00524C77" w:rsidRPr="00320A55">
        <w:rPr>
          <w:rFonts w:ascii="Arial" w:eastAsia="Arial" w:hAnsi="Arial" w:cs="Arial"/>
          <w:spacing w:val="1"/>
          <w:sz w:val="22"/>
          <w:szCs w:val="22"/>
          <w:lang w:val="es-MX"/>
        </w:rPr>
        <w:t>n</w:t>
      </w:r>
      <w:r w:rsidR="00524C77" w:rsidRPr="00320A55">
        <w:rPr>
          <w:rFonts w:ascii="Arial" w:eastAsia="Arial" w:hAnsi="Arial" w:cs="Arial"/>
          <w:sz w:val="22"/>
          <w:szCs w:val="22"/>
          <w:lang w:val="es-MX"/>
        </w:rPr>
        <w:t>t</w:t>
      </w:r>
      <w:r w:rsidR="00524C77" w:rsidRPr="00320A55">
        <w:rPr>
          <w:rFonts w:ascii="Arial" w:eastAsia="Arial" w:hAnsi="Arial" w:cs="Arial"/>
          <w:spacing w:val="-3"/>
          <w:sz w:val="22"/>
          <w:szCs w:val="22"/>
          <w:lang w:val="es-MX"/>
        </w:rPr>
        <w:t>r</w:t>
      </w:r>
      <w:r w:rsidR="00524C77" w:rsidRPr="00320A55">
        <w:rPr>
          <w:rFonts w:ascii="Arial" w:eastAsia="Arial" w:hAnsi="Arial" w:cs="Arial"/>
          <w:spacing w:val="1"/>
          <w:sz w:val="22"/>
          <w:szCs w:val="22"/>
          <w:lang w:val="es-MX"/>
        </w:rPr>
        <w:t>o</w:t>
      </w:r>
      <w:r w:rsidR="00524C77" w:rsidRPr="00320A55">
        <w:rPr>
          <w:rFonts w:ascii="Arial" w:eastAsia="Arial" w:hAnsi="Arial" w:cs="Arial"/>
          <w:sz w:val="22"/>
          <w:szCs w:val="22"/>
          <w:lang w:val="es-MX"/>
        </w:rPr>
        <w:t xml:space="preserve">) </w:t>
      </w:r>
      <w:r w:rsidR="00524C77" w:rsidRPr="00320A55">
        <w:rPr>
          <w:rFonts w:ascii="Arial" w:eastAsia="Arial" w:hAnsi="Arial" w:cs="Arial"/>
          <w:spacing w:val="1"/>
          <w:sz w:val="22"/>
          <w:szCs w:val="22"/>
          <w:lang w:val="es-MX"/>
        </w:rPr>
        <w:t>de</w:t>
      </w:r>
      <w:r w:rsidR="00524C77" w:rsidRPr="00320A55">
        <w:rPr>
          <w:rFonts w:ascii="Arial" w:eastAsia="Arial" w:hAnsi="Arial" w:cs="Arial"/>
          <w:sz w:val="22"/>
          <w:szCs w:val="22"/>
          <w:lang w:val="es-MX"/>
        </w:rPr>
        <w:t xml:space="preserve">l </w:t>
      </w:r>
      <w:r w:rsidR="00524C77" w:rsidRPr="00320A55">
        <w:rPr>
          <w:rFonts w:ascii="Arial" w:eastAsia="Arial" w:hAnsi="Arial" w:cs="Arial"/>
          <w:spacing w:val="1"/>
          <w:sz w:val="22"/>
          <w:szCs w:val="22"/>
          <w:lang w:val="es-MX"/>
        </w:rPr>
        <w:t>dom</w:t>
      </w:r>
      <w:r w:rsidR="00524C77" w:rsidRPr="00320A55">
        <w:rPr>
          <w:rFonts w:ascii="Arial" w:eastAsia="Arial" w:hAnsi="Arial" w:cs="Arial"/>
          <w:spacing w:val="-3"/>
          <w:sz w:val="22"/>
          <w:szCs w:val="22"/>
          <w:lang w:val="es-MX"/>
        </w:rPr>
        <w:t>i</w:t>
      </w:r>
      <w:r w:rsidR="00524C77" w:rsidRPr="00320A55">
        <w:rPr>
          <w:rFonts w:ascii="Arial" w:eastAsia="Arial" w:hAnsi="Arial" w:cs="Arial"/>
          <w:spacing w:val="1"/>
          <w:sz w:val="22"/>
          <w:szCs w:val="22"/>
          <w:lang w:val="es-MX"/>
        </w:rPr>
        <w:t>n</w:t>
      </w:r>
      <w:r w:rsidR="00524C77" w:rsidRPr="00320A55">
        <w:rPr>
          <w:rFonts w:ascii="Arial" w:eastAsia="Arial" w:hAnsi="Arial" w:cs="Arial"/>
          <w:spacing w:val="-1"/>
          <w:sz w:val="22"/>
          <w:szCs w:val="22"/>
          <w:lang w:val="es-MX"/>
        </w:rPr>
        <w:t>g</w:t>
      </w:r>
      <w:r w:rsidR="00524C77" w:rsidRPr="00320A55">
        <w:rPr>
          <w:rFonts w:ascii="Arial" w:eastAsia="Arial" w:hAnsi="Arial" w:cs="Arial"/>
          <w:sz w:val="22"/>
          <w:szCs w:val="22"/>
          <w:lang w:val="es-MX"/>
        </w:rPr>
        <w:t>o</w:t>
      </w:r>
      <w:r w:rsidR="00524C77" w:rsidRPr="00320A55">
        <w:rPr>
          <w:rFonts w:ascii="Arial" w:eastAsia="Arial" w:hAnsi="Arial" w:cs="Arial"/>
          <w:spacing w:val="8"/>
          <w:sz w:val="22"/>
          <w:szCs w:val="22"/>
          <w:lang w:val="es-MX"/>
        </w:rPr>
        <w:t xml:space="preserve"> </w:t>
      </w:r>
      <w:r w:rsidR="00524C77" w:rsidRPr="00320A55">
        <w:rPr>
          <w:rFonts w:ascii="Arial" w:eastAsia="Arial" w:hAnsi="Arial" w:cs="Arial"/>
          <w:sz w:val="22"/>
          <w:szCs w:val="22"/>
          <w:lang w:val="es-MX"/>
        </w:rPr>
        <w:t>6</w:t>
      </w:r>
      <w:r w:rsidR="00524C77" w:rsidRPr="00320A55">
        <w:rPr>
          <w:rFonts w:ascii="Arial" w:eastAsia="Arial" w:hAnsi="Arial" w:cs="Arial"/>
          <w:spacing w:val="10"/>
          <w:sz w:val="22"/>
          <w:szCs w:val="22"/>
          <w:lang w:val="es-MX"/>
        </w:rPr>
        <w:t xml:space="preserve"> </w:t>
      </w:r>
      <w:r w:rsidR="00524C77" w:rsidRPr="00320A55">
        <w:rPr>
          <w:rFonts w:ascii="Arial" w:eastAsia="Arial" w:hAnsi="Arial" w:cs="Arial"/>
          <w:spacing w:val="1"/>
          <w:sz w:val="22"/>
          <w:szCs w:val="22"/>
          <w:lang w:val="es-MX"/>
        </w:rPr>
        <w:t>d</w:t>
      </w:r>
      <w:r w:rsidR="00524C77" w:rsidRPr="00320A55">
        <w:rPr>
          <w:rFonts w:ascii="Arial" w:eastAsia="Arial" w:hAnsi="Arial" w:cs="Arial"/>
          <w:sz w:val="22"/>
          <w:szCs w:val="22"/>
          <w:lang w:val="es-MX"/>
        </w:rPr>
        <w:t>e</w:t>
      </w:r>
      <w:r w:rsidR="00524C77" w:rsidRPr="00320A55">
        <w:rPr>
          <w:rFonts w:ascii="Arial" w:eastAsia="Arial" w:hAnsi="Arial" w:cs="Arial"/>
          <w:spacing w:val="8"/>
          <w:sz w:val="22"/>
          <w:szCs w:val="22"/>
          <w:lang w:val="es-MX"/>
        </w:rPr>
        <w:t xml:space="preserve"> </w:t>
      </w:r>
      <w:r w:rsidR="00524C77" w:rsidRPr="00320A55">
        <w:rPr>
          <w:rFonts w:ascii="Arial" w:eastAsia="Arial" w:hAnsi="Arial" w:cs="Arial"/>
          <w:sz w:val="22"/>
          <w:szCs w:val="22"/>
          <w:lang w:val="es-MX"/>
        </w:rPr>
        <w:t>j</w:t>
      </w:r>
      <w:r w:rsidR="00524C77" w:rsidRPr="00320A55">
        <w:rPr>
          <w:rFonts w:ascii="Arial" w:eastAsia="Arial" w:hAnsi="Arial" w:cs="Arial"/>
          <w:spacing w:val="1"/>
          <w:sz w:val="22"/>
          <w:szCs w:val="22"/>
          <w:lang w:val="es-MX"/>
        </w:rPr>
        <w:t>un</w:t>
      </w:r>
      <w:r w:rsidR="00524C77" w:rsidRPr="00320A55">
        <w:rPr>
          <w:rFonts w:ascii="Arial" w:eastAsia="Arial" w:hAnsi="Arial" w:cs="Arial"/>
          <w:spacing w:val="-1"/>
          <w:sz w:val="22"/>
          <w:szCs w:val="22"/>
          <w:lang w:val="es-MX"/>
        </w:rPr>
        <w:t>i</w:t>
      </w:r>
      <w:r w:rsidR="00524C77" w:rsidRPr="00320A55">
        <w:rPr>
          <w:rFonts w:ascii="Arial" w:eastAsia="Arial" w:hAnsi="Arial" w:cs="Arial"/>
          <w:sz w:val="22"/>
          <w:szCs w:val="22"/>
          <w:lang w:val="es-MX"/>
        </w:rPr>
        <w:t>o</w:t>
      </w:r>
      <w:r w:rsidR="00524C77" w:rsidRPr="00320A55">
        <w:rPr>
          <w:rFonts w:ascii="Arial" w:eastAsia="Arial" w:hAnsi="Arial" w:cs="Arial"/>
          <w:spacing w:val="8"/>
          <w:sz w:val="22"/>
          <w:szCs w:val="22"/>
          <w:lang w:val="es-MX"/>
        </w:rPr>
        <w:t xml:space="preserve"> </w:t>
      </w:r>
      <w:r w:rsidR="00524C77" w:rsidRPr="00320A55">
        <w:rPr>
          <w:rFonts w:ascii="Arial" w:eastAsia="Arial" w:hAnsi="Arial" w:cs="Arial"/>
          <w:spacing w:val="1"/>
          <w:sz w:val="22"/>
          <w:szCs w:val="22"/>
          <w:lang w:val="es-MX"/>
        </w:rPr>
        <w:t>d</w:t>
      </w:r>
      <w:r w:rsidR="00524C77" w:rsidRPr="00320A55">
        <w:rPr>
          <w:rFonts w:ascii="Arial" w:eastAsia="Arial" w:hAnsi="Arial" w:cs="Arial"/>
          <w:sz w:val="22"/>
          <w:szCs w:val="22"/>
          <w:lang w:val="es-MX"/>
        </w:rPr>
        <w:t>e</w:t>
      </w:r>
      <w:r w:rsidR="00524C77" w:rsidRPr="00320A55">
        <w:rPr>
          <w:rFonts w:ascii="Arial" w:eastAsia="Arial" w:hAnsi="Arial" w:cs="Arial"/>
          <w:spacing w:val="5"/>
          <w:sz w:val="22"/>
          <w:szCs w:val="22"/>
          <w:lang w:val="es-MX"/>
        </w:rPr>
        <w:t xml:space="preserve"> </w:t>
      </w:r>
      <w:r w:rsidR="00524C77" w:rsidRPr="00320A55">
        <w:rPr>
          <w:rFonts w:ascii="Arial" w:eastAsia="Arial" w:hAnsi="Arial" w:cs="Arial"/>
          <w:spacing w:val="1"/>
          <w:sz w:val="22"/>
          <w:szCs w:val="22"/>
          <w:lang w:val="es-MX"/>
        </w:rPr>
        <w:t>2021</w:t>
      </w:r>
      <w:r w:rsidR="00524C77" w:rsidRPr="00320A55">
        <w:rPr>
          <w:rFonts w:ascii="Arial" w:eastAsia="Arial" w:hAnsi="Arial" w:cs="Arial"/>
          <w:spacing w:val="3"/>
          <w:sz w:val="22"/>
          <w:szCs w:val="22"/>
          <w:lang w:val="es-MX"/>
        </w:rPr>
        <w:t xml:space="preserve"> en que dará inicio la</w:t>
      </w:r>
      <w:r w:rsidR="00524C77" w:rsidRPr="00320A55">
        <w:rPr>
          <w:rFonts w:ascii="Arial" w:hAnsi="Arial" w:cs="Arial"/>
          <w:sz w:val="22"/>
          <w:szCs w:val="22"/>
        </w:rPr>
        <w:t xml:space="preserve"> publicación de los datos e imágenes de los resultados electorales preliminares para este Proceso Electoral Local 2020-2021, </w:t>
      </w:r>
      <w:r w:rsidR="00524C77" w:rsidRPr="00320A55">
        <w:rPr>
          <w:rFonts w:ascii="Arial" w:hAnsi="Arial" w:cs="Arial"/>
          <w:b/>
          <w:sz w:val="22"/>
          <w:szCs w:val="22"/>
        </w:rPr>
        <w:t xml:space="preserve">que cada hora se generen tres actualizaciones de datos en sistema PREP y </w:t>
      </w:r>
      <w:r w:rsidR="000009E2">
        <w:rPr>
          <w:rFonts w:ascii="Arial" w:hAnsi="Arial" w:cs="Arial"/>
          <w:b/>
          <w:sz w:val="22"/>
          <w:szCs w:val="22"/>
        </w:rPr>
        <w:t>de</w:t>
      </w:r>
      <w:r w:rsidR="00524C77" w:rsidRPr="00320A55">
        <w:rPr>
          <w:rFonts w:ascii="Arial" w:hAnsi="Arial" w:cs="Arial"/>
          <w:b/>
          <w:sz w:val="22"/>
          <w:szCs w:val="22"/>
        </w:rPr>
        <w:t xml:space="preserve"> las bases de datos, con intervalos de 20 (veinte) minutos entre cada una, </w:t>
      </w:r>
      <w:r w:rsidR="00524C77" w:rsidRPr="00320A55">
        <w:rPr>
          <w:rFonts w:ascii="Arial" w:hAnsi="Arial" w:cs="Arial"/>
          <w:b/>
          <w:sz w:val="22"/>
          <w:szCs w:val="22"/>
        </w:rPr>
        <w:lastRenderedPageBreak/>
        <w:t>que contengan los resultados electorales preliminares de este proceso electoral</w:t>
      </w:r>
      <w:r w:rsidR="00524C77" w:rsidRPr="00320A55">
        <w:rPr>
          <w:rFonts w:ascii="Arial" w:hAnsi="Arial" w:cs="Arial"/>
          <w:sz w:val="22"/>
          <w:szCs w:val="22"/>
        </w:rPr>
        <w:t xml:space="preserve">. La publicación deberá llevarse a cabo por este Instituto Electoral del Estado de Colima y a través de difusores oficiales, autorizados por el Consejo General de este organismo electoral. </w:t>
      </w:r>
    </w:p>
    <w:p w14:paraId="33816668" w14:textId="77777777" w:rsidR="00351409" w:rsidRPr="00320A55" w:rsidRDefault="00351409" w:rsidP="00524C77">
      <w:pPr>
        <w:pStyle w:val="Default"/>
        <w:spacing w:line="360" w:lineRule="auto"/>
        <w:jc w:val="both"/>
        <w:rPr>
          <w:sz w:val="22"/>
          <w:szCs w:val="22"/>
        </w:rPr>
      </w:pPr>
    </w:p>
    <w:p w14:paraId="0642723C" w14:textId="77777777" w:rsidR="00351409" w:rsidRDefault="00351409" w:rsidP="00351409">
      <w:pPr>
        <w:spacing w:line="360" w:lineRule="auto"/>
        <w:jc w:val="both"/>
        <w:rPr>
          <w:rFonts w:ascii="Arial" w:eastAsia="Calibri" w:hAnsi="Arial" w:cs="Arial"/>
          <w:sz w:val="22"/>
          <w:szCs w:val="22"/>
          <w:lang w:val="es-MX" w:eastAsia="en-US"/>
        </w:rPr>
      </w:pPr>
      <w:r w:rsidRPr="003517D0">
        <w:rPr>
          <w:rFonts w:ascii="Arial" w:hAnsi="Arial" w:cs="Arial"/>
          <w:b/>
          <w:bCs/>
          <w:sz w:val="22"/>
          <w:szCs w:val="22"/>
        </w:rPr>
        <w:t>SEGUNDO</w:t>
      </w:r>
      <w:r w:rsidRPr="00B83FF4">
        <w:rPr>
          <w:rFonts w:ascii="Arial" w:hAnsi="Arial" w:cs="Arial"/>
          <w:b/>
          <w:bCs/>
          <w:sz w:val="22"/>
          <w:szCs w:val="22"/>
        </w:rPr>
        <w:t>.</w:t>
      </w:r>
      <w:r w:rsidRPr="00B83FF4">
        <w:rPr>
          <w:rFonts w:ascii="Arial" w:hAnsi="Arial" w:cs="Arial"/>
          <w:sz w:val="22"/>
          <w:szCs w:val="22"/>
        </w:rPr>
        <w:t xml:space="preserve"> </w:t>
      </w:r>
      <w:r w:rsidRPr="00623E85">
        <w:rPr>
          <w:rFonts w:ascii="Arial" w:eastAsia="Calibri" w:hAnsi="Arial" w:cs="Arial"/>
          <w:sz w:val="22"/>
          <w:szCs w:val="22"/>
          <w:lang w:val="es-MX" w:eastAsia="en-US"/>
        </w:rPr>
        <w:t xml:space="preserve">Notifíquese el presente Acuerdo, por conducto de la Secretaría Ejecutiva, al Instituto Nacional Electoral, </w:t>
      </w:r>
      <w:r w:rsidRPr="00EB18DF">
        <w:rPr>
          <w:rFonts w:ascii="Arial" w:eastAsia="Calibri" w:hAnsi="Arial" w:cs="Arial"/>
          <w:sz w:val="22"/>
          <w:szCs w:val="22"/>
          <w:lang w:val="es-MX" w:eastAsia="en-US"/>
        </w:rPr>
        <w:t xml:space="preserve">por medio de </w:t>
      </w:r>
      <w:r>
        <w:rPr>
          <w:rFonts w:ascii="Arial" w:eastAsia="Calibri" w:hAnsi="Arial" w:cs="Arial"/>
          <w:sz w:val="22"/>
          <w:szCs w:val="22"/>
          <w:lang w:val="es-MX" w:eastAsia="en-US"/>
        </w:rPr>
        <w:t>su</w:t>
      </w:r>
      <w:r w:rsidRPr="00EB18DF">
        <w:rPr>
          <w:rFonts w:ascii="Arial" w:eastAsia="Calibri" w:hAnsi="Arial" w:cs="Arial"/>
          <w:sz w:val="22"/>
          <w:szCs w:val="22"/>
          <w:lang w:val="es-MX" w:eastAsia="en-US"/>
        </w:rPr>
        <w:t xml:space="preserve"> Unidad Técnica de Vinculación con los Organismos Públicos Locales; a todos los Partidos Políticos acreditados</w:t>
      </w:r>
      <w:r>
        <w:rPr>
          <w:rFonts w:ascii="Arial" w:eastAsia="Calibri" w:hAnsi="Arial" w:cs="Arial"/>
          <w:sz w:val="22"/>
          <w:szCs w:val="22"/>
          <w:lang w:val="es-MX" w:eastAsia="en-US"/>
        </w:rPr>
        <w:t xml:space="preserve"> y con registro</w:t>
      </w:r>
      <w:r w:rsidRPr="00EB18DF">
        <w:rPr>
          <w:rFonts w:ascii="Arial" w:eastAsia="Calibri" w:hAnsi="Arial" w:cs="Arial"/>
          <w:sz w:val="22"/>
          <w:szCs w:val="22"/>
          <w:lang w:val="es-MX" w:eastAsia="en-US"/>
        </w:rPr>
        <w:t xml:space="preserve"> ante este Consejo General;</w:t>
      </w:r>
      <w:r>
        <w:rPr>
          <w:rFonts w:ascii="Arial" w:eastAsia="Calibri" w:hAnsi="Arial" w:cs="Arial"/>
          <w:sz w:val="22"/>
          <w:szCs w:val="22"/>
          <w:lang w:val="es-MX" w:eastAsia="en-US"/>
        </w:rPr>
        <w:t xml:space="preserve"> </w:t>
      </w:r>
      <w:r>
        <w:rPr>
          <w:rFonts w:ascii="Arial" w:hAnsi="Arial" w:cs="Arial"/>
          <w:sz w:val="22"/>
          <w:szCs w:val="22"/>
        </w:rPr>
        <w:t xml:space="preserve">a la Comisión Temporal del </w:t>
      </w:r>
      <w:r w:rsidRPr="001A356B">
        <w:rPr>
          <w:rFonts w:ascii="Arial" w:hAnsi="Arial" w:cs="Arial"/>
          <w:sz w:val="22"/>
          <w:szCs w:val="22"/>
        </w:rPr>
        <w:t>Seguimiento a la Implementación y Operación del Programa de Resultados Electorales Preliminares</w:t>
      </w:r>
      <w:r>
        <w:rPr>
          <w:rFonts w:ascii="Arial" w:hAnsi="Arial" w:cs="Arial"/>
          <w:sz w:val="22"/>
          <w:szCs w:val="22"/>
        </w:rPr>
        <w:t xml:space="preserve">, </w:t>
      </w:r>
      <w:r w:rsidRPr="006B49B4">
        <w:rPr>
          <w:rFonts w:ascii="Arial" w:hAnsi="Arial" w:cs="Arial"/>
          <w:sz w:val="22"/>
          <w:szCs w:val="22"/>
        </w:rPr>
        <w:t>al Coordinador del desarrollo de las actividades del PREP (instancia interna del PREP)</w:t>
      </w:r>
      <w:r>
        <w:rPr>
          <w:rFonts w:ascii="Arial" w:eastAsia="Arial" w:hAnsi="Arial" w:cs="Arial"/>
          <w:spacing w:val="-1"/>
          <w:sz w:val="22"/>
          <w:szCs w:val="22"/>
          <w:lang w:val="es-MX"/>
        </w:rPr>
        <w:t xml:space="preserve">; y </w:t>
      </w:r>
      <w:r w:rsidRPr="00623E85">
        <w:rPr>
          <w:rFonts w:ascii="Arial" w:eastAsia="Calibri" w:hAnsi="Arial" w:cs="Arial"/>
          <w:sz w:val="22"/>
          <w:szCs w:val="22"/>
          <w:lang w:val="es-MX" w:eastAsia="en-US"/>
        </w:rPr>
        <w:t>a</w:t>
      </w:r>
      <w:r>
        <w:rPr>
          <w:rFonts w:ascii="Arial" w:eastAsia="Calibri" w:hAnsi="Arial" w:cs="Arial"/>
          <w:sz w:val="22"/>
          <w:szCs w:val="22"/>
          <w:lang w:val="es-MX" w:eastAsia="en-US"/>
        </w:rPr>
        <w:t xml:space="preserve"> los Consejos Municipales Electorales, </w:t>
      </w:r>
      <w:r w:rsidRPr="00623E85">
        <w:rPr>
          <w:rFonts w:ascii="Arial" w:eastAsia="Calibri" w:hAnsi="Arial" w:cs="Arial"/>
          <w:sz w:val="22"/>
          <w:szCs w:val="22"/>
          <w:lang w:val="es-MX" w:eastAsia="en-US"/>
        </w:rPr>
        <w:t>para que surtan los efectos legales y administrativos correspondientes.</w:t>
      </w:r>
    </w:p>
    <w:p w14:paraId="3E252217" w14:textId="77777777" w:rsidR="00351409" w:rsidRPr="002F6AAB" w:rsidRDefault="00351409" w:rsidP="00351409">
      <w:pPr>
        <w:spacing w:line="360" w:lineRule="auto"/>
        <w:jc w:val="both"/>
        <w:rPr>
          <w:rFonts w:ascii="Arial" w:hAnsi="Arial" w:cs="Arial"/>
          <w:b/>
          <w:sz w:val="22"/>
          <w:szCs w:val="22"/>
        </w:rPr>
      </w:pPr>
    </w:p>
    <w:p w14:paraId="3199B256" w14:textId="77777777" w:rsidR="00351409" w:rsidRPr="002F6AAB" w:rsidRDefault="00351409" w:rsidP="00351409">
      <w:pPr>
        <w:spacing w:line="360" w:lineRule="auto"/>
        <w:jc w:val="both"/>
        <w:rPr>
          <w:rFonts w:ascii="Arial" w:hAnsi="Arial" w:cs="Arial"/>
          <w:sz w:val="22"/>
          <w:szCs w:val="22"/>
        </w:rPr>
      </w:pPr>
      <w:r>
        <w:rPr>
          <w:rFonts w:ascii="Arial" w:hAnsi="Arial" w:cs="Arial"/>
          <w:b/>
          <w:sz w:val="22"/>
          <w:szCs w:val="22"/>
        </w:rPr>
        <w:t>TERCERO</w:t>
      </w:r>
      <w:r w:rsidRPr="002F6AAB">
        <w:rPr>
          <w:rFonts w:ascii="Arial" w:hAnsi="Arial" w:cs="Arial"/>
          <w:b/>
          <w:sz w:val="22"/>
          <w:szCs w:val="22"/>
        </w:rPr>
        <w:t xml:space="preserve">. </w:t>
      </w:r>
      <w:r w:rsidRPr="002F6AAB">
        <w:rPr>
          <w:rFonts w:ascii="Arial" w:hAnsi="Arial" w:cs="Arial"/>
          <w:sz w:val="22"/>
          <w:szCs w:val="22"/>
        </w:rPr>
        <w:t>De conformidad a lo mandatado por el artículo 339, numeral 3</w:t>
      </w:r>
      <w:r>
        <w:rPr>
          <w:rFonts w:ascii="Arial" w:hAnsi="Arial" w:cs="Arial"/>
          <w:sz w:val="22"/>
          <w:szCs w:val="22"/>
        </w:rPr>
        <w:t>,</w:t>
      </w:r>
      <w:r w:rsidRPr="002F6AAB">
        <w:rPr>
          <w:rFonts w:ascii="Arial" w:hAnsi="Arial" w:cs="Arial"/>
          <w:sz w:val="22"/>
          <w:szCs w:val="22"/>
        </w:rPr>
        <w:t xml:space="preserve"> del Reglamento de Elecciones, cualquier modificación al presente Acuerdo por parte de este Consejo General, deberá ser informada al Instituto Nacional Electoral.</w:t>
      </w:r>
    </w:p>
    <w:p w14:paraId="705B48E2" w14:textId="77777777" w:rsidR="00351409" w:rsidRPr="002F6AAB" w:rsidRDefault="00351409" w:rsidP="00351409">
      <w:pPr>
        <w:spacing w:line="360" w:lineRule="auto"/>
        <w:jc w:val="both"/>
        <w:rPr>
          <w:rFonts w:ascii="Arial" w:hAnsi="Arial" w:cs="Arial"/>
          <w:b/>
          <w:sz w:val="22"/>
          <w:szCs w:val="22"/>
        </w:rPr>
      </w:pPr>
    </w:p>
    <w:p w14:paraId="7907F66A" w14:textId="77777777" w:rsidR="007D7C38" w:rsidRDefault="00351409" w:rsidP="00320A55">
      <w:pPr>
        <w:spacing w:line="360" w:lineRule="auto"/>
        <w:jc w:val="both"/>
        <w:rPr>
          <w:rFonts w:ascii="Arial" w:hAnsi="Arial" w:cs="Arial"/>
          <w:sz w:val="22"/>
          <w:szCs w:val="22"/>
        </w:rPr>
      </w:pPr>
      <w:r>
        <w:rPr>
          <w:rFonts w:ascii="Arial" w:hAnsi="Arial" w:cs="Arial"/>
          <w:b/>
          <w:sz w:val="22"/>
          <w:szCs w:val="22"/>
        </w:rPr>
        <w:t>CUARTO</w:t>
      </w:r>
      <w:r w:rsidRPr="002F6AAB">
        <w:rPr>
          <w:rFonts w:ascii="Arial" w:hAnsi="Arial" w:cs="Arial"/>
          <w:b/>
          <w:sz w:val="22"/>
          <w:szCs w:val="22"/>
        </w:rPr>
        <w:t xml:space="preserve">. </w:t>
      </w:r>
      <w:r w:rsidRPr="002F6AAB">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sidRPr="002F6AAB">
        <w:rPr>
          <w:rFonts w:ascii="Arial" w:hAnsi="Arial" w:cs="Arial"/>
          <w:i/>
          <w:sz w:val="22"/>
          <w:szCs w:val="22"/>
        </w:rPr>
        <w:t>El Estado de Colima</w:t>
      </w:r>
      <w:r w:rsidRPr="002F6AAB">
        <w:rPr>
          <w:rFonts w:ascii="Arial" w:hAnsi="Arial" w:cs="Arial"/>
          <w:sz w:val="22"/>
          <w:szCs w:val="22"/>
        </w:rPr>
        <w:t>" y en la página de internet del Instituto Electoral del Estado.</w:t>
      </w:r>
    </w:p>
    <w:p w14:paraId="5E5A7D1E" w14:textId="77777777" w:rsidR="00205764" w:rsidRDefault="00205764" w:rsidP="00320A55">
      <w:pPr>
        <w:spacing w:line="360" w:lineRule="auto"/>
        <w:jc w:val="both"/>
        <w:rPr>
          <w:rFonts w:ascii="Arial" w:hAnsi="Arial" w:cs="Arial"/>
          <w:sz w:val="22"/>
          <w:szCs w:val="22"/>
        </w:rPr>
      </w:pPr>
    </w:p>
    <w:p w14:paraId="0BDE3A12" w14:textId="77777777" w:rsidR="00205764" w:rsidRDefault="00205764" w:rsidP="00320A55">
      <w:pPr>
        <w:spacing w:line="360" w:lineRule="auto"/>
        <w:jc w:val="both"/>
        <w:rPr>
          <w:rFonts w:ascii="Arial" w:hAnsi="Arial" w:cs="Arial"/>
          <w:sz w:val="22"/>
          <w:szCs w:val="22"/>
        </w:rPr>
      </w:pPr>
    </w:p>
    <w:p w14:paraId="2A26096F" w14:textId="77777777" w:rsidR="00205764" w:rsidRDefault="00205764" w:rsidP="00205764">
      <w:pPr>
        <w:spacing w:line="360" w:lineRule="auto"/>
        <w:jc w:val="both"/>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El presente Acuerdo fue aprobado en la Décima </w:t>
      </w:r>
      <w:r>
        <w:rPr>
          <w:rFonts w:ascii="Arial" w:eastAsia="Calibri" w:hAnsi="Arial" w:cs="Arial"/>
          <w:sz w:val="22"/>
          <w:szCs w:val="22"/>
          <w:lang w:val="es-MX" w:eastAsia="en-US"/>
        </w:rPr>
        <w:t>Quinta</w:t>
      </w:r>
      <w:r w:rsidRPr="005D2E96">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5D2E96">
        <w:rPr>
          <w:rFonts w:ascii="Arial" w:eastAsia="Calibri" w:hAnsi="Arial" w:cs="Arial"/>
          <w:sz w:val="22"/>
          <w:szCs w:val="22"/>
          <w:lang w:val="es-MX" w:eastAsia="en-US"/>
        </w:rPr>
        <w:t xml:space="preserve">rdinaria del Proceso Electoral Local 2020-2021 del Consejo General, celebrada el </w:t>
      </w:r>
      <w:r>
        <w:rPr>
          <w:rFonts w:ascii="Arial" w:eastAsia="Calibri" w:hAnsi="Arial" w:cs="Arial"/>
          <w:sz w:val="22"/>
          <w:szCs w:val="22"/>
          <w:lang w:val="es-MX" w:eastAsia="en-US"/>
        </w:rPr>
        <w:t>31</w:t>
      </w:r>
      <w:r w:rsidRPr="005D2E96">
        <w:rPr>
          <w:rFonts w:ascii="Arial" w:eastAsia="Calibri" w:hAnsi="Arial" w:cs="Arial"/>
          <w:sz w:val="22"/>
          <w:szCs w:val="22"/>
          <w:lang w:val="es-MX" w:eastAsia="en-US"/>
        </w:rPr>
        <w:t xml:space="preserve"> (</w:t>
      </w:r>
      <w:r>
        <w:rPr>
          <w:rFonts w:ascii="Arial" w:eastAsia="Calibri" w:hAnsi="Arial" w:cs="Arial"/>
          <w:sz w:val="22"/>
          <w:szCs w:val="22"/>
          <w:lang w:val="es-MX" w:eastAsia="en-US"/>
        </w:rPr>
        <w:t>treinta y uno</w:t>
      </w:r>
      <w:r w:rsidRPr="005D2E96">
        <w:rPr>
          <w:rFonts w:ascii="Arial" w:eastAsia="Calibri" w:hAnsi="Arial" w:cs="Arial"/>
          <w:sz w:val="22"/>
          <w:szCs w:val="22"/>
          <w:lang w:val="es-MX" w:eastAsia="en-US"/>
        </w:rPr>
        <w:t xml:space="preserve">) de marzo de 2021 (dos mil veintiuno), por unanimidad de votos a favor de las Consejeras y Consejero Electorales: Maestra Nirvana Fabiola Rosales Ochoa, Mtra. Martha Elba Iza Huerta, Maestra Arlen Alejandra Martínez Fuentes, Licenciada Rosa Elizabeth Carrillo Ruiz, Licenciado Juan Ramírez Ramos y Doctora Ana Florencia Romano Sánchez. </w:t>
      </w:r>
    </w:p>
    <w:p w14:paraId="0E080468" w14:textId="77777777" w:rsidR="00205764" w:rsidRDefault="00205764" w:rsidP="00205764">
      <w:pPr>
        <w:spacing w:line="360" w:lineRule="auto"/>
        <w:jc w:val="both"/>
        <w:rPr>
          <w:rFonts w:ascii="Arial" w:eastAsia="Calibri" w:hAnsi="Arial" w:cs="Arial"/>
          <w:sz w:val="22"/>
          <w:szCs w:val="22"/>
          <w:lang w:val="es-MX" w:eastAsia="en-US"/>
        </w:rPr>
      </w:pPr>
    </w:p>
    <w:p w14:paraId="67666AFA" w14:textId="77777777" w:rsidR="00205764" w:rsidRDefault="00205764" w:rsidP="00205764">
      <w:pPr>
        <w:spacing w:line="360" w:lineRule="auto"/>
        <w:jc w:val="both"/>
        <w:rPr>
          <w:rFonts w:ascii="Arial" w:eastAsia="Calibri" w:hAnsi="Arial" w:cs="Arial"/>
          <w:sz w:val="22"/>
          <w:szCs w:val="22"/>
          <w:lang w:val="es-MX" w:eastAsia="en-US"/>
        </w:rPr>
      </w:pPr>
    </w:p>
    <w:p w14:paraId="5F22D9A0" w14:textId="77777777" w:rsidR="00205764" w:rsidRDefault="00205764" w:rsidP="00205764">
      <w:pPr>
        <w:spacing w:line="360" w:lineRule="auto"/>
        <w:jc w:val="both"/>
        <w:rPr>
          <w:rFonts w:ascii="Arial" w:eastAsia="Calibri" w:hAnsi="Arial" w:cs="Arial"/>
          <w:sz w:val="22"/>
          <w:szCs w:val="22"/>
          <w:lang w:val="es-MX" w:eastAsia="en-US"/>
        </w:rPr>
      </w:pPr>
    </w:p>
    <w:p w14:paraId="649DCC8A" w14:textId="77777777" w:rsidR="00205764" w:rsidRPr="005D2E96" w:rsidRDefault="00205764" w:rsidP="00205764">
      <w:pPr>
        <w:spacing w:line="360" w:lineRule="auto"/>
        <w:jc w:val="both"/>
        <w:rPr>
          <w:rFonts w:ascii="Arial" w:eastAsia="Calibri" w:hAnsi="Arial" w:cs="Arial"/>
          <w:sz w:val="22"/>
          <w:szCs w:val="22"/>
          <w:lang w:val="es-MX" w:eastAsia="en-US"/>
        </w:rPr>
      </w:pPr>
    </w:p>
    <w:p w14:paraId="14BCC445" w14:textId="77777777" w:rsidR="00205764" w:rsidRPr="005D2E96" w:rsidRDefault="00205764" w:rsidP="00205764">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205764" w:rsidRPr="005D2E96" w14:paraId="7DACFEDA" w14:textId="77777777" w:rsidTr="009A48E1">
        <w:tc>
          <w:tcPr>
            <w:tcW w:w="4628" w:type="dxa"/>
            <w:hideMark/>
          </w:tcPr>
          <w:p w14:paraId="28C24164" w14:textId="77777777" w:rsidR="00205764" w:rsidRPr="005D2E96" w:rsidRDefault="00205764" w:rsidP="009A48E1">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CONSEJERA PRESIDENTA</w:t>
            </w:r>
          </w:p>
        </w:tc>
        <w:tc>
          <w:tcPr>
            <w:tcW w:w="4340" w:type="dxa"/>
            <w:gridSpan w:val="2"/>
            <w:hideMark/>
          </w:tcPr>
          <w:p w14:paraId="3F536741" w14:textId="77777777" w:rsidR="00205764" w:rsidRPr="005D2E96" w:rsidRDefault="00205764" w:rsidP="009A48E1">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SECRETARIO EJECUTIVO</w:t>
            </w:r>
          </w:p>
        </w:tc>
      </w:tr>
      <w:tr w:rsidR="00205764" w:rsidRPr="005D2E96" w14:paraId="63072A7F" w14:textId="77777777" w:rsidTr="009A48E1">
        <w:tc>
          <w:tcPr>
            <w:tcW w:w="4628" w:type="dxa"/>
          </w:tcPr>
          <w:p w14:paraId="70B9F404" w14:textId="77777777" w:rsidR="00205764" w:rsidRPr="005D2E96" w:rsidRDefault="00205764" w:rsidP="009A48E1">
            <w:pPr>
              <w:spacing w:line="276" w:lineRule="auto"/>
              <w:ind w:right="-11"/>
              <w:rPr>
                <w:rFonts w:ascii="Arial" w:eastAsia="Arial" w:hAnsi="Arial" w:cs="Arial"/>
                <w:sz w:val="20"/>
                <w:szCs w:val="20"/>
                <w:lang w:val="es-MX" w:eastAsia="en-US"/>
              </w:rPr>
            </w:pPr>
          </w:p>
          <w:p w14:paraId="28D3435A" w14:textId="77777777" w:rsidR="00205764" w:rsidRPr="005D2E96" w:rsidRDefault="00205764" w:rsidP="009A48E1">
            <w:pPr>
              <w:spacing w:line="276" w:lineRule="auto"/>
              <w:ind w:right="-11"/>
              <w:rPr>
                <w:rFonts w:ascii="Arial" w:eastAsia="Arial" w:hAnsi="Arial" w:cs="Arial"/>
                <w:lang w:val="es-MX" w:eastAsia="en-US"/>
              </w:rPr>
            </w:pPr>
          </w:p>
          <w:p w14:paraId="4BCB9DF3" w14:textId="77777777" w:rsidR="00205764" w:rsidRDefault="00205764" w:rsidP="009A48E1">
            <w:pPr>
              <w:spacing w:line="276" w:lineRule="auto"/>
              <w:ind w:right="-11"/>
              <w:rPr>
                <w:rFonts w:ascii="Arial" w:eastAsia="Arial" w:hAnsi="Arial" w:cs="Arial"/>
                <w:sz w:val="20"/>
                <w:szCs w:val="20"/>
                <w:lang w:val="es-MX" w:eastAsia="en-US"/>
              </w:rPr>
            </w:pPr>
          </w:p>
          <w:p w14:paraId="5D774D57" w14:textId="77777777" w:rsidR="00205764" w:rsidRDefault="00205764" w:rsidP="009A48E1">
            <w:pPr>
              <w:spacing w:line="276" w:lineRule="auto"/>
              <w:ind w:right="-11"/>
              <w:rPr>
                <w:rFonts w:ascii="Arial" w:eastAsia="Arial" w:hAnsi="Arial" w:cs="Arial"/>
                <w:sz w:val="20"/>
                <w:szCs w:val="20"/>
                <w:lang w:val="es-MX" w:eastAsia="en-US"/>
              </w:rPr>
            </w:pPr>
          </w:p>
          <w:p w14:paraId="44DEE92F" w14:textId="77777777" w:rsidR="00205764" w:rsidRPr="005D2E96" w:rsidRDefault="00205764" w:rsidP="009A48E1">
            <w:pPr>
              <w:spacing w:line="276" w:lineRule="auto"/>
              <w:ind w:right="-11"/>
              <w:rPr>
                <w:rFonts w:ascii="Arial" w:eastAsia="Arial" w:hAnsi="Arial" w:cs="Arial"/>
                <w:sz w:val="20"/>
                <w:szCs w:val="20"/>
                <w:lang w:val="es-MX" w:eastAsia="en-US"/>
              </w:rPr>
            </w:pPr>
          </w:p>
          <w:p w14:paraId="36A47D1A" w14:textId="77777777" w:rsidR="00205764" w:rsidRPr="005D2E96" w:rsidRDefault="00205764" w:rsidP="009A48E1">
            <w:pPr>
              <w:spacing w:line="276" w:lineRule="auto"/>
              <w:ind w:right="-11"/>
              <w:rPr>
                <w:rFonts w:ascii="Arial" w:eastAsia="Arial" w:hAnsi="Arial" w:cs="Arial"/>
                <w:sz w:val="20"/>
                <w:szCs w:val="20"/>
                <w:lang w:val="es-MX" w:eastAsia="en-US"/>
              </w:rPr>
            </w:pPr>
          </w:p>
        </w:tc>
        <w:tc>
          <w:tcPr>
            <w:tcW w:w="4340" w:type="dxa"/>
            <w:gridSpan w:val="2"/>
          </w:tcPr>
          <w:p w14:paraId="5F601DCB" w14:textId="77777777" w:rsidR="00205764" w:rsidRPr="005D2E96" w:rsidRDefault="00205764" w:rsidP="009A48E1">
            <w:pPr>
              <w:spacing w:line="276" w:lineRule="auto"/>
              <w:ind w:right="-11"/>
              <w:jc w:val="center"/>
              <w:rPr>
                <w:rFonts w:ascii="Arial" w:eastAsia="Arial" w:hAnsi="Arial" w:cs="Arial"/>
                <w:sz w:val="20"/>
                <w:szCs w:val="20"/>
                <w:lang w:val="en-US" w:eastAsia="en-US"/>
              </w:rPr>
            </w:pPr>
          </w:p>
          <w:p w14:paraId="0563DC4D" w14:textId="77777777" w:rsidR="00205764" w:rsidRPr="005D2E96" w:rsidRDefault="00205764" w:rsidP="009A48E1">
            <w:pPr>
              <w:spacing w:line="276" w:lineRule="auto"/>
              <w:ind w:right="-11"/>
              <w:jc w:val="center"/>
              <w:rPr>
                <w:rFonts w:ascii="Arial" w:eastAsia="Arial" w:hAnsi="Arial" w:cs="Arial"/>
                <w:sz w:val="20"/>
                <w:szCs w:val="20"/>
                <w:lang w:val="en-US" w:eastAsia="en-US"/>
              </w:rPr>
            </w:pPr>
          </w:p>
        </w:tc>
      </w:tr>
      <w:tr w:rsidR="00205764" w:rsidRPr="005D2E96" w14:paraId="19A845B0" w14:textId="77777777" w:rsidTr="009A48E1">
        <w:tc>
          <w:tcPr>
            <w:tcW w:w="4628" w:type="dxa"/>
            <w:hideMark/>
          </w:tcPr>
          <w:p w14:paraId="24F630A4" w14:textId="77777777" w:rsidR="00205764" w:rsidRPr="005D2E96" w:rsidRDefault="00205764" w:rsidP="009A48E1">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______________________________________</w:t>
            </w:r>
          </w:p>
        </w:tc>
        <w:tc>
          <w:tcPr>
            <w:tcW w:w="4340" w:type="dxa"/>
            <w:gridSpan w:val="2"/>
            <w:hideMark/>
          </w:tcPr>
          <w:p w14:paraId="13B4C9A4" w14:textId="77777777" w:rsidR="00205764" w:rsidRPr="005D2E96" w:rsidRDefault="00205764" w:rsidP="009A48E1">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r>
      <w:tr w:rsidR="00205764" w:rsidRPr="005D2E96" w14:paraId="111506A4" w14:textId="77777777" w:rsidTr="009A48E1">
        <w:tc>
          <w:tcPr>
            <w:tcW w:w="4628" w:type="dxa"/>
            <w:hideMark/>
          </w:tcPr>
          <w:p w14:paraId="678631C0" w14:textId="77777777" w:rsidR="00205764" w:rsidRPr="005D2E96" w:rsidRDefault="00205764" w:rsidP="009A48E1">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MTRA. NIRVANA FABIOLA ROSALES OCHOA</w:t>
            </w:r>
          </w:p>
        </w:tc>
        <w:tc>
          <w:tcPr>
            <w:tcW w:w="4340" w:type="dxa"/>
            <w:gridSpan w:val="2"/>
            <w:hideMark/>
          </w:tcPr>
          <w:p w14:paraId="222F7129" w14:textId="77777777" w:rsidR="00205764" w:rsidRPr="005D2E96" w:rsidRDefault="00205764" w:rsidP="009A48E1">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LIC. ÓSCAR OMAR ESPINOZA</w:t>
            </w:r>
          </w:p>
        </w:tc>
      </w:tr>
      <w:tr w:rsidR="00205764" w:rsidRPr="005D2E96" w14:paraId="1CE3D5AF" w14:textId="77777777" w:rsidTr="009A48E1">
        <w:tc>
          <w:tcPr>
            <w:tcW w:w="8968" w:type="dxa"/>
            <w:gridSpan w:val="3"/>
          </w:tcPr>
          <w:p w14:paraId="6EAC85C3" w14:textId="77777777" w:rsidR="00205764" w:rsidRPr="005D2E96" w:rsidRDefault="00205764" w:rsidP="009A48E1">
            <w:pPr>
              <w:spacing w:line="276" w:lineRule="auto"/>
              <w:ind w:right="-11"/>
              <w:jc w:val="center"/>
              <w:rPr>
                <w:rFonts w:ascii="Arial" w:eastAsia="Arial" w:hAnsi="Arial" w:cs="Arial"/>
                <w:b/>
                <w:sz w:val="2"/>
                <w:szCs w:val="20"/>
                <w:lang w:val="es-MX" w:eastAsia="en-US"/>
              </w:rPr>
            </w:pPr>
          </w:p>
          <w:p w14:paraId="6B946EEA" w14:textId="77777777" w:rsidR="00205764" w:rsidRPr="005D2E96" w:rsidRDefault="00205764" w:rsidP="009A48E1">
            <w:pPr>
              <w:spacing w:line="276" w:lineRule="auto"/>
              <w:ind w:right="-11"/>
              <w:jc w:val="center"/>
              <w:rPr>
                <w:rFonts w:ascii="Arial" w:eastAsia="Arial" w:hAnsi="Arial" w:cs="Arial"/>
                <w:b/>
                <w:sz w:val="2"/>
                <w:szCs w:val="20"/>
                <w:lang w:val="es-MX" w:eastAsia="en-US"/>
              </w:rPr>
            </w:pPr>
          </w:p>
          <w:p w14:paraId="3870088F" w14:textId="77777777" w:rsidR="00205764" w:rsidRPr="005D2E96" w:rsidRDefault="00205764" w:rsidP="009A48E1">
            <w:pPr>
              <w:spacing w:line="276" w:lineRule="auto"/>
              <w:ind w:right="-11"/>
              <w:rPr>
                <w:rFonts w:ascii="Arial" w:eastAsia="Arial" w:hAnsi="Arial" w:cs="Arial"/>
                <w:b/>
                <w:sz w:val="2"/>
                <w:szCs w:val="2"/>
                <w:lang w:val="es-MX" w:eastAsia="en-US"/>
              </w:rPr>
            </w:pPr>
          </w:p>
          <w:p w14:paraId="3D053209" w14:textId="77777777" w:rsidR="00205764" w:rsidRDefault="00205764" w:rsidP="009A48E1">
            <w:pPr>
              <w:spacing w:line="276" w:lineRule="auto"/>
              <w:ind w:right="-11"/>
              <w:jc w:val="center"/>
              <w:rPr>
                <w:rFonts w:ascii="Arial" w:eastAsia="Arial" w:hAnsi="Arial" w:cs="Arial"/>
                <w:b/>
                <w:sz w:val="20"/>
                <w:szCs w:val="20"/>
                <w:lang w:val="es-MX" w:eastAsia="en-US"/>
              </w:rPr>
            </w:pPr>
          </w:p>
          <w:p w14:paraId="0B5D662E" w14:textId="77777777" w:rsidR="00205764" w:rsidRDefault="00205764" w:rsidP="009A48E1">
            <w:pPr>
              <w:spacing w:line="276" w:lineRule="auto"/>
              <w:ind w:right="-11"/>
              <w:jc w:val="center"/>
              <w:rPr>
                <w:rFonts w:ascii="Arial" w:eastAsia="Arial" w:hAnsi="Arial" w:cs="Arial"/>
                <w:b/>
                <w:sz w:val="20"/>
                <w:szCs w:val="20"/>
                <w:lang w:val="es-MX" w:eastAsia="en-US"/>
              </w:rPr>
            </w:pPr>
          </w:p>
          <w:p w14:paraId="19259D33" w14:textId="77777777" w:rsidR="00205764" w:rsidRDefault="00205764" w:rsidP="009A48E1">
            <w:pPr>
              <w:spacing w:line="276" w:lineRule="auto"/>
              <w:ind w:right="-11"/>
              <w:jc w:val="center"/>
              <w:rPr>
                <w:rFonts w:ascii="Arial" w:eastAsia="Arial" w:hAnsi="Arial" w:cs="Arial"/>
                <w:b/>
                <w:sz w:val="20"/>
                <w:szCs w:val="20"/>
                <w:lang w:val="es-MX" w:eastAsia="en-US"/>
              </w:rPr>
            </w:pPr>
          </w:p>
          <w:p w14:paraId="530C60A1" w14:textId="77777777" w:rsidR="00205764" w:rsidRPr="005D2E96" w:rsidRDefault="00205764" w:rsidP="009A48E1">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CONSEJERAS Y CONSEJERO ELECTORALES</w:t>
            </w:r>
          </w:p>
        </w:tc>
      </w:tr>
      <w:tr w:rsidR="00205764" w:rsidRPr="005D2E96" w14:paraId="0C2AE023" w14:textId="77777777" w:rsidTr="009A48E1">
        <w:tc>
          <w:tcPr>
            <w:tcW w:w="4628" w:type="dxa"/>
          </w:tcPr>
          <w:p w14:paraId="6B896234" w14:textId="77777777" w:rsidR="00205764" w:rsidRPr="005D2E96" w:rsidRDefault="00205764" w:rsidP="009A48E1">
            <w:pPr>
              <w:spacing w:line="276" w:lineRule="auto"/>
              <w:ind w:right="-11"/>
              <w:jc w:val="center"/>
              <w:rPr>
                <w:rFonts w:ascii="Arial" w:eastAsia="Arial" w:hAnsi="Arial" w:cs="Arial"/>
                <w:sz w:val="20"/>
                <w:szCs w:val="18"/>
                <w:lang w:val="en-US" w:eastAsia="en-US"/>
              </w:rPr>
            </w:pPr>
          </w:p>
          <w:p w14:paraId="1089579C" w14:textId="77777777" w:rsidR="00205764" w:rsidRPr="005D2E96" w:rsidRDefault="00205764" w:rsidP="009A48E1">
            <w:pPr>
              <w:spacing w:line="276" w:lineRule="auto"/>
              <w:ind w:right="-11"/>
              <w:jc w:val="center"/>
              <w:rPr>
                <w:rFonts w:ascii="Arial" w:eastAsia="Arial" w:hAnsi="Arial" w:cs="Arial"/>
                <w:sz w:val="20"/>
                <w:szCs w:val="18"/>
                <w:lang w:val="en-US" w:eastAsia="en-US"/>
              </w:rPr>
            </w:pPr>
          </w:p>
          <w:p w14:paraId="7FF2B2BE" w14:textId="77777777" w:rsidR="00205764" w:rsidRPr="005D2E96" w:rsidRDefault="00205764" w:rsidP="009A48E1">
            <w:pPr>
              <w:spacing w:line="276" w:lineRule="auto"/>
              <w:ind w:right="-11"/>
              <w:rPr>
                <w:rFonts w:ascii="Arial" w:eastAsia="Arial" w:hAnsi="Arial" w:cs="Arial"/>
                <w:i/>
                <w:sz w:val="18"/>
                <w:szCs w:val="20"/>
                <w:lang w:val="en-US" w:eastAsia="en-US"/>
              </w:rPr>
            </w:pPr>
          </w:p>
          <w:p w14:paraId="1CC01045" w14:textId="77777777" w:rsidR="00205764" w:rsidRPr="005D2E96" w:rsidRDefault="00205764" w:rsidP="009A48E1">
            <w:pPr>
              <w:spacing w:line="276" w:lineRule="auto"/>
              <w:ind w:right="-11"/>
              <w:rPr>
                <w:rFonts w:ascii="Arial" w:eastAsia="Arial" w:hAnsi="Arial" w:cs="Arial"/>
                <w:sz w:val="10"/>
                <w:szCs w:val="10"/>
                <w:lang w:val="en-US" w:eastAsia="en-US"/>
              </w:rPr>
            </w:pPr>
          </w:p>
          <w:p w14:paraId="0F3CFA9D" w14:textId="77777777" w:rsidR="00205764" w:rsidRPr="005D2E96" w:rsidRDefault="00205764" w:rsidP="009A48E1">
            <w:pPr>
              <w:spacing w:line="276" w:lineRule="auto"/>
              <w:ind w:right="-11"/>
              <w:rPr>
                <w:rFonts w:ascii="Arial" w:eastAsia="Arial" w:hAnsi="Arial" w:cs="Arial"/>
                <w:sz w:val="10"/>
                <w:szCs w:val="10"/>
                <w:lang w:val="en-US" w:eastAsia="en-US"/>
              </w:rPr>
            </w:pPr>
          </w:p>
          <w:p w14:paraId="316720D1" w14:textId="77777777" w:rsidR="00205764" w:rsidRPr="005D2E96" w:rsidRDefault="00205764" w:rsidP="009A48E1">
            <w:pPr>
              <w:spacing w:line="276" w:lineRule="auto"/>
              <w:ind w:right="-11"/>
              <w:rPr>
                <w:rFonts w:ascii="Arial" w:eastAsia="Arial" w:hAnsi="Arial" w:cs="Arial"/>
                <w:sz w:val="10"/>
                <w:szCs w:val="10"/>
                <w:lang w:val="en-US" w:eastAsia="en-US"/>
              </w:rPr>
            </w:pPr>
          </w:p>
          <w:p w14:paraId="5C62CC37" w14:textId="77777777" w:rsidR="00205764" w:rsidRPr="005D2E96" w:rsidRDefault="00205764" w:rsidP="009A48E1">
            <w:pPr>
              <w:spacing w:line="276" w:lineRule="auto"/>
              <w:ind w:right="-11"/>
              <w:rPr>
                <w:rFonts w:ascii="Arial" w:eastAsia="Arial" w:hAnsi="Arial" w:cs="Arial"/>
                <w:sz w:val="10"/>
                <w:szCs w:val="10"/>
                <w:lang w:val="en-US" w:eastAsia="en-US"/>
              </w:rPr>
            </w:pPr>
          </w:p>
          <w:p w14:paraId="55412F19" w14:textId="77777777" w:rsidR="00205764" w:rsidRPr="005D2E96" w:rsidRDefault="00205764" w:rsidP="009A48E1">
            <w:pPr>
              <w:spacing w:line="276" w:lineRule="auto"/>
              <w:ind w:right="-11"/>
              <w:rPr>
                <w:rFonts w:ascii="Arial" w:eastAsia="Arial" w:hAnsi="Arial" w:cs="Arial"/>
                <w:sz w:val="10"/>
                <w:szCs w:val="10"/>
                <w:lang w:val="en-US" w:eastAsia="en-US"/>
              </w:rPr>
            </w:pPr>
          </w:p>
          <w:p w14:paraId="40B8B91C" w14:textId="77777777" w:rsidR="00205764" w:rsidRPr="005D2E96" w:rsidRDefault="00205764" w:rsidP="009A48E1">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_____________________________________</w:t>
            </w:r>
          </w:p>
        </w:tc>
        <w:tc>
          <w:tcPr>
            <w:tcW w:w="4340" w:type="dxa"/>
            <w:gridSpan w:val="2"/>
          </w:tcPr>
          <w:p w14:paraId="09A237A6" w14:textId="77777777" w:rsidR="00205764" w:rsidRPr="005D2E96" w:rsidRDefault="00205764" w:rsidP="009A48E1">
            <w:pPr>
              <w:spacing w:line="276" w:lineRule="auto"/>
              <w:ind w:right="-11"/>
              <w:jc w:val="center"/>
              <w:rPr>
                <w:rFonts w:ascii="Arial" w:eastAsia="Arial" w:hAnsi="Arial" w:cs="Arial"/>
                <w:sz w:val="10"/>
                <w:szCs w:val="10"/>
                <w:lang w:val="en-US" w:eastAsia="en-US"/>
              </w:rPr>
            </w:pPr>
          </w:p>
          <w:p w14:paraId="2F3D91EE" w14:textId="77777777" w:rsidR="00205764" w:rsidRPr="005D2E96" w:rsidRDefault="00205764" w:rsidP="009A48E1">
            <w:pPr>
              <w:spacing w:line="276" w:lineRule="auto"/>
              <w:ind w:right="-11"/>
              <w:jc w:val="center"/>
              <w:rPr>
                <w:rFonts w:ascii="Arial" w:eastAsia="Arial" w:hAnsi="Arial" w:cs="Arial"/>
                <w:sz w:val="18"/>
                <w:szCs w:val="18"/>
                <w:lang w:val="en-US" w:eastAsia="en-US"/>
              </w:rPr>
            </w:pPr>
          </w:p>
          <w:p w14:paraId="68141AE5" w14:textId="77777777" w:rsidR="00205764" w:rsidRPr="005D2E96" w:rsidRDefault="00205764" w:rsidP="009A48E1">
            <w:pPr>
              <w:spacing w:line="276" w:lineRule="auto"/>
              <w:ind w:right="-11"/>
              <w:jc w:val="center"/>
              <w:rPr>
                <w:rFonts w:ascii="Arial" w:eastAsia="Arial" w:hAnsi="Arial" w:cs="Arial"/>
                <w:sz w:val="20"/>
                <w:szCs w:val="20"/>
                <w:lang w:val="en-US" w:eastAsia="en-US"/>
              </w:rPr>
            </w:pPr>
          </w:p>
          <w:p w14:paraId="6658AF50" w14:textId="77777777" w:rsidR="00205764" w:rsidRPr="005D2E96" w:rsidRDefault="00205764" w:rsidP="009A48E1">
            <w:pPr>
              <w:spacing w:line="276" w:lineRule="auto"/>
              <w:ind w:right="-11"/>
              <w:jc w:val="center"/>
              <w:rPr>
                <w:rFonts w:ascii="Arial" w:eastAsia="Arial" w:hAnsi="Arial" w:cs="Arial"/>
                <w:sz w:val="20"/>
                <w:szCs w:val="20"/>
                <w:lang w:val="en-US" w:eastAsia="en-US"/>
              </w:rPr>
            </w:pPr>
          </w:p>
          <w:p w14:paraId="734A6E05" w14:textId="77777777" w:rsidR="00205764" w:rsidRPr="005D2E96" w:rsidRDefault="00205764" w:rsidP="009A48E1">
            <w:pPr>
              <w:spacing w:line="276" w:lineRule="auto"/>
              <w:ind w:right="-11"/>
              <w:jc w:val="center"/>
              <w:rPr>
                <w:rFonts w:ascii="Arial" w:eastAsia="Arial" w:hAnsi="Arial" w:cs="Arial"/>
                <w:sz w:val="20"/>
                <w:szCs w:val="20"/>
                <w:lang w:val="en-US" w:eastAsia="en-US"/>
              </w:rPr>
            </w:pPr>
          </w:p>
          <w:p w14:paraId="096BAD7B" w14:textId="77777777" w:rsidR="00205764" w:rsidRPr="005D2E96" w:rsidRDefault="00205764" w:rsidP="009A48E1">
            <w:pPr>
              <w:spacing w:line="276" w:lineRule="auto"/>
              <w:ind w:right="-11"/>
              <w:jc w:val="center"/>
              <w:rPr>
                <w:rFonts w:ascii="Arial" w:eastAsia="Arial" w:hAnsi="Arial" w:cs="Arial"/>
                <w:sz w:val="20"/>
                <w:szCs w:val="20"/>
                <w:lang w:val="en-US" w:eastAsia="en-US"/>
              </w:rPr>
            </w:pPr>
          </w:p>
          <w:p w14:paraId="02EAFE4F" w14:textId="77777777" w:rsidR="00205764" w:rsidRPr="005D2E96" w:rsidRDefault="00205764" w:rsidP="009A48E1">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w:t>
            </w:r>
          </w:p>
        </w:tc>
      </w:tr>
      <w:tr w:rsidR="00205764" w:rsidRPr="005D2E96" w14:paraId="6FC2BBBF" w14:textId="77777777" w:rsidTr="009A48E1">
        <w:tc>
          <w:tcPr>
            <w:tcW w:w="4628" w:type="dxa"/>
          </w:tcPr>
          <w:p w14:paraId="63E56479" w14:textId="77777777" w:rsidR="00205764" w:rsidRPr="005D2E96" w:rsidRDefault="00205764" w:rsidP="009A48E1">
            <w:pPr>
              <w:spacing w:line="276" w:lineRule="auto"/>
              <w:rPr>
                <w:rFonts w:ascii="Arial" w:eastAsia="Arial" w:hAnsi="Arial" w:cs="Arial"/>
                <w:sz w:val="20"/>
                <w:szCs w:val="20"/>
                <w:lang w:val="en-US" w:eastAsia="en-US"/>
              </w:rPr>
            </w:pPr>
            <w:r w:rsidRPr="005D2E96">
              <w:rPr>
                <w:rFonts w:ascii="Arial" w:eastAsia="Arial" w:hAnsi="Arial" w:cs="Arial"/>
                <w:sz w:val="20"/>
                <w:szCs w:val="20"/>
                <w:lang w:val="es-MX" w:eastAsia="en-US"/>
              </w:rPr>
              <w:t xml:space="preserve">       MTRA. </w:t>
            </w:r>
            <w:r w:rsidRPr="005D2E96">
              <w:rPr>
                <w:rFonts w:ascii="Arial" w:eastAsia="Calibri" w:hAnsi="Arial" w:cs="Arial"/>
                <w:sz w:val="22"/>
                <w:szCs w:val="22"/>
                <w:lang w:val="es-MX" w:eastAsia="en-US"/>
              </w:rPr>
              <w:t>MARTHA ELBA IZA HUERTA</w:t>
            </w:r>
          </w:p>
          <w:p w14:paraId="724C6AE8" w14:textId="77777777" w:rsidR="00205764" w:rsidRPr="005D2E96" w:rsidRDefault="00205764" w:rsidP="009A48E1">
            <w:pPr>
              <w:spacing w:line="276" w:lineRule="auto"/>
              <w:rPr>
                <w:rFonts w:ascii="Arial" w:eastAsia="Arial" w:hAnsi="Arial" w:cs="Arial"/>
                <w:sz w:val="20"/>
                <w:szCs w:val="20"/>
                <w:lang w:val="en-US" w:eastAsia="en-US"/>
              </w:rPr>
            </w:pPr>
          </w:p>
          <w:p w14:paraId="78AE4BF3" w14:textId="77777777" w:rsidR="00205764" w:rsidRPr="005D2E96" w:rsidRDefault="00205764" w:rsidP="009A48E1">
            <w:pPr>
              <w:spacing w:line="276" w:lineRule="auto"/>
              <w:rPr>
                <w:rFonts w:ascii="Arial" w:eastAsia="Arial" w:hAnsi="Arial" w:cs="Arial"/>
                <w:sz w:val="16"/>
                <w:szCs w:val="16"/>
                <w:lang w:val="en-US" w:eastAsia="en-US"/>
              </w:rPr>
            </w:pPr>
          </w:p>
          <w:p w14:paraId="51A4AB47" w14:textId="77777777" w:rsidR="00205764" w:rsidRPr="005D2E96" w:rsidRDefault="00205764" w:rsidP="009A48E1">
            <w:pPr>
              <w:spacing w:line="276" w:lineRule="auto"/>
              <w:rPr>
                <w:rFonts w:ascii="Arial" w:eastAsia="Arial" w:hAnsi="Arial" w:cs="Arial"/>
                <w:sz w:val="16"/>
                <w:szCs w:val="16"/>
                <w:lang w:val="en-US" w:eastAsia="en-US"/>
              </w:rPr>
            </w:pPr>
          </w:p>
          <w:p w14:paraId="354BA254" w14:textId="77777777" w:rsidR="00205764" w:rsidRPr="005D2E96" w:rsidRDefault="00205764" w:rsidP="009A48E1">
            <w:pPr>
              <w:spacing w:line="276" w:lineRule="auto"/>
              <w:rPr>
                <w:rFonts w:ascii="Arial" w:eastAsia="Arial" w:hAnsi="Arial" w:cs="Arial"/>
                <w:sz w:val="16"/>
                <w:szCs w:val="16"/>
                <w:lang w:val="en-US" w:eastAsia="en-US"/>
              </w:rPr>
            </w:pPr>
          </w:p>
          <w:p w14:paraId="319F3AB2" w14:textId="77777777" w:rsidR="00205764" w:rsidRPr="005D2E96" w:rsidRDefault="00205764" w:rsidP="009A48E1">
            <w:pPr>
              <w:spacing w:line="276" w:lineRule="auto"/>
              <w:rPr>
                <w:rFonts w:ascii="Arial" w:eastAsia="Arial" w:hAnsi="Arial" w:cs="Arial"/>
                <w:sz w:val="16"/>
                <w:szCs w:val="16"/>
                <w:lang w:val="en-US" w:eastAsia="en-US"/>
              </w:rPr>
            </w:pPr>
          </w:p>
          <w:p w14:paraId="449B91C2" w14:textId="77777777" w:rsidR="00205764" w:rsidRPr="005D2E96" w:rsidRDefault="00205764" w:rsidP="009A48E1">
            <w:pPr>
              <w:spacing w:line="276" w:lineRule="auto"/>
              <w:rPr>
                <w:rFonts w:ascii="Arial" w:eastAsia="Arial" w:hAnsi="Arial" w:cs="Arial"/>
                <w:sz w:val="16"/>
                <w:szCs w:val="16"/>
                <w:lang w:val="en-US" w:eastAsia="en-US"/>
              </w:rPr>
            </w:pPr>
          </w:p>
          <w:p w14:paraId="1F33AA2D" w14:textId="77777777" w:rsidR="00205764" w:rsidRPr="005D2E96" w:rsidRDefault="00205764" w:rsidP="009A48E1">
            <w:pPr>
              <w:spacing w:line="276" w:lineRule="auto"/>
              <w:rPr>
                <w:rFonts w:ascii="Arial" w:eastAsia="Arial" w:hAnsi="Arial" w:cs="Arial"/>
                <w:sz w:val="20"/>
                <w:szCs w:val="20"/>
                <w:lang w:val="en-US" w:eastAsia="en-US"/>
              </w:rPr>
            </w:pPr>
          </w:p>
        </w:tc>
        <w:tc>
          <w:tcPr>
            <w:tcW w:w="4340" w:type="dxa"/>
            <w:gridSpan w:val="2"/>
          </w:tcPr>
          <w:p w14:paraId="1C144D00" w14:textId="77777777" w:rsidR="00205764" w:rsidRPr="005D2E96" w:rsidRDefault="00205764" w:rsidP="009A48E1">
            <w:pPr>
              <w:spacing w:line="276" w:lineRule="auto"/>
              <w:ind w:right="-11"/>
              <w:jc w:val="center"/>
              <w:rPr>
                <w:rFonts w:ascii="Arial" w:eastAsia="Calibri" w:hAnsi="Arial" w:cs="Arial"/>
                <w:sz w:val="22"/>
                <w:szCs w:val="22"/>
                <w:lang w:val="es-MX" w:eastAsia="en-US"/>
              </w:rPr>
            </w:pPr>
            <w:r w:rsidRPr="005D2E96">
              <w:rPr>
                <w:rFonts w:ascii="Arial" w:eastAsia="Arial" w:hAnsi="Arial" w:cs="Arial"/>
                <w:sz w:val="20"/>
                <w:szCs w:val="20"/>
                <w:lang w:val="en-US" w:eastAsia="en-US"/>
              </w:rPr>
              <w:t xml:space="preserve">MTRA. </w:t>
            </w:r>
            <w:r w:rsidRPr="005D2E96">
              <w:rPr>
                <w:rFonts w:ascii="Arial" w:eastAsia="Calibri" w:hAnsi="Arial" w:cs="Arial"/>
                <w:sz w:val="22"/>
                <w:szCs w:val="22"/>
                <w:lang w:val="es-MX" w:eastAsia="en-US"/>
              </w:rPr>
              <w:t xml:space="preserve">ARLEN ALEJANDRA </w:t>
            </w:r>
          </w:p>
          <w:p w14:paraId="51DACBDF" w14:textId="77777777" w:rsidR="00205764" w:rsidRPr="005D2E96" w:rsidRDefault="00205764" w:rsidP="009A48E1">
            <w:pPr>
              <w:spacing w:line="276" w:lineRule="auto"/>
              <w:ind w:right="-11"/>
              <w:jc w:val="center"/>
              <w:rPr>
                <w:rFonts w:ascii="Arial" w:eastAsia="Arial" w:hAnsi="Arial" w:cs="Arial"/>
                <w:sz w:val="20"/>
                <w:szCs w:val="20"/>
                <w:lang w:val="es-MX" w:eastAsia="en-US"/>
              </w:rPr>
            </w:pPr>
            <w:r w:rsidRPr="005D2E96">
              <w:rPr>
                <w:rFonts w:ascii="Arial" w:eastAsia="Calibri" w:hAnsi="Arial" w:cs="Arial"/>
                <w:sz w:val="22"/>
                <w:szCs w:val="22"/>
                <w:lang w:val="es-MX" w:eastAsia="en-US"/>
              </w:rPr>
              <w:t>MARTÍNEZ FUENTES</w:t>
            </w:r>
          </w:p>
          <w:p w14:paraId="51CBFFCE" w14:textId="77777777" w:rsidR="00205764" w:rsidRPr="005D2E96" w:rsidRDefault="00205764" w:rsidP="009A48E1">
            <w:pPr>
              <w:spacing w:line="276" w:lineRule="auto"/>
              <w:ind w:right="-11"/>
              <w:jc w:val="center"/>
              <w:rPr>
                <w:rFonts w:ascii="Arial" w:eastAsia="Arial" w:hAnsi="Arial" w:cs="Arial"/>
                <w:sz w:val="20"/>
                <w:szCs w:val="20"/>
                <w:lang w:val="es-MX" w:eastAsia="en-US"/>
              </w:rPr>
            </w:pPr>
          </w:p>
          <w:p w14:paraId="1A215ADA" w14:textId="77777777" w:rsidR="00205764" w:rsidRPr="005D2E96" w:rsidRDefault="00205764" w:rsidP="009A48E1">
            <w:pPr>
              <w:spacing w:line="276" w:lineRule="auto"/>
              <w:ind w:right="-11"/>
              <w:jc w:val="center"/>
              <w:rPr>
                <w:rFonts w:ascii="Arial" w:eastAsia="Arial" w:hAnsi="Arial" w:cs="Arial"/>
                <w:sz w:val="20"/>
                <w:szCs w:val="20"/>
                <w:lang w:val="es-MX" w:eastAsia="en-US"/>
              </w:rPr>
            </w:pPr>
          </w:p>
          <w:p w14:paraId="0CA72EF2" w14:textId="77777777" w:rsidR="00205764" w:rsidRPr="005D2E96" w:rsidRDefault="00205764" w:rsidP="009A48E1">
            <w:pPr>
              <w:spacing w:line="276" w:lineRule="auto"/>
              <w:ind w:right="-11"/>
              <w:rPr>
                <w:rFonts w:ascii="Arial" w:eastAsia="Arial" w:hAnsi="Arial" w:cs="Arial"/>
                <w:sz w:val="20"/>
                <w:szCs w:val="20"/>
                <w:lang w:val="es-MX" w:eastAsia="en-US"/>
              </w:rPr>
            </w:pPr>
          </w:p>
          <w:p w14:paraId="04C0B3EA" w14:textId="77777777" w:rsidR="00205764" w:rsidRPr="005D2E96" w:rsidRDefault="00205764" w:rsidP="009A48E1">
            <w:pPr>
              <w:spacing w:line="276" w:lineRule="auto"/>
              <w:ind w:right="-11"/>
              <w:rPr>
                <w:rFonts w:ascii="Arial" w:eastAsia="Arial" w:hAnsi="Arial" w:cs="Arial"/>
                <w:sz w:val="20"/>
                <w:szCs w:val="20"/>
                <w:lang w:val="es-MX" w:eastAsia="en-US"/>
              </w:rPr>
            </w:pPr>
          </w:p>
        </w:tc>
      </w:tr>
      <w:tr w:rsidR="00205764" w:rsidRPr="005D2E96" w14:paraId="068E4A72" w14:textId="77777777" w:rsidTr="009A48E1">
        <w:tc>
          <w:tcPr>
            <w:tcW w:w="4628" w:type="dxa"/>
            <w:hideMark/>
          </w:tcPr>
          <w:p w14:paraId="1CA980E1" w14:textId="77777777" w:rsidR="00205764" w:rsidRPr="005D2E96" w:rsidRDefault="00205764" w:rsidP="009A48E1">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c>
          <w:tcPr>
            <w:tcW w:w="4340" w:type="dxa"/>
            <w:gridSpan w:val="2"/>
            <w:hideMark/>
          </w:tcPr>
          <w:p w14:paraId="2DC20032" w14:textId="77777777" w:rsidR="00205764" w:rsidRPr="005D2E96" w:rsidRDefault="00205764" w:rsidP="009A48E1">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r>
      <w:tr w:rsidR="00205764" w:rsidRPr="005D2E96" w14:paraId="28DA48BA" w14:textId="77777777" w:rsidTr="009A48E1">
        <w:trPr>
          <w:trHeight w:val="435"/>
        </w:trPr>
        <w:tc>
          <w:tcPr>
            <w:tcW w:w="4628" w:type="dxa"/>
            <w:hideMark/>
          </w:tcPr>
          <w:p w14:paraId="1BCAA772" w14:textId="77777777" w:rsidR="00205764" w:rsidRPr="005D2E96" w:rsidRDefault="00205764" w:rsidP="009A48E1">
            <w:pPr>
              <w:spacing w:line="276" w:lineRule="auto"/>
              <w:ind w:right="-11"/>
              <w:jc w:val="center"/>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LICDA. ROSA ELIZABETH </w:t>
            </w:r>
          </w:p>
          <w:p w14:paraId="48868473" w14:textId="77777777" w:rsidR="00205764" w:rsidRPr="005D2E96" w:rsidRDefault="00205764" w:rsidP="009A48E1">
            <w:pPr>
              <w:spacing w:line="276" w:lineRule="auto"/>
              <w:ind w:right="-11"/>
              <w:jc w:val="center"/>
              <w:rPr>
                <w:rFonts w:ascii="Arial" w:eastAsia="Arial" w:hAnsi="Arial" w:cs="Arial"/>
                <w:sz w:val="20"/>
                <w:szCs w:val="20"/>
                <w:lang w:val="en-US" w:eastAsia="en-US"/>
              </w:rPr>
            </w:pPr>
            <w:r w:rsidRPr="005D2E96">
              <w:rPr>
                <w:rFonts w:ascii="Arial" w:eastAsia="Calibri" w:hAnsi="Arial" w:cs="Arial"/>
                <w:sz w:val="22"/>
                <w:szCs w:val="22"/>
                <w:lang w:val="es-MX" w:eastAsia="en-US"/>
              </w:rPr>
              <w:t>CARRILLO RUIZ</w:t>
            </w:r>
          </w:p>
        </w:tc>
        <w:tc>
          <w:tcPr>
            <w:tcW w:w="4340" w:type="dxa"/>
            <w:gridSpan w:val="2"/>
            <w:hideMark/>
          </w:tcPr>
          <w:p w14:paraId="6B9406EB" w14:textId="77777777" w:rsidR="00205764" w:rsidRPr="005D2E96" w:rsidRDefault="00205764" w:rsidP="009A48E1">
            <w:pPr>
              <w:spacing w:line="276" w:lineRule="auto"/>
              <w:ind w:right="-11"/>
              <w:jc w:val="center"/>
              <w:rPr>
                <w:rFonts w:ascii="Arial" w:eastAsia="Arial" w:hAnsi="Arial" w:cs="Arial"/>
                <w:sz w:val="20"/>
                <w:szCs w:val="20"/>
                <w:lang w:val="es-MX" w:eastAsia="en-US"/>
              </w:rPr>
            </w:pPr>
            <w:r w:rsidRPr="005D2E96">
              <w:rPr>
                <w:rFonts w:ascii="Arial" w:eastAsia="Calibri" w:hAnsi="Arial" w:cs="Arial"/>
                <w:sz w:val="22"/>
                <w:szCs w:val="22"/>
                <w:lang w:val="es-MX" w:eastAsia="en-US"/>
              </w:rPr>
              <w:t>LIC. JUAN RAMÍREZ RAMOS</w:t>
            </w:r>
          </w:p>
        </w:tc>
      </w:tr>
      <w:tr w:rsidR="00205764" w:rsidRPr="005D2E96" w14:paraId="777AA45E" w14:textId="77777777" w:rsidTr="009A48E1">
        <w:trPr>
          <w:gridAfter w:val="1"/>
          <w:wAfter w:w="39" w:type="dxa"/>
          <w:trHeight w:val="80"/>
        </w:trPr>
        <w:tc>
          <w:tcPr>
            <w:tcW w:w="8929" w:type="dxa"/>
            <w:gridSpan w:val="2"/>
          </w:tcPr>
          <w:p w14:paraId="5924DC03" w14:textId="77777777" w:rsidR="00205764" w:rsidRPr="005D2E96" w:rsidRDefault="00205764" w:rsidP="009A48E1">
            <w:pPr>
              <w:spacing w:line="276" w:lineRule="auto"/>
              <w:rPr>
                <w:sz w:val="14"/>
              </w:rPr>
            </w:pPr>
          </w:p>
          <w:tbl>
            <w:tblPr>
              <w:tblW w:w="8718" w:type="dxa"/>
              <w:tblInd w:w="104" w:type="dxa"/>
              <w:tblLook w:val="04A0" w:firstRow="1" w:lastRow="0" w:firstColumn="1" w:lastColumn="0" w:noHBand="0" w:noVBand="1"/>
            </w:tblPr>
            <w:tblGrid>
              <w:gridCol w:w="4395"/>
              <w:gridCol w:w="4323"/>
            </w:tblGrid>
            <w:tr w:rsidR="00205764" w:rsidRPr="005D2E96" w14:paraId="1F7CFADF" w14:textId="77777777" w:rsidTr="009A48E1">
              <w:tc>
                <w:tcPr>
                  <w:tcW w:w="4395" w:type="dxa"/>
                </w:tcPr>
                <w:p w14:paraId="76195420" w14:textId="77777777" w:rsidR="00205764" w:rsidRPr="005D2E96" w:rsidRDefault="00205764" w:rsidP="009A48E1">
                  <w:pPr>
                    <w:spacing w:line="276" w:lineRule="auto"/>
                    <w:rPr>
                      <w:rFonts w:ascii="Arial" w:eastAsia="Arial" w:hAnsi="Arial" w:cs="Arial"/>
                      <w:sz w:val="20"/>
                      <w:szCs w:val="20"/>
                      <w:lang w:val="en-US" w:eastAsia="en-US"/>
                    </w:rPr>
                  </w:pPr>
                </w:p>
                <w:p w14:paraId="44BD4530" w14:textId="77777777" w:rsidR="00205764" w:rsidRDefault="00205764" w:rsidP="009A48E1">
                  <w:pPr>
                    <w:spacing w:line="276" w:lineRule="auto"/>
                    <w:jc w:val="center"/>
                    <w:rPr>
                      <w:rFonts w:ascii="Arial" w:eastAsia="Arial" w:hAnsi="Arial" w:cs="Arial"/>
                      <w:sz w:val="20"/>
                      <w:szCs w:val="20"/>
                      <w:lang w:val="en-US" w:eastAsia="en-US"/>
                    </w:rPr>
                  </w:pPr>
                </w:p>
                <w:p w14:paraId="2C141C21" w14:textId="77777777" w:rsidR="00205764" w:rsidRDefault="00205764" w:rsidP="009A48E1">
                  <w:pPr>
                    <w:spacing w:line="276" w:lineRule="auto"/>
                    <w:jc w:val="center"/>
                    <w:rPr>
                      <w:rFonts w:ascii="Arial" w:eastAsia="Arial" w:hAnsi="Arial" w:cs="Arial"/>
                      <w:sz w:val="20"/>
                      <w:szCs w:val="20"/>
                      <w:lang w:val="en-US" w:eastAsia="en-US"/>
                    </w:rPr>
                  </w:pPr>
                </w:p>
                <w:p w14:paraId="1A87E1BA" w14:textId="77777777" w:rsidR="00205764" w:rsidRPr="005D2E96" w:rsidRDefault="00205764" w:rsidP="009A48E1">
                  <w:pPr>
                    <w:spacing w:line="276" w:lineRule="auto"/>
                    <w:jc w:val="center"/>
                    <w:rPr>
                      <w:rFonts w:ascii="Arial" w:eastAsia="Arial" w:hAnsi="Arial" w:cs="Arial"/>
                      <w:sz w:val="20"/>
                      <w:szCs w:val="20"/>
                      <w:lang w:val="en-US" w:eastAsia="en-US"/>
                    </w:rPr>
                  </w:pPr>
                </w:p>
                <w:p w14:paraId="69EB57D6" w14:textId="77777777" w:rsidR="00205764" w:rsidRPr="005D2E96" w:rsidRDefault="00205764" w:rsidP="009A48E1">
                  <w:pPr>
                    <w:spacing w:line="276" w:lineRule="auto"/>
                    <w:jc w:val="center"/>
                    <w:rPr>
                      <w:rFonts w:ascii="Arial" w:eastAsia="Arial" w:hAnsi="Arial" w:cs="Arial"/>
                      <w:sz w:val="14"/>
                      <w:szCs w:val="14"/>
                      <w:lang w:val="en-US" w:eastAsia="en-US"/>
                    </w:rPr>
                  </w:pPr>
                </w:p>
                <w:p w14:paraId="0495A096" w14:textId="77777777" w:rsidR="00205764" w:rsidRPr="005D2E96" w:rsidRDefault="00205764" w:rsidP="009A48E1">
                  <w:pPr>
                    <w:spacing w:line="276" w:lineRule="auto"/>
                    <w:jc w:val="center"/>
                    <w:rPr>
                      <w:rFonts w:ascii="Arial" w:eastAsia="Arial" w:hAnsi="Arial" w:cs="Arial"/>
                      <w:sz w:val="14"/>
                      <w:szCs w:val="14"/>
                      <w:lang w:val="en-US" w:eastAsia="en-US"/>
                    </w:rPr>
                  </w:pPr>
                </w:p>
              </w:tc>
              <w:tc>
                <w:tcPr>
                  <w:tcW w:w="4323" w:type="dxa"/>
                </w:tcPr>
                <w:p w14:paraId="7B3E46EC" w14:textId="77777777" w:rsidR="00205764" w:rsidRPr="005D2E96" w:rsidRDefault="00205764" w:rsidP="009A48E1">
                  <w:pPr>
                    <w:spacing w:line="276" w:lineRule="auto"/>
                    <w:ind w:right="-11"/>
                    <w:jc w:val="center"/>
                    <w:rPr>
                      <w:rFonts w:ascii="Arial" w:eastAsia="Arial" w:hAnsi="Arial" w:cs="Arial"/>
                      <w:sz w:val="20"/>
                      <w:szCs w:val="20"/>
                      <w:lang w:val="es-MX" w:eastAsia="en-US"/>
                    </w:rPr>
                  </w:pPr>
                </w:p>
                <w:p w14:paraId="1F33C0ED" w14:textId="77777777" w:rsidR="00205764" w:rsidRPr="005D2E96" w:rsidRDefault="00205764" w:rsidP="009A48E1">
                  <w:pPr>
                    <w:spacing w:line="276" w:lineRule="auto"/>
                    <w:ind w:right="-11"/>
                    <w:jc w:val="center"/>
                    <w:rPr>
                      <w:rFonts w:ascii="Arial" w:eastAsia="Arial" w:hAnsi="Arial" w:cs="Arial"/>
                      <w:sz w:val="20"/>
                      <w:szCs w:val="20"/>
                      <w:lang w:val="es-MX" w:eastAsia="en-US"/>
                    </w:rPr>
                  </w:pPr>
                </w:p>
              </w:tc>
            </w:tr>
            <w:tr w:rsidR="00205764" w:rsidRPr="005D2E96" w14:paraId="184FB265" w14:textId="77777777" w:rsidTr="009A48E1">
              <w:tc>
                <w:tcPr>
                  <w:tcW w:w="4395" w:type="dxa"/>
                  <w:hideMark/>
                </w:tcPr>
                <w:p w14:paraId="18B10E63" w14:textId="77777777" w:rsidR="00205764" w:rsidRPr="005D2E96" w:rsidRDefault="00205764" w:rsidP="009A48E1">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c>
                <w:tcPr>
                  <w:tcW w:w="4323" w:type="dxa"/>
                  <w:hideMark/>
                </w:tcPr>
                <w:p w14:paraId="5B81A97B" w14:textId="77777777" w:rsidR="00205764" w:rsidRPr="005D2E96" w:rsidRDefault="00205764" w:rsidP="009A48E1">
                  <w:pPr>
                    <w:rPr>
                      <w:rFonts w:ascii="Arial" w:eastAsia="Arial" w:hAnsi="Arial" w:cs="Arial"/>
                      <w:sz w:val="20"/>
                      <w:szCs w:val="20"/>
                      <w:lang w:val="en-US" w:eastAsia="en-US"/>
                    </w:rPr>
                  </w:pPr>
                </w:p>
              </w:tc>
            </w:tr>
            <w:tr w:rsidR="00205764" w:rsidRPr="005D2E96" w14:paraId="3AC89215" w14:textId="77777777" w:rsidTr="009A48E1">
              <w:trPr>
                <w:trHeight w:val="435"/>
              </w:trPr>
              <w:tc>
                <w:tcPr>
                  <w:tcW w:w="4395" w:type="dxa"/>
                  <w:hideMark/>
                </w:tcPr>
                <w:p w14:paraId="447B96F2" w14:textId="77777777" w:rsidR="00205764" w:rsidRPr="005D2E96" w:rsidRDefault="00205764" w:rsidP="009A48E1">
                  <w:pPr>
                    <w:spacing w:line="276" w:lineRule="auto"/>
                    <w:ind w:right="-11"/>
                    <w:jc w:val="center"/>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DRA. ANA FLORENCIA </w:t>
                  </w:r>
                </w:p>
                <w:p w14:paraId="545A9BFA" w14:textId="77777777" w:rsidR="00205764" w:rsidRPr="005D2E96" w:rsidRDefault="00205764" w:rsidP="009A48E1">
                  <w:pPr>
                    <w:spacing w:line="276" w:lineRule="auto"/>
                    <w:ind w:right="-11"/>
                    <w:jc w:val="center"/>
                    <w:rPr>
                      <w:rFonts w:ascii="Arial" w:eastAsia="Arial" w:hAnsi="Arial" w:cs="Arial"/>
                      <w:sz w:val="20"/>
                      <w:szCs w:val="20"/>
                      <w:lang w:val="en-US" w:eastAsia="en-US"/>
                    </w:rPr>
                  </w:pPr>
                  <w:r w:rsidRPr="005D2E96">
                    <w:rPr>
                      <w:rFonts w:ascii="Arial" w:eastAsia="Calibri" w:hAnsi="Arial" w:cs="Arial"/>
                      <w:sz w:val="22"/>
                      <w:szCs w:val="22"/>
                      <w:lang w:val="es-MX" w:eastAsia="en-US"/>
                    </w:rPr>
                    <w:t>ROMANO SÁNCHEZ</w:t>
                  </w:r>
                </w:p>
              </w:tc>
              <w:tc>
                <w:tcPr>
                  <w:tcW w:w="4323" w:type="dxa"/>
                  <w:hideMark/>
                </w:tcPr>
                <w:p w14:paraId="331EAC66" w14:textId="77777777" w:rsidR="00205764" w:rsidRPr="005D2E96" w:rsidRDefault="00205764" w:rsidP="009A48E1">
                  <w:pPr>
                    <w:rPr>
                      <w:rFonts w:ascii="Arial" w:eastAsia="Arial" w:hAnsi="Arial" w:cs="Arial"/>
                      <w:sz w:val="20"/>
                      <w:szCs w:val="20"/>
                      <w:lang w:val="en-US" w:eastAsia="en-US"/>
                    </w:rPr>
                  </w:pPr>
                </w:p>
              </w:tc>
            </w:tr>
          </w:tbl>
          <w:p w14:paraId="3B98FEFB" w14:textId="77777777" w:rsidR="00205764" w:rsidRPr="005D2E96" w:rsidRDefault="00205764" w:rsidP="009A48E1">
            <w:pPr>
              <w:spacing w:line="276" w:lineRule="auto"/>
              <w:rPr>
                <w:rFonts w:ascii="Calibri" w:eastAsia="Calibri" w:hAnsi="Calibri"/>
                <w:sz w:val="18"/>
                <w:szCs w:val="18"/>
                <w:lang w:val="es-MX" w:eastAsia="es-MX"/>
              </w:rPr>
            </w:pPr>
          </w:p>
        </w:tc>
      </w:tr>
    </w:tbl>
    <w:p w14:paraId="3700AB67" w14:textId="77777777" w:rsidR="00205764" w:rsidRDefault="00205764" w:rsidP="00205764">
      <w:pPr>
        <w:jc w:val="both"/>
        <w:rPr>
          <w:rFonts w:ascii="Arial" w:eastAsia="Arial" w:hAnsi="Arial" w:cs="Arial"/>
          <w:sz w:val="16"/>
          <w:szCs w:val="16"/>
          <w:lang w:val="es-MX" w:eastAsia="en-US"/>
        </w:rPr>
      </w:pPr>
    </w:p>
    <w:p w14:paraId="2FBC4EA2" w14:textId="77777777" w:rsidR="00205764" w:rsidRPr="005D2E96" w:rsidRDefault="00205764" w:rsidP="00205764">
      <w:pPr>
        <w:jc w:val="both"/>
        <w:rPr>
          <w:rFonts w:ascii="Arial" w:eastAsia="Arial" w:hAnsi="Arial" w:cs="Arial"/>
          <w:sz w:val="16"/>
          <w:szCs w:val="16"/>
          <w:lang w:val="es-MX" w:eastAsia="en-US"/>
        </w:rPr>
      </w:pPr>
    </w:p>
    <w:p w14:paraId="662169E0" w14:textId="46A2FBE6" w:rsidR="00205764" w:rsidRPr="005D2E96" w:rsidRDefault="00205764" w:rsidP="00205764">
      <w:pPr>
        <w:jc w:val="both"/>
        <w:rPr>
          <w:rFonts w:ascii="Arial" w:eastAsia="Arial" w:hAnsi="Arial" w:cs="Arial"/>
          <w:sz w:val="16"/>
          <w:szCs w:val="16"/>
          <w:lang w:val="es-MX" w:eastAsia="en-US"/>
        </w:rPr>
      </w:pPr>
      <w:r w:rsidRPr="005D2E96">
        <w:rPr>
          <w:rFonts w:ascii="Arial" w:eastAsia="Arial" w:hAnsi="Arial" w:cs="Arial"/>
          <w:sz w:val="16"/>
          <w:szCs w:val="16"/>
          <w:lang w:val="es-MX" w:eastAsia="en-US"/>
        </w:rPr>
        <w:t xml:space="preserve">La presente foja forma parte del Acuerdo número </w:t>
      </w:r>
      <w:r w:rsidRPr="005D2E96">
        <w:rPr>
          <w:rFonts w:ascii="Arial" w:eastAsia="Arial" w:hAnsi="Arial" w:cs="Arial"/>
          <w:b/>
          <w:sz w:val="16"/>
          <w:szCs w:val="16"/>
          <w:lang w:val="es-MX" w:eastAsia="en-US"/>
        </w:rPr>
        <w:t>IEE/CG/A0</w:t>
      </w:r>
      <w:r w:rsidR="00176358">
        <w:rPr>
          <w:rFonts w:ascii="Arial" w:eastAsia="Arial" w:hAnsi="Arial" w:cs="Arial"/>
          <w:b/>
          <w:sz w:val="16"/>
          <w:szCs w:val="16"/>
          <w:lang w:val="es-MX" w:eastAsia="en-US"/>
        </w:rPr>
        <w:t>70</w:t>
      </w:r>
      <w:r w:rsidRPr="005D2E96">
        <w:rPr>
          <w:rFonts w:ascii="Arial" w:eastAsia="Arial" w:hAnsi="Arial" w:cs="Arial"/>
          <w:b/>
          <w:sz w:val="16"/>
          <w:szCs w:val="16"/>
          <w:lang w:val="es-MX" w:eastAsia="en-US"/>
        </w:rPr>
        <w:t>/2021</w:t>
      </w:r>
      <w:r w:rsidRPr="005D2E96">
        <w:rPr>
          <w:rFonts w:ascii="Arial" w:eastAsia="Arial" w:hAnsi="Arial" w:cs="Arial"/>
          <w:sz w:val="16"/>
          <w:szCs w:val="16"/>
          <w:lang w:val="es-MX" w:eastAsia="en-US"/>
        </w:rPr>
        <w:t xml:space="preserve"> del Proceso Electoral Local 2020-2021, aprobado en la Décima </w:t>
      </w:r>
      <w:r>
        <w:rPr>
          <w:rFonts w:ascii="Arial" w:eastAsia="Arial" w:hAnsi="Arial" w:cs="Arial"/>
          <w:sz w:val="16"/>
          <w:szCs w:val="16"/>
          <w:lang w:val="es-MX" w:eastAsia="en-US"/>
        </w:rPr>
        <w:t>Quinta</w:t>
      </w:r>
      <w:r w:rsidRPr="005D2E96">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5D2E96">
        <w:rPr>
          <w:rFonts w:ascii="Arial" w:eastAsia="Arial" w:hAnsi="Arial" w:cs="Arial"/>
          <w:sz w:val="16"/>
          <w:szCs w:val="16"/>
          <w:lang w:val="es-MX" w:eastAsia="en-US"/>
        </w:rPr>
        <w:t xml:space="preserve">rdinaria del Consejo General del Instituto Electoral del Estado de Colima, celebrada el día </w:t>
      </w:r>
      <w:r>
        <w:rPr>
          <w:rFonts w:ascii="Arial" w:eastAsia="Calibri" w:hAnsi="Arial" w:cs="Arial"/>
          <w:sz w:val="16"/>
          <w:szCs w:val="16"/>
          <w:lang w:val="es-MX" w:eastAsia="en-US"/>
        </w:rPr>
        <w:t>31</w:t>
      </w:r>
      <w:r w:rsidRPr="005D2E96">
        <w:rPr>
          <w:rFonts w:ascii="Arial" w:eastAsia="Calibri" w:hAnsi="Arial" w:cs="Arial"/>
          <w:sz w:val="16"/>
          <w:szCs w:val="16"/>
          <w:lang w:val="es-MX" w:eastAsia="en-US"/>
        </w:rPr>
        <w:t xml:space="preserve"> (</w:t>
      </w:r>
      <w:r>
        <w:rPr>
          <w:rFonts w:ascii="Arial" w:eastAsia="Calibri" w:hAnsi="Arial" w:cs="Arial"/>
          <w:sz w:val="16"/>
          <w:szCs w:val="16"/>
          <w:lang w:val="es-MX" w:eastAsia="en-US"/>
        </w:rPr>
        <w:t>treinta y uno</w:t>
      </w:r>
      <w:r w:rsidRPr="005D2E96">
        <w:rPr>
          <w:rFonts w:ascii="Arial" w:eastAsia="Calibri" w:hAnsi="Arial" w:cs="Arial"/>
          <w:sz w:val="16"/>
          <w:szCs w:val="16"/>
          <w:lang w:val="es-MX" w:eastAsia="en-US"/>
        </w:rPr>
        <w:t>) de marzo</w:t>
      </w:r>
      <w:r w:rsidRPr="005D2E96">
        <w:rPr>
          <w:rFonts w:ascii="Arial" w:eastAsia="Arial" w:hAnsi="Arial" w:cs="Arial"/>
          <w:sz w:val="10"/>
          <w:szCs w:val="10"/>
          <w:lang w:val="es-MX" w:eastAsia="en-US"/>
        </w:rPr>
        <w:t xml:space="preserve"> </w:t>
      </w:r>
      <w:r w:rsidRPr="005D2E96">
        <w:rPr>
          <w:rFonts w:ascii="Arial" w:eastAsia="Arial" w:hAnsi="Arial" w:cs="Arial"/>
          <w:sz w:val="16"/>
          <w:szCs w:val="16"/>
          <w:lang w:val="es-MX" w:eastAsia="en-US"/>
        </w:rPr>
        <w:t>del año 2021 (dos mil veintiuno). --------------------</w:t>
      </w:r>
      <w:r>
        <w:rPr>
          <w:rFonts w:ascii="Arial" w:eastAsia="Arial" w:hAnsi="Arial" w:cs="Arial"/>
          <w:sz w:val="16"/>
          <w:szCs w:val="16"/>
          <w:lang w:val="es-MX" w:eastAsia="en-US"/>
        </w:rPr>
        <w:t>--------</w:t>
      </w:r>
      <w:r w:rsidRPr="005D2E96">
        <w:rPr>
          <w:rFonts w:ascii="Arial" w:eastAsia="Arial" w:hAnsi="Arial" w:cs="Arial"/>
          <w:sz w:val="16"/>
          <w:szCs w:val="16"/>
          <w:lang w:val="es-MX" w:eastAsia="en-US"/>
        </w:rPr>
        <w:t>----------------------------------------------------------------------------</w:t>
      </w:r>
    </w:p>
    <w:p w14:paraId="507EC3B0" w14:textId="77777777" w:rsidR="00205764" w:rsidRPr="00320A55" w:rsidRDefault="00205764" w:rsidP="00320A55">
      <w:pPr>
        <w:spacing w:line="360" w:lineRule="auto"/>
        <w:jc w:val="both"/>
        <w:rPr>
          <w:rFonts w:ascii="Arial" w:eastAsia="Arial" w:hAnsi="Arial" w:cs="Arial"/>
          <w:sz w:val="22"/>
          <w:szCs w:val="22"/>
        </w:rPr>
      </w:pPr>
    </w:p>
    <w:sectPr w:rsidR="00205764" w:rsidRPr="00320A55" w:rsidSect="00205764">
      <w:headerReference w:type="default" r:id="rId8"/>
      <w:footerReference w:type="default" r:id="rId9"/>
      <w:headerReference w:type="first" r:id="rId10"/>
      <w:footerReference w:type="first" r:id="rId11"/>
      <w:pgSz w:w="12240" w:h="15840"/>
      <w:pgMar w:top="1948" w:right="1467" w:bottom="1418" w:left="1701" w:header="564"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7E056" w14:textId="77777777" w:rsidR="00FB776F" w:rsidRDefault="00FB776F" w:rsidP="00320A55">
      <w:r>
        <w:separator/>
      </w:r>
    </w:p>
  </w:endnote>
  <w:endnote w:type="continuationSeparator" w:id="0">
    <w:p w14:paraId="36DE2B68" w14:textId="77777777" w:rsidR="00FB776F" w:rsidRDefault="00FB776F" w:rsidP="0032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19F83" w14:textId="07BDC807" w:rsidR="00E10E17" w:rsidRPr="003D60F5" w:rsidRDefault="002E2D97" w:rsidP="00E10E17">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9264" behindDoc="0" locked="0" layoutInCell="1" allowOverlap="1" wp14:anchorId="4156FF09" wp14:editId="4182C912">
              <wp:simplePos x="0" y="0"/>
              <wp:positionH relativeFrom="column">
                <wp:posOffset>1624965</wp:posOffset>
              </wp:positionH>
              <wp:positionV relativeFrom="paragraph">
                <wp:posOffset>-71756</wp:posOffset>
              </wp:positionV>
              <wp:extent cx="2621915" cy="0"/>
              <wp:effectExtent l="0" t="0" r="698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C93500"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Cn/5p6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w:t>
    </w:r>
    <w:r w:rsidRPr="002C135A">
      <w:rPr>
        <w:rFonts w:ascii="Calibri" w:hAnsi="Calibri" w:cs="Arial"/>
        <w:b/>
        <w:sz w:val="20"/>
        <w:szCs w:val="20"/>
      </w:rPr>
      <w:t>CG/A</w:t>
    </w:r>
    <w:r w:rsidR="00205764">
      <w:rPr>
        <w:rFonts w:ascii="Calibri" w:hAnsi="Calibri" w:cs="Arial"/>
        <w:b/>
        <w:sz w:val="20"/>
        <w:szCs w:val="20"/>
      </w:rPr>
      <w:t>070</w:t>
    </w:r>
    <w:r>
      <w:rPr>
        <w:rFonts w:ascii="Calibri" w:hAnsi="Calibri" w:cs="Arial"/>
        <w:b/>
        <w:sz w:val="20"/>
        <w:szCs w:val="20"/>
      </w:rPr>
      <w:t>/2021</w:t>
    </w:r>
  </w:p>
  <w:p w14:paraId="3DBF8C05" w14:textId="549D77D2" w:rsidR="00AC0700" w:rsidRPr="00205764" w:rsidRDefault="00320A55" w:rsidP="00205764">
    <w:pPr>
      <w:pStyle w:val="Sinespaciado"/>
      <w:jc w:val="center"/>
      <w:rPr>
        <w:sz w:val="2"/>
        <w:szCs w:val="16"/>
      </w:rPr>
    </w:pPr>
    <w:r w:rsidRPr="00320A55">
      <w:rPr>
        <w:rFonts w:ascii="Arial" w:hAnsi="Arial" w:cs="Arial"/>
        <w:sz w:val="16"/>
        <w:szCs w:val="22"/>
      </w:rPr>
      <w:t>Número de actualizaciones por hora de los datos y de las bases de datos de los resu</w:t>
    </w:r>
    <w:r>
      <w:rPr>
        <w:rFonts w:ascii="Arial" w:hAnsi="Arial" w:cs="Arial"/>
        <w:sz w:val="16"/>
        <w:szCs w:val="22"/>
      </w:rPr>
      <w:t>ltados electorales preliminares</w:t>
    </w:r>
  </w:p>
  <w:p w14:paraId="786B6EE9" w14:textId="047D78EF" w:rsidR="0027267C" w:rsidRPr="00DF172C" w:rsidRDefault="002E2D97" w:rsidP="0027267C">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E4020E">
      <w:rPr>
        <w:rFonts w:ascii="Calibri" w:hAnsi="Calibri"/>
        <w:noProof/>
        <w:sz w:val="18"/>
        <w:szCs w:val="20"/>
      </w:rPr>
      <w:t>13</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1</w:t>
    </w:r>
    <w:r w:rsidR="00176358">
      <w:rPr>
        <w:rFonts w:ascii="Calibri" w:hAnsi="Calibri"/>
        <w:sz w:val="18"/>
        <w:szCs w:val="20"/>
      </w:rPr>
      <w:t>3</w:t>
    </w:r>
  </w:p>
  <w:p w14:paraId="4C8ACB58" w14:textId="77777777" w:rsidR="00AC0700" w:rsidRPr="00142316" w:rsidRDefault="00FB776F" w:rsidP="00142316">
    <w:pPr>
      <w:pStyle w:val="Piedepgina"/>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E12F" w14:textId="3D591FA0" w:rsidR="00AC0700" w:rsidRPr="003D60F5" w:rsidRDefault="002E2D97" w:rsidP="00F467C7">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62336" behindDoc="0" locked="0" layoutInCell="1" allowOverlap="1" wp14:anchorId="6036C6DD" wp14:editId="3077FD5A">
              <wp:simplePos x="0" y="0"/>
              <wp:positionH relativeFrom="column">
                <wp:posOffset>1624965</wp:posOffset>
              </wp:positionH>
              <wp:positionV relativeFrom="paragraph">
                <wp:posOffset>-71756</wp:posOffset>
              </wp:positionV>
              <wp:extent cx="2621915" cy="0"/>
              <wp:effectExtent l="0" t="0" r="69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D9E0557" id="_x0000_t32" coordsize="21600,21600" o:spt="32" o:oned="t" path="m,l21600,21600e" filled="f">
              <v:path arrowok="t" fillok="f" o:connecttype="none"/>
              <o:lock v:ext="edit" shapetype="t"/>
            </v:shapetype>
            <v:shape id="AutoShape 7" o:spid="_x0000_s1026" type="#_x0000_t32" style="position:absolute;margin-left:127.95pt;margin-top:-5.65pt;width:206.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w:t>
    </w:r>
    <w:r w:rsidRPr="002C135A">
      <w:rPr>
        <w:rFonts w:ascii="Calibri" w:hAnsi="Calibri" w:cs="Arial"/>
        <w:b/>
        <w:sz w:val="20"/>
        <w:szCs w:val="20"/>
      </w:rPr>
      <w:t>CG/A</w:t>
    </w:r>
    <w:r w:rsidR="00205764">
      <w:rPr>
        <w:rFonts w:ascii="Calibri" w:hAnsi="Calibri" w:cs="Arial"/>
        <w:b/>
        <w:sz w:val="20"/>
        <w:szCs w:val="20"/>
      </w:rPr>
      <w:t>070</w:t>
    </w:r>
    <w:r>
      <w:rPr>
        <w:rFonts w:ascii="Calibri" w:hAnsi="Calibri" w:cs="Arial"/>
        <w:b/>
        <w:sz w:val="20"/>
        <w:szCs w:val="20"/>
      </w:rPr>
      <w:t>/2021</w:t>
    </w:r>
  </w:p>
  <w:p w14:paraId="03A7993A" w14:textId="77777777" w:rsidR="00F201D9" w:rsidRDefault="00F201D9" w:rsidP="00F201D9">
    <w:pPr>
      <w:pStyle w:val="Sinespaciado"/>
      <w:jc w:val="center"/>
      <w:rPr>
        <w:rFonts w:ascii="Arial" w:hAnsi="Arial" w:cs="Arial"/>
        <w:sz w:val="16"/>
        <w:szCs w:val="22"/>
      </w:rPr>
    </w:pPr>
    <w:r w:rsidRPr="00320A55">
      <w:rPr>
        <w:rFonts w:ascii="Arial" w:hAnsi="Arial" w:cs="Arial"/>
        <w:sz w:val="16"/>
        <w:szCs w:val="22"/>
      </w:rPr>
      <w:t>Número de actualizaciones por hora de los datos y de las bases de datos de los resu</w:t>
    </w:r>
    <w:r>
      <w:rPr>
        <w:rFonts w:ascii="Arial" w:hAnsi="Arial" w:cs="Arial"/>
        <w:sz w:val="16"/>
        <w:szCs w:val="22"/>
      </w:rPr>
      <w:t>ltados electorales preliminares</w:t>
    </w:r>
  </w:p>
  <w:p w14:paraId="4FADEEAE" w14:textId="77777777" w:rsidR="00F201D9" w:rsidRPr="00320A55" w:rsidRDefault="00F201D9" w:rsidP="00F201D9">
    <w:pPr>
      <w:pStyle w:val="Sinespaciado"/>
      <w:jc w:val="center"/>
      <w:rPr>
        <w:sz w:val="2"/>
        <w:szCs w:val="16"/>
      </w:rPr>
    </w:pPr>
  </w:p>
  <w:p w14:paraId="5EAA7448" w14:textId="77777777" w:rsidR="00AC0700" w:rsidRPr="002E2406" w:rsidRDefault="00FB776F" w:rsidP="002E2406">
    <w:pPr>
      <w:pStyle w:val="Sinespaciado"/>
      <w:jc w:val="center"/>
      <w:rPr>
        <w:sz w:val="2"/>
        <w:szCs w:val="16"/>
      </w:rPr>
    </w:pPr>
  </w:p>
  <w:p w14:paraId="4C3BDDA6" w14:textId="5E35159C" w:rsidR="00AC0700" w:rsidRPr="008B4AEB" w:rsidRDefault="00F201D9" w:rsidP="00F201D9">
    <w:pPr>
      <w:pStyle w:val="Piedepgina"/>
      <w:tabs>
        <w:tab w:val="center" w:pos="4536"/>
        <w:tab w:val="left" w:pos="5806"/>
      </w:tabs>
      <w:rPr>
        <w:sz w:val="22"/>
      </w:rPr>
    </w:pPr>
    <w:r>
      <w:rPr>
        <w:rFonts w:ascii="Calibri" w:hAnsi="Calibri"/>
        <w:sz w:val="18"/>
        <w:szCs w:val="20"/>
      </w:rPr>
      <w:tab/>
    </w:r>
    <w:r w:rsidR="002E2D97" w:rsidRPr="003D60F5">
      <w:rPr>
        <w:rFonts w:ascii="Calibri" w:hAnsi="Calibri"/>
        <w:sz w:val="18"/>
        <w:szCs w:val="20"/>
      </w:rPr>
      <w:t xml:space="preserve">Página </w:t>
    </w:r>
    <w:r w:rsidR="002E2D97" w:rsidRPr="003D60F5">
      <w:rPr>
        <w:rFonts w:ascii="Calibri" w:hAnsi="Calibri"/>
        <w:sz w:val="18"/>
        <w:szCs w:val="20"/>
      </w:rPr>
      <w:fldChar w:fldCharType="begin"/>
    </w:r>
    <w:r w:rsidR="002E2D97" w:rsidRPr="003D60F5">
      <w:rPr>
        <w:rFonts w:ascii="Calibri" w:hAnsi="Calibri"/>
        <w:sz w:val="18"/>
        <w:szCs w:val="20"/>
      </w:rPr>
      <w:instrText xml:space="preserve"> PAGE   \* MERGEFORMAT </w:instrText>
    </w:r>
    <w:r w:rsidR="002E2D97" w:rsidRPr="003D60F5">
      <w:rPr>
        <w:rFonts w:ascii="Calibri" w:hAnsi="Calibri"/>
        <w:sz w:val="18"/>
        <w:szCs w:val="20"/>
      </w:rPr>
      <w:fldChar w:fldCharType="separate"/>
    </w:r>
    <w:r w:rsidR="00E4020E">
      <w:rPr>
        <w:rFonts w:ascii="Calibri" w:hAnsi="Calibri"/>
        <w:noProof/>
        <w:sz w:val="18"/>
        <w:szCs w:val="20"/>
      </w:rPr>
      <w:t>1</w:t>
    </w:r>
    <w:r w:rsidR="002E2D97" w:rsidRPr="003D60F5">
      <w:rPr>
        <w:rFonts w:ascii="Calibri" w:hAnsi="Calibri"/>
        <w:sz w:val="18"/>
        <w:szCs w:val="20"/>
      </w:rPr>
      <w:fldChar w:fldCharType="end"/>
    </w:r>
    <w:r w:rsidR="002E2D97" w:rsidRPr="003D60F5">
      <w:rPr>
        <w:rFonts w:ascii="Calibri" w:hAnsi="Calibri"/>
        <w:sz w:val="18"/>
        <w:szCs w:val="20"/>
      </w:rPr>
      <w:t xml:space="preserve"> de </w:t>
    </w:r>
    <w:r w:rsidR="00176358">
      <w:rPr>
        <w:rFonts w:ascii="Calibri" w:hAnsi="Calibri"/>
        <w:sz w:val="18"/>
        <w:szCs w:val="20"/>
      </w:rPr>
      <w:t>13</w:t>
    </w:r>
    <w:r>
      <w:rPr>
        <w:rFonts w:ascii="Calibri" w:hAnsi="Calibri"/>
        <w:sz w:val="18"/>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B2B83" w14:textId="77777777" w:rsidR="00FB776F" w:rsidRDefault="00FB776F" w:rsidP="00320A55">
      <w:r>
        <w:separator/>
      </w:r>
    </w:p>
  </w:footnote>
  <w:footnote w:type="continuationSeparator" w:id="0">
    <w:p w14:paraId="7198F253" w14:textId="77777777" w:rsidR="00FB776F" w:rsidRDefault="00FB776F" w:rsidP="0032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F885C" w14:textId="77777777" w:rsidR="00AC0700" w:rsidRDefault="00FB776F" w:rsidP="00142316">
    <w:pPr>
      <w:jc w:val="right"/>
      <w:rPr>
        <w:rFonts w:ascii="Arial Black" w:hAnsi="Arial Black" w:cs="Arial"/>
        <w:szCs w:val="22"/>
      </w:rPr>
    </w:pPr>
  </w:p>
  <w:p w14:paraId="557F2782" w14:textId="77777777" w:rsidR="00AC0700" w:rsidRPr="00640C8A" w:rsidRDefault="002E2D97"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0A1B8A42" w14:textId="77777777" w:rsidR="00AC0700" w:rsidRDefault="002E2D97" w:rsidP="00142316">
    <w:pPr>
      <w:jc w:val="right"/>
      <w:rPr>
        <w:rFonts w:ascii="Calibri" w:hAnsi="Calibri" w:cs="Arial"/>
        <w:b/>
        <w:szCs w:val="22"/>
      </w:rPr>
    </w:pPr>
    <w:r>
      <w:rPr>
        <w:rFonts w:ascii="Calibri" w:hAnsi="Calibri" w:cs="Arial"/>
        <w:b/>
        <w:szCs w:val="22"/>
      </w:rPr>
      <w:t>PROCESO ELECTORAL 2020-2021</w:t>
    </w:r>
  </w:p>
  <w:p w14:paraId="5D93CC42" w14:textId="77777777" w:rsidR="00AC0700" w:rsidRPr="003D60F5" w:rsidRDefault="002E2D97"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60288" behindDoc="0" locked="0" layoutInCell="1" allowOverlap="1" wp14:anchorId="0BEAE62F" wp14:editId="4D8D5086">
              <wp:simplePos x="0" y="0"/>
              <wp:positionH relativeFrom="column">
                <wp:posOffset>3496945</wp:posOffset>
              </wp:positionH>
              <wp:positionV relativeFrom="paragraph">
                <wp:posOffset>90170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647C3B" id="_x0000_t32" coordsize="21600,21600" o:spt="32" o:oned="t" path="m,l21600,21600e" filled="f">
              <v:path arrowok="t" fillok="f" o:connecttype="none"/>
              <o:lock v:ext="edit" shapetype="t"/>
            </v:shapetype>
            <v:shape id="AutoShape 4" o:spid="_x0000_s1026" type="#_x0000_t32" style="position:absolute;margin-left:275.35pt;margin-top:7.1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">
              <v:stroke dashstyle="1 1" endcap="round"/>
              <v:shadow color="#868686"/>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95A2" w14:textId="77777777" w:rsidR="00AC0700" w:rsidRPr="00640C8A" w:rsidRDefault="002E2D97" w:rsidP="009A1A59">
    <w:pPr>
      <w:tabs>
        <w:tab w:val="left" w:pos="2880"/>
        <w:tab w:val="right" w:pos="9072"/>
      </w:tabs>
      <w:jc w:val="right"/>
      <w:rPr>
        <w:rFonts w:ascii="Arial Black" w:hAnsi="Arial Black" w:cs="Arial"/>
        <w:szCs w:val="22"/>
      </w:rPr>
    </w:pP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20DA3DA6" w14:textId="77777777" w:rsidR="00AC0700" w:rsidRDefault="002E2D97" w:rsidP="009A1A59">
    <w:pPr>
      <w:jc w:val="right"/>
      <w:rPr>
        <w:rFonts w:ascii="Calibri" w:hAnsi="Calibri" w:cs="Arial"/>
        <w:b/>
        <w:szCs w:val="22"/>
      </w:rPr>
    </w:pPr>
    <w:r>
      <w:rPr>
        <w:rFonts w:ascii="Calibri" w:hAnsi="Calibri" w:cs="Arial"/>
        <w:b/>
        <w:szCs w:val="22"/>
      </w:rPr>
      <w:t>PROCESO ELECTORAL LOCAL 2020-2021</w:t>
    </w:r>
  </w:p>
  <w:p w14:paraId="6F7BBBF4" w14:textId="77777777" w:rsidR="00AC0700" w:rsidRDefault="002E2D97" w:rsidP="009A1A59">
    <w:pPr>
      <w:pStyle w:val="Encabezado"/>
      <w:tabs>
        <w:tab w:val="clear" w:pos="4419"/>
        <w:tab w:val="clear" w:pos="8838"/>
        <w:tab w:val="left" w:pos="6525"/>
      </w:tabs>
    </w:pPr>
    <w:r>
      <w:rPr>
        <w:noProof/>
        <w:lang w:val="es-MX" w:eastAsia="es-MX"/>
      </w:rPr>
      <mc:AlternateContent>
        <mc:Choice Requires="wps">
          <w:drawing>
            <wp:anchor distT="0" distB="0" distL="114300" distR="114300" simplePos="0" relativeHeight="251661312" behindDoc="0" locked="0" layoutInCell="1" allowOverlap="1" wp14:anchorId="51689858" wp14:editId="34A95BE2">
              <wp:simplePos x="0" y="0"/>
              <wp:positionH relativeFrom="column">
                <wp:posOffset>3544570</wp:posOffset>
              </wp:positionH>
              <wp:positionV relativeFrom="paragraph">
                <wp:posOffset>76200</wp:posOffset>
              </wp:positionV>
              <wp:extent cx="2245995" cy="635"/>
              <wp:effectExtent l="0" t="0" r="20955"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7B1C4B" id="_x0000_t32" coordsize="21600,21600" o:spt="32" o:oned="t" path="m,l21600,21600e" filled="f">
              <v:path arrowok="t" fillok="f" o:connecttype="none"/>
              <o:lock v:ext="edit" shapetype="t"/>
            </v:shapetype>
            <v:shape id="AutoShape 5" o:spid="_x0000_s1026" type="#_x0000_t32" style="position:absolute;margin-left:279.1pt;margin-top:6pt;width:176.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">
              <v:stroke dashstyle="1 1" endcap="round"/>
              <v:shadow color="#868686"/>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C1BEA"/>
    <w:multiLevelType w:val="hybridMultilevel"/>
    <w:tmpl w:val="E266F730"/>
    <w:lvl w:ilvl="0" w:tplc="4B0EC8E0">
      <w:start w:val="1"/>
      <w:numFmt w:val="upperRoman"/>
      <w:lvlText w:val="%1."/>
      <w:lvlJc w:val="left"/>
      <w:pPr>
        <w:ind w:left="9793"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502"/>
    <w:rsid w:val="000009E2"/>
    <w:rsid w:val="000715B0"/>
    <w:rsid w:val="00176358"/>
    <w:rsid w:val="001E59E7"/>
    <w:rsid w:val="00205764"/>
    <w:rsid w:val="002775FB"/>
    <w:rsid w:val="00295DA3"/>
    <w:rsid w:val="002C1D04"/>
    <w:rsid w:val="002E0070"/>
    <w:rsid w:val="002E2D97"/>
    <w:rsid w:val="003125D5"/>
    <w:rsid w:val="00320A55"/>
    <w:rsid w:val="00351409"/>
    <w:rsid w:val="003D7A69"/>
    <w:rsid w:val="004B2896"/>
    <w:rsid w:val="00524C77"/>
    <w:rsid w:val="006505D3"/>
    <w:rsid w:val="00687502"/>
    <w:rsid w:val="006A175E"/>
    <w:rsid w:val="007462D4"/>
    <w:rsid w:val="007D7C38"/>
    <w:rsid w:val="00864CF8"/>
    <w:rsid w:val="00A3629F"/>
    <w:rsid w:val="00BC3B18"/>
    <w:rsid w:val="00C22A37"/>
    <w:rsid w:val="00CC65A3"/>
    <w:rsid w:val="00D27690"/>
    <w:rsid w:val="00E144A8"/>
    <w:rsid w:val="00E4020E"/>
    <w:rsid w:val="00F201D9"/>
    <w:rsid w:val="00FA50EE"/>
    <w:rsid w:val="00FB7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2161B"/>
  <w15:chartTrackingRefBased/>
  <w15:docId w15:val="{441598AE-4FDA-4747-A6A9-11369FCD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0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87502"/>
    <w:pPr>
      <w:spacing w:after="120"/>
    </w:pPr>
  </w:style>
  <w:style w:type="character" w:customStyle="1" w:styleId="TextoindependienteCar">
    <w:name w:val="Texto independiente Car"/>
    <w:basedOn w:val="Fuentedeprrafopredeter"/>
    <w:link w:val="Textoindependiente"/>
    <w:rsid w:val="0068750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87502"/>
    <w:pPr>
      <w:tabs>
        <w:tab w:val="center" w:pos="4419"/>
        <w:tab w:val="right" w:pos="8838"/>
      </w:tabs>
    </w:pPr>
  </w:style>
  <w:style w:type="character" w:customStyle="1" w:styleId="EncabezadoCar">
    <w:name w:val="Encabezado Car"/>
    <w:basedOn w:val="Fuentedeprrafopredeter"/>
    <w:link w:val="Encabezado"/>
    <w:uiPriority w:val="99"/>
    <w:rsid w:val="0068750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87502"/>
    <w:pPr>
      <w:tabs>
        <w:tab w:val="center" w:pos="4419"/>
        <w:tab w:val="right" w:pos="8838"/>
      </w:tabs>
    </w:pPr>
  </w:style>
  <w:style w:type="character" w:customStyle="1" w:styleId="PiedepginaCar">
    <w:name w:val="Pie de página Car"/>
    <w:basedOn w:val="Fuentedeprrafopredeter"/>
    <w:link w:val="Piedepgina"/>
    <w:uiPriority w:val="99"/>
    <w:rsid w:val="00687502"/>
    <w:rPr>
      <w:rFonts w:ascii="Times New Roman" w:eastAsia="Times New Roman" w:hAnsi="Times New Roman" w:cs="Times New Roman"/>
      <w:sz w:val="24"/>
      <w:szCs w:val="24"/>
      <w:lang w:val="es-ES" w:eastAsia="es-ES"/>
    </w:rPr>
  </w:style>
  <w:style w:type="paragraph" w:styleId="Sinespaciado">
    <w:name w:val="No Spacing"/>
    <w:uiPriority w:val="1"/>
    <w:qFormat/>
    <w:rsid w:val="006875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687502"/>
    <w:pPr>
      <w:autoSpaceDE w:val="0"/>
      <w:autoSpaceDN w:val="0"/>
      <w:adjustRightInd w:val="0"/>
      <w:spacing w:after="0" w:line="240" w:lineRule="auto"/>
    </w:pPr>
    <w:rPr>
      <w:rFonts w:ascii="Arial" w:eastAsia="Calibri" w:hAnsi="Arial" w:cs="Arial"/>
      <w:color w:val="000000"/>
      <w:sz w:val="24"/>
      <w:szCs w:val="24"/>
      <w:lang w:eastAsia="es-MX"/>
    </w:rPr>
  </w:style>
  <w:style w:type="paragraph" w:styleId="Prrafodelista">
    <w:name w:val="List Paragraph"/>
    <w:aliases w:val="AB List 1,Bullet Points,Bullet List,FooterText,numbered,Paragraphe de liste1,List Paragraph1,Bulletr List Paragraph,CNBV Parrafo1"/>
    <w:basedOn w:val="Normal"/>
    <w:link w:val="PrrafodelistaCar"/>
    <w:uiPriority w:val="34"/>
    <w:qFormat/>
    <w:rsid w:val="00687502"/>
    <w:pPr>
      <w:spacing w:after="200" w:line="276" w:lineRule="auto"/>
      <w:ind w:left="708"/>
    </w:pPr>
    <w:rPr>
      <w:rFonts w:ascii="Calibri" w:hAnsi="Calibri"/>
      <w:sz w:val="22"/>
      <w:szCs w:val="22"/>
      <w:lang w:val="es-MX" w:eastAsia="es-MX"/>
    </w:rPr>
  </w:style>
  <w:style w:type="character" w:customStyle="1" w:styleId="PrrafodelistaCar">
    <w:name w:val="Párrafo de lista Car"/>
    <w:aliases w:val="AB List 1 Car,Bullet Points Car,Bullet List Car,FooterText Car,numbered Car,Paragraphe de liste1 Car,List Paragraph1 Car,Bulletr List Paragraph Car,CNBV Parrafo1 Car"/>
    <w:link w:val="Prrafodelista"/>
    <w:uiPriority w:val="34"/>
    <w:locked/>
    <w:rsid w:val="00687502"/>
    <w:rPr>
      <w:rFonts w:ascii="Calibri" w:eastAsia="Times New Roman" w:hAnsi="Calibri" w:cs="Times New Roman"/>
      <w:lang w:eastAsia="es-MX"/>
    </w:rPr>
  </w:style>
  <w:style w:type="paragraph" w:customStyle="1" w:styleId="Texto">
    <w:name w:val="Texto"/>
    <w:basedOn w:val="Normal"/>
    <w:link w:val="TextoCar"/>
    <w:rsid w:val="00687502"/>
    <w:pPr>
      <w:spacing w:after="101" w:line="216" w:lineRule="exact"/>
      <w:ind w:firstLine="288"/>
      <w:jc w:val="both"/>
    </w:pPr>
    <w:rPr>
      <w:rFonts w:ascii="Arial" w:hAnsi="Arial" w:cs="Arial"/>
      <w:sz w:val="18"/>
      <w:szCs w:val="20"/>
    </w:rPr>
  </w:style>
  <w:style w:type="character" w:customStyle="1" w:styleId="TextoCar">
    <w:name w:val="Texto Car"/>
    <w:link w:val="Texto"/>
    <w:locked/>
    <w:rsid w:val="00687502"/>
    <w:rPr>
      <w:rFonts w:ascii="Arial" w:eastAsia="Times New Roman" w:hAnsi="Arial" w:cs="Arial"/>
      <w:sz w:val="18"/>
      <w:szCs w:val="20"/>
      <w:lang w:val="es-ES" w:eastAsia="es-ES"/>
    </w:rPr>
  </w:style>
  <w:style w:type="paragraph" w:customStyle="1" w:styleId="Pa7">
    <w:name w:val="Pa7"/>
    <w:basedOn w:val="Default"/>
    <w:next w:val="Default"/>
    <w:uiPriority w:val="99"/>
    <w:rsid w:val="00687502"/>
    <w:pPr>
      <w:spacing w:line="201" w:lineRule="atLeast"/>
    </w:pPr>
    <w:rPr>
      <w:rFonts w:ascii="Calibri" w:eastAsiaTheme="minorHAnsi" w:hAnsi="Calibri" w:cs="Calibri"/>
      <w:color w:val="auto"/>
      <w:lang w:eastAsia="en-US"/>
    </w:rPr>
  </w:style>
  <w:style w:type="paragraph" w:styleId="Textodeglobo">
    <w:name w:val="Balloon Text"/>
    <w:basedOn w:val="Normal"/>
    <w:link w:val="TextodegloboCar"/>
    <w:uiPriority w:val="99"/>
    <w:semiHidden/>
    <w:unhideWhenUsed/>
    <w:rsid w:val="001763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635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4408</Words>
  <Characters>24244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Jhon Reimon</cp:lastModifiedBy>
  <cp:revision>2</cp:revision>
  <cp:lastPrinted>2021-04-03T19:45:00Z</cp:lastPrinted>
  <dcterms:created xsi:type="dcterms:W3CDTF">2021-04-06T19:08:00Z</dcterms:created>
  <dcterms:modified xsi:type="dcterms:W3CDTF">2021-04-06T19:08:00Z</dcterms:modified>
</cp:coreProperties>
</file>